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09" w:rsidRDefault="00875409" w:rsidP="00875409">
      <w:pPr>
        <w:spacing w:after="0" w:line="240" w:lineRule="auto"/>
        <w:jc w:val="center"/>
      </w:pPr>
      <w:r>
        <w:t>St. Charles Parish Public Schools</w:t>
      </w:r>
    </w:p>
    <w:p w:rsidR="00875409" w:rsidRDefault="00875409" w:rsidP="00875409">
      <w:pPr>
        <w:spacing w:after="0" w:line="240" w:lineRule="auto"/>
        <w:jc w:val="center"/>
      </w:pPr>
      <w:r>
        <w:t>Special Education Advisory Council (SEAC)</w:t>
      </w:r>
    </w:p>
    <w:p w:rsidR="00875409" w:rsidRDefault="00875409" w:rsidP="00875409">
      <w:pPr>
        <w:spacing w:after="0" w:line="240" w:lineRule="auto"/>
        <w:jc w:val="center"/>
      </w:pPr>
      <w:r>
        <w:t>Tuesday, March 7, 2023</w:t>
      </w:r>
    </w:p>
    <w:p w:rsidR="00875409" w:rsidRDefault="00875409" w:rsidP="00875409">
      <w:pPr>
        <w:spacing w:after="0" w:line="240" w:lineRule="auto"/>
        <w:jc w:val="center"/>
      </w:pPr>
      <w:r>
        <w:t>9:00am - 10:30am</w:t>
      </w:r>
    </w:p>
    <w:p w:rsidR="00875409" w:rsidRDefault="00875409" w:rsidP="00875409">
      <w:pPr>
        <w:spacing w:after="0" w:line="240" w:lineRule="auto"/>
        <w:jc w:val="center"/>
      </w:pPr>
      <w:r>
        <w:t>Minutes</w:t>
      </w:r>
    </w:p>
    <w:p w:rsidR="00875409" w:rsidRDefault="00875409" w:rsidP="00875409">
      <w:pPr>
        <w:spacing w:after="0" w:line="240" w:lineRule="auto"/>
        <w:jc w:val="center"/>
      </w:pPr>
    </w:p>
    <w:p w:rsidR="00875409" w:rsidRDefault="00875409" w:rsidP="00875409"/>
    <w:p w:rsidR="00875409" w:rsidRDefault="00875409" w:rsidP="00875409">
      <w:r>
        <w:t xml:space="preserve">Members present at the March 7, 2023 meeting of the Special Education Advisory Council (SEAC) were: Mendy Van Hoven, Cierra Puryear, Lolita Grant, Sally </w:t>
      </w:r>
      <w:proofErr w:type="spellStart"/>
      <w:r>
        <w:t>Gaglione</w:t>
      </w:r>
      <w:proofErr w:type="spellEnd"/>
      <w:r>
        <w:t xml:space="preserve">, Victoria Bryant and Amber Pinero. Absent members included </w:t>
      </w:r>
      <w:proofErr w:type="spellStart"/>
      <w:r>
        <w:t>Lonna</w:t>
      </w:r>
      <w:proofErr w:type="spellEnd"/>
      <w:r>
        <w:t xml:space="preserve"> Bagwell, Stephen </w:t>
      </w:r>
      <w:proofErr w:type="spellStart"/>
      <w:r>
        <w:t>Zarifau</w:t>
      </w:r>
      <w:proofErr w:type="spellEnd"/>
      <w:r>
        <w:t xml:space="preserve">, Jessica </w:t>
      </w:r>
      <w:proofErr w:type="spellStart"/>
      <w:r>
        <w:t>Rownd</w:t>
      </w:r>
      <w:proofErr w:type="spellEnd"/>
      <w:r>
        <w:t xml:space="preserve">, and Wyatt </w:t>
      </w:r>
      <w:proofErr w:type="spellStart"/>
      <w:r>
        <w:t>Rownd</w:t>
      </w:r>
      <w:proofErr w:type="spellEnd"/>
      <w:r>
        <w:t>.</w:t>
      </w:r>
    </w:p>
    <w:p w:rsidR="00B93813" w:rsidRDefault="00B93813" w:rsidP="00875409">
      <w:pPr>
        <w:spacing w:line="240" w:lineRule="auto"/>
      </w:pPr>
    </w:p>
    <w:p w:rsidR="00875409" w:rsidRDefault="00875409" w:rsidP="00875409">
      <w:pPr>
        <w:spacing w:line="240" w:lineRule="auto"/>
      </w:pPr>
      <w:r>
        <w:t xml:space="preserve">The meeting was called to order by Mrs. Van Hoven. The meeting norms, outcomes, and agenda were agreed upon by members. </w:t>
      </w:r>
    </w:p>
    <w:p w:rsidR="00875409" w:rsidRDefault="00875409" w:rsidP="00875409">
      <w:pPr>
        <w:spacing w:line="240" w:lineRule="auto"/>
      </w:pPr>
    </w:p>
    <w:p w:rsidR="00875409" w:rsidRDefault="00875409" w:rsidP="00B93813">
      <w:pPr>
        <w:pStyle w:val="ListParagraph"/>
        <w:numPr>
          <w:ilvl w:val="0"/>
          <w:numId w:val="14"/>
        </w:numPr>
        <w:spacing w:line="240" w:lineRule="auto"/>
      </w:pPr>
      <w:r>
        <w:t xml:space="preserve">Ms. Victoria Bryant, Executive Director of The Arc of St. Charles gave a 45 minute presentation on the available resources and services The Arc provides. </w:t>
      </w:r>
    </w:p>
    <w:p w:rsidR="00B93813" w:rsidRDefault="00B93813" w:rsidP="00B93813">
      <w:pPr>
        <w:pStyle w:val="ListParagraph"/>
        <w:spacing w:line="240" w:lineRule="auto"/>
        <w:ind w:left="1440"/>
      </w:pPr>
    </w:p>
    <w:p w:rsidR="00B93813" w:rsidRDefault="00B93813" w:rsidP="00B93813">
      <w:pPr>
        <w:pStyle w:val="ListParagraph"/>
        <w:numPr>
          <w:ilvl w:val="0"/>
          <w:numId w:val="15"/>
        </w:numPr>
        <w:spacing w:line="240" w:lineRule="auto"/>
      </w:pPr>
      <w:r>
        <w:t xml:space="preserve">A representative from The Arc will attend transition meetings for students exiting high school. </w:t>
      </w:r>
    </w:p>
    <w:p w:rsidR="00B93813" w:rsidRDefault="00B93813" w:rsidP="00B93813">
      <w:pPr>
        <w:pStyle w:val="ListParagraph"/>
        <w:numPr>
          <w:ilvl w:val="0"/>
          <w:numId w:val="15"/>
        </w:numPr>
        <w:spacing w:line="240" w:lineRule="auto"/>
      </w:pPr>
      <w:r>
        <w:t xml:space="preserve">Upstart Summer Camp provided to children with disability from the ages of 15-17. </w:t>
      </w:r>
    </w:p>
    <w:p w:rsidR="00B93813" w:rsidRDefault="007D07B3" w:rsidP="00B93813">
      <w:pPr>
        <w:pStyle w:val="ListParagraph"/>
        <w:numPr>
          <w:ilvl w:val="0"/>
          <w:numId w:val="15"/>
        </w:numPr>
        <w:spacing w:line="240" w:lineRule="auto"/>
      </w:pPr>
      <w:r>
        <w:t>The Arc provides vocational, day</w:t>
      </w:r>
      <w:r w:rsidR="00065E4A">
        <w:t xml:space="preserve"> </w:t>
      </w:r>
      <w:r>
        <w:t xml:space="preserve">habilitation, and residential services. </w:t>
      </w:r>
    </w:p>
    <w:p w:rsidR="00875409" w:rsidRDefault="007D07B3" w:rsidP="00250B5A">
      <w:pPr>
        <w:pStyle w:val="ListParagraph"/>
        <w:numPr>
          <w:ilvl w:val="0"/>
          <w:numId w:val="15"/>
        </w:numPr>
        <w:spacing w:line="240" w:lineRule="auto"/>
      </w:pPr>
      <w:r>
        <w:t xml:space="preserve">Participants at The Arc are provided with opportunities </w:t>
      </w:r>
      <w:r w:rsidR="00126C76">
        <w:t xml:space="preserve">to see and get hands on </w:t>
      </w:r>
      <w:r>
        <w:t>real world job experiences</w:t>
      </w:r>
      <w:r w:rsidR="00126C76">
        <w:t xml:space="preserve"> with job coaching</w:t>
      </w:r>
      <w:r w:rsidR="00AB7870">
        <w:t>/shadowing as needed</w:t>
      </w:r>
      <w:r>
        <w:t>.</w:t>
      </w:r>
    </w:p>
    <w:p w:rsidR="007D07B3" w:rsidRDefault="007D07B3" w:rsidP="00250B5A">
      <w:pPr>
        <w:pStyle w:val="ListParagraph"/>
        <w:numPr>
          <w:ilvl w:val="0"/>
          <w:numId w:val="15"/>
        </w:numPr>
        <w:spacing w:line="240" w:lineRule="auto"/>
      </w:pPr>
      <w:r>
        <w:t xml:space="preserve">Participants are able to attend </w:t>
      </w:r>
      <w:r w:rsidR="00126C76">
        <w:t xml:space="preserve">events such as Jazz Fest, Pelicans games, etc. </w:t>
      </w:r>
    </w:p>
    <w:p w:rsidR="007D07B3" w:rsidRDefault="007D07B3" w:rsidP="007D07B3">
      <w:pPr>
        <w:pStyle w:val="ListParagraph"/>
        <w:spacing w:line="240" w:lineRule="auto"/>
      </w:pPr>
    </w:p>
    <w:p w:rsidR="00126C76" w:rsidRDefault="00126C76" w:rsidP="00126C76">
      <w:pPr>
        <w:pStyle w:val="ListParagraph"/>
        <w:spacing w:line="240" w:lineRule="auto"/>
      </w:pPr>
    </w:p>
    <w:p w:rsidR="00126C76" w:rsidRDefault="00126C76" w:rsidP="00126C76">
      <w:pPr>
        <w:pStyle w:val="ListParagraph"/>
        <w:spacing w:line="240" w:lineRule="auto"/>
      </w:pPr>
    </w:p>
    <w:p w:rsidR="00875409" w:rsidRDefault="00875409" w:rsidP="00875409">
      <w:pPr>
        <w:pStyle w:val="ListParagraph"/>
        <w:numPr>
          <w:ilvl w:val="0"/>
          <w:numId w:val="1"/>
        </w:numPr>
        <w:spacing w:line="240" w:lineRule="auto"/>
      </w:pPr>
      <w:r>
        <w:t xml:space="preserve">Ms. Cierra Puryear gave an update on the second parent meeting of the 2022-2023 school year.  </w:t>
      </w:r>
    </w:p>
    <w:p w:rsidR="00875409" w:rsidRDefault="00875409" w:rsidP="00875409">
      <w:pPr>
        <w:pStyle w:val="ListParagraph"/>
      </w:pPr>
    </w:p>
    <w:p w:rsidR="00875409" w:rsidRDefault="00875409" w:rsidP="00875409">
      <w:pPr>
        <w:pStyle w:val="ListParagraph"/>
        <w:numPr>
          <w:ilvl w:val="0"/>
          <w:numId w:val="2"/>
        </w:numPr>
        <w:spacing w:line="240" w:lineRule="auto"/>
      </w:pPr>
      <w:r>
        <w:t xml:space="preserve">Parent meeting was held February 28, 2023 at 10-11:30am at the PLC. </w:t>
      </w:r>
    </w:p>
    <w:p w:rsidR="00875409" w:rsidRPr="00EF12D4" w:rsidRDefault="00875409" w:rsidP="00875409">
      <w:pPr>
        <w:pStyle w:val="ListParagraph"/>
        <w:numPr>
          <w:ilvl w:val="0"/>
          <w:numId w:val="2"/>
        </w:numPr>
        <w:spacing w:line="240" w:lineRule="auto"/>
      </w:pPr>
      <w:r>
        <w:t>Ms. Maria Alvarez, the Public Affairs Specialist</w:t>
      </w:r>
      <w:r w:rsidR="00113E84">
        <w:t xml:space="preserve"> </w:t>
      </w:r>
      <w:r>
        <w:t xml:space="preserve">for Social Security gave a 45 minute presentation on </w:t>
      </w:r>
      <w:r w:rsidR="00EF12D4" w:rsidRPr="00EF12D4">
        <w:rPr>
          <w:rFonts w:ascii="Calibri" w:hAnsi="Calibri" w:cs="Calibri"/>
          <w:bCs/>
          <w:iCs/>
          <w:color w:val="202124"/>
          <w:shd w:val="clear" w:color="auto" w:fill="FFFFFF"/>
        </w:rPr>
        <w:t xml:space="preserve">the basic criteria of how to qualify, the application process, and </w:t>
      </w:r>
      <w:r w:rsidR="00113E84">
        <w:rPr>
          <w:rFonts w:ascii="Calibri" w:hAnsi="Calibri" w:cs="Calibri"/>
          <w:bCs/>
          <w:iCs/>
          <w:color w:val="202124"/>
          <w:shd w:val="clear" w:color="auto" w:fill="FFFFFF"/>
        </w:rPr>
        <w:t>the</w:t>
      </w:r>
      <w:r w:rsidR="00EF12D4" w:rsidRPr="00EF12D4">
        <w:rPr>
          <w:rFonts w:ascii="Calibri" w:hAnsi="Calibri" w:cs="Calibri"/>
          <w:bCs/>
          <w:iCs/>
          <w:color w:val="202124"/>
          <w:shd w:val="clear" w:color="auto" w:fill="FFFFFF"/>
        </w:rPr>
        <w:t xml:space="preserve"> information pertinent to student transition to adulthood (what happens to benefits at the age of 18 and how working may/may not affect benefits).</w:t>
      </w:r>
      <w:r w:rsidR="00EF12D4">
        <w:rPr>
          <w:rFonts w:ascii="docs-Roboto" w:hAnsi="docs-Roboto"/>
          <w:b/>
          <w:bCs/>
          <w:i/>
          <w:iCs/>
          <w:color w:val="202124"/>
          <w:shd w:val="clear" w:color="auto" w:fill="FFFFFF"/>
        </w:rPr>
        <w:t> </w:t>
      </w:r>
    </w:p>
    <w:p w:rsidR="00EF12D4" w:rsidRPr="00EF12D4" w:rsidRDefault="00EF12D4" w:rsidP="00875409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bCs/>
          <w:iCs/>
          <w:color w:val="202124"/>
          <w:shd w:val="clear" w:color="auto" w:fill="FFFFFF"/>
        </w:rPr>
        <w:t>Parent</w:t>
      </w:r>
      <w:r w:rsidR="00065E4A">
        <w:rPr>
          <w:rFonts w:cstheme="minorHAnsi"/>
          <w:bCs/>
          <w:iCs/>
          <w:color w:val="202124"/>
          <w:shd w:val="clear" w:color="auto" w:fill="FFFFFF"/>
        </w:rPr>
        <w:t>s</w:t>
      </w:r>
      <w:bookmarkStart w:id="0" w:name="_GoBack"/>
      <w:bookmarkEnd w:id="0"/>
      <w:r>
        <w:rPr>
          <w:rFonts w:cstheme="minorHAnsi"/>
          <w:bCs/>
          <w:iCs/>
          <w:color w:val="202124"/>
          <w:shd w:val="clear" w:color="auto" w:fill="FFFFFF"/>
        </w:rPr>
        <w:t xml:space="preserve"> were given the opportunity to ask questions.</w:t>
      </w:r>
    </w:p>
    <w:p w:rsidR="00EF12D4" w:rsidRPr="00EF12D4" w:rsidRDefault="00EF12D4" w:rsidP="00875409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bCs/>
          <w:iCs/>
          <w:color w:val="202124"/>
          <w:shd w:val="clear" w:color="auto" w:fill="FFFFFF"/>
        </w:rPr>
        <w:t xml:space="preserve">11 attended in-person, 7 virtual </w:t>
      </w:r>
    </w:p>
    <w:p w:rsidR="00EF12D4" w:rsidRPr="00EF12D4" w:rsidRDefault="00EF12D4" w:rsidP="00875409">
      <w:pPr>
        <w:pStyle w:val="ListParagraph"/>
        <w:numPr>
          <w:ilvl w:val="0"/>
          <w:numId w:val="2"/>
        </w:numPr>
        <w:spacing w:line="240" w:lineRule="auto"/>
      </w:pPr>
      <w:r>
        <w:rPr>
          <w:rFonts w:cstheme="minorHAnsi"/>
          <w:bCs/>
          <w:iCs/>
          <w:color w:val="202124"/>
          <w:shd w:val="clear" w:color="auto" w:fill="FFFFFF"/>
        </w:rPr>
        <w:t xml:space="preserve">The flyer was advertised on the district’s social media (Facebook, Instagram, and Twitter). The flyer was also sent to administration to send to parents through School Status. </w:t>
      </w:r>
    </w:p>
    <w:p w:rsidR="00126C76" w:rsidRDefault="00126C76" w:rsidP="00126C76"/>
    <w:p w:rsidR="00126C76" w:rsidRDefault="00126C76" w:rsidP="00126C76"/>
    <w:p w:rsidR="00126C76" w:rsidRDefault="00126C76" w:rsidP="00126C76"/>
    <w:p w:rsidR="00126C76" w:rsidRDefault="00EF12D4" w:rsidP="00126C76">
      <w:pPr>
        <w:pStyle w:val="ListParagraph"/>
        <w:numPr>
          <w:ilvl w:val="0"/>
          <w:numId w:val="4"/>
        </w:numPr>
      </w:pPr>
      <w:r>
        <w:lastRenderedPageBreak/>
        <w:t xml:space="preserve">Ms. Cierra Puryear informed parents of the upcoming 12-part webinar series for Autism Acceptance month presented by the Michael R. </w:t>
      </w:r>
      <w:proofErr w:type="spellStart"/>
      <w:r>
        <w:t>Bo</w:t>
      </w:r>
      <w:r w:rsidR="00B93813">
        <w:t>h</w:t>
      </w:r>
      <w:proofErr w:type="spellEnd"/>
      <w:r w:rsidR="00B93813">
        <w:t xml:space="preserve"> Center for Child Development beginning March 9, 2023. </w:t>
      </w:r>
    </w:p>
    <w:p w:rsidR="00126C76" w:rsidRDefault="00126C76" w:rsidP="00126C76"/>
    <w:p w:rsidR="00126C76" w:rsidRDefault="00126C76" w:rsidP="00126C76">
      <w:pPr>
        <w:pStyle w:val="ListParagraph"/>
        <w:numPr>
          <w:ilvl w:val="0"/>
          <w:numId w:val="4"/>
        </w:numPr>
      </w:pPr>
      <w:r>
        <w:t xml:space="preserve">Ms. Cierra Puryear let members know that this is the ending of their two-year term. </w:t>
      </w:r>
    </w:p>
    <w:p w:rsidR="00126C76" w:rsidRDefault="00126C76" w:rsidP="00126C76">
      <w:pPr>
        <w:pStyle w:val="ListParagraph"/>
      </w:pPr>
    </w:p>
    <w:p w:rsidR="00126C76" w:rsidRDefault="00126C76" w:rsidP="00126C76">
      <w:pPr>
        <w:pStyle w:val="ListParagraph"/>
        <w:numPr>
          <w:ilvl w:val="0"/>
          <w:numId w:val="17"/>
        </w:numPr>
      </w:pPr>
      <w:r>
        <w:t xml:space="preserve">Members can reapply and/or be appointed to an additional term at the discretion of the Superintendent. </w:t>
      </w:r>
    </w:p>
    <w:p w:rsidR="00E077C4" w:rsidRDefault="00126C76" w:rsidP="00E077C4">
      <w:pPr>
        <w:pStyle w:val="ListParagraph"/>
        <w:numPr>
          <w:ilvl w:val="0"/>
          <w:numId w:val="17"/>
        </w:numPr>
      </w:pPr>
      <w:r>
        <w:t xml:space="preserve">Applications will be posted to the district’s website and sent to administration by March 17, 2023. </w:t>
      </w:r>
    </w:p>
    <w:p w:rsidR="00E077C4" w:rsidRDefault="00126C76" w:rsidP="00126C76">
      <w:pPr>
        <w:pStyle w:val="ListParagraph"/>
        <w:numPr>
          <w:ilvl w:val="0"/>
          <w:numId w:val="17"/>
        </w:numPr>
      </w:pPr>
      <w:r>
        <w:t xml:space="preserve">The deadline to </w:t>
      </w:r>
      <w:r w:rsidR="00E077C4">
        <w:t xml:space="preserve">submit applications will be April 21, 2023. </w:t>
      </w:r>
      <w:r w:rsidR="00113E84">
        <w:t xml:space="preserve">No late applications will be accepted. </w:t>
      </w:r>
    </w:p>
    <w:p w:rsidR="00E077C4" w:rsidRDefault="00E077C4" w:rsidP="00E077C4"/>
    <w:p w:rsidR="00E077C4" w:rsidRDefault="00113E84" w:rsidP="00E077C4">
      <w:pPr>
        <w:pStyle w:val="ListParagraph"/>
        <w:numPr>
          <w:ilvl w:val="0"/>
          <w:numId w:val="19"/>
        </w:numPr>
      </w:pPr>
      <w:r>
        <w:t>Mrs. Van Hoven gave an update on transition support.</w:t>
      </w:r>
    </w:p>
    <w:p w:rsidR="00E077C4" w:rsidRDefault="00E077C4" w:rsidP="00E077C4">
      <w:pPr>
        <w:pStyle w:val="ListParagraph"/>
        <w:rPr>
          <w:rFonts w:cstheme="minorHAnsi"/>
          <w:color w:val="000000"/>
        </w:rPr>
      </w:pPr>
    </w:p>
    <w:p w:rsidR="00E077C4" w:rsidRDefault="00E077C4" w:rsidP="00E077C4">
      <w:pPr>
        <w:pStyle w:val="ListParagraph"/>
        <w:numPr>
          <w:ilvl w:val="0"/>
          <w:numId w:val="28"/>
        </w:numPr>
        <w:rPr>
          <w:rFonts w:cstheme="minorHAnsi"/>
        </w:rPr>
      </w:pPr>
      <w:r w:rsidRPr="00E077C4">
        <w:rPr>
          <w:rFonts w:cstheme="minorHAnsi"/>
          <w:color w:val="000000"/>
        </w:rPr>
        <w:t>The Special Education Department has partnered with LASARD to create guidance for schools to effectively prepare stud</w:t>
      </w:r>
      <w:r w:rsidR="00113E84">
        <w:rPr>
          <w:rFonts w:cstheme="minorHAnsi"/>
          <w:color w:val="000000"/>
        </w:rPr>
        <w:t xml:space="preserve">ents with disabilities for year to year and school to </w:t>
      </w:r>
      <w:r w:rsidRPr="00E077C4">
        <w:rPr>
          <w:rFonts w:cstheme="minorHAnsi"/>
          <w:color w:val="000000"/>
        </w:rPr>
        <w:t>school transitions.</w:t>
      </w:r>
      <w:r w:rsidRPr="00E077C4">
        <w:rPr>
          <w:rFonts w:cstheme="minorHAnsi"/>
        </w:rPr>
        <w:t xml:space="preserve"> </w:t>
      </w:r>
    </w:p>
    <w:p w:rsidR="00E077C4" w:rsidRDefault="00E077C4" w:rsidP="00E077C4">
      <w:pPr>
        <w:rPr>
          <w:rFonts w:cstheme="minorHAnsi"/>
        </w:rPr>
      </w:pPr>
    </w:p>
    <w:p w:rsidR="00E077C4" w:rsidRDefault="00E077C4" w:rsidP="00E077C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The floor was opened to </w:t>
      </w:r>
      <w:r w:rsidR="00113E84">
        <w:rPr>
          <w:rFonts w:cstheme="minorHAnsi"/>
        </w:rPr>
        <w:t xml:space="preserve">council </w:t>
      </w:r>
      <w:r>
        <w:rPr>
          <w:rFonts w:cstheme="minorHAnsi"/>
        </w:rPr>
        <w:t xml:space="preserve">members for questions, concerns, and next steps for the 2023-2024 school year. </w:t>
      </w:r>
    </w:p>
    <w:p w:rsidR="00E077C4" w:rsidRDefault="00E077C4" w:rsidP="00E077C4">
      <w:pPr>
        <w:pStyle w:val="ListParagraph"/>
        <w:ind w:left="1440"/>
        <w:rPr>
          <w:rFonts w:cstheme="minorHAnsi"/>
        </w:rPr>
      </w:pPr>
    </w:p>
    <w:p w:rsidR="00F73A64" w:rsidRDefault="00113E84" w:rsidP="00E077C4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Have Bayou La</w:t>
      </w:r>
      <w:r w:rsidR="00E077C4">
        <w:rPr>
          <w:rFonts w:cstheme="minorHAnsi"/>
        </w:rPr>
        <w:t xml:space="preserve">nd Families Helping Families attend at least one SEAC meeting each year to present on the services they provide and how they can assist families. </w:t>
      </w:r>
    </w:p>
    <w:p w:rsidR="00F73A64" w:rsidRDefault="00B00F1D" w:rsidP="00E077C4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Suggestion: </w:t>
      </w:r>
      <w:r w:rsidR="00F73A64">
        <w:rPr>
          <w:rFonts w:cstheme="minorHAnsi"/>
        </w:rPr>
        <w:t>Keep the same time and day of the week for future meetings (Tuesday’s at 9:00am – 10:30am)</w:t>
      </w:r>
    </w:p>
    <w:p w:rsidR="00113E84" w:rsidRDefault="00113E84" w:rsidP="00113E84">
      <w:pPr>
        <w:rPr>
          <w:rFonts w:cstheme="minorHAnsi"/>
        </w:rPr>
      </w:pPr>
    </w:p>
    <w:p w:rsidR="00113E84" w:rsidRDefault="00113E84" w:rsidP="00113E84">
      <w:pPr>
        <w:jc w:val="both"/>
      </w:pPr>
      <w:r>
        <w:t xml:space="preserve">Lastly, a group meeting evaluation was conducted by Ms. Cierra Puryear in regards to results and processes. </w:t>
      </w:r>
    </w:p>
    <w:p w:rsidR="00113E84" w:rsidRPr="00113E84" w:rsidRDefault="00113E84" w:rsidP="00113E84">
      <w:pPr>
        <w:rPr>
          <w:rFonts w:cstheme="minorHAnsi"/>
        </w:rPr>
      </w:pPr>
    </w:p>
    <w:p w:rsidR="00E077C4" w:rsidRDefault="00E077C4" w:rsidP="00E077C4">
      <w:pPr>
        <w:pStyle w:val="ListParagraph"/>
      </w:pPr>
    </w:p>
    <w:p w:rsidR="00E077C4" w:rsidRDefault="00E077C4" w:rsidP="00E077C4">
      <w:pPr>
        <w:pStyle w:val="ListParagraph"/>
      </w:pPr>
    </w:p>
    <w:p w:rsidR="00E077C4" w:rsidRDefault="00E077C4" w:rsidP="00E077C4">
      <w:pPr>
        <w:pStyle w:val="ListParagraph"/>
        <w:ind w:left="1440"/>
      </w:pPr>
    </w:p>
    <w:p w:rsidR="00126C76" w:rsidRDefault="00126C76" w:rsidP="00E077C4">
      <w:pPr>
        <w:ind w:left="1080"/>
      </w:pPr>
      <w:r>
        <w:t xml:space="preserve"> </w:t>
      </w:r>
    </w:p>
    <w:p w:rsidR="00875409" w:rsidRDefault="00875409" w:rsidP="00875409">
      <w:pPr>
        <w:spacing w:after="0" w:line="240" w:lineRule="auto"/>
        <w:jc w:val="center"/>
      </w:pPr>
    </w:p>
    <w:p w:rsidR="00F21C35" w:rsidRDefault="00065E4A"/>
    <w:sectPr w:rsidR="00F2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529"/>
    <w:multiLevelType w:val="hybridMultilevel"/>
    <w:tmpl w:val="FBC689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97268"/>
    <w:multiLevelType w:val="hybridMultilevel"/>
    <w:tmpl w:val="96E8EA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301E4"/>
    <w:multiLevelType w:val="hybridMultilevel"/>
    <w:tmpl w:val="6C58D9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FB643F"/>
    <w:multiLevelType w:val="hybridMultilevel"/>
    <w:tmpl w:val="06BA61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E1F19"/>
    <w:multiLevelType w:val="hybridMultilevel"/>
    <w:tmpl w:val="8E2A8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1B6B"/>
    <w:multiLevelType w:val="hybridMultilevel"/>
    <w:tmpl w:val="300EFF6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0D430232"/>
    <w:multiLevelType w:val="hybridMultilevel"/>
    <w:tmpl w:val="C39C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C0"/>
    <w:multiLevelType w:val="hybridMultilevel"/>
    <w:tmpl w:val="C8F619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17D0E"/>
    <w:multiLevelType w:val="hybridMultilevel"/>
    <w:tmpl w:val="B6E63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0C67"/>
    <w:multiLevelType w:val="hybridMultilevel"/>
    <w:tmpl w:val="F222C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6CE"/>
    <w:multiLevelType w:val="hybridMultilevel"/>
    <w:tmpl w:val="26EA3E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D671D"/>
    <w:multiLevelType w:val="hybridMultilevel"/>
    <w:tmpl w:val="D2FED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71771"/>
    <w:multiLevelType w:val="hybridMultilevel"/>
    <w:tmpl w:val="A5A8B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217E"/>
    <w:multiLevelType w:val="hybridMultilevel"/>
    <w:tmpl w:val="3B2454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0F7042"/>
    <w:multiLevelType w:val="hybridMultilevel"/>
    <w:tmpl w:val="E37E0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3745"/>
    <w:multiLevelType w:val="hybridMultilevel"/>
    <w:tmpl w:val="1C7AD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2A1F"/>
    <w:multiLevelType w:val="hybridMultilevel"/>
    <w:tmpl w:val="33ACA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112A0"/>
    <w:multiLevelType w:val="hybridMultilevel"/>
    <w:tmpl w:val="8132E0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015CB9"/>
    <w:multiLevelType w:val="hybridMultilevel"/>
    <w:tmpl w:val="DAAC7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35E67"/>
    <w:multiLevelType w:val="hybridMultilevel"/>
    <w:tmpl w:val="A07E74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609B5"/>
    <w:multiLevelType w:val="hybridMultilevel"/>
    <w:tmpl w:val="1D0A5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24C61"/>
    <w:multiLevelType w:val="hybridMultilevel"/>
    <w:tmpl w:val="BE7AE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104F"/>
    <w:multiLevelType w:val="hybridMultilevel"/>
    <w:tmpl w:val="79949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4916"/>
    <w:multiLevelType w:val="hybridMultilevel"/>
    <w:tmpl w:val="0AACB8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74A21"/>
    <w:multiLevelType w:val="hybridMultilevel"/>
    <w:tmpl w:val="333835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723FE9"/>
    <w:multiLevelType w:val="hybridMultilevel"/>
    <w:tmpl w:val="F900F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91ED6"/>
    <w:multiLevelType w:val="hybridMultilevel"/>
    <w:tmpl w:val="5940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3150"/>
    <w:multiLevelType w:val="hybridMultilevel"/>
    <w:tmpl w:val="E8DA9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1"/>
  </w:num>
  <w:num w:numId="5">
    <w:abstractNumId w:val="18"/>
  </w:num>
  <w:num w:numId="6">
    <w:abstractNumId w:val="17"/>
  </w:num>
  <w:num w:numId="7">
    <w:abstractNumId w:val="7"/>
  </w:num>
  <w:num w:numId="8">
    <w:abstractNumId w:val="2"/>
  </w:num>
  <w:num w:numId="9">
    <w:abstractNumId w:val="5"/>
  </w:num>
  <w:num w:numId="10">
    <w:abstractNumId w:val="26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19"/>
  </w:num>
  <w:num w:numId="16">
    <w:abstractNumId w:val="15"/>
  </w:num>
  <w:num w:numId="17">
    <w:abstractNumId w:val="0"/>
  </w:num>
  <w:num w:numId="18">
    <w:abstractNumId w:val="25"/>
  </w:num>
  <w:num w:numId="19">
    <w:abstractNumId w:val="12"/>
  </w:num>
  <w:num w:numId="20">
    <w:abstractNumId w:val="24"/>
  </w:num>
  <w:num w:numId="21">
    <w:abstractNumId w:val="9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7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9"/>
    <w:rsid w:val="00065E4A"/>
    <w:rsid w:val="00113E84"/>
    <w:rsid w:val="00126C76"/>
    <w:rsid w:val="004D615C"/>
    <w:rsid w:val="007D07B3"/>
    <w:rsid w:val="00875409"/>
    <w:rsid w:val="00AB7870"/>
    <w:rsid w:val="00B00F1D"/>
    <w:rsid w:val="00B93813"/>
    <w:rsid w:val="00E077C4"/>
    <w:rsid w:val="00E70DEB"/>
    <w:rsid w:val="00EF12D4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C407"/>
  <w15:chartTrackingRefBased/>
  <w15:docId w15:val="{E15358FA-BDB2-4FFD-B42C-BC28207A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Parish Public Schools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Puryear</dc:creator>
  <cp:keywords/>
  <dc:description/>
  <cp:lastModifiedBy>Mendy Van Hoven</cp:lastModifiedBy>
  <cp:revision>2</cp:revision>
  <dcterms:created xsi:type="dcterms:W3CDTF">2023-03-13T14:16:00Z</dcterms:created>
  <dcterms:modified xsi:type="dcterms:W3CDTF">2023-03-13T14:16:00Z</dcterms:modified>
</cp:coreProperties>
</file>