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679F8173"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1A17C3" w14:paraId="19CB97FE" w14:textId="53C1DBB0">
            <w:pPr>
              <w:jc w:val="center"/>
              <w:rPr>
                <w:sz w:val="30"/>
                <w:szCs w:val="30"/>
              </w:rPr>
            </w:pPr>
            <w:r>
              <w:rPr>
                <w:sz w:val="30"/>
                <w:szCs w:val="30"/>
              </w:rPr>
              <w:t xml:space="preserve">Merlin </w:t>
            </w:r>
            <w:r w:rsidR="001672BF">
              <w:rPr>
                <w:sz w:val="30"/>
                <w:szCs w:val="30"/>
              </w:rPr>
              <w:t>4</w:t>
            </w:r>
            <w:r w:rsidRPr="001672BF" w:rsidR="001672BF">
              <w:rPr>
                <w:sz w:val="30"/>
                <w:szCs w:val="30"/>
                <w:vertAlign w:val="superscript"/>
              </w:rPr>
              <w:t>th</w:t>
            </w:r>
            <w:r w:rsidR="001672BF">
              <w:rPr>
                <w:sz w:val="30"/>
                <w:szCs w:val="30"/>
              </w:rPr>
              <w:t xml:space="preserve"> </w:t>
            </w:r>
            <w:r w:rsidRPr="00B1411E" w:rsidR="00B1411E">
              <w:rPr>
                <w:sz w:val="30"/>
                <w:szCs w:val="30"/>
              </w:rPr>
              <w:t>Grade Report Card</w:t>
            </w:r>
          </w:p>
          <w:p w:rsidR="00B1411E" w:rsidP="00B1411E" w:rsidRDefault="00B1411E" w14:paraId="3AF1C26A" w14:textId="2EB8BC02">
            <w:pPr>
              <w:jc w:val="center"/>
            </w:pPr>
            <w:r w:rsidRPr="00B1411E">
              <w:rPr>
                <w:sz w:val="26"/>
                <w:szCs w:val="26"/>
              </w:rPr>
              <w:t>Year 2024-25</w:t>
            </w:r>
          </w:p>
        </w:tc>
      </w:tr>
      <w:tr w:rsidR="00F1236F" w:rsidTr="679F8173"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3D9B518F">
            <w:pPr>
              <w:spacing w:before="120" w:after="120"/>
            </w:pPr>
            <w:r w:rsidR="00C44900">
              <w:rPr/>
              <w:t xml:space="preserve">This report card provides information on your student's performance in class.  The report card provides students and caregivers information on the progress </w:t>
            </w:r>
            <w:r w:rsidR="5C74FFB4">
              <w:rPr/>
              <w:t xml:space="preserve">of </w:t>
            </w:r>
            <w:r w:rsidR="00C44900">
              <w:rPr/>
              <w:t xml:space="preserve">your student toward mastery of grade-level state standards.  Grades are based on how well your student has performed so far </w:t>
            </w:r>
            <w:r w:rsidR="77A58DAF">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30"/>
        <w:gridCol w:w="1500"/>
        <w:gridCol w:w="6480"/>
      </w:tblGrid>
      <w:tr w:rsidR="005776A1" w:rsidTr="679F8173"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3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0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679F8173"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3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0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679F8173"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3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0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679F8173"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30" w:type="dxa"/>
            <w:tcBorders>
              <w:top w:val="single" w:color="auto" w:sz="4" w:space="0"/>
            </w:tcBorders>
            <w:tcMar/>
          </w:tcPr>
          <w:p w:rsidR="005776A1" w:rsidP="65C4D9EE" w:rsidRDefault="005776A1" w14:paraId="7B4AFC74" w14:textId="77777777"/>
        </w:tc>
        <w:tc>
          <w:tcPr>
            <w:tcW w:w="150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719CF131"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719CF131"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719CF131" w14:paraId="267234D6" w14:textId="77777777">
        <w:tc>
          <w:tcPr>
            <w:tcW w:w="9085" w:type="dxa"/>
            <w:tcMar/>
          </w:tcPr>
          <w:p w:rsidR="00002850" w:rsidP="65C4D9EE" w:rsidRDefault="005726AB" w14:paraId="0EA5BC75" w14:textId="078A186C">
            <w:pPr>
              <w:rPr>
                <w:sz w:val="20"/>
                <w:szCs w:val="20"/>
              </w:rPr>
            </w:pPr>
            <w:r w:rsidRPr="719CF131" w:rsidR="005726AB">
              <w:rPr>
                <w:sz w:val="20"/>
                <w:szCs w:val="20"/>
              </w:rPr>
              <w:t>Follows routines</w:t>
            </w:r>
            <w:r w:rsidRPr="719CF131" w:rsidR="00B11535">
              <w:rPr>
                <w:sz w:val="20"/>
                <w:szCs w:val="20"/>
              </w:rPr>
              <w:t xml:space="preserve"> &amp; directions</w:t>
            </w:r>
            <w:r w:rsidRPr="719CF131" w:rsidR="00AF18EB">
              <w:rPr>
                <w:sz w:val="20"/>
                <w:szCs w:val="20"/>
              </w:rPr>
              <w:t xml:space="preserve"> (SEL</w:t>
            </w:r>
            <w:r w:rsidRPr="719CF131" w:rsidR="00B81305">
              <w:rPr>
                <w:sz w:val="20"/>
                <w:szCs w:val="20"/>
              </w:rPr>
              <w:t xml:space="preserve"> </w:t>
            </w:r>
            <w:r w:rsidRPr="719CF131" w:rsidR="4BE11263">
              <w:rPr>
                <w:sz w:val="20"/>
                <w:szCs w:val="20"/>
              </w:rPr>
              <w:t>standard 2</w:t>
            </w:r>
            <w:r w:rsidRPr="719CF131" w:rsidR="00AF18EB">
              <w:rPr>
                <w:sz w:val="20"/>
                <w:szCs w:val="20"/>
              </w:rPr>
              <w:t>B</w:t>
            </w:r>
            <w:r w:rsidRPr="719CF131"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719CF131"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719CF131"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719CF131" w14:paraId="09730350" w14:textId="77777777">
        <w:tc>
          <w:tcPr>
            <w:tcW w:w="9085" w:type="dxa"/>
            <w:tcMar/>
          </w:tcPr>
          <w:p w:rsidR="005726AB" w:rsidP="65C4D9EE" w:rsidRDefault="005F63A3" w14:paraId="0B293D46" w14:textId="038A95D5">
            <w:pPr>
              <w:rPr>
                <w:sz w:val="20"/>
                <w:szCs w:val="20"/>
              </w:rPr>
            </w:pPr>
            <w:r w:rsidRPr="679F8173" w:rsidR="38D854BC">
              <w:rPr>
                <w:sz w:val="20"/>
                <w:szCs w:val="20"/>
              </w:rPr>
              <w:t>Advocate</w:t>
            </w:r>
            <w:r w:rsidRPr="679F8173" w:rsidR="5DB10DE7">
              <w:rPr>
                <w:sz w:val="20"/>
                <w:szCs w:val="20"/>
              </w:rPr>
              <w:t>s</w:t>
            </w:r>
            <w:r w:rsidRPr="679F8173" w:rsidR="38D854BC">
              <w:rPr>
                <w:sz w:val="20"/>
                <w:szCs w:val="20"/>
              </w:rPr>
              <w:t xml:space="preserve"> for self in positive ways</w:t>
            </w:r>
            <w:r w:rsidRPr="679F8173" w:rsidR="5CFA2FC0">
              <w:rPr>
                <w:sz w:val="20"/>
                <w:szCs w:val="20"/>
              </w:rPr>
              <w:t xml:space="preserve"> </w:t>
            </w:r>
            <w:r w:rsidRPr="679F8173" w:rsidR="64A8B40F">
              <w:rPr>
                <w:sz w:val="20"/>
                <w:szCs w:val="20"/>
              </w:rPr>
              <w:t xml:space="preserve">such as </w:t>
            </w:r>
            <w:r w:rsidRPr="679F8173" w:rsidR="5CFA2FC0">
              <w:rPr>
                <w:sz w:val="20"/>
                <w:szCs w:val="20"/>
              </w:rPr>
              <w:t>ask</w:t>
            </w:r>
            <w:r w:rsidRPr="679F8173" w:rsidR="64A8B40F">
              <w:rPr>
                <w:sz w:val="20"/>
                <w:szCs w:val="20"/>
              </w:rPr>
              <w:t>ing</w:t>
            </w:r>
            <w:r w:rsidRPr="679F8173" w:rsidR="5CFA2FC0">
              <w:rPr>
                <w:sz w:val="20"/>
                <w:szCs w:val="20"/>
              </w:rPr>
              <w:t xml:space="preserve"> questions</w:t>
            </w:r>
            <w:r w:rsidRPr="679F8173" w:rsidR="64A8B40F">
              <w:rPr>
                <w:sz w:val="20"/>
                <w:szCs w:val="20"/>
              </w:rPr>
              <w:t xml:space="preserve"> or</w:t>
            </w:r>
            <w:r w:rsidRPr="679F8173" w:rsidR="5CFA2FC0">
              <w:rPr>
                <w:sz w:val="20"/>
                <w:szCs w:val="20"/>
              </w:rPr>
              <w:t xml:space="preserve"> seek</w:t>
            </w:r>
            <w:r w:rsidRPr="679F8173" w:rsidR="64A8B40F">
              <w:rPr>
                <w:sz w:val="20"/>
                <w:szCs w:val="20"/>
              </w:rPr>
              <w:t xml:space="preserve">ing </w:t>
            </w:r>
            <w:r w:rsidRPr="679F8173" w:rsidR="5CFA2FC0">
              <w:rPr>
                <w:sz w:val="20"/>
                <w:szCs w:val="20"/>
              </w:rPr>
              <w:t>help</w:t>
            </w:r>
            <w:r w:rsidRPr="679F8173" w:rsidR="64A8B40F">
              <w:rPr>
                <w:sz w:val="20"/>
                <w:szCs w:val="20"/>
              </w:rPr>
              <w:t xml:space="preserve"> (</w:t>
            </w:r>
            <w:r w:rsidRPr="679F8173" w:rsidR="5CFA2FC0">
              <w:rPr>
                <w:sz w:val="20"/>
                <w:szCs w:val="20"/>
              </w:rPr>
              <w:t>S</w:t>
            </w:r>
            <w:r w:rsidRPr="679F8173" w:rsidR="7CDC69F1">
              <w:rPr>
                <w:sz w:val="20"/>
                <w:szCs w:val="20"/>
              </w:rPr>
              <w:t>EL</w:t>
            </w:r>
            <w:r w:rsidRPr="679F8173" w:rsidR="64A8B40F">
              <w:rPr>
                <w:sz w:val="20"/>
                <w:szCs w:val="20"/>
              </w:rPr>
              <w:t xml:space="preserve"> standards</w:t>
            </w:r>
            <w:r w:rsidRPr="679F8173" w:rsidR="1F370CDA">
              <w:rPr>
                <w:sz w:val="20"/>
                <w:szCs w:val="20"/>
              </w:rPr>
              <w:t xml:space="preserve"> </w:t>
            </w:r>
            <w:r w:rsidRPr="679F8173" w:rsidR="7CDC69F1">
              <w:rPr>
                <w:sz w:val="20"/>
                <w:szCs w:val="20"/>
              </w:rPr>
              <w:t>3B</w:t>
            </w:r>
            <w:r w:rsidRPr="679F8173" w:rsidR="1F370CDA">
              <w:rPr>
                <w:sz w:val="20"/>
                <w:szCs w:val="20"/>
              </w:rPr>
              <w:t>, 3C</w:t>
            </w:r>
            <w:r w:rsidRPr="679F8173" w:rsidR="3C086DD5">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719CF131" w14:paraId="13A5E163" w14:textId="77777777">
        <w:tc>
          <w:tcPr>
            <w:tcW w:w="9085" w:type="dxa"/>
            <w:tcMar/>
          </w:tcPr>
          <w:p w:rsidR="00A410DC" w:rsidP="65C4D9EE" w:rsidRDefault="00923F4D" w14:paraId="18B305B9" w14:textId="3B668C0F">
            <w:pPr>
              <w:rPr>
                <w:sz w:val="20"/>
                <w:szCs w:val="20"/>
              </w:rPr>
            </w:pPr>
            <w:r w:rsidRPr="719CF131" w:rsidR="00923F4D">
              <w:rPr>
                <w:sz w:val="20"/>
                <w:szCs w:val="20"/>
              </w:rPr>
              <w:t>Engages in positive relationships and problem solving (SEL</w:t>
            </w:r>
            <w:r w:rsidRPr="719CF131" w:rsidR="004014DD">
              <w:rPr>
                <w:sz w:val="20"/>
                <w:szCs w:val="20"/>
              </w:rPr>
              <w:t xml:space="preserve"> standards</w:t>
            </w:r>
            <w:r w:rsidRPr="719CF131" w:rsidR="00923F4D">
              <w:rPr>
                <w:sz w:val="20"/>
                <w:szCs w:val="20"/>
              </w:rPr>
              <w:t xml:space="preserve"> 5</w:t>
            </w:r>
            <w:r w:rsidRPr="719CF131" w:rsidR="00923F4D">
              <w:rPr>
                <w:sz w:val="20"/>
                <w:szCs w:val="20"/>
              </w:rPr>
              <w:t>A,</w:t>
            </w:r>
            <w:r w:rsidRPr="719CF131" w:rsidR="77CABC02">
              <w:rPr>
                <w:sz w:val="20"/>
                <w:szCs w:val="20"/>
              </w:rPr>
              <w:t xml:space="preserve"> </w:t>
            </w:r>
            <w:r w:rsidRPr="719CF131" w:rsidR="00923F4D">
              <w:rPr>
                <w:sz w:val="20"/>
                <w:szCs w:val="20"/>
              </w:rPr>
              <w:t>B</w:t>
            </w:r>
            <w:r w:rsidRPr="719CF131" w:rsidR="00923F4D">
              <w:rPr>
                <w:sz w:val="20"/>
                <w:szCs w:val="20"/>
              </w:rPr>
              <w:t>,</w:t>
            </w:r>
            <w:r w:rsidRPr="719CF131" w:rsidR="58B868FF">
              <w:rPr>
                <w:sz w:val="20"/>
                <w:szCs w:val="20"/>
              </w:rPr>
              <w:t xml:space="preserve"> </w:t>
            </w:r>
            <w:r w:rsidRPr="719CF131" w:rsidR="00923F4D">
              <w:rPr>
                <w:sz w:val="20"/>
                <w:szCs w:val="20"/>
              </w:rPr>
              <w:t>C)</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719CF131" w14:paraId="44275FE7" w14:textId="77777777">
        <w:tc>
          <w:tcPr>
            <w:tcW w:w="9015" w:type="dxa"/>
            <w:tcMar/>
          </w:tcPr>
          <w:p w:rsidRPr="00091C0A" w:rsidR="00E50E95" w:rsidP="3A404145" w:rsidRDefault="00616359" w14:paraId="4B8B8A63" w14:textId="1C721651">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r w:rsidRPr="00885C9D" w:rsidR="00091C0A">
              <w:rPr>
                <w:i/>
                <w:iCs/>
              </w:rPr>
              <w:t xml:space="preserve"> (</w:t>
            </w:r>
            <w:r w:rsidR="00885C9D">
              <w:rPr>
                <w:i/>
                <w:iCs/>
              </w:rPr>
              <w:t>using</w:t>
            </w:r>
            <w:r w:rsidRPr="00885C9D" w:rsidR="00885C9D">
              <w:rPr>
                <w:i/>
                <w:iCs/>
              </w:rPr>
              <w:t xml:space="preserve"> 5</w:t>
            </w:r>
            <w:r w:rsidRPr="00885C9D" w:rsidR="00885C9D">
              <w:rPr>
                <w:i/>
                <w:iCs/>
                <w:vertAlign w:val="superscript"/>
              </w:rPr>
              <w:t>th</w:t>
            </w:r>
            <w:r w:rsidRPr="00885C9D" w:rsidR="00885C9D">
              <w:rPr>
                <w:i/>
                <w:iCs/>
              </w:rPr>
              <w:t xml:space="preserve"> grade literacy standards)</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719CF131"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719CF131"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719CF131"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719CF131"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719CF131"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719CF131"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719CF131" w14:paraId="73243BB4" w14:textId="77777777">
        <w:tc>
          <w:tcPr>
            <w:tcW w:w="9015" w:type="dxa"/>
            <w:tcMar/>
            <w:vAlign w:val="center"/>
          </w:tcPr>
          <w:p w:rsidRPr="00B75C8F" w:rsidR="00AA4A5F" w:rsidP="00AA4A5F" w:rsidRDefault="00AA4A5F" w14:paraId="65DEF9D2" w14:textId="533B1801">
            <w:pPr>
              <w:rPr>
                <w:sz w:val="20"/>
                <w:szCs w:val="20"/>
              </w:rPr>
            </w:pPr>
            <w:r w:rsidRPr="719CF131" w:rsidR="02F3FF36">
              <w:rPr>
                <w:rStyle w:val="Strong"/>
                <w:sz w:val="20"/>
                <w:szCs w:val="20"/>
              </w:rPr>
              <w:t>Writing: Opinion Text- </w:t>
            </w:r>
            <w:r w:rsidRPr="719CF131" w:rsidR="02F3FF36">
              <w:rPr>
                <w:sz w:val="20"/>
                <w:szCs w:val="20"/>
              </w:rPr>
              <w:t xml:space="preserve">Using reasons and examples to persuade or inform readers about the </w:t>
            </w:r>
            <w:r w:rsidRPr="719CF131" w:rsidR="7F31BF6A">
              <w:rPr>
                <w:sz w:val="20"/>
                <w:szCs w:val="20"/>
              </w:rPr>
              <w:t>author's</w:t>
            </w:r>
            <w:r w:rsidRPr="719CF131" w:rsidR="02F3FF36">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719CF131"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tbl>
      <w:tblPr>
        <w:tblStyle w:val="TableGrid"/>
        <w:tblW w:w="10790" w:type="dxa"/>
        <w:tblLook w:val="04A0" w:firstRow="1" w:lastRow="0" w:firstColumn="1" w:lastColumn="0" w:noHBand="0" w:noVBand="1"/>
      </w:tblPr>
      <w:tblGrid>
        <w:gridCol w:w="9015"/>
        <w:gridCol w:w="885"/>
        <w:gridCol w:w="890"/>
      </w:tblGrid>
      <w:tr w:rsidR="00E9518F" w:rsidTr="0002764A" w14:paraId="41FCAA9E" w14:textId="77777777">
        <w:tc>
          <w:tcPr>
            <w:tcW w:w="9015" w:type="dxa"/>
          </w:tcPr>
          <w:p w:rsidRPr="003459CA" w:rsidR="00E9518F" w:rsidP="0002764A" w:rsidRDefault="00E9518F" w14:paraId="03FCBA9C" w14:textId="77777777">
            <w:pPr>
              <w:rPr>
                <w:b/>
                <w:bCs/>
              </w:rPr>
            </w:pPr>
            <w:r>
              <w:rPr>
                <w:b/>
                <w:bCs/>
              </w:rPr>
              <w:t>Math: </w:t>
            </w:r>
            <w:r w:rsidRPr="00F71642">
              <w:rPr>
                <w:rStyle w:val="Emphasis"/>
              </w:rPr>
              <w:t xml:space="preserve">Standards require conceptual knowledge, computational fluency and application of mathematical practices in each area. </w:t>
            </w:r>
            <w:r>
              <w:rPr>
                <w:rStyle w:val="Emphasis"/>
              </w:rPr>
              <w:t>(Modules from 5</w:t>
            </w:r>
            <w:r w:rsidRPr="00B53ECC">
              <w:rPr>
                <w:rStyle w:val="Emphasis"/>
                <w:vertAlign w:val="superscript"/>
              </w:rPr>
              <w:t>th</w:t>
            </w:r>
            <w:r>
              <w:rPr>
                <w:rStyle w:val="Emphasis"/>
              </w:rPr>
              <w:t xml:space="preserve"> grade Eureka Math)</w:t>
            </w:r>
          </w:p>
        </w:tc>
        <w:tc>
          <w:tcPr>
            <w:tcW w:w="885" w:type="dxa"/>
          </w:tcPr>
          <w:p w:rsidR="00E9518F" w:rsidP="0002764A" w:rsidRDefault="00E9518F" w14:paraId="118FABB2" w14:textId="77777777">
            <w:r>
              <w:t>Sem 1</w:t>
            </w:r>
          </w:p>
        </w:tc>
        <w:tc>
          <w:tcPr>
            <w:tcW w:w="890" w:type="dxa"/>
          </w:tcPr>
          <w:p w:rsidR="00E9518F" w:rsidP="0002764A" w:rsidRDefault="00E9518F" w14:paraId="4FBA87E8" w14:textId="77777777">
            <w:r>
              <w:t>Sem 2</w:t>
            </w:r>
          </w:p>
        </w:tc>
      </w:tr>
      <w:tr w:rsidRPr="00B27DBE" w:rsidR="00E9518F" w:rsidTr="0002764A" w14:paraId="4796AD63" w14:textId="77777777">
        <w:tc>
          <w:tcPr>
            <w:tcW w:w="9015" w:type="dxa"/>
          </w:tcPr>
          <w:p w:rsidRPr="00B27DBE" w:rsidR="00E9518F" w:rsidP="0002764A" w:rsidRDefault="00E9518F" w14:paraId="152A595A" w14:textId="77777777">
            <w:pPr>
              <w:rPr>
                <w:sz w:val="20"/>
                <w:szCs w:val="20"/>
              </w:rPr>
            </w:pPr>
            <w:r w:rsidRPr="00F71642">
              <w:rPr>
                <w:b/>
                <w:bCs/>
                <w:sz w:val="20"/>
                <w:szCs w:val="20"/>
              </w:rPr>
              <w:t xml:space="preserve">Operations and Algebraic Thinking: </w:t>
            </w:r>
            <w:r w:rsidRPr="00F71642">
              <w:rPr>
                <w:bCs/>
                <w:sz w:val="20"/>
                <w:szCs w:val="20"/>
              </w:rPr>
              <w:t>Write and interpret numerical expressions and analyze patterns and relationships. (Modules 2, 4, 6)</w:t>
            </w:r>
          </w:p>
        </w:tc>
        <w:tc>
          <w:tcPr>
            <w:tcW w:w="885" w:type="dxa"/>
          </w:tcPr>
          <w:p w:rsidRPr="00B27DBE" w:rsidR="00E9518F" w:rsidP="0002764A" w:rsidRDefault="00E9518F" w14:paraId="14B27F08" w14:textId="77777777">
            <w:pPr>
              <w:rPr>
                <w:sz w:val="20"/>
                <w:szCs w:val="20"/>
              </w:rPr>
            </w:pPr>
          </w:p>
        </w:tc>
        <w:tc>
          <w:tcPr>
            <w:tcW w:w="890" w:type="dxa"/>
          </w:tcPr>
          <w:p w:rsidRPr="00B27DBE" w:rsidR="00E9518F" w:rsidP="0002764A" w:rsidRDefault="00E9518F" w14:paraId="1EC00543" w14:textId="77777777">
            <w:pPr>
              <w:rPr>
                <w:sz w:val="20"/>
                <w:szCs w:val="20"/>
              </w:rPr>
            </w:pPr>
          </w:p>
        </w:tc>
      </w:tr>
      <w:tr w:rsidRPr="00B27DBE" w:rsidR="00E9518F" w:rsidTr="0002764A" w14:paraId="10AF1CC0" w14:textId="77777777">
        <w:tc>
          <w:tcPr>
            <w:tcW w:w="9015" w:type="dxa"/>
          </w:tcPr>
          <w:p w:rsidRPr="00B27DBE" w:rsidR="00E9518F" w:rsidP="0002764A" w:rsidRDefault="00E9518F" w14:paraId="7A8684D4" w14:textId="77777777">
            <w:pPr>
              <w:rPr>
                <w:color w:val="0D0D0D" w:themeColor="text1" w:themeTint="F2"/>
                <w:sz w:val="20"/>
                <w:szCs w:val="20"/>
              </w:rPr>
            </w:pPr>
            <w:r w:rsidRPr="00F71642">
              <w:rPr>
                <w:b/>
                <w:bCs/>
                <w:color w:val="0D0D0D" w:themeColor="text1" w:themeTint="F2"/>
                <w:sz w:val="20"/>
                <w:szCs w:val="20"/>
              </w:rPr>
              <w:t xml:space="preserve">Number and Operations in Base Ten: </w:t>
            </w:r>
            <w:r w:rsidRPr="00F71642">
              <w:rPr>
                <w:bCs/>
                <w:color w:val="0D0D0D" w:themeColor="text1" w:themeTint="F2"/>
                <w:sz w:val="20"/>
                <w:szCs w:val="20"/>
              </w:rPr>
              <w:t>Understand the place value system, perform operations with multi-digit whole numbers and decimals.  Fluently multiply multi-digit whole numbers using a standard algorithm.  (Modules 1, 2, 4)</w:t>
            </w:r>
          </w:p>
        </w:tc>
        <w:tc>
          <w:tcPr>
            <w:tcW w:w="885" w:type="dxa"/>
          </w:tcPr>
          <w:p w:rsidRPr="00B27DBE" w:rsidR="00E9518F" w:rsidP="0002764A" w:rsidRDefault="00E9518F" w14:paraId="15A2BF5D" w14:textId="77777777">
            <w:pPr>
              <w:rPr>
                <w:sz w:val="20"/>
                <w:szCs w:val="20"/>
              </w:rPr>
            </w:pPr>
          </w:p>
        </w:tc>
        <w:tc>
          <w:tcPr>
            <w:tcW w:w="890" w:type="dxa"/>
          </w:tcPr>
          <w:p w:rsidRPr="00B27DBE" w:rsidR="00E9518F" w:rsidP="0002764A" w:rsidRDefault="00E9518F" w14:paraId="1F94207D" w14:textId="77777777">
            <w:pPr>
              <w:rPr>
                <w:sz w:val="20"/>
                <w:szCs w:val="20"/>
              </w:rPr>
            </w:pPr>
          </w:p>
        </w:tc>
      </w:tr>
      <w:tr w:rsidRPr="00B27DBE" w:rsidR="00E9518F" w:rsidTr="0002764A" w14:paraId="0E586E4A" w14:textId="77777777">
        <w:tc>
          <w:tcPr>
            <w:tcW w:w="9015" w:type="dxa"/>
          </w:tcPr>
          <w:p w:rsidRPr="00B27DBE" w:rsidR="00E9518F" w:rsidP="0002764A" w:rsidRDefault="00E9518F" w14:paraId="28EEB437" w14:textId="77777777">
            <w:pPr>
              <w:rPr>
                <w:color w:val="0D0D0D" w:themeColor="text1" w:themeTint="F2"/>
                <w:sz w:val="20"/>
                <w:szCs w:val="20"/>
              </w:rPr>
            </w:pPr>
            <w:r w:rsidRPr="00F71642">
              <w:rPr>
                <w:b/>
                <w:bCs/>
                <w:color w:val="0D0D0D" w:themeColor="text1" w:themeTint="F2"/>
                <w:sz w:val="20"/>
                <w:szCs w:val="20"/>
              </w:rPr>
              <w:t xml:space="preserve">Number and Operations - Fractions: </w:t>
            </w:r>
            <w:r w:rsidRPr="00F71642">
              <w:rPr>
                <w:bCs/>
                <w:color w:val="0D0D0D" w:themeColor="text1" w:themeTint="F2"/>
                <w:sz w:val="20"/>
                <w:szCs w:val="20"/>
              </w:rPr>
              <w:t>Use the four operations to solve problems involving fractions.  (Modules 3, 4, 5)</w:t>
            </w:r>
          </w:p>
        </w:tc>
        <w:tc>
          <w:tcPr>
            <w:tcW w:w="885" w:type="dxa"/>
          </w:tcPr>
          <w:p w:rsidRPr="00B27DBE" w:rsidR="00E9518F" w:rsidP="0002764A" w:rsidRDefault="00E9518F" w14:paraId="688459E0" w14:textId="77777777">
            <w:pPr>
              <w:rPr>
                <w:sz w:val="20"/>
                <w:szCs w:val="20"/>
              </w:rPr>
            </w:pPr>
          </w:p>
        </w:tc>
        <w:tc>
          <w:tcPr>
            <w:tcW w:w="890" w:type="dxa"/>
          </w:tcPr>
          <w:p w:rsidRPr="00B27DBE" w:rsidR="00E9518F" w:rsidP="0002764A" w:rsidRDefault="00E9518F" w14:paraId="3878D38C" w14:textId="77777777">
            <w:pPr>
              <w:rPr>
                <w:sz w:val="20"/>
                <w:szCs w:val="20"/>
              </w:rPr>
            </w:pPr>
          </w:p>
        </w:tc>
      </w:tr>
      <w:tr w:rsidRPr="00B27DBE" w:rsidR="00E9518F" w:rsidTr="0002764A" w14:paraId="65C57986" w14:textId="77777777">
        <w:tc>
          <w:tcPr>
            <w:tcW w:w="9015" w:type="dxa"/>
          </w:tcPr>
          <w:p w:rsidRPr="00B27DBE" w:rsidR="00E9518F" w:rsidP="0002764A" w:rsidRDefault="00E9518F" w14:paraId="718BCAD9" w14:textId="77777777">
            <w:pPr>
              <w:rPr>
                <w:color w:val="0D0D0D" w:themeColor="text1" w:themeTint="F2"/>
                <w:sz w:val="20"/>
                <w:szCs w:val="20"/>
              </w:rPr>
            </w:pPr>
            <w:r w:rsidRPr="00F71642">
              <w:rPr>
                <w:b/>
                <w:bCs/>
                <w:color w:val="0D0D0D" w:themeColor="text1" w:themeTint="F2"/>
                <w:sz w:val="20"/>
                <w:szCs w:val="20"/>
              </w:rPr>
              <w:t xml:space="preserve">Measurement and Data: </w:t>
            </w:r>
            <w:r w:rsidRPr="00F71642">
              <w:rPr>
                <w:bCs/>
                <w:color w:val="0D0D0D" w:themeColor="text1" w:themeTint="F2"/>
                <w:sz w:val="20"/>
                <w:szCs w:val="20"/>
              </w:rPr>
              <w:t>Solve problems involving measurement conversions, understand concepts of volume, and represent and interpret data. (Modules 1, 2, 4, 5)</w:t>
            </w:r>
          </w:p>
        </w:tc>
        <w:tc>
          <w:tcPr>
            <w:tcW w:w="885" w:type="dxa"/>
          </w:tcPr>
          <w:p w:rsidRPr="00B27DBE" w:rsidR="00E9518F" w:rsidP="0002764A" w:rsidRDefault="00E9518F" w14:paraId="1AF1C8FE" w14:textId="77777777">
            <w:pPr>
              <w:rPr>
                <w:sz w:val="20"/>
                <w:szCs w:val="20"/>
              </w:rPr>
            </w:pPr>
          </w:p>
        </w:tc>
        <w:tc>
          <w:tcPr>
            <w:tcW w:w="890" w:type="dxa"/>
          </w:tcPr>
          <w:p w:rsidRPr="00B27DBE" w:rsidR="00E9518F" w:rsidP="0002764A" w:rsidRDefault="00E9518F" w14:paraId="48B869F3" w14:textId="77777777">
            <w:pPr>
              <w:rPr>
                <w:sz w:val="20"/>
                <w:szCs w:val="20"/>
              </w:rPr>
            </w:pPr>
          </w:p>
        </w:tc>
      </w:tr>
      <w:tr w:rsidRPr="00B27DBE" w:rsidR="00E9518F" w:rsidTr="0002764A" w14:paraId="52227000" w14:textId="77777777">
        <w:tc>
          <w:tcPr>
            <w:tcW w:w="9015" w:type="dxa"/>
          </w:tcPr>
          <w:p w:rsidRPr="00B27DBE" w:rsidR="00E9518F" w:rsidP="0002764A" w:rsidRDefault="00E9518F" w14:paraId="63D3F93F" w14:textId="77777777">
            <w:pPr>
              <w:rPr>
                <w:b/>
                <w:bCs/>
                <w:sz w:val="20"/>
                <w:szCs w:val="20"/>
              </w:rPr>
            </w:pPr>
            <w:r w:rsidRPr="00F71642">
              <w:rPr>
                <w:b/>
                <w:bCs/>
                <w:color w:val="0D0D0D" w:themeColor="text1" w:themeTint="F2"/>
                <w:sz w:val="20"/>
                <w:szCs w:val="20"/>
              </w:rPr>
              <w:t xml:space="preserve">Geometry: </w:t>
            </w:r>
            <w:r w:rsidRPr="00F71642">
              <w:rPr>
                <w:bCs/>
                <w:color w:val="0D0D0D" w:themeColor="text1" w:themeTint="F2"/>
                <w:sz w:val="20"/>
                <w:szCs w:val="20"/>
              </w:rPr>
              <w:t>Graph points on the coordinate plane to solve real-world and mathematical problems and classify two-dimensional figures into categories based on their properties. (Modules 5, 6)</w:t>
            </w:r>
          </w:p>
        </w:tc>
        <w:tc>
          <w:tcPr>
            <w:tcW w:w="885" w:type="dxa"/>
          </w:tcPr>
          <w:p w:rsidRPr="00B27DBE" w:rsidR="00E9518F" w:rsidP="0002764A" w:rsidRDefault="00E9518F" w14:paraId="560DD17C" w14:textId="77777777">
            <w:pPr>
              <w:rPr>
                <w:sz w:val="20"/>
                <w:szCs w:val="20"/>
              </w:rPr>
            </w:pPr>
          </w:p>
        </w:tc>
        <w:tc>
          <w:tcPr>
            <w:tcW w:w="890" w:type="dxa"/>
          </w:tcPr>
          <w:p w:rsidRPr="00B27DBE" w:rsidR="00E9518F" w:rsidP="0002764A" w:rsidRDefault="00E9518F" w14:paraId="6B2A5597"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719CF131" w:rsidR="00F6229C">
        <w:rPr>
          <w:color w:val="FF0000"/>
        </w:rPr>
        <w:t>Area for Comments</w:t>
      </w:r>
    </w:p>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DE1C4B" w:rsidTr="4D2A5103" w14:paraId="47826DF9" w14:textId="77777777">
        <w:tc>
          <w:tcPr>
            <w:tcW w:w="9015" w:type="dxa"/>
          </w:tcPr>
          <w:p w:rsidRPr="003459CA" w:rsidR="00DE1C4B" w:rsidP="00200B8E" w:rsidRDefault="00F92C96" w14:paraId="142F1996" w14:textId="36829C40">
            <w:pPr>
              <w:rPr>
                <w:b/>
                <w:bCs/>
              </w:rPr>
            </w:pPr>
            <w:r>
              <w:rPr>
                <w:b/>
                <w:bCs/>
              </w:rPr>
              <w:t>Science and Social Studies: </w:t>
            </w:r>
            <w:r w:rsidRPr="00F92C96">
              <w:rPr>
                <w:rStyle w:val="Emphasis"/>
              </w:rPr>
              <w:t>Building knowledge and engaging in inquiry</w:t>
            </w:r>
            <w:r>
              <w:rPr>
                <w:rStyle w:val="Emphasis"/>
                <w:b/>
                <w:bCs/>
              </w:rPr>
              <w:t> </w:t>
            </w:r>
          </w:p>
        </w:tc>
        <w:tc>
          <w:tcPr>
            <w:tcW w:w="885" w:type="dxa"/>
          </w:tcPr>
          <w:p w:rsidR="00DE1C4B" w:rsidP="00200B8E" w:rsidRDefault="00DE1C4B" w14:paraId="6DF55493" w14:textId="77777777">
            <w:r>
              <w:t>Sem 1</w:t>
            </w:r>
          </w:p>
        </w:tc>
        <w:tc>
          <w:tcPr>
            <w:tcW w:w="890" w:type="dxa"/>
          </w:tcPr>
          <w:p w:rsidR="00DE1C4B" w:rsidP="00200B8E" w:rsidRDefault="00DE1C4B" w14:paraId="77BA775F" w14:textId="77777777">
            <w:r>
              <w:t>Sem 2</w:t>
            </w:r>
          </w:p>
        </w:tc>
      </w:tr>
      <w:tr w:rsidRPr="00C22DA2" w:rsidR="001672BF" w:rsidTr="0068670E" w14:paraId="3433365B" w14:textId="77777777">
        <w:tc>
          <w:tcPr>
            <w:tcW w:w="9015" w:type="dxa"/>
          </w:tcPr>
          <w:p w:rsidR="001672BF" w:rsidP="001672BF" w:rsidRDefault="001672BF" w14:paraId="17737B54" w14:textId="7E538DBA">
            <w:pPr>
              <w:rPr>
                <w:sz w:val="20"/>
                <w:szCs w:val="20"/>
              </w:rPr>
            </w:pPr>
            <w:r w:rsidRPr="00EA1A09">
              <w:t>Science: Energy Conversions unit</w:t>
            </w:r>
          </w:p>
        </w:tc>
        <w:tc>
          <w:tcPr>
            <w:tcW w:w="885" w:type="dxa"/>
          </w:tcPr>
          <w:p w:rsidRPr="00C22DA2" w:rsidR="001672BF" w:rsidP="001672BF" w:rsidRDefault="001672BF" w14:paraId="444EFFCF" w14:textId="6138C961">
            <w:pPr>
              <w:jc w:val="center"/>
              <w:rPr>
                <w:sz w:val="20"/>
                <w:szCs w:val="20"/>
              </w:rPr>
            </w:pPr>
          </w:p>
        </w:tc>
        <w:tc>
          <w:tcPr>
            <w:tcW w:w="890" w:type="dxa"/>
          </w:tcPr>
          <w:p w:rsidRPr="00C22DA2" w:rsidR="001672BF" w:rsidP="001672BF" w:rsidRDefault="001672BF" w14:paraId="25B88E2E" w14:textId="77777777">
            <w:pPr>
              <w:jc w:val="center"/>
              <w:rPr>
                <w:sz w:val="20"/>
                <w:szCs w:val="20"/>
              </w:rPr>
            </w:pPr>
          </w:p>
        </w:tc>
      </w:tr>
      <w:tr w:rsidRPr="00C22DA2" w:rsidR="001672BF" w:rsidTr="0068670E" w14:paraId="062E072F" w14:textId="77777777">
        <w:tc>
          <w:tcPr>
            <w:tcW w:w="9015" w:type="dxa"/>
          </w:tcPr>
          <w:p w:rsidR="001672BF" w:rsidP="001672BF" w:rsidRDefault="001672BF" w14:paraId="2BB90B04" w14:textId="197770C8">
            <w:pPr>
              <w:rPr>
                <w:sz w:val="20"/>
                <w:szCs w:val="20"/>
              </w:rPr>
            </w:pPr>
            <w:r w:rsidRPr="00EA1A09">
              <w:t>Science: Earth's Features unit</w:t>
            </w:r>
          </w:p>
        </w:tc>
        <w:tc>
          <w:tcPr>
            <w:tcW w:w="885" w:type="dxa"/>
          </w:tcPr>
          <w:p w:rsidRPr="00C22DA2" w:rsidR="001672BF" w:rsidP="001672BF" w:rsidRDefault="001672BF" w14:paraId="74E856A4" w14:textId="5A9271C7">
            <w:pPr>
              <w:jc w:val="center"/>
              <w:rPr>
                <w:sz w:val="20"/>
                <w:szCs w:val="20"/>
              </w:rPr>
            </w:pPr>
          </w:p>
        </w:tc>
        <w:tc>
          <w:tcPr>
            <w:tcW w:w="890" w:type="dxa"/>
          </w:tcPr>
          <w:p w:rsidRPr="00C22DA2" w:rsidR="001672BF" w:rsidP="001672BF" w:rsidRDefault="001672BF" w14:paraId="1050C8A4" w14:textId="77777777">
            <w:pPr>
              <w:jc w:val="center"/>
              <w:rPr>
                <w:sz w:val="20"/>
                <w:szCs w:val="20"/>
              </w:rPr>
            </w:pPr>
          </w:p>
        </w:tc>
      </w:tr>
      <w:tr w:rsidRPr="00C22DA2" w:rsidR="001672BF" w:rsidTr="0068670E" w14:paraId="2725B46C" w14:textId="77777777">
        <w:tc>
          <w:tcPr>
            <w:tcW w:w="9015" w:type="dxa"/>
          </w:tcPr>
          <w:p w:rsidR="001672BF" w:rsidP="001672BF" w:rsidRDefault="001672BF" w14:paraId="4844BD7A" w14:textId="102EC0E0">
            <w:pPr>
              <w:rPr>
                <w:sz w:val="20"/>
                <w:szCs w:val="20"/>
              </w:rPr>
            </w:pPr>
            <w:r w:rsidRPr="00EA1A09">
              <w:t>Science: Waves, Energy, and Information unit</w:t>
            </w:r>
          </w:p>
        </w:tc>
        <w:tc>
          <w:tcPr>
            <w:tcW w:w="885" w:type="dxa"/>
          </w:tcPr>
          <w:p w:rsidRPr="00C22DA2" w:rsidR="001672BF" w:rsidP="001672BF" w:rsidRDefault="001672BF" w14:paraId="1025DECB" w14:textId="3F23D83A">
            <w:pPr>
              <w:jc w:val="center"/>
              <w:rPr>
                <w:sz w:val="20"/>
                <w:szCs w:val="20"/>
              </w:rPr>
            </w:pPr>
          </w:p>
        </w:tc>
        <w:tc>
          <w:tcPr>
            <w:tcW w:w="890" w:type="dxa"/>
          </w:tcPr>
          <w:p w:rsidRPr="00C22DA2" w:rsidR="001672BF" w:rsidP="001672BF" w:rsidRDefault="001672BF" w14:paraId="17E0D3B0" w14:textId="77777777">
            <w:pPr>
              <w:jc w:val="center"/>
              <w:rPr>
                <w:sz w:val="20"/>
                <w:szCs w:val="20"/>
              </w:rPr>
            </w:pPr>
          </w:p>
        </w:tc>
      </w:tr>
      <w:tr w:rsidRPr="00C22DA2" w:rsidR="001672BF" w:rsidTr="0068670E" w14:paraId="2421B797" w14:textId="77777777">
        <w:tc>
          <w:tcPr>
            <w:tcW w:w="9015" w:type="dxa"/>
          </w:tcPr>
          <w:p w:rsidR="001672BF" w:rsidP="001672BF" w:rsidRDefault="001672BF" w14:paraId="6C875086" w14:textId="509A5B9A">
            <w:pPr>
              <w:rPr>
                <w:sz w:val="20"/>
                <w:szCs w:val="20"/>
              </w:rPr>
            </w:pPr>
            <w:r w:rsidRPr="00EA1A09">
              <w:t>Social Studies: Washington's Earliest Times unit</w:t>
            </w:r>
          </w:p>
        </w:tc>
        <w:tc>
          <w:tcPr>
            <w:tcW w:w="885" w:type="dxa"/>
          </w:tcPr>
          <w:p w:rsidRPr="00C22DA2" w:rsidR="001672BF" w:rsidP="001672BF" w:rsidRDefault="001672BF" w14:paraId="1E2914DA" w14:textId="5D2B095A">
            <w:pPr>
              <w:jc w:val="center"/>
              <w:rPr>
                <w:sz w:val="20"/>
                <w:szCs w:val="20"/>
              </w:rPr>
            </w:pPr>
          </w:p>
        </w:tc>
        <w:tc>
          <w:tcPr>
            <w:tcW w:w="890" w:type="dxa"/>
          </w:tcPr>
          <w:p w:rsidRPr="00C22DA2" w:rsidR="001672BF" w:rsidP="001672BF" w:rsidRDefault="001672BF" w14:paraId="29119F87" w14:textId="77777777">
            <w:pPr>
              <w:jc w:val="center"/>
              <w:rPr>
                <w:sz w:val="20"/>
                <w:szCs w:val="20"/>
              </w:rPr>
            </w:pPr>
          </w:p>
        </w:tc>
      </w:tr>
      <w:tr w:rsidRPr="00C22DA2" w:rsidR="001672BF" w:rsidTr="0068670E" w14:paraId="38275514" w14:textId="77777777">
        <w:tc>
          <w:tcPr>
            <w:tcW w:w="9015" w:type="dxa"/>
          </w:tcPr>
          <w:p w:rsidRPr="65C4D9EE" w:rsidR="001672BF" w:rsidP="001672BF" w:rsidRDefault="001672BF" w14:paraId="751308A5" w14:textId="6F3C82E5">
            <w:pPr>
              <w:rPr>
                <w:sz w:val="20"/>
                <w:szCs w:val="20"/>
              </w:rPr>
            </w:pPr>
            <w:r w:rsidRPr="00EA1A09">
              <w:t>Social Studies: Exploration of Washington unit</w:t>
            </w:r>
          </w:p>
        </w:tc>
        <w:tc>
          <w:tcPr>
            <w:tcW w:w="885" w:type="dxa"/>
          </w:tcPr>
          <w:p w:rsidRPr="00C22DA2" w:rsidR="001672BF" w:rsidP="001672BF" w:rsidRDefault="001672BF" w14:paraId="763F8ECF" w14:textId="77777777">
            <w:pPr>
              <w:jc w:val="center"/>
              <w:rPr>
                <w:sz w:val="20"/>
                <w:szCs w:val="20"/>
              </w:rPr>
            </w:pPr>
          </w:p>
        </w:tc>
        <w:tc>
          <w:tcPr>
            <w:tcW w:w="890" w:type="dxa"/>
          </w:tcPr>
          <w:p w:rsidRPr="00C22DA2" w:rsidR="001672BF" w:rsidP="001672BF" w:rsidRDefault="001672BF" w14:paraId="7F56988D" w14:textId="77777777">
            <w:pPr>
              <w:jc w:val="center"/>
              <w:rPr>
                <w:sz w:val="20"/>
                <w:szCs w:val="20"/>
              </w:rPr>
            </w:pPr>
          </w:p>
        </w:tc>
      </w:tr>
      <w:tr w:rsidRPr="00C22DA2" w:rsidR="001672BF" w:rsidTr="0068670E" w14:paraId="3ECD98D5" w14:textId="77777777">
        <w:tc>
          <w:tcPr>
            <w:tcW w:w="9015" w:type="dxa"/>
          </w:tcPr>
          <w:p w:rsidRPr="65C4D9EE" w:rsidR="001672BF" w:rsidP="001672BF" w:rsidRDefault="001672BF" w14:paraId="6C6AB07C" w14:textId="02A329DF">
            <w:pPr>
              <w:rPr>
                <w:sz w:val="20"/>
                <w:szCs w:val="20"/>
              </w:rPr>
            </w:pPr>
            <w:r w:rsidRPr="00EA1A09">
              <w:t>Social Studies: Washington Today unit</w:t>
            </w:r>
          </w:p>
        </w:tc>
        <w:tc>
          <w:tcPr>
            <w:tcW w:w="885" w:type="dxa"/>
          </w:tcPr>
          <w:p w:rsidRPr="00C22DA2" w:rsidR="001672BF" w:rsidP="001672BF" w:rsidRDefault="001672BF" w14:paraId="540179B6" w14:textId="77777777">
            <w:pPr>
              <w:jc w:val="center"/>
              <w:rPr>
                <w:sz w:val="20"/>
                <w:szCs w:val="20"/>
              </w:rPr>
            </w:pPr>
          </w:p>
        </w:tc>
        <w:tc>
          <w:tcPr>
            <w:tcW w:w="890" w:type="dxa"/>
          </w:tcPr>
          <w:p w:rsidRPr="00C22DA2" w:rsidR="001672BF" w:rsidP="001672BF" w:rsidRDefault="001672BF" w14:paraId="57A70DE9" w14:textId="77777777">
            <w:pPr>
              <w:jc w:val="center"/>
              <w:rPr>
                <w:sz w:val="20"/>
                <w:szCs w:val="20"/>
              </w:rPr>
            </w:pPr>
          </w:p>
        </w:tc>
      </w:tr>
    </w:tbl>
    <w:p w:rsidR="00BE3551" w:rsidP="65C4D9EE" w:rsidRDefault="00BE3551" w14:paraId="062CFC2B" w14:textId="77777777">
      <w:pPr>
        <w:spacing w:after="0"/>
        <w:rPr>
          <w:color w:val="FF0000"/>
        </w:rPr>
      </w:pPr>
    </w:p>
    <w:p w:rsidRPr="0068779E" w:rsidR="00B141CE" w:rsidP="65C4D9EE" w:rsidRDefault="00F6229C" w14:paraId="38516EE9" w14:textId="3A9AB06B">
      <w:pPr>
        <w:spacing w:after="0"/>
        <w:rPr>
          <w:color w:val="FF0000"/>
        </w:rPr>
      </w:pPr>
      <w:r>
        <w:rPr>
          <w:color w:val="FF0000"/>
        </w:rPr>
        <w:t>Area for Comments</w:t>
      </w: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043128" w:rsidP="40C21DA3" w:rsidRDefault="00043128" w14:paraId="41ED04E6" w14:textId="264D645C">
      <w:pPr>
        <w:spacing w:before="0" w:beforeAutospacing="0" w:after="0" w:afterAutospacing="0"/>
      </w:pPr>
      <w:r w:rsidRPr="40C21DA3" w:rsidR="002830B1">
        <w:rPr>
          <w:color w:val="FF0000"/>
        </w:rPr>
        <w:t>Area for Comments (Small)</w:t>
      </w: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1C0A"/>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672BF"/>
    <w:rsid w:val="00170AEE"/>
    <w:rsid w:val="0017360F"/>
    <w:rsid w:val="001764FE"/>
    <w:rsid w:val="001803F8"/>
    <w:rsid w:val="00186E10"/>
    <w:rsid w:val="00192565"/>
    <w:rsid w:val="001A08EE"/>
    <w:rsid w:val="001A17C3"/>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85C9D"/>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3ECC"/>
    <w:rsid w:val="00B563E5"/>
    <w:rsid w:val="00B75C8F"/>
    <w:rsid w:val="00B77566"/>
    <w:rsid w:val="00B81305"/>
    <w:rsid w:val="00B81D45"/>
    <w:rsid w:val="00B84221"/>
    <w:rsid w:val="00B86FB3"/>
    <w:rsid w:val="00B97882"/>
    <w:rsid w:val="00BB72D9"/>
    <w:rsid w:val="00BC243D"/>
    <w:rsid w:val="00BC256A"/>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518F"/>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2F3FF36"/>
    <w:rsid w:val="03AF1999"/>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B6FFF4"/>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370CDA"/>
    <w:rsid w:val="1FA4A299"/>
    <w:rsid w:val="1FE758F5"/>
    <w:rsid w:val="20184C0F"/>
    <w:rsid w:val="204261E6"/>
    <w:rsid w:val="2048A6ED"/>
    <w:rsid w:val="2059EACB"/>
    <w:rsid w:val="20B5F707"/>
    <w:rsid w:val="2125EE46"/>
    <w:rsid w:val="21D060A5"/>
    <w:rsid w:val="23AE090B"/>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20B3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8199E0D"/>
    <w:rsid w:val="38AA3260"/>
    <w:rsid w:val="38D854BC"/>
    <w:rsid w:val="38F5D480"/>
    <w:rsid w:val="3931985A"/>
    <w:rsid w:val="394988E6"/>
    <w:rsid w:val="39ACE37E"/>
    <w:rsid w:val="3A404145"/>
    <w:rsid w:val="3C086DD5"/>
    <w:rsid w:val="3C4A1DFC"/>
    <w:rsid w:val="3CCE0E13"/>
    <w:rsid w:val="3CEDDAF9"/>
    <w:rsid w:val="3ED825F6"/>
    <w:rsid w:val="40C21DA3"/>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BE11263"/>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B868FF"/>
    <w:rsid w:val="58E86ED6"/>
    <w:rsid w:val="5914D825"/>
    <w:rsid w:val="59AE9031"/>
    <w:rsid w:val="59BBA675"/>
    <w:rsid w:val="5A41F545"/>
    <w:rsid w:val="5ACE154A"/>
    <w:rsid w:val="5C149D7B"/>
    <w:rsid w:val="5C74FFB4"/>
    <w:rsid w:val="5CFA2FC0"/>
    <w:rsid w:val="5D7BBA36"/>
    <w:rsid w:val="5DAB3FA5"/>
    <w:rsid w:val="5DB10DE7"/>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A8B40F"/>
    <w:rsid w:val="64B4049D"/>
    <w:rsid w:val="6595CE11"/>
    <w:rsid w:val="65BBC51B"/>
    <w:rsid w:val="65C4D9EE"/>
    <w:rsid w:val="6648C64E"/>
    <w:rsid w:val="665297B2"/>
    <w:rsid w:val="66B32786"/>
    <w:rsid w:val="6743DCBF"/>
    <w:rsid w:val="6795192D"/>
    <w:rsid w:val="679F8173"/>
    <w:rsid w:val="67AC9852"/>
    <w:rsid w:val="67F5180A"/>
    <w:rsid w:val="688B5195"/>
    <w:rsid w:val="68ACE712"/>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9CF131"/>
    <w:rsid w:val="71E9546E"/>
    <w:rsid w:val="722090E2"/>
    <w:rsid w:val="7230902E"/>
    <w:rsid w:val="7239BDE6"/>
    <w:rsid w:val="7292BC5A"/>
    <w:rsid w:val="729A4823"/>
    <w:rsid w:val="72E357F6"/>
    <w:rsid w:val="7359BCDC"/>
    <w:rsid w:val="7588A45D"/>
    <w:rsid w:val="75E9E7CE"/>
    <w:rsid w:val="75F6ACC5"/>
    <w:rsid w:val="76DCE29A"/>
    <w:rsid w:val="77179DF9"/>
    <w:rsid w:val="7759BBBB"/>
    <w:rsid w:val="77786C32"/>
    <w:rsid w:val="77A58DAF"/>
    <w:rsid w:val="77CABC02"/>
    <w:rsid w:val="77FC8EF2"/>
    <w:rsid w:val="7A174A59"/>
    <w:rsid w:val="7A4CF642"/>
    <w:rsid w:val="7B415771"/>
    <w:rsid w:val="7BEE1FD1"/>
    <w:rsid w:val="7CDC69F1"/>
    <w:rsid w:val="7CDD27D2"/>
    <w:rsid w:val="7CDFEA86"/>
    <w:rsid w:val="7D1BC4FF"/>
    <w:rsid w:val="7D1D49B8"/>
    <w:rsid w:val="7EA4816A"/>
    <w:rsid w:val="7EBF60C1"/>
    <w:rsid w:val="7F31BF6A"/>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8AC4-4AB5-48A2-8EBF-DA9B254DC84F}">
  <ds:schemaRefs>
    <ds:schemaRef ds:uri="http://purl.org/dc/elements/1.1/"/>
    <ds:schemaRef ds:uri="http://schemas.microsoft.com/office/2006/metadata/properties"/>
    <ds:schemaRef ds:uri="a4f1f5bd-a03c-4f06-94bf-050be246ab31"/>
    <ds:schemaRef ds:uri="http://purl.org/dc/terms/"/>
    <ds:schemaRef ds:uri="http://schemas.microsoft.com/office/2006/documentManagement/types"/>
    <ds:schemaRef ds:uri="1ecbde1e-8d5d-4123-8716-f9eaeb1246c2"/>
    <ds:schemaRef ds:uri="http://schemas.microsoft.com/office/infopath/2007/PartnerControl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20A2FDBF-D22C-4D76-98D3-43A24CB366E1}">
  <ds:schemaRefs>
    <ds:schemaRef ds:uri="http://schemas.openxmlformats.org/officeDocument/2006/bibliography"/>
  </ds:schemaRefs>
</ds:datastoreItem>
</file>

<file path=customXml/itemProps3.xml><?xml version="1.0" encoding="utf-8"?>
<ds:datastoreItem xmlns:ds="http://schemas.openxmlformats.org/officeDocument/2006/customXml" ds:itemID="{F19EF95D-D1E7-4C68-BC95-4049E4BB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12</revision>
  <lastPrinted>2023-12-07T17:06:00.0000000Z</lastPrinted>
  <dcterms:created xsi:type="dcterms:W3CDTF">2024-07-10T15:26:00.0000000Z</dcterms:created>
  <dcterms:modified xsi:type="dcterms:W3CDTF">2024-07-22T18:12:25.9903310Z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