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33C6B" w14:textId="395EF357" w:rsidR="00374E34" w:rsidRPr="00374E34" w:rsidRDefault="00374E34" w:rsidP="00374E34">
      <w:pPr>
        <w:shd w:val="clear" w:color="auto" w:fill="FFFFFF"/>
        <w:spacing w:after="120" w:line="240" w:lineRule="auto"/>
        <w:textAlignment w:val="top"/>
        <w:rPr>
          <w:rFonts w:eastAsia="Times New Roman" w:cstheme="minorHAnsi"/>
          <w:color w:val="333333"/>
        </w:rPr>
      </w:pPr>
      <w:r w:rsidRPr="00374E34">
        <w:rPr>
          <w:rFonts w:eastAsia="Times New Roman" w:cstheme="minorHAnsi"/>
          <w:color w:val="333333"/>
        </w:rPr>
        <w:t>Book</w:t>
      </w:r>
      <w:r>
        <w:rPr>
          <w:rFonts w:eastAsia="Times New Roman" w:cstheme="minorHAnsi"/>
          <w:color w:val="333333"/>
        </w:rPr>
        <w:tab/>
      </w:r>
      <w:r>
        <w:rPr>
          <w:rFonts w:eastAsia="Times New Roman" w:cstheme="minorHAnsi"/>
          <w:color w:val="333333"/>
        </w:rPr>
        <w:tab/>
      </w:r>
      <w:r w:rsidRPr="00374E34">
        <w:rPr>
          <w:rFonts w:eastAsia="Times New Roman" w:cstheme="minorHAnsi"/>
          <w:color w:val="333333"/>
        </w:rPr>
        <w:t>Policy Manual</w:t>
      </w:r>
    </w:p>
    <w:p w14:paraId="03A1D856" w14:textId="77777777" w:rsidR="00374E34" w:rsidRPr="00374E34" w:rsidRDefault="00374E34" w:rsidP="00374E34">
      <w:pPr>
        <w:spacing w:after="0" w:line="240" w:lineRule="auto"/>
        <w:rPr>
          <w:rFonts w:eastAsia="Times New Roman" w:cstheme="minorHAnsi"/>
        </w:rPr>
      </w:pPr>
      <w:r w:rsidRPr="00374E34">
        <w:rPr>
          <w:rFonts w:eastAsia="Times New Roman" w:cstheme="minorHAnsi"/>
          <w:color w:val="333333"/>
          <w:shd w:val="clear" w:color="auto" w:fill="FFFFFF"/>
        </w:rPr>
        <w:t> </w:t>
      </w:r>
    </w:p>
    <w:p w14:paraId="3F5C2DD8" w14:textId="2C9CE9DF" w:rsidR="00374E34" w:rsidRPr="00374E34" w:rsidRDefault="00374E34" w:rsidP="00374E34">
      <w:pPr>
        <w:shd w:val="clear" w:color="auto" w:fill="FFFFFF"/>
        <w:spacing w:after="120" w:line="240" w:lineRule="auto"/>
        <w:textAlignment w:val="top"/>
        <w:rPr>
          <w:rFonts w:eastAsia="Times New Roman" w:cstheme="minorHAnsi"/>
          <w:color w:val="333333"/>
        </w:rPr>
      </w:pPr>
      <w:r w:rsidRPr="00374E34">
        <w:rPr>
          <w:rFonts w:eastAsia="Times New Roman" w:cstheme="minorHAnsi"/>
          <w:color w:val="333333"/>
        </w:rPr>
        <w:t>Section</w:t>
      </w:r>
      <w:r>
        <w:rPr>
          <w:rFonts w:eastAsia="Times New Roman" w:cstheme="minorHAnsi"/>
          <w:color w:val="333333"/>
        </w:rPr>
        <w:tab/>
      </w:r>
      <w:r>
        <w:rPr>
          <w:rFonts w:eastAsia="Times New Roman" w:cstheme="minorHAnsi"/>
          <w:color w:val="333333"/>
        </w:rPr>
        <w:tab/>
      </w:r>
      <w:r w:rsidRPr="00374E34">
        <w:rPr>
          <w:rFonts w:eastAsia="Times New Roman" w:cstheme="minorHAnsi"/>
          <w:color w:val="333333"/>
        </w:rPr>
        <w:t>000 Local Board Procedures</w:t>
      </w:r>
    </w:p>
    <w:p w14:paraId="4E577CA1" w14:textId="77777777" w:rsidR="00374E34" w:rsidRPr="00374E34" w:rsidRDefault="00374E34" w:rsidP="00374E34">
      <w:pPr>
        <w:spacing w:after="0" w:line="240" w:lineRule="auto"/>
        <w:rPr>
          <w:rFonts w:eastAsia="Times New Roman" w:cstheme="minorHAnsi"/>
        </w:rPr>
      </w:pPr>
      <w:r w:rsidRPr="00374E34">
        <w:rPr>
          <w:rFonts w:eastAsia="Times New Roman" w:cstheme="minorHAnsi"/>
          <w:color w:val="333333"/>
          <w:shd w:val="clear" w:color="auto" w:fill="FFFFFF"/>
        </w:rPr>
        <w:t> </w:t>
      </w:r>
    </w:p>
    <w:p w14:paraId="0FE3CD15" w14:textId="0C81B37E" w:rsidR="00374E34" w:rsidRPr="00374E34" w:rsidRDefault="00374E34" w:rsidP="00374E34">
      <w:pPr>
        <w:shd w:val="clear" w:color="auto" w:fill="FFFFFF"/>
        <w:spacing w:after="120" w:line="240" w:lineRule="auto"/>
        <w:textAlignment w:val="top"/>
        <w:rPr>
          <w:rFonts w:eastAsia="Times New Roman" w:cstheme="minorHAnsi"/>
          <w:color w:val="333333"/>
        </w:rPr>
      </w:pPr>
      <w:r w:rsidRPr="00374E34">
        <w:rPr>
          <w:rFonts w:eastAsia="Times New Roman" w:cstheme="minorHAnsi"/>
          <w:color w:val="333333"/>
        </w:rPr>
        <w:t>Title</w:t>
      </w:r>
      <w:r>
        <w:rPr>
          <w:rFonts w:eastAsia="Times New Roman" w:cstheme="minorHAnsi"/>
          <w:color w:val="333333"/>
        </w:rPr>
        <w:tab/>
      </w:r>
      <w:r>
        <w:rPr>
          <w:rFonts w:eastAsia="Times New Roman" w:cstheme="minorHAnsi"/>
          <w:color w:val="333333"/>
        </w:rPr>
        <w:tab/>
      </w:r>
      <w:r w:rsidRPr="00374E34">
        <w:rPr>
          <w:rFonts w:eastAsia="Times New Roman" w:cstheme="minorHAnsi"/>
          <w:color w:val="333333"/>
        </w:rPr>
        <w:t>Functions</w:t>
      </w:r>
    </w:p>
    <w:p w14:paraId="313F522E" w14:textId="77777777" w:rsidR="00374E34" w:rsidRPr="00374E34" w:rsidRDefault="00374E34" w:rsidP="00374E34">
      <w:pPr>
        <w:spacing w:after="0" w:line="240" w:lineRule="auto"/>
        <w:rPr>
          <w:rFonts w:eastAsia="Times New Roman" w:cstheme="minorHAnsi"/>
        </w:rPr>
      </w:pPr>
      <w:r w:rsidRPr="00374E34">
        <w:rPr>
          <w:rFonts w:eastAsia="Times New Roman" w:cstheme="minorHAnsi"/>
          <w:color w:val="333333"/>
          <w:shd w:val="clear" w:color="auto" w:fill="FFFFFF"/>
        </w:rPr>
        <w:t> </w:t>
      </w:r>
    </w:p>
    <w:p w14:paraId="77955CF6" w14:textId="5DFF2058" w:rsidR="00374E34" w:rsidRPr="00374E34" w:rsidRDefault="00374E34" w:rsidP="00374E34">
      <w:pPr>
        <w:shd w:val="clear" w:color="auto" w:fill="FFFFFF"/>
        <w:spacing w:after="120" w:line="240" w:lineRule="auto"/>
        <w:textAlignment w:val="top"/>
        <w:rPr>
          <w:rFonts w:eastAsia="Times New Roman" w:cstheme="minorHAnsi"/>
          <w:color w:val="333333"/>
        </w:rPr>
      </w:pPr>
      <w:r w:rsidRPr="00374E34">
        <w:rPr>
          <w:rFonts w:eastAsia="Times New Roman" w:cstheme="minorHAnsi"/>
          <w:color w:val="333333"/>
        </w:rPr>
        <w:t>Code</w:t>
      </w:r>
      <w:r>
        <w:rPr>
          <w:rFonts w:eastAsia="Times New Roman" w:cstheme="minorHAnsi"/>
          <w:color w:val="333333"/>
        </w:rPr>
        <w:tab/>
      </w:r>
      <w:r>
        <w:rPr>
          <w:rFonts w:eastAsia="Times New Roman" w:cstheme="minorHAnsi"/>
          <w:color w:val="333333"/>
        </w:rPr>
        <w:tab/>
      </w:r>
      <w:r w:rsidRPr="00374E34">
        <w:rPr>
          <w:rFonts w:eastAsia="Times New Roman" w:cstheme="minorHAnsi"/>
          <w:color w:val="333333"/>
        </w:rPr>
        <w:t>004</w:t>
      </w:r>
    </w:p>
    <w:p w14:paraId="381C3E55" w14:textId="77777777" w:rsidR="00374E34" w:rsidRPr="00374E34" w:rsidRDefault="00374E34" w:rsidP="00374E34">
      <w:pPr>
        <w:spacing w:after="0" w:line="240" w:lineRule="auto"/>
        <w:rPr>
          <w:rFonts w:eastAsia="Times New Roman" w:cstheme="minorHAnsi"/>
        </w:rPr>
      </w:pPr>
      <w:r w:rsidRPr="00374E34">
        <w:rPr>
          <w:rFonts w:eastAsia="Times New Roman" w:cstheme="minorHAnsi"/>
          <w:color w:val="333333"/>
          <w:shd w:val="clear" w:color="auto" w:fill="FFFFFF"/>
        </w:rPr>
        <w:t> </w:t>
      </w:r>
    </w:p>
    <w:p w14:paraId="6709EEC7" w14:textId="7E92D073" w:rsidR="00374E34" w:rsidRPr="00374E34" w:rsidRDefault="00374E34" w:rsidP="00374E34">
      <w:pPr>
        <w:shd w:val="clear" w:color="auto" w:fill="FFFFFF"/>
        <w:spacing w:after="120" w:line="240" w:lineRule="auto"/>
        <w:textAlignment w:val="top"/>
        <w:rPr>
          <w:rFonts w:eastAsia="Times New Roman" w:cstheme="minorHAnsi"/>
          <w:color w:val="333333"/>
        </w:rPr>
      </w:pPr>
      <w:r w:rsidRPr="00374E34">
        <w:rPr>
          <w:rFonts w:eastAsia="Times New Roman" w:cstheme="minorHAnsi"/>
          <w:color w:val="333333"/>
        </w:rPr>
        <w:t>Status</w:t>
      </w:r>
      <w:r>
        <w:rPr>
          <w:rFonts w:eastAsia="Times New Roman" w:cstheme="minorHAnsi"/>
          <w:color w:val="333333"/>
        </w:rPr>
        <w:tab/>
      </w:r>
      <w:r>
        <w:rPr>
          <w:rFonts w:eastAsia="Times New Roman" w:cstheme="minorHAnsi"/>
          <w:color w:val="333333"/>
        </w:rPr>
        <w:tab/>
      </w:r>
      <w:r w:rsidRPr="00374E34">
        <w:rPr>
          <w:rFonts w:eastAsia="Times New Roman" w:cstheme="minorHAnsi"/>
          <w:color w:val="333333"/>
        </w:rPr>
        <w:t>Active</w:t>
      </w:r>
    </w:p>
    <w:p w14:paraId="031A26EE" w14:textId="77777777" w:rsidR="00374E34" w:rsidRPr="00374E34" w:rsidRDefault="00374E34" w:rsidP="00374E34">
      <w:pPr>
        <w:spacing w:after="0" w:line="240" w:lineRule="auto"/>
        <w:rPr>
          <w:rFonts w:eastAsia="Times New Roman" w:cstheme="minorHAnsi"/>
        </w:rPr>
      </w:pPr>
      <w:r w:rsidRPr="00374E34">
        <w:rPr>
          <w:rFonts w:eastAsia="Times New Roman" w:cstheme="minorHAnsi"/>
          <w:color w:val="333333"/>
          <w:shd w:val="clear" w:color="auto" w:fill="FFFFFF"/>
        </w:rPr>
        <w:t> </w:t>
      </w:r>
    </w:p>
    <w:p w14:paraId="4384EC93" w14:textId="67FB9FF6" w:rsidR="00374E34" w:rsidRPr="00374E34" w:rsidRDefault="00374E34" w:rsidP="00374E34">
      <w:pPr>
        <w:shd w:val="clear" w:color="auto" w:fill="FFFFFF"/>
        <w:spacing w:after="120" w:line="240" w:lineRule="auto"/>
        <w:textAlignment w:val="top"/>
        <w:rPr>
          <w:rFonts w:eastAsia="Times New Roman" w:cstheme="minorHAnsi"/>
          <w:color w:val="333333"/>
        </w:rPr>
      </w:pPr>
      <w:r w:rsidRPr="00374E34">
        <w:rPr>
          <w:rFonts w:eastAsia="Times New Roman" w:cstheme="minorHAnsi"/>
          <w:color w:val="333333"/>
        </w:rPr>
        <w:t>Adopted</w:t>
      </w:r>
      <w:r>
        <w:rPr>
          <w:rFonts w:eastAsia="Times New Roman" w:cstheme="minorHAnsi"/>
          <w:color w:val="333333"/>
        </w:rPr>
        <w:tab/>
      </w:r>
      <w:r w:rsidRPr="00374E34">
        <w:rPr>
          <w:rFonts w:eastAsia="Times New Roman" w:cstheme="minorHAnsi"/>
          <w:color w:val="333333"/>
        </w:rPr>
        <w:t>June 27, 1990</w:t>
      </w:r>
    </w:p>
    <w:p w14:paraId="5D749A3E" w14:textId="77777777" w:rsidR="00374E34" w:rsidRPr="00374E34" w:rsidRDefault="00374E34" w:rsidP="00374E34">
      <w:pPr>
        <w:spacing w:after="0" w:line="240" w:lineRule="auto"/>
        <w:rPr>
          <w:rFonts w:eastAsia="Times New Roman" w:cstheme="minorHAnsi"/>
        </w:rPr>
      </w:pPr>
      <w:r w:rsidRPr="00374E34">
        <w:rPr>
          <w:rFonts w:eastAsia="Times New Roman" w:cstheme="minorHAnsi"/>
          <w:color w:val="333333"/>
          <w:shd w:val="clear" w:color="auto" w:fill="FFFFFF"/>
        </w:rPr>
        <w:t> </w:t>
      </w:r>
    </w:p>
    <w:p w14:paraId="1ABC3CEE" w14:textId="6B5CC1B5" w:rsidR="00374E34" w:rsidRPr="00374E34" w:rsidRDefault="00374E34" w:rsidP="00374E34">
      <w:pPr>
        <w:shd w:val="clear" w:color="auto" w:fill="FFFFFF"/>
        <w:spacing w:after="120" w:line="240" w:lineRule="auto"/>
        <w:textAlignment w:val="top"/>
        <w:rPr>
          <w:rFonts w:eastAsia="Times New Roman" w:cstheme="minorHAnsi"/>
          <w:color w:val="333333"/>
        </w:rPr>
      </w:pPr>
      <w:r w:rsidRPr="00374E34">
        <w:rPr>
          <w:rFonts w:eastAsia="Times New Roman" w:cstheme="minorHAnsi"/>
          <w:color w:val="333333"/>
        </w:rPr>
        <w:t>Last Revised</w:t>
      </w:r>
      <w:r>
        <w:rPr>
          <w:rFonts w:eastAsia="Times New Roman" w:cstheme="minorHAnsi"/>
          <w:color w:val="333333"/>
        </w:rPr>
        <w:tab/>
      </w:r>
    </w:p>
    <w:p w14:paraId="427A35B3" w14:textId="20D6FFAC" w:rsidR="00374E34" w:rsidRPr="00374E34" w:rsidRDefault="00374E34" w:rsidP="00374E34">
      <w:pPr>
        <w:spacing w:after="0" w:line="240" w:lineRule="auto"/>
        <w:rPr>
          <w:rFonts w:eastAsia="Times New Roman" w:cstheme="minorHAnsi"/>
        </w:rPr>
      </w:pPr>
      <w:r w:rsidRPr="00374E34">
        <w:rPr>
          <w:rFonts w:eastAsia="Times New Roman" w:cstheme="minorHAnsi"/>
          <w:color w:val="333333"/>
        </w:rPr>
        <w:br/>
      </w:r>
    </w:p>
    <w:p w14:paraId="656AF98E" w14:textId="77777777" w:rsidR="00374E34" w:rsidRPr="00374E34" w:rsidRDefault="00374E34" w:rsidP="00374E34">
      <w:pPr>
        <w:shd w:val="clear" w:color="auto" w:fill="FFFFFF"/>
        <w:spacing w:after="0" w:line="240" w:lineRule="auto"/>
        <w:textAlignment w:val="top"/>
        <w:rPr>
          <w:rFonts w:eastAsia="Times New Roman" w:cstheme="minorHAnsi"/>
          <w:color w:val="333333"/>
        </w:rPr>
      </w:pPr>
      <w:r w:rsidRPr="00374E34">
        <w:rPr>
          <w:rFonts w:eastAsia="Times New Roman" w:cstheme="minorHAnsi"/>
          <w:color w:val="333333"/>
        </w:rPr>
        <w:t> </w:t>
      </w:r>
    </w:p>
    <w:p w14:paraId="2DD5D308" w14:textId="77777777" w:rsidR="00374E34" w:rsidRDefault="00374E34" w:rsidP="00374E34">
      <w:pPr>
        <w:shd w:val="clear" w:color="auto" w:fill="FFFFFF"/>
        <w:spacing w:after="0" w:line="240" w:lineRule="auto"/>
        <w:textAlignment w:val="top"/>
        <w:outlineLvl w:val="0"/>
        <w:rPr>
          <w:rFonts w:eastAsia="Times New Roman" w:cstheme="minorHAnsi"/>
          <w:b/>
          <w:bCs/>
          <w:color w:val="333333"/>
          <w:kern w:val="36"/>
        </w:rPr>
      </w:pPr>
      <w:r w:rsidRPr="00374E34">
        <w:rPr>
          <w:rFonts w:eastAsia="Times New Roman" w:cstheme="minorHAnsi"/>
          <w:b/>
          <w:bCs/>
          <w:color w:val="333333"/>
          <w:kern w:val="36"/>
          <w:u w:val="single"/>
          <w:bdr w:val="none" w:sz="0" w:space="0" w:color="auto" w:frame="1"/>
        </w:rPr>
        <w:t>Legislative</w:t>
      </w:r>
    </w:p>
    <w:p w14:paraId="69F0BD1F" w14:textId="3963342F" w:rsidR="00374E34" w:rsidRPr="00374E34" w:rsidRDefault="00374E34" w:rsidP="00374E34">
      <w:pPr>
        <w:shd w:val="clear" w:color="auto" w:fill="FFFFFF"/>
        <w:spacing w:after="0" w:line="240" w:lineRule="auto"/>
        <w:textAlignment w:val="top"/>
        <w:outlineLvl w:val="0"/>
        <w:rPr>
          <w:rFonts w:eastAsia="Times New Roman" w:cstheme="minorHAnsi"/>
          <w:b/>
          <w:bCs/>
          <w:color w:val="333333"/>
          <w:kern w:val="36"/>
        </w:rPr>
      </w:pPr>
      <w:r w:rsidRPr="00374E34">
        <w:rPr>
          <w:rFonts w:eastAsia="Times New Roman" w:cstheme="minorHAnsi"/>
          <w:color w:val="333333"/>
          <w:bdr w:val="none" w:sz="0" w:space="0" w:color="auto" w:frame="1"/>
        </w:rPr>
        <w:t>The principal statutory duties of the Board of Public Education shall be:</w:t>
      </w:r>
    </w:p>
    <w:p w14:paraId="53943091" w14:textId="77777777" w:rsidR="00374E34" w:rsidRPr="00374E34" w:rsidRDefault="00374E34" w:rsidP="00374E34">
      <w:pPr>
        <w:shd w:val="clear" w:color="auto" w:fill="FFFFFF"/>
        <w:spacing w:after="0" w:line="240" w:lineRule="auto"/>
        <w:ind w:left="465" w:right="206"/>
        <w:textAlignment w:val="top"/>
        <w:rPr>
          <w:rFonts w:eastAsia="Times New Roman" w:cstheme="minorHAnsi"/>
          <w:color w:val="333333"/>
        </w:rPr>
      </w:pPr>
      <w:r w:rsidRPr="00374E34">
        <w:rPr>
          <w:rFonts w:eastAsia="Times New Roman" w:cstheme="minorHAnsi"/>
          <w:color w:val="333333"/>
          <w:bdr w:val="none" w:sz="0" w:space="0" w:color="auto" w:frame="1"/>
        </w:rPr>
        <w:t>1 . To define the general policies of the School District.</w:t>
      </w:r>
    </w:p>
    <w:p w14:paraId="77181080" w14:textId="77777777" w:rsidR="00374E34" w:rsidRPr="00374E34" w:rsidRDefault="00374E34" w:rsidP="00374E34">
      <w:pPr>
        <w:shd w:val="clear" w:color="auto" w:fill="FFFFFF"/>
        <w:spacing w:after="0" w:line="240" w:lineRule="auto"/>
        <w:ind w:left="465" w:right="206"/>
        <w:textAlignment w:val="top"/>
        <w:rPr>
          <w:rFonts w:eastAsia="Times New Roman" w:cstheme="minorHAnsi"/>
          <w:color w:val="333333"/>
        </w:rPr>
      </w:pPr>
      <w:r w:rsidRPr="00374E34">
        <w:rPr>
          <w:rFonts w:eastAsia="Times New Roman" w:cstheme="minorHAnsi"/>
          <w:color w:val="333333"/>
          <w:bdr w:val="none" w:sz="0" w:space="0" w:color="auto" w:frame="1"/>
        </w:rPr>
        <w:t>2. To legislate upon all matters pertaining to the School District.</w:t>
      </w:r>
    </w:p>
    <w:p w14:paraId="713DF8EE" w14:textId="77777777" w:rsidR="00374E34" w:rsidRPr="00374E34" w:rsidRDefault="00374E34" w:rsidP="00374E34">
      <w:pPr>
        <w:shd w:val="clear" w:color="auto" w:fill="FFFFFF"/>
        <w:spacing w:after="0" w:line="240" w:lineRule="auto"/>
        <w:ind w:left="465" w:right="206"/>
        <w:textAlignment w:val="top"/>
        <w:rPr>
          <w:rFonts w:eastAsia="Times New Roman" w:cstheme="minorHAnsi"/>
          <w:color w:val="333333"/>
        </w:rPr>
      </w:pPr>
      <w:r w:rsidRPr="00374E34">
        <w:rPr>
          <w:rFonts w:eastAsia="Times New Roman" w:cstheme="minorHAnsi"/>
          <w:color w:val="333333"/>
          <w:bdr w:val="none" w:sz="0" w:space="0" w:color="auto" w:frame="1"/>
        </w:rPr>
        <w:t>3 . To determine and direct all expenditures for the maintenance and improvement of the School District.</w:t>
      </w:r>
    </w:p>
    <w:p w14:paraId="7183BB2B" w14:textId="77777777" w:rsidR="00374E34" w:rsidRPr="00374E34" w:rsidRDefault="00374E34" w:rsidP="00374E34">
      <w:pPr>
        <w:shd w:val="clear" w:color="auto" w:fill="FFFFFF"/>
        <w:spacing w:after="0" w:line="240" w:lineRule="auto"/>
        <w:ind w:left="465" w:right="206"/>
        <w:textAlignment w:val="top"/>
        <w:rPr>
          <w:rFonts w:eastAsia="Times New Roman" w:cstheme="minorHAnsi"/>
          <w:color w:val="333333"/>
        </w:rPr>
      </w:pPr>
      <w:r w:rsidRPr="00374E34">
        <w:rPr>
          <w:rFonts w:eastAsia="Times New Roman" w:cstheme="minorHAnsi"/>
          <w:color w:val="333333"/>
          <w:bdr w:val="none" w:sz="0" w:space="0" w:color="auto" w:frame="1"/>
        </w:rPr>
        <w:t>4. To appoint the officers herein prescribed and define their duties.</w:t>
      </w:r>
    </w:p>
    <w:p w14:paraId="65B0526F" w14:textId="77777777" w:rsidR="00374E34" w:rsidRPr="00374E34" w:rsidRDefault="00374E34" w:rsidP="00374E34">
      <w:pPr>
        <w:shd w:val="clear" w:color="auto" w:fill="FFFFFF"/>
        <w:spacing w:after="0" w:line="240" w:lineRule="auto"/>
        <w:ind w:left="465" w:right="206"/>
        <w:textAlignment w:val="top"/>
        <w:rPr>
          <w:rFonts w:eastAsia="Times New Roman" w:cstheme="minorHAnsi"/>
          <w:color w:val="333333"/>
        </w:rPr>
      </w:pPr>
      <w:r w:rsidRPr="00374E34">
        <w:rPr>
          <w:rFonts w:eastAsia="Times New Roman" w:cstheme="minorHAnsi"/>
          <w:color w:val="333333"/>
          <w:bdr w:val="none" w:sz="0" w:space="0" w:color="auto" w:frame="1"/>
        </w:rPr>
        <w:t>5. To appoint teachers.</w:t>
      </w:r>
    </w:p>
    <w:p w14:paraId="3857693B" w14:textId="77777777" w:rsidR="00374E34" w:rsidRPr="00374E34" w:rsidRDefault="00374E34" w:rsidP="00374E34">
      <w:pPr>
        <w:shd w:val="clear" w:color="auto" w:fill="FFFFFF"/>
        <w:spacing w:after="0" w:line="240" w:lineRule="auto"/>
        <w:ind w:left="465" w:right="206"/>
        <w:textAlignment w:val="top"/>
        <w:rPr>
          <w:rFonts w:eastAsia="Times New Roman" w:cstheme="minorHAnsi"/>
          <w:color w:val="333333"/>
        </w:rPr>
      </w:pPr>
      <w:r w:rsidRPr="00374E34">
        <w:rPr>
          <w:rFonts w:eastAsia="Times New Roman" w:cstheme="minorHAnsi"/>
          <w:color w:val="333333"/>
          <w:bdr w:val="none" w:sz="0" w:space="0" w:color="auto" w:frame="1"/>
        </w:rPr>
        <w:t>6. To grant and award scholarships on a merit basis.</w:t>
      </w:r>
      <w:r w:rsidRPr="00374E34">
        <w:rPr>
          <w:rFonts w:eastAsia="Times New Roman" w:cstheme="minorHAnsi"/>
          <w:noProof/>
          <w:color w:val="333333"/>
          <w:bdr w:val="none" w:sz="0" w:space="0" w:color="auto" w:frame="1"/>
        </w:rPr>
        <mc:AlternateContent>
          <mc:Choice Requires="wps">
            <w:drawing>
              <wp:inline distT="0" distB="0" distL="0" distR="0" wp14:anchorId="154C44E5" wp14:editId="29FBC242">
                <wp:extent cx="304800" cy="30480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148287"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C6CCE69" w14:textId="77777777" w:rsidR="00374E34" w:rsidRPr="00374E34" w:rsidRDefault="00374E34" w:rsidP="00374E34">
      <w:pPr>
        <w:shd w:val="clear" w:color="auto" w:fill="FFFFFF"/>
        <w:spacing w:after="0" w:line="240" w:lineRule="auto"/>
        <w:ind w:right="163"/>
        <w:textAlignment w:val="top"/>
        <w:rPr>
          <w:rFonts w:eastAsia="Times New Roman" w:cstheme="minorHAnsi"/>
          <w:color w:val="333333"/>
        </w:rPr>
      </w:pPr>
      <w:r w:rsidRPr="00374E34">
        <w:rPr>
          <w:rFonts w:eastAsia="Times New Roman" w:cstheme="minorHAnsi"/>
          <w:color w:val="333333"/>
          <w:bdr w:val="none" w:sz="0" w:space="0" w:color="auto" w:frame="1"/>
        </w:rPr>
        <w:t>The Board shall exercise its rule-making power by adopting procedures and policies for the organization and operation of the School District. Board procedures and policies shall be adopted, modified, repealed or suspended in accordance with applicable statutes, regulations and Board policies and procedures. [1][2][3][4][5]</w:t>
      </w:r>
      <w:r w:rsidRPr="00374E34">
        <w:rPr>
          <w:rFonts w:eastAsia="Times New Roman" w:cstheme="minorHAnsi"/>
          <w:noProof/>
          <w:color w:val="333333"/>
          <w:bdr w:val="none" w:sz="0" w:space="0" w:color="auto" w:frame="1"/>
        </w:rPr>
        <mc:AlternateContent>
          <mc:Choice Requires="wps">
            <w:drawing>
              <wp:inline distT="0" distB="0" distL="0" distR="0" wp14:anchorId="3A58393D" wp14:editId="6598BC23">
                <wp:extent cx="304800" cy="30480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A1A553"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5373AAE" w14:textId="77777777" w:rsidR="00374E34" w:rsidRPr="00374E34" w:rsidRDefault="00374E34" w:rsidP="00374E34">
      <w:pPr>
        <w:shd w:val="clear" w:color="auto" w:fill="FFFFFF"/>
        <w:spacing w:after="0" w:line="240" w:lineRule="auto"/>
        <w:ind w:right="403"/>
        <w:textAlignment w:val="top"/>
        <w:rPr>
          <w:rFonts w:eastAsia="Times New Roman" w:cstheme="minorHAnsi"/>
          <w:color w:val="333333"/>
        </w:rPr>
      </w:pPr>
      <w:r w:rsidRPr="00374E34">
        <w:rPr>
          <w:rFonts w:eastAsia="Times New Roman" w:cstheme="minorHAnsi"/>
          <w:color w:val="333333"/>
          <w:bdr w:val="none" w:sz="0" w:space="0" w:color="auto" w:frame="1"/>
        </w:rPr>
        <w:t>The adoption, modification, repeal, or suspension of a Board procedure or policy shall be recorded in the minutes of the Board meeting. All current procedures and policies shall be printed in the Board's policy manual.</w:t>
      </w:r>
    </w:p>
    <w:p w14:paraId="754C3758" w14:textId="77777777" w:rsidR="00374E34" w:rsidRDefault="00374E34" w:rsidP="00374E34">
      <w:pPr>
        <w:shd w:val="clear" w:color="auto" w:fill="FFFFFF"/>
        <w:spacing w:after="0" w:line="240" w:lineRule="auto"/>
        <w:textAlignment w:val="top"/>
        <w:outlineLvl w:val="0"/>
        <w:rPr>
          <w:rFonts w:eastAsia="Times New Roman" w:cstheme="minorHAnsi"/>
          <w:b/>
          <w:bCs/>
          <w:color w:val="333333"/>
          <w:kern w:val="36"/>
          <w:bdr w:val="none" w:sz="0" w:space="0" w:color="auto" w:frame="1"/>
        </w:rPr>
      </w:pPr>
    </w:p>
    <w:p w14:paraId="72D30950" w14:textId="731B31A3" w:rsidR="00374E34" w:rsidRPr="00A005E8" w:rsidRDefault="00374E34" w:rsidP="00374E34">
      <w:pPr>
        <w:shd w:val="clear" w:color="auto" w:fill="FFFFFF"/>
        <w:spacing w:after="0" w:line="240" w:lineRule="auto"/>
        <w:textAlignment w:val="top"/>
        <w:outlineLvl w:val="0"/>
        <w:rPr>
          <w:rFonts w:eastAsia="Times New Roman" w:cstheme="minorHAnsi"/>
          <w:b/>
          <w:bCs/>
          <w:color w:val="333333"/>
          <w:kern w:val="36"/>
          <w:u w:val="single"/>
        </w:rPr>
      </w:pPr>
      <w:r w:rsidRPr="00A005E8">
        <w:rPr>
          <w:rFonts w:eastAsia="Times New Roman" w:cstheme="minorHAnsi"/>
          <w:b/>
          <w:bCs/>
          <w:color w:val="333333"/>
          <w:kern w:val="36"/>
          <w:u w:val="single"/>
          <w:bdr w:val="none" w:sz="0" w:space="0" w:color="auto" w:frame="1"/>
        </w:rPr>
        <w:t>Executive</w:t>
      </w:r>
    </w:p>
    <w:p w14:paraId="251935AE" w14:textId="77777777" w:rsidR="00374E34" w:rsidRPr="00374E34" w:rsidRDefault="00374E34" w:rsidP="00374E34">
      <w:pPr>
        <w:shd w:val="clear" w:color="auto" w:fill="FFFFFF"/>
        <w:spacing w:after="0" w:line="240" w:lineRule="auto"/>
        <w:textAlignment w:val="top"/>
        <w:rPr>
          <w:rFonts w:eastAsia="Times New Roman" w:cstheme="minorHAnsi"/>
          <w:color w:val="333333"/>
        </w:rPr>
      </w:pPr>
      <w:r w:rsidRPr="00374E34">
        <w:rPr>
          <w:rFonts w:eastAsia="Times New Roman" w:cstheme="minorHAnsi"/>
          <w:color w:val="333333"/>
          <w:bdr w:val="none" w:sz="0" w:space="0" w:color="auto" w:frame="1"/>
        </w:rPr>
        <w:t>The Board shall exercise its executive power by the appointment of a Superintendent who shall enforce the statutes of the Commonwealth, the rules of the State Board of Education, and the policies of the Board. [6]</w:t>
      </w:r>
    </w:p>
    <w:p w14:paraId="532D122D" w14:textId="77777777" w:rsidR="00374E34" w:rsidRPr="00374E34" w:rsidRDefault="00374E34" w:rsidP="00374E34">
      <w:pPr>
        <w:shd w:val="clear" w:color="auto" w:fill="FFFFFF"/>
        <w:spacing w:after="0" w:line="240" w:lineRule="auto"/>
        <w:textAlignment w:val="top"/>
        <w:rPr>
          <w:rFonts w:eastAsia="Times New Roman" w:cstheme="minorHAnsi"/>
          <w:color w:val="333333"/>
        </w:rPr>
      </w:pPr>
      <w:r w:rsidRPr="00374E34">
        <w:rPr>
          <w:rFonts w:eastAsia="Times New Roman" w:cstheme="minorHAnsi"/>
          <w:color w:val="333333"/>
        </w:rPr>
        <w:t> </w:t>
      </w:r>
    </w:p>
    <w:p w14:paraId="031F2A82" w14:textId="77777777" w:rsidR="00374E34" w:rsidRPr="00374E34" w:rsidRDefault="00374E34" w:rsidP="00374E34">
      <w:pPr>
        <w:shd w:val="clear" w:color="auto" w:fill="FFFFFF"/>
        <w:spacing w:after="0" w:line="240" w:lineRule="auto"/>
        <w:textAlignment w:val="top"/>
        <w:rPr>
          <w:rFonts w:eastAsia="Times New Roman" w:cstheme="minorHAnsi"/>
          <w:color w:val="333333"/>
        </w:rPr>
      </w:pPr>
      <w:r w:rsidRPr="00374E34">
        <w:rPr>
          <w:rFonts w:eastAsia="Times New Roman" w:cstheme="minorHAnsi"/>
          <w:color w:val="333333"/>
          <w:bdr w:val="none" w:sz="0" w:space="0" w:color="auto" w:frame="1"/>
        </w:rPr>
        <w:t>The Superintendent shall be hired for a specified period of time which shall be evidenced by a written contract between the Superintendent and the Board. The term of employment shall not exceed six (6) years, and the contract may be modified either as to the terms and conditions of employment or the salary, by the mutual agreement of the Superintendent and at least five (5) of nine (9) Board members.</w:t>
      </w:r>
    </w:p>
    <w:p w14:paraId="427CBBB0" w14:textId="60801CF6" w:rsidR="004E7095" w:rsidRPr="00374E34" w:rsidRDefault="004E7095" w:rsidP="00374E34">
      <w:pPr>
        <w:shd w:val="clear" w:color="auto" w:fill="FFFFFF"/>
        <w:spacing w:after="0" w:line="240" w:lineRule="auto"/>
        <w:textAlignment w:val="top"/>
        <w:rPr>
          <w:rFonts w:eastAsia="Times New Roman" w:cstheme="minorHAnsi"/>
          <w:color w:val="333333"/>
        </w:rPr>
      </w:pPr>
    </w:p>
    <w:p w14:paraId="07DBBE6E" w14:textId="77777777" w:rsidR="00374E34" w:rsidRPr="00374E34" w:rsidRDefault="00374E34" w:rsidP="00374E34">
      <w:pPr>
        <w:shd w:val="clear" w:color="auto" w:fill="FFFFFF"/>
        <w:spacing w:after="0" w:line="240" w:lineRule="auto"/>
        <w:textAlignment w:val="top"/>
        <w:rPr>
          <w:rFonts w:eastAsia="Times New Roman" w:cstheme="minorHAnsi"/>
          <w:color w:val="333333"/>
        </w:rPr>
      </w:pPr>
      <w:r w:rsidRPr="00374E34">
        <w:rPr>
          <w:rFonts w:eastAsia="Times New Roman" w:cstheme="minorHAnsi"/>
          <w:color w:val="333333"/>
        </w:rPr>
        <w:lastRenderedPageBreak/>
        <w:t> </w:t>
      </w:r>
    </w:p>
    <w:p w14:paraId="1425440D" w14:textId="1BDDAAED" w:rsidR="00374E34" w:rsidRPr="00374E34" w:rsidRDefault="00374E34" w:rsidP="00374E34">
      <w:pPr>
        <w:shd w:val="clear" w:color="auto" w:fill="FFFFFF"/>
        <w:spacing w:after="0" w:line="240" w:lineRule="auto"/>
        <w:textAlignment w:val="top"/>
        <w:rPr>
          <w:rFonts w:eastAsia="Times New Roman" w:cstheme="minorHAnsi"/>
          <w:color w:val="333333"/>
        </w:rPr>
      </w:pPr>
      <w:r w:rsidRPr="00374E34">
        <w:rPr>
          <w:rFonts w:eastAsia="Times New Roman" w:cstheme="minorHAnsi"/>
          <w:color w:val="333333"/>
          <w:bdr w:val="none" w:sz="0" w:space="0" w:color="auto" w:frame="1"/>
        </w:rPr>
        <w:t xml:space="preserve">The Superintendent is the chief administrative officer of the Board. As such, </w:t>
      </w:r>
      <w:r w:rsidR="002F52A2">
        <w:rPr>
          <w:rFonts w:eastAsia="Times New Roman" w:cstheme="minorHAnsi"/>
          <w:color w:val="333333"/>
          <w:bdr w:val="none" w:sz="0" w:space="0" w:color="auto" w:frame="1"/>
        </w:rPr>
        <w:t xml:space="preserve">they </w:t>
      </w:r>
      <w:r w:rsidRPr="00374E34">
        <w:rPr>
          <w:rFonts w:eastAsia="Times New Roman" w:cstheme="minorHAnsi"/>
          <w:color w:val="333333"/>
          <w:bdr w:val="none" w:sz="0" w:space="0" w:color="auto" w:frame="1"/>
        </w:rPr>
        <w:t>shall:</w:t>
      </w:r>
    </w:p>
    <w:p w14:paraId="74B06223" w14:textId="77777777" w:rsidR="00374E34" w:rsidRPr="00374E34" w:rsidRDefault="00374E34" w:rsidP="00374E34">
      <w:pPr>
        <w:shd w:val="clear" w:color="auto" w:fill="FFFFFF"/>
        <w:spacing w:after="0" w:line="240" w:lineRule="auto"/>
        <w:textAlignment w:val="top"/>
        <w:rPr>
          <w:rFonts w:eastAsia="Times New Roman" w:cstheme="minorHAnsi"/>
          <w:color w:val="333333"/>
        </w:rPr>
      </w:pPr>
      <w:r w:rsidRPr="00374E34">
        <w:rPr>
          <w:rFonts w:eastAsia="Times New Roman" w:cstheme="minorHAnsi"/>
          <w:color w:val="333333"/>
        </w:rPr>
        <w:t> </w:t>
      </w:r>
    </w:p>
    <w:p w14:paraId="1B17DE54" w14:textId="2BE971F4" w:rsidR="00374E34" w:rsidRPr="00374E34" w:rsidRDefault="00374E34" w:rsidP="00374E34">
      <w:pPr>
        <w:pStyle w:val="ListParagraph"/>
        <w:numPr>
          <w:ilvl w:val="0"/>
          <w:numId w:val="1"/>
        </w:numPr>
        <w:shd w:val="clear" w:color="auto" w:fill="FFFFFF"/>
        <w:spacing w:after="0" w:line="240" w:lineRule="auto"/>
        <w:textAlignment w:val="top"/>
        <w:rPr>
          <w:rFonts w:eastAsia="Times New Roman" w:cstheme="minorHAnsi"/>
          <w:color w:val="333333"/>
        </w:rPr>
      </w:pPr>
      <w:r w:rsidRPr="00374E34">
        <w:rPr>
          <w:rFonts w:eastAsia="Times New Roman" w:cstheme="minorHAnsi"/>
          <w:color w:val="333333"/>
          <w:bdr w:val="none" w:sz="0" w:space="0" w:color="auto" w:frame="1"/>
        </w:rPr>
        <w:t>Have administrative responsibility for the operation of all departments of the school district except the departments of School</w:t>
      </w:r>
      <w:r w:rsidRPr="00374E34">
        <w:rPr>
          <w:rFonts w:eastAsia="Times New Roman" w:cstheme="minorHAnsi"/>
          <w:color w:val="333333"/>
        </w:rPr>
        <w:t xml:space="preserve"> </w:t>
      </w:r>
      <w:r w:rsidRPr="00374E34">
        <w:rPr>
          <w:rFonts w:eastAsia="Times New Roman" w:cstheme="minorHAnsi"/>
          <w:color w:val="333333"/>
          <w:bdr w:val="none" w:sz="0" w:space="0" w:color="auto" w:frame="1"/>
        </w:rPr>
        <w:t>Treasurer and School Controller.</w:t>
      </w:r>
    </w:p>
    <w:p w14:paraId="3F11A473" w14:textId="76805922" w:rsidR="00374E34" w:rsidRPr="00374E34" w:rsidRDefault="00374E34" w:rsidP="00374E34">
      <w:pPr>
        <w:pStyle w:val="ListParagraph"/>
        <w:numPr>
          <w:ilvl w:val="0"/>
          <w:numId w:val="1"/>
        </w:numPr>
        <w:shd w:val="clear" w:color="auto" w:fill="FFFFFF"/>
        <w:spacing w:after="0" w:line="240" w:lineRule="auto"/>
        <w:textAlignment w:val="top"/>
        <w:rPr>
          <w:rFonts w:eastAsia="Times New Roman" w:cstheme="minorHAnsi"/>
          <w:color w:val="333333"/>
        </w:rPr>
      </w:pPr>
      <w:r w:rsidRPr="00374E34">
        <w:rPr>
          <w:rFonts w:eastAsia="Times New Roman" w:cstheme="minorHAnsi"/>
          <w:color w:val="333333"/>
          <w:bdr w:val="none" w:sz="0" w:space="0" w:color="auto" w:frame="1"/>
        </w:rPr>
        <w:t>Be the conduit through which the Board communicates to the staff and the staff communicates to the Board relative to the</w:t>
      </w:r>
      <w:r w:rsidRPr="00374E34">
        <w:rPr>
          <w:rFonts w:eastAsia="Times New Roman" w:cstheme="minorHAnsi"/>
          <w:color w:val="333333"/>
        </w:rPr>
        <w:t xml:space="preserve"> </w:t>
      </w:r>
      <w:r w:rsidRPr="00374E34">
        <w:rPr>
          <w:rFonts w:eastAsia="Times New Roman" w:cstheme="minorHAnsi"/>
          <w:color w:val="333333"/>
          <w:bdr w:val="none" w:sz="0" w:space="0" w:color="auto" w:frame="1"/>
        </w:rPr>
        <w:t>operation of the School District.</w:t>
      </w:r>
    </w:p>
    <w:p w14:paraId="1292F142" w14:textId="77777777" w:rsidR="00374E34" w:rsidRPr="00374E34" w:rsidRDefault="00374E34" w:rsidP="00374E34">
      <w:pPr>
        <w:pStyle w:val="ListParagraph"/>
        <w:numPr>
          <w:ilvl w:val="0"/>
          <w:numId w:val="1"/>
        </w:numPr>
        <w:shd w:val="clear" w:color="auto" w:fill="FFFFFF"/>
        <w:spacing w:after="0" w:line="240" w:lineRule="auto"/>
        <w:textAlignment w:val="top"/>
        <w:rPr>
          <w:rFonts w:eastAsia="Times New Roman" w:cstheme="minorHAnsi"/>
          <w:color w:val="333333"/>
        </w:rPr>
      </w:pPr>
      <w:r w:rsidRPr="00374E34">
        <w:rPr>
          <w:rFonts w:eastAsia="Times New Roman" w:cstheme="minorHAnsi"/>
          <w:color w:val="333333"/>
          <w:bdr w:val="none" w:sz="0" w:space="0" w:color="auto" w:frame="1"/>
        </w:rPr>
        <w:t>Share with the Board all communications both verbal and written which are directed to the Superintendent by any person and</w:t>
      </w:r>
      <w:r w:rsidRPr="00374E34">
        <w:rPr>
          <w:rFonts w:eastAsia="Times New Roman" w:cstheme="minorHAnsi"/>
          <w:color w:val="333333"/>
        </w:rPr>
        <w:t xml:space="preserve"> </w:t>
      </w:r>
      <w:r w:rsidRPr="00374E34">
        <w:rPr>
          <w:rFonts w:eastAsia="Times New Roman" w:cstheme="minorHAnsi"/>
          <w:color w:val="333333"/>
          <w:bdr w:val="none" w:sz="0" w:space="0" w:color="auto" w:frame="1"/>
        </w:rPr>
        <w:t>which relate to matters of importance in the operation of the School District.</w:t>
      </w:r>
    </w:p>
    <w:p w14:paraId="1F815455" w14:textId="541707CC" w:rsidR="00374E34" w:rsidRPr="00374E34" w:rsidRDefault="00374E34" w:rsidP="00374E34">
      <w:pPr>
        <w:pStyle w:val="ListParagraph"/>
        <w:numPr>
          <w:ilvl w:val="0"/>
          <w:numId w:val="1"/>
        </w:numPr>
        <w:shd w:val="clear" w:color="auto" w:fill="FFFFFF"/>
        <w:spacing w:after="0" w:line="240" w:lineRule="auto"/>
        <w:textAlignment w:val="top"/>
        <w:rPr>
          <w:rFonts w:eastAsia="Times New Roman" w:cstheme="minorHAnsi"/>
          <w:color w:val="333333"/>
        </w:rPr>
      </w:pPr>
      <w:r w:rsidRPr="00374E34">
        <w:rPr>
          <w:rFonts w:eastAsia="Times New Roman" w:cstheme="minorHAnsi"/>
          <w:color w:val="333333"/>
          <w:bdr w:val="none" w:sz="0" w:space="0" w:color="auto" w:frame="1"/>
        </w:rPr>
        <w:t>Be the spokesperson for the School District to members of the media relative to the operation of the School District.</w:t>
      </w:r>
    </w:p>
    <w:p w14:paraId="1E3035DC" w14:textId="77777777" w:rsidR="004E7095" w:rsidRDefault="004E7095" w:rsidP="00374E34">
      <w:pPr>
        <w:shd w:val="clear" w:color="auto" w:fill="FFFFFF"/>
        <w:spacing w:after="120" w:line="240" w:lineRule="auto"/>
        <w:textAlignment w:val="top"/>
        <w:rPr>
          <w:rFonts w:eastAsia="Times New Roman" w:cstheme="minorHAnsi"/>
          <w:color w:val="333333"/>
        </w:rPr>
      </w:pPr>
    </w:p>
    <w:p w14:paraId="3F8CFD45" w14:textId="21F30DCE" w:rsidR="00374E34" w:rsidRPr="00A005E8" w:rsidRDefault="004E7095" w:rsidP="00374E34">
      <w:pPr>
        <w:shd w:val="clear" w:color="auto" w:fill="FFFFFF"/>
        <w:spacing w:after="120" w:line="240" w:lineRule="auto"/>
        <w:textAlignment w:val="top"/>
        <w:rPr>
          <w:rFonts w:eastAsia="Times New Roman" w:cstheme="minorHAnsi"/>
          <w:b/>
          <w:bCs/>
          <w:u w:val="single"/>
        </w:rPr>
      </w:pPr>
      <w:r w:rsidRPr="00A005E8">
        <w:rPr>
          <w:rFonts w:eastAsia="Times New Roman" w:cstheme="minorHAnsi"/>
          <w:b/>
          <w:bCs/>
          <w:u w:val="single"/>
        </w:rPr>
        <w:t xml:space="preserve">Governance and Leadership </w:t>
      </w:r>
    </w:p>
    <w:p w14:paraId="4E89023C" w14:textId="1A1DD890" w:rsidR="008C2157" w:rsidRPr="00A005E8" w:rsidRDefault="006728B6" w:rsidP="008D23AE">
      <w:pPr>
        <w:shd w:val="clear" w:color="auto" w:fill="FFFFFF"/>
        <w:spacing w:after="120" w:line="240" w:lineRule="auto"/>
        <w:textAlignment w:val="top"/>
        <w:rPr>
          <w:rFonts w:eastAsia="Times New Roman" w:cstheme="minorHAnsi"/>
        </w:rPr>
      </w:pPr>
      <w:r w:rsidRPr="00A005E8">
        <w:rPr>
          <w:rFonts w:eastAsia="Times New Roman" w:cstheme="minorHAnsi"/>
        </w:rPr>
        <w:t xml:space="preserve">The Board recognizes that the legal authority of the Board lies with the collective body, not with individual members. Therefore, the Board members will work collaboratively to make good policy decisions. </w:t>
      </w:r>
      <w:r w:rsidR="004E7095" w:rsidRPr="00A005E8">
        <w:rPr>
          <w:rFonts w:eastAsia="Times New Roman" w:cstheme="minorHAnsi"/>
        </w:rPr>
        <w:t xml:space="preserve">The Board </w:t>
      </w:r>
      <w:r w:rsidR="008C2157" w:rsidRPr="00A005E8">
        <w:rPr>
          <w:rFonts w:eastAsia="Times New Roman" w:cstheme="minorHAnsi"/>
        </w:rPr>
        <w:t xml:space="preserve">shall </w:t>
      </w:r>
      <w:r w:rsidR="00194018" w:rsidRPr="00A005E8">
        <w:rPr>
          <w:rFonts w:eastAsia="Times New Roman" w:cstheme="minorHAnsi"/>
        </w:rPr>
        <w:t>lead</w:t>
      </w:r>
      <w:r w:rsidR="008D23AE" w:rsidRPr="00A005E8">
        <w:rPr>
          <w:rFonts w:eastAsia="Times New Roman" w:cstheme="minorHAnsi"/>
        </w:rPr>
        <w:t xml:space="preserve"> by</w:t>
      </w:r>
      <w:r w:rsidR="008C2157" w:rsidRPr="00A005E8">
        <w:rPr>
          <w:rFonts w:eastAsia="Times New Roman" w:cstheme="minorHAnsi"/>
        </w:rPr>
        <w:t xml:space="preserve"> </w:t>
      </w:r>
      <w:r w:rsidR="00194018" w:rsidRPr="00A005E8">
        <w:rPr>
          <w:rFonts w:eastAsia="Times New Roman" w:cstheme="minorHAnsi"/>
        </w:rPr>
        <w:t>assuming</w:t>
      </w:r>
      <w:r w:rsidR="008C2157" w:rsidRPr="00A005E8">
        <w:rPr>
          <w:rFonts w:eastAsia="Times New Roman" w:cstheme="minorHAnsi"/>
        </w:rPr>
        <w:t xml:space="preserve"> the </w:t>
      </w:r>
      <w:r w:rsidR="008D23AE" w:rsidRPr="00A005E8">
        <w:rPr>
          <w:rFonts w:eastAsia="Times New Roman" w:cstheme="minorHAnsi"/>
        </w:rPr>
        <w:t>governance roles as defined in Policy 009 – Board Governance Standards/Code of Conduct/Code of Ethics.</w:t>
      </w:r>
    </w:p>
    <w:p w14:paraId="226A96A2" w14:textId="77777777" w:rsidR="008D23AE" w:rsidRPr="00A005E8" w:rsidRDefault="008D23AE" w:rsidP="008D23AE">
      <w:pPr>
        <w:shd w:val="clear" w:color="auto" w:fill="FFFFFF"/>
        <w:spacing w:after="120" w:line="240" w:lineRule="auto"/>
        <w:textAlignment w:val="top"/>
        <w:rPr>
          <w:rFonts w:eastAsia="Times New Roman" w:cstheme="minorHAnsi"/>
        </w:rPr>
      </w:pPr>
    </w:p>
    <w:p w14:paraId="45F4EF89" w14:textId="77777777" w:rsidR="004E7095" w:rsidRPr="00A005E8" w:rsidRDefault="004E7095" w:rsidP="00374E34">
      <w:pPr>
        <w:spacing w:after="0" w:line="240" w:lineRule="auto"/>
        <w:rPr>
          <w:rFonts w:eastAsia="Times New Roman" w:cstheme="minorHAnsi"/>
          <w:b/>
          <w:bCs/>
          <w:u w:val="single"/>
        </w:rPr>
      </w:pPr>
      <w:r w:rsidRPr="00A005E8">
        <w:rPr>
          <w:rFonts w:eastAsia="Times New Roman" w:cstheme="minorHAnsi"/>
          <w:b/>
          <w:bCs/>
          <w:u w:val="single"/>
        </w:rPr>
        <w:t>Evaluation of Board Functions</w:t>
      </w:r>
    </w:p>
    <w:p w14:paraId="76F51CB3" w14:textId="0C7BA124" w:rsidR="008C2157" w:rsidRPr="00A005E8" w:rsidRDefault="004E7095" w:rsidP="008C2157">
      <w:pPr>
        <w:rPr>
          <w:rFonts w:eastAsia="Times New Roman" w:cstheme="minorHAnsi"/>
        </w:rPr>
      </w:pPr>
      <w:r w:rsidRPr="00A005E8">
        <w:rPr>
          <w:rFonts w:eastAsia="Times New Roman" w:cstheme="minorHAnsi"/>
        </w:rPr>
        <w:t xml:space="preserve">The Board shall </w:t>
      </w:r>
      <w:r w:rsidR="008C2157" w:rsidRPr="00A005E8">
        <w:rPr>
          <w:rFonts w:eastAsia="Times New Roman" w:cstheme="minorHAnsi"/>
        </w:rPr>
        <w:t>be responsible for reviewing and evaluating its functions pursuant to this Policy on an annual basis on or before January 1st of each year in office, or upon assuming the duties of office in any partial year in office, as may be applicable.</w:t>
      </w:r>
    </w:p>
    <w:p w14:paraId="1EDD2958" w14:textId="04656B29" w:rsidR="00374E34" w:rsidRPr="00374E34" w:rsidRDefault="00374E34" w:rsidP="00374E34">
      <w:pPr>
        <w:spacing w:after="0" w:line="240" w:lineRule="auto"/>
        <w:rPr>
          <w:rFonts w:eastAsia="Times New Roman" w:cstheme="minorHAnsi"/>
        </w:rPr>
      </w:pPr>
    </w:p>
    <w:p w14:paraId="2587D050" w14:textId="77777777" w:rsidR="00374E34" w:rsidRPr="00374E34" w:rsidRDefault="00374E34" w:rsidP="00374E34">
      <w:pPr>
        <w:shd w:val="clear" w:color="auto" w:fill="FFFFFF"/>
        <w:spacing w:after="120" w:line="240" w:lineRule="auto"/>
        <w:textAlignment w:val="top"/>
        <w:rPr>
          <w:rFonts w:eastAsia="Times New Roman" w:cstheme="minorHAnsi"/>
          <w:color w:val="333333"/>
        </w:rPr>
      </w:pPr>
      <w:r w:rsidRPr="00374E34">
        <w:rPr>
          <w:rFonts w:eastAsia="Times New Roman" w:cstheme="minorHAnsi"/>
          <w:color w:val="333333"/>
        </w:rPr>
        <w:t>Legal</w:t>
      </w:r>
    </w:p>
    <w:p w14:paraId="664F6181" w14:textId="77777777" w:rsidR="00374E34" w:rsidRPr="00374E34" w:rsidRDefault="00A005E8" w:rsidP="00374E34">
      <w:pPr>
        <w:shd w:val="clear" w:color="auto" w:fill="FFFFFF"/>
        <w:spacing w:after="75" w:line="240" w:lineRule="auto"/>
        <w:textAlignment w:val="top"/>
        <w:rPr>
          <w:rFonts w:eastAsia="Times New Roman" w:cstheme="minorHAnsi"/>
          <w:color w:val="333333"/>
        </w:rPr>
      </w:pPr>
      <w:hyperlink r:id="rId7" w:tgtFrame="_blank" w:history="1">
        <w:r w:rsidR="00374E34" w:rsidRPr="00374E34">
          <w:rPr>
            <w:rFonts w:eastAsia="Times New Roman" w:cstheme="minorHAnsi"/>
            <w:color w:val="333333"/>
            <w:u w:val="single"/>
            <w:bdr w:val="none" w:sz="0" w:space="0" w:color="auto" w:frame="1"/>
          </w:rPr>
          <w:t>1. 24 P.S. 301</w:t>
        </w:r>
      </w:hyperlink>
    </w:p>
    <w:p w14:paraId="0E5C86E8" w14:textId="77777777" w:rsidR="00374E34" w:rsidRPr="00374E34" w:rsidRDefault="00A005E8" w:rsidP="00374E34">
      <w:pPr>
        <w:shd w:val="clear" w:color="auto" w:fill="FFFFFF"/>
        <w:spacing w:after="75" w:line="240" w:lineRule="auto"/>
        <w:textAlignment w:val="top"/>
        <w:rPr>
          <w:rFonts w:eastAsia="Times New Roman" w:cstheme="minorHAnsi"/>
          <w:color w:val="333333"/>
        </w:rPr>
      </w:pPr>
      <w:hyperlink r:id="rId8" w:tgtFrame="_blank" w:history="1">
        <w:r w:rsidR="00374E34" w:rsidRPr="00374E34">
          <w:rPr>
            <w:rFonts w:eastAsia="Times New Roman" w:cstheme="minorHAnsi"/>
            <w:color w:val="333333"/>
            <w:u w:val="single"/>
            <w:bdr w:val="none" w:sz="0" w:space="0" w:color="auto" w:frame="1"/>
          </w:rPr>
          <w:t>2. 24 P.S. 407</w:t>
        </w:r>
      </w:hyperlink>
    </w:p>
    <w:p w14:paraId="0EB01B1F" w14:textId="77777777" w:rsidR="00374E34" w:rsidRPr="00374E34" w:rsidRDefault="00A005E8" w:rsidP="00374E34">
      <w:pPr>
        <w:shd w:val="clear" w:color="auto" w:fill="FFFFFF"/>
        <w:spacing w:after="75" w:line="240" w:lineRule="auto"/>
        <w:textAlignment w:val="top"/>
        <w:rPr>
          <w:rFonts w:eastAsia="Times New Roman" w:cstheme="minorHAnsi"/>
          <w:color w:val="333333"/>
        </w:rPr>
      </w:pPr>
      <w:hyperlink r:id="rId9" w:tgtFrame="_blank" w:history="1">
        <w:r w:rsidR="00374E34" w:rsidRPr="00374E34">
          <w:rPr>
            <w:rFonts w:eastAsia="Times New Roman" w:cstheme="minorHAnsi"/>
            <w:color w:val="333333"/>
            <w:u w:val="single"/>
            <w:bdr w:val="none" w:sz="0" w:space="0" w:color="auto" w:frame="1"/>
          </w:rPr>
          <w:t>3. 24 P.S. 508</w:t>
        </w:r>
      </w:hyperlink>
    </w:p>
    <w:p w14:paraId="150D2784" w14:textId="77777777" w:rsidR="00374E34" w:rsidRPr="00374E34" w:rsidRDefault="00A005E8" w:rsidP="00374E34">
      <w:pPr>
        <w:shd w:val="clear" w:color="auto" w:fill="FFFFFF"/>
        <w:spacing w:after="75" w:line="240" w:lineRule="auto"/>
        <w:textAlignment w:val="top"/>
        <w:rPr>
          <w:rFonts w:eastAsia="Times New Roman" w:cstheme="minorHAnsi"/>
          <w:color w:val="333333"/>
        </w:rPr>
      </w:pPr>
      <w:hyperlink r:id="rId10" w:tgtFrame="_blank" w:history="1">
        <w:r w:rsidR="00374E34" w:rsidRPr="00374E34">
          <w:rPr>
            <w:rFonts w:eastAsia="Times New Roman" w:cstheme="minorHAnsi"/>
            <w:color w:val="333333"/>
            <w:u w:val="single"/>
            <w:bdr w:val="none" w:sz="0" w:space="0" w:color="auto" w:frame="1"/>
          </w:rPr>
          <w:t>4. 24 P.S. 510</w:t>
        </w:r>
      </w:hyperlink>
    </w:p>
    <w:p w14:paraId="34B1AFB9" w14:textId="77777777" w:rsidR="00374E34" w:rsidRPr="00374E34" w:rsidRDefault="00A005E8" w:rsidP="00374E34">
      <w:pPr>
        <w:shd w:val="clear" w:color="auto" w:fill="FFFFFF"/>
        <w:spacing w:after="75" w:line="240" w:lineRule="auto"/>
        <w:textAlignment w:val="top"/>
        <w:rPr>
          <w:rFonts w:eastAsia="Times New Roman" w:cstheme="minorHAnsi"/>
          <w:color w:val="333333"/>
        </w:rPr>
      </w:pPr>
      <w:hyperlink r:id="rId11" w:tgtFrame="_blank" w:history="1">
        <w:r w:rsidR="00374E34" w:rsidRPr="00374E34">
          <w:rPr>
            <w:rFonts w:eastAsia="Times New Roman" w:cstheme="minorHAnsi"/>
            <w:color w:val="333333"/>
            <w:u w:val="single"/>
            <w:bdr w:val="none" w:sz="0" w:space="0" w:color="auto" w:frame="1"/>
          </w:rPr>
          <w:t>5. 24 P.S. 511</w:t>
        </w:r>
      </w:hyperlink>
    </w:p>
    <w:p w14:paraId="1FAF0B99" w14:textId="77777777" w:rsidR="00374E34" w:rsidRPr="00374E34" w:rsidRDefault="00A005E8" w:rsidP="00374E34">
      <w:pPr>
        <w:shd w:val="clear" w:color="auto" w:fill="FFFFFF"/>
        <w:spacing w:after="120" w:line="240" w:lineRule="auto"/>
        <w:textAlignment w:val="top"/>
        <w:rPr>
          <w:rFonts w:eastAsia="Times New Roman" w:cstheme="minorHAnsi"/>
          <w:color w:val="333333"/>
        </w:rPr>
      </w:pPr>
      <w:hyperlink r:id="rId12" w:tgtFrame="_blank" w:history="1">
        <w:r w:rsidR="00374E34" w:rsidRPr="00374E34">
          <w:rPr>
            <w:rFonts w:eastAsia="Times New Roman" w:cstheme="minorHAnsi"/>
            <w:color w:val="333333"/>
            <w:u w:val="single"/>
            <w:bdr w:val="none" w:sz="0" w:space="0" w:color="auto" w:frame="1"/>
          </w:rPr>
          <w:t>6. 24 P.S. 1001</w:t>
        </w:r>
      </w:hyperlink>
    </w:p>
    <w:p w14:paraId="692D71FF" w14:textId="41CCB6C5" w:rsidR="000D082A" w:rsidRDefault="00A005E8">
      <w:hyperlink r:id="rId13" w:tgtFrame="_blank" w:history="1">
        <w:r w:rsidR="00374E34" w:rsidRPr="00374E34">
          <w:rPr>
            <w:rFonts w:ascii="inherit" w:eastAsia="Times New Roman" w:hAnsi="inherit" w:cs="Times New Roman"/>
            <w:color w:val="333333"/>
            <w:sz w:val="18"/>
            <w:szCs w:val="18"/>
            <w:u w:val="single"/>
            <w:bdr w:val="single" w:sz="6" w:space="5" w:color="CCCCCC" w:frame="1"/>
            <w:shd w:val="clear" w:color="auto" w:fill="EEEEEE"/>
          </w:rPr>
          <w:t xml:space="preserve">BOG 004 Role of the Board of Public </w:t>
        </w:r>
        <w:proofErr w:type="spellStart"/>
        <w:r w:rsidR="00374E34" w:rsidRPr="00374E34">
          <w:rPr>
            <w:rFonts w:ascii="inherit" w:eastAsia="Times New Roman" w:hAnsi="inherit" w:cs="Times New Roman"/>
            <w:color w:val="333333"/>
            <w:sz w:val="18"/>
            <w:szCs w:val="18"/>
            <w:u w:val="single"/>
            <w:bdr w:val="single" w:sz="6" w:space="5" w:color="CCCCCC" w:frame="1"/>
            <w:shd w:val="clear" w:color="auto" w:fill="EEEEEE"/>
          </w:rPr>
          <w:t>Education_final_clean</w:t>
        </w:r>
        <w:proofErr w:type="spellEnd"/>
        <w:r w:rsidR="00374E34" w:rsidRPr="00374E34">
          <w:rPr>
            <w:rFonts w:ascii="inherit" w:eastAsia="Times New Roman" w:hAnsi="inherit" w:cs="Times New Roman"/>
            <w:color w:val="333333"/>
            <w:sz w:val="18"/>
            <w:szCs w:val="18"/>
            <w:u w:val="single"/>
            <w:bdr w:val="single" w:sz="6" w:space="5" w:color="CCCCCC" w:frame="1"/>
            <w:shd w:val="clear" w:color="auto" w:fill="EEEEEE"/>
          </w:rPr>
          <w:t xml:space="preserve"> (3).pdf (1</w:t>
        </w:r>
      </w:hyperlink>
    </w:p>
    <w:sectPr w:rsidR="000D082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7718B" w14:textId="77777777" w:rsidR="00B409B0" w:rsidRDefault="00B409B0" w:rsidP="00B409B0">
      <w:pPr>
        <w:spacing w:after="0" w:line="240" w:lineRule="auto"/>
      </w:pPr>
      <w:r>
        <w:separator/>
      </w:r>
    </w:p>
  </w:endnote>
  <w:endnote w:type="continuationSeparator" w:id="0">
    <w:p w14:paraId="662BA58D" w14:textId="77777777" w:rsidR="00B409B0" w:rsidRDefault="00B409B0" w:rsidP="00B40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61FE" w14:textId="77777777" w:rsidR="00B409B0" w:rsidRDefault="00B409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952166"/>
      <w:docPartObj>
        <w:docPartGallery w:val="Page Numbers (Bottom of Page)"/>
        <w:docPartUnique/>
      </w:docPartObj>
    </w:sdtPr>
    <w:sdtEndPr>
      <w:rPr>
        <w:noProof/>
      </w:rPr>
    </w:sdtEndPr>
    <w:sdtContent>
      <w:p w14:paraId="43E51E49" w14:textId="43D536A6" w:rsidR="00B409B0" w:rsidRDefault="00B409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C4E980" w14:textId="77777777" w:rsidR="00B409B0" w:rsidRDefault="00B409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3CD3C" w14:textId="77777777" w:rsidR="00B409B0" w:rsidRDefault="00B40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15E77" w14:textId="77777777" w:rsidR="00B409B0" w:rsidRDefault="00B409B0" w:rsidP="00B409B0">
      <w:pPr>
        <w:spacing w:after="0" w:line="240" w:lineRule="auto"/>
      </w:pPr>
      <w:r>
        <w:separator/>
      </w:r>
    </w:p>
  </w:footnote>
  <w:footnote w:type="continuationSeparator" w:id="0">
    <w:p w14:paraId="72E787E6" w14:textId="77777777" w:rsidR="00B409B0" w:rsidRDefault="00B409B0" w:rsidP="00B40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4FCB" w14:textId="77777777" w:rsidR="00B409B0" w:rsidRDefault="00B40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CFE0" w14:textId="77777777" w:rsidR="00B409B0" w:rsidRDefault="00B409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8BB4" w14:textId="77777777" w:rsidR="00B409B0" w:rsidRDefault="00B40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25CD6"/>
    <w:multiLevelType w:val="hybridMultilevel"/>
    <w:tmpl w:val="76F06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9A13CB"/>
    <w:multiLevelType w:val="hybridMultilevel"/>
    <w:tmpl w:val="15269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8652271">
    <w:abstractNumId w:val="1"/>
  </w:num>
  <w:num w:numId="2" w16cid:durableId="489715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34"/>
    <w:rsid w:val="000D082A"/>
    <w:rsid w:val="00194018"/>
    <w:rsid w:val="002F52A2"/>
    <w:rsid w:val="00374E34"/>
    <w:rsid w:val="004E7095"/>
    <w:rsid w:val="006728B6"/>
    <w:rsid w:val="007310AF"/>
    <w:rsid w:val="008C2157"/>
    <w:rsid w:val="008D23AE"/>
    <w:rsid w:val="00991B03"/>
    <w:rsid w:val="00A005E8"/>
    <w:rsid w:val="00AF3C72"/>
    <w:rsid w:val="00B409B0"/>
    <w:rsid w:val="00FD7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47FD2"/>
  <w15:chartTrackingRefBased/>
  <w15:docId w15:val="{F039BB51-21BE-4768-8F99-6FB5CD1E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E34"/>
    <w:pPr>
      <w:ind w:left="720"/>
      <w:contextualSpacing/>
    </w:pPr>
  </w:style>
  <w:style w:type="paragraph" w:styleId="Revision">
    <w:name w:val="Revision"/>
    <w:hidden/>
    <w:uiPriority w:val="99"/>
    <w:semiHidden/>
    <w:rsid w:val="00374E34"/>
    <w:pPr>
      <w:spacing w:after="0" w:line="240" w:lineRule="auto"/>
    </w:pPr>
  </w:style>
  <w:style w:type="character" w:styleId="CommentReference">
    <w:name w:val="annotation reference"/>
    <w:basedOn w:val="DefaultParagraphFont"/>
    <w:uiPriority w:val="99"/>
    <w:semiHidden/>
    <w:unhideWhenUsed/>
    <w:rsid w:val="00FD7844"/>
    <w:rPr>
      <w:sz w:val="16"/>
      <w:szCs w:val="16"/>
    </w:rPr>
  </w:style>
  <w:style w:type="paragraph" w:styleId="CommentText">
    <w:name w:val="annotation text"/>
    <w:basedOn w:val="Normal"/>
    <w:link w:val="CommentTextChar"/>
    <w:uiPriority w:val="99"/>
    <w:unhideWhenUsed/>
    <w:rsid w:val="00FD7844"/>
    <w:pPr>
      <w:spacing w:line="240" w:lineRule="auto"/>
    </w:pPr>
    <w:rPr>
      <w:sz w:val="20"/>
      <w:szCs w:val="20"/>
    </w:rPr>
  </w:style>
  <w:style w:type="character" w:customStyle="1" w:styleId="CommentTextChar">
    <w:name w:val="Comment Text Char"/>
    <w:basedOn w:val="DefaultParagraphFont"/>
    <w:link w:val="CommentText"/>
    <w:uiPriority w:val="99"/>
    <w:rsid w:val="00FD7844"/>
    <w:rPr>
      <w:sz w:val="20"/>
      <w:szCs w:val="20"/>
    </w:rPr>
  </w:style>
  <w:style w:type="paragraph" w:styleId="CommentSubject">
    <w:name w:val="annotation subject"/>
    <w:basedOn w:val="CommentText"/>
    <w:next w:val="CommentText"/>
    <w:link w:val="CommentSubjectChar"/>
    <w:uiPriority w:val="99"/>
    <w:semiHidden/>
    <w:unhideWhenUsed/>
    <w:rsid w:val="00FD7844"/>
    <w:rPr>
      <w:b/>
      <w:bCs/>
    </w:rPr>
  </w:style>
  <w:style w:type="character" w:customStyle="1" w:styleId="CommentSubjectChar">
    <w:name w:val="Comment Subject Char"/>
    <w:basedOn w:val="CommentTextChar"/>
    <w:link w:val="CommentSubject"/>
    <w:uiPriority w:val="99"/>
    <w:semiHidden/>
    <w:rsid w:val="00FD7844"/>
    <w:rPr>
      <w:b/>
      <w:bCs/>
      <w:sz w:val="20"/>
      <w:szCs w:val="20"/>
    </w:rPr>
  </w:style>
  <w:style w:type="paragraph" w:styleId="Header">
    <w:name w:val="header"/>
    <w:basedOn w:val="Normal"/>
    <w:link w:val="HeaderChar"/>
    <w:uiPriority w:val="99"/>
    <w:unhideWhenUsed/>
    <w:rsid w:val="00B40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9B0"/>
  </w:style>
  <w:style w:type="paragraph" w:styleId="Footer">
    <w:name w:val="footer"/>
    <w:basedOn w:val="Normal"/>
    <w:link w:val="FooterChar"/>
    <w:uiPriority w:val="99"/>
    <w:unhideWhenUsed/>
    <w:rsid w:val="00B40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572660">
      <w:bodyDiv w:val="1"/>
      <w:marLeft w:val="0"/>
      <w:marRight w:val="0"/>
      <w:marTop w:val="0"/>
      <w:marBottom w:val="0"/>
      <w:divBdr>
        <w:top w:val="none" w:sz="0" w:space="0" w:color="auto"/>
        <w:left w:val="none" w:sz="0" w:space="0" w:color="auto"/>
        <w:bottom w:val="none" w:sz="0" w:space="0" w:color="auto"/>
        <w:right w:val="none" w:sz="0" w:space="0" w:color="auto"/>
      </w:divBdr>
      <w:divsChild>
        <w:div w:id="87696586">
          <w:marLeft w:val="0"/>
          <w:marRight w:val="0"/>
          <w:marTop w:val="120"/>
          <w:marBottom w:val="120"/>
          <w:divBdr>
            <w:top w:val="single" w:sz="2" w:space="0" w:color="BBBBBB"/>
            <w:left w:val="single" w:sz="2" w:space="0" w:color="BBBBBB"/>
            <w:bottom w:val="single" w:sz="2" w:space="0" w:color="BBBBBB"/>
            <w:right w:val="single" w:sz="2" w:space="0" w:color="BBBBBB"/>
          </w:divBdr>
        </w:div>
        <w:div w:id="1937013251">
          <w:marLeft w:val="0"/>
          <w:marRight w:val="0"/>
          <w:marTop w:val="120"/>
          <w:marBottom w:val="120"/>
          <w:divBdr>
            <w:top w:val="single" w:sz="2" w:space="0" w:color="BBBBBB"/>
            <w:left w:val="single" w:sz="2" w:space="0" w:color="BBBBBB"/>
            <w:bottom w:val="single" w:sz="2" w:space="0" w:color="BBBBBB"/>
            <w:right w:val="single" w:sz="2" w:space="0" w:color="BBBBBB"/>
          </w:divBdr>
        </w:div>
        <w:div w:id="1880781794">
          <w:marLeft w:val="0"/>
          <w:marRight w:val="0"/>
          <w:marTop w:val="120"/>
          <w:marBottom w:val="120"/>
          <w:divBdr>
            <w:top w:val="single" w:sz="2" w:space="0" w:color="BBBBBB"/>
            <w:left w:val="single" w:sz="2" w:space="0" w:color="BBBBBB"/>
            <w:bottom w:val="single" w:sz="2" w:space="0" w:color="BBBBBB"/>
            <w:right w:val="single" w:sz="2" w:space="0" w:color="BBBBBB"/>
          </w:divBdr>
        </w:div>
        <w:div w:id="1503858676">
          <w:marLeft w:val="0"/>
          <w:marRight w:val="0"/>
          <w:marTop w:val="120"/>
          <w:marBottom w:val="120"/>
          <w:divBdr>
            <w:top w:val="single" w:sz="2" w:space="0" w:color="BBBBBB"/>
            <w:left w:val="single" w:sz="2" w:space="0" w:color="BBBBBB"/>
            <w:bottom w:val="single" w:sz="2" w:space="0" w:color="BBBBBB"/>
            <w:right w:val="single" w:sz="2" w:space="0" w:color="BBBBBB"/>
          </w:divBdr>
        </w:div>
        <w:div w:id="154037665">
          <w:marLeft w:val="0"/>
          <w:marRight w:val="0"/>
          <w:marTop w:val="120"/>
          <w:marBottom w:val="120"/>
          <w:divBdr>
            <w:top w:val="single" w:sz="2" w:space="0" w:color="BBBBBB"/>
            <w:left w:val="single" w:sz="2" w:space="0" w:color="BBBBBB"/>
            <w:bottom w:val="single" w:sz="2" w:space="0" w:color="BBBBBB"/>
            <w:right w:val="single" w:sz="2" w:space="0" w:color="BBBBBB"/>
          </w:divBdr>
        </w:div>
        <w:div w:id="1711373819">
          <w:marLeft w:val="0"/>
          <w:marRight w:val="0"/>
          <w:marTop w:val="120"/>
          <w:marBottom w:val="120"/>
          <w:divBdr>
            <w:top w:val="single" w:sz="2" w:space="0" w:color="BBBBBB"/>
            <w:left w:val="single" w:sz="2" w:space="0" w:color="BBBBBB"/>
            <w:bottom w:val="single" w:sz="2" w:space="0" w:color="BBBBBB"/>
            <w:right w:val="single" w:sz="2" w:space="0" w:color="BBBBBB"/>
          </w:divBdr>
        </w:div>
        <w:div w:id="1180313205">
          <w:marLeft w:val="0"/>
          <w:marRight w:val="0"/>
          <w:marTop w:val="120"/>
          <w:marBottom w:val="120"/>
          <w:divBdr>
            <w:top w:val="single" w:sz="2" w:space="0" w:color="BBBBBB"/>
            <w:left w:val="single" w:sz="2" w:space="0" w:color="BBBBBB"/>
            <w:bottom w:val="single" w:sz="2" w:space="0" w:color="BBBBBB"/>
            <w:right w:val="single" w:sz="2" w:space="0" w:color="BBBBBB"/>
          </w:divBdr>
        </w:div>
        <w:div w:id="1814520784">
          <w:marLeft w:val="0"/>
          <w:marRight w:val="0"/>
          <w:marTop w:val="120"/>
          <w:marBottom w:val="120"/>
          <w:divBdr>
            <w:top w:val="single" w:sz="2" w:space="0" w:color="BBBBBB"/>
            <w:left w:val="single" w:sz="2" w:space="0" w:color="BBBBBB"/>
            <w:bottom w:val="single" w:sz="2" w:space="0" w:color="BBBBBB"/>
            <w:right w:val="single" w:sz="2" w:space="0" w:color="BBBBBB"/>
          </w:divBdr>
        </w:div>
        <w:div w:id="984236407">
          <w:marLeft w:val="0"/>
          <w:marRight w:val="0"/>
          <w:marTop w:val="120"/>
          <w:marBottom w:val="120"/>
          <w:divBdr>
            <w:top w:val="single" w:sz="2" w:space="0" w:color="BBBBBB"/>
            <w:left w:val="single" w:sz="2" w:space="0" w:color="BBBBBB"/>
            <w:bottom w:val="single" w:sz="2" w:space="0" w:color="BBBBBB"/>
            <w:right w:val="single" w:sz="2" w:space="0" w:color="BBBBBB"/>
          </w:divBdr>
        </w:div>
        <w:div w:id="87701087">
          <w:marLeft w:val="0"/>
          <w:marRight w:val="0"/>
          <w:marTop w:val="120"/>
          <w:marBottom w:val="120"/>
          <w:divBdr>
            <w:top w:val="single" w:sz="2" w:space="0" w:color="BBBBBB"/>
            <w:left w:val="single" w:sz="2" w:space="0" w:color="BBBBBB"/>
            <w:bottom w:val="single" w:sz="2" w:space="0" w:color="BBBBBB"/>
            <w:right w:val="single" w:sz="2" w:space="0" w:color="BBBBBB"/>
          </w:divBdr>
        </w:div>
        <w:div w:id="1637178921">
          <w:marLeft w:val="0"/>
          <w:marRight w:val="0"/>
          <w:marTop w:val="120"/>
          <w:marBottom w:val="120"/>
          <w:divBdr>
            <w:top w:val="single" w:sz="2" w:space="0" w:color="BBBBBB"/>
            <w:left w:val="single" w:sz="2" w:space="0" w:color="BBBBBB"/>
            <w:bottom w:val="single" w:sz="2" w:space="0" w:color="BBBBBB"/>
            <w:right w:val="single" w:sz="2" w:space="0" w:color="BBBBBB"/>
          </w:divBdr>
        </w:div>
        <w:div w:id="2083679539">
          <w:marLeft w:val="0"/>
          <w:marRight w:val="0"/>
          <w:marTop w:val="120"/>
          <w:marBottom w:val="120"/>
          <w:divBdr>
            <w:top w:val="single" w:sz="2" w:space="0" w:color="BBBBBB"/>
            <w:left w:val="single" w:sz="2" w:space="0" w:color="BBBBBB"/>
            <w:bottom w:val="single" w:sz="2" w:space="0" w:color="BBBBBB"/>
            <w:right w:val="single" w:sz="2" w:space="0" w:color="BBBBBB"/>
          </w:divBdr>
        </w:div>
        <w:div w:id="1875339452">
          <w:marLeft w:val="0"/>
          <w:marRight w:val="0"/>
          <w:marTop w:val="120"/>
          <w:marBottom w:val="120"/>
          <w:divBdr>
            <w:top w:val="single" w:sz="2" w:space="0" w:color="BBBBBB"/>
            <w:left w:val="single" w:sz="2" w:space="0" w:color="BBBBBB"/>
            <w:bottom w:val="single" w:sz="2" w:space="0" w:color="BBBBBB"/>
            <w:right w:val="single" w:sz="2" w:space="0" w:color="BBBBBB"/>
          </w:divBdr>
        </w:div>
        <w:div w:id="328103185">
          <w:marLeft w:val="0"/>
          <w:marRight w:val="0"/>
          <w:marTop w:val="120"/>
          <w:marBottom w:val="120"/>
          <w:divBdr>
            <w:top w:val="single" w:sz="2" w:space="0" w:color="BBBBBB"/>
            <w:left w:val="single" w:sz="2" w:space="0" w:color="BBBBBB"/>
            <w:bottom w:val="single" w:sz="2" w:space="0" w:color="BBBBBB"/>
            <w:right w:val="single" w:sz="2" w:space="0" w:color="BBBBBB"/>
          </w:divBdr>
        </w:div>
        <w:div w:id="1165171192">
          <w:marLeft w:val="0"/>
          <w:marRight w:val="0"/>
          <w:marTop w:val="120"/>
          <w:marBottom w:val="120"/>
          <w:divBdr>
            <w:top w:val="single" w:sz="2" w:space="0" w:color="BBBBBB"/>
            <w:left w:val="single" w:sz="2" w:space="0" w:color="BBBBBB"/>
            <w:bottom w:val="single" w:sz="2" w:space="0" w:color="BBBBBB"/>
            <w:right w:val="single" w:sz="2" w:space="0" w:color="BBBBBB"/>
          </w:divBdr>
        </w:div>
        <w:div w:id="1471361832">
          <w:marLeft w:val="0"/>
          <w:marRight w:val="0"/>
          <w:marTop w:val="120"/>
          <w:marBottom w:val="120"/>
          <w:divBdr>
            <w:top w:val="single" w:sz="2" w:space="0" w:color="BBBBBB"/>
            <w:left w:val="single" w:sz="2" w:space="0" w:color="BBBBBB"/>
            <w:bottom w:val="single" w:sz="2" w:space="0" w:color="BBBBBB"/>
            <w:right w:val="single" w:sz="2" w:space="0" w:color="BBBBBB"/>
          </w:divBdr>
        </w:div>
        <w:div w:id="2123106518">
          <w:marLeft w:val="0"/>
          <w:marRight w:val="0"/>
          <w:marTop w:val="120"/>
          <w:marBottom w:val="120"/>
          <w:divBdr>
            <w:top w:val="single" w:sz="2" w:space="0" w:color="BBBBBB"/>
            <w:left w:val="single" w:sz="2" w:space="0" w:color="BBBBBB"/>
            <w:bottom w:val="single" w:sz="2" w:space="0" w:color="BBBBBB"/>
            <w:right w:val="single" w:sz="2" w:space="0" w:color="BBBBBB"/>
          </w:divBdr>
          <w:divsChild>
            <w:div w:id="590241785">
              <w:marLeft w:val="0"/>
              <w:marRight w:val="0"/>
              <w:marTop w:val="0"/>
              <w:marBottom w:val="75"/>
              <w:divBdr>
                <w:top w:val="none" w:sz="0" w:space="0" w:color="auto"/>
                <w:left w:val="none" w:sz="0" w:space="0" w:color="auto"/>
                <w:bottom w:val="none" w:sz="0" w:space="0" w:color="auto"/>
                <w:right w:val="none" w:sz="0" w:space="0" w:color="auto"/>
              </w:divBdr>
            </w:div>
            <w:div w:id="90660512">
              <w:marLeft w:val="0"/>
              <w:marRight w:val="0"/>
              <w:marTop w:val="0"/>
              <w:marBottom w:val="75"/>
              <w:divBdr>
                <w:top w:val="none" w:sz="0" w:space="0" w:color="auto"/>
                <w:left w:val="none" w:sz="0" w:space="0" w:color="auto"/>
                <w:bottom w:val="none" w:sz="0" w:space="0" w:color="auto"/>
                <w:right w:val="none" w:sz="0" w:space="0" w:color="auto"/>
              </w:divBdr>
            </w:div>
            <w:div w:id="855923993">
              <w:marLeft w:val="0"/>
              <w:marRight w:val="0"/>
              <w:marTop w:val="0"/>
              <w:marBottom w:val="75"/>
              <w:divBdr>
                <w:top w:val="none" w:sz="0" w:space="0" w:color="auto"/>
                <w:left w:val="none" w:sz="0" w:space="0" w:color="auto"/>
                <w:bottom w:val="none" w:sz="0" w:space="0" w:color="auto"/>
                <w:right w:val="none" w:sz="0" w:space="0" w:color="auto"/>
              </w:divBdr>
            </w:div>
            <w:div w:id="480463643">
              <w:marLeft w:val="0"/>
              <w:marRight w:val="0"/>
              <w:marTop w:val="0"/>
              <w:marBottom w:val="75"/>
              <w:divBdr>
                <w:top w:val="none" w:sz="0" w:space="0" w:color="auto"/>
                <w:left w:val="none" w:sz="0" w:space="0" w:color="auto"/>
                <w:bottom w:val="none" w:sz="0" w:space="0" w:color="auto"/>
                <w:right w:val="none" w:sz="0" w:space="0" w:color="auto"/>
              </w:divBdr>
            </w:div>
            <w:div w:id="1574045124">
              <w:marLeft w:val="0"/>
              <w:marRight w:val="0"/>
              <w:marTop w:val="0"/>
              <w:marBottom w:val="75"/>
              <w:divBdr>
                <w:top w:val="none" w:sz="0" w:space="0" w:color="auto"/>
                <w:left w:val="none" w:sz="0" w:space="0" w:color="auto"/>
                <w:bottom w:val="none" w:sz="0" w:space="0" w:color="auto"/>
                <w:right w:val="none" w:sz="0" w:space="0" w:color="auto"/>
              </w:divBdr>
            </w:div>
            <w:div w:id="923031918">
              <w:marLeft w:val="0"/>
              <w:marRight w:val="0"/>
              <w:marTop w:val="0"/>
              <w:marBottom w:val="75"/>
              <w:divBdr>
                <w:top w:val="none" w:sz="0" w:space="0" w:color="auto"/>
                <w:left w:val="none" w:sz="0" w:space="0" w:color="auto"/>
                <w:bottom w:val="none" w:sz="0" w:space="0" w:color="auto"/>
                <w:right w:val="none" w:sz="0" w:space="0" w:color="auto"/>
              </w:divBdr>
            </w:div>
          </w:divsChild>
        </w:div>
        <w:div w:id="26446000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state.pa.us/cfdocs/legis/LI/uconsCheck.cfm?txtType=HTM&amp;yr=1949&amp;sessInd=0&amp;smthLwInd=0&amp;act=14&amp;chpt=4&amp;sctn=7&amp;subsctn=0" TargetMode="External"/><Relationship Id="rId13" Type="http://schemas.openxmlformats.org/officeDocument/2006/relationships/hyperlink" Target="https://go.boarddocs.com/pa/pghboe/Board.nsf/files/BTHM6T58E2F8/$file/BOG%20004%20Role%20of%20the%20Board%20of%20Public%20Education_final_clean%20(3).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legis.state.pa.us/cfdocs/legis/LI/uconsCheck.cfm?txtType=HTM&amp;yr=1949&amp;sessInd=0&amp;smthLwInd=0&amp;act=14&amp;chpt=3&amp;sctn=1&amp;subsctn=0" TargetMode="External"/><Relationship Id="rId12" Type="http://schemas.openxmlformats.org/officeDocument/2006/relationships/hyperlink" Target="http://www.legis.state.pa.us/cfdocs/legis/LI/uconsCheck.cfm?txtType=HTM&amp;yr=1949&amp;sessInd=0&amp;smthLwInd=0&amp;act=14&amp;chpt=10&amp;sctn=1&amp;subsctn=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state.pa.us/cfdocs/legis/LI/uconsCheck.cfm?txtType=HTM&amp;yr=1949&amp;sessInd=0&amp;smthLwInd=0&amp;act=14&amp;chpt=5&amp;sctn=11&amp;subsctn=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legis.state.pa.us/cfdocs/legis/LI/uconsCheck.cfm?txtType=HTM&amp;yr=1949&amp;sessInd=0&amp;smthLwInd=0&amp;act=14&amp;chpt=5&amp;sctn=10&amp;subsctn=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legis.state.pa.us/cfdocs/legis/LI/uconsCheck.cfm?txtType=HTM&amp;yr=1949&amp;sessInd=0&amp;smthLwInd=0&amp;act=14&amp;chpt=5&amp;sctn=8&amp;subsctn=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Weiss Burkardt Kramer, LLC.</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Guarascio</dc:creator>
  <cp:keywords/>
  <dc:description/>
  <cp:lastModifiedBy>Danielle Guarascio</cp:lastModifiedBy>
  <cp:revision>2</cp:revision>
  <dcterms:created xsi:type="dcterms:W3CDTF">2022-12-01T02:41:00Z</dcterms:created>
  <dcterms:modified xsi:type="dcterms:W3CDTF">2022-12-01T02:41:00Z</dcterms:modified>
</cp:coreProperties>
</file>