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D170" w14:textId="494B4D2D" w:rsidR="00CC1A81" w:rsidRDefault="00CC1A81" w:rsidP="0072736B">
      <w:pPr>
        <w:spacing w:after="0"/>
      </w:pPr>
      <w:r>
        <w:t xml:space="preserve">No. 001-BOG-1 of 1 </w:t>
      </w:r>
    </w:p>
    <w:p w14:paraId="62951888" w14:textId="77777777" w:rsidR="0072736B" w:rsidRDefault="00CC1A81" w:rsidP="0072736B">
      <w:pPr>
        <w:spacing w:after="0"/>
      </w:pPr>
      <w:r>
        <w:t xml:space="preserve">SCHOOL DISTRICT </w:t>
      </w:r>
    </w:p>
    <w:p w14:paraId="5640B129" w14:textId="1C2F6DD4" w:rsidR="00CC1A81" w:rsidRDefault="00CC1A81" w:rsidP="0072736B">
      <w:pPr>
        <w:spacing w:after="0"/>
      </w:pPr>
      <w:r>
        <w:t xml:space="preserve">OF PITTSBURGH </w:t>
      </w:r>
    </w:p>
    <w:p w14:paraId="11663FDD" w14:textId="77777777" w:rsidR="0072736B" w:rsidRDefault="00CC1A81" w:rsidP="0072736B">
      <w:pPr>
        <w:spacing w:after="0"/>
      </w:pPr>
      <w:r>
        <w:t>BOARD OPERATIONS</w:t>
      </w:r>
    </w:p>
    <w:p w14:paraId="4D036A72" w14:textId="39D8F7EC" w:rsidR="002134AF" w:rsidRDefault="00030AFD" w:rsidP="0072736B">
      <w:pPr>
        <w:spacing w:after="0"/>
      </w:pPr>
      <w:r>
        <w:t>GUIDELINE</w:t>
      </w:r>
    </w:p>
    <w:p w14:paraId="4C696669" w14:textId="0270C77F" w:rsidR="00CC1A81" w:rsidRPr="002134AF" w:rsidRDefault="00030AFD" w:rsidP="0072736B">
      <w:pPr>
        <w:spacing w:after="0"/>
      </w:pPr>
      <w:r>
        <w:t xml:space="preserve">POLICY DEVELOPMENT </w:t>
      </w:r>
    </w:p>
    <w:p w14:paraId="797D5AFD" w14:textId="77777777" w:rsidR="002134AF" w:rsidRPr="002134AF" w:rsidRDefault="002134AF" w:rsidP="002134AF">
      <w:r w:rsidRPr="002134AF">
        <w:t> </w:t>
      </w:r>
    </w:p>
    <w:p w14:paraId="6C5AA943" w14:textId="09A1BBEB" w:rsidR="00437B61" w:rsidRDefault="00717FC2" w:rsidP="00437B61">
      <w:pPr>
        <w:ind w:left="720"/>
      </w:pPr>
      <w:r>
        <w:t>The Board recognizes that it has the responsibility and the authority to formulate and approve policy. This authority comes in part, from the law as contained in the School Code.</w:t>
      </w:r>
    </w:p>
    <w:p w14:paraId="1CB2E16B" w14:textId="77777777" w:rsidR="00437B61" w:rsidRDefault="00437B61" w:rsidP="00437B61">
      <w:pPr>
        <w:pStyle w:val="ListParagraph"/>
        <w:ind w:left="1440"/>
      </w:pPr>
    </w:p>
    <w:p w14:paraId="30C59436" w14:textId="77777777" w:rsidR="00437B61" w:rsidRDefault="00437B61" w:rsidP="00437B61">
      <w:pPr>
        <w:pStyle w:val="ListParagraph"/>
        <w:ind w:left="1440"/>
      </w:pPr>
    </w:p>
    <w:p w14:paraId="1FC5D4A1" w14:textId="4347D5DC" w:rsidR="00C13D6F" w:rsidRPr="00BD2FFF" w:rsidRDefault="00C13D6F" w:rsidP="00BD2FFF">
      <w:pPr>
        <w:pStyle w:val="ListParagraph"/>
        <w:rPr>
          <w:b/>
          <w:bCs/>
          <w:u w:val="single"/>
        </w:rPr>
      </w:pPr>
      <w:r w:rsidRPr="00BD2FFF">
        <w:rPr>
          <w:b/>
          <w:bCs/>
          <w:u w:val="single"/>
        </w:rPr>
        <w:t>St</w:t>
      </w:r>
      <w:r w:rsidR="00BD2FFF" w:rsidRPr="00BD2FFF">
        <w:rPr>
          <w:b/>
          <w:bCs/>
          <w:u w:val="single"/>
        </w:rPr>
        <w:t>a</w:t>
      </w:r>
      <w:r w:rsidRPr="00BD2FFF">
        <w:rPr>
          <w:b/>
          <w:bCs/>
          <w:u w:val="single"/>
        </w:rPr>
        <w:t>ndards</w:t>
      </w:r>
    </w:p>
    <w:p w14:paraId="2B665740" w14:textId="2323880D" w:rsidR="0008050D" w:rsidRDefault="0008050D" w:rsidP="00437B61">
      <w:pPr>
        <w:ind w:left="720"/>
      </w:pPr>
      <w:r>
        <w:t>All policy development and revision activities will adhere to the processes detailed in this policy and the corresponding administrative procedures.</w:t>
      </w:r>
    </w:p>
    <w:p w14:paraId="228CF128" w14:textId="4F682252" w:rsidR="00570DF9" w:rsidRDefault="00570DF9" w:rsidP="00437B61">
      <w:pPr>
        <w:ind w:left="720"/>
      </w:pPr>
      <w:r>
        <w:t xml:space="preserve">The Law Department will regularly report to the Policy </w:t>
      </w:r>
      <w:r w:rsidR="00647163">
        <w:t>Committee.</w:t>
      </w:r>
    </w:p>
    <w:p w14:paraId="0630B450" w14:textId="4DAA8A6A" w:rsidR="0091110A" w:rsidRDefault="0091110A" w:rsidP="00437B61">
      <w:pPr>
        <w:ind w:left="720"/>
      </w:pPr>
      <w:r>
        <w:t xml:space="preserve">At the end of each school year, the District will present an annual report to the Policy Committee that outlines the following: </w:t>
      </w:r>
    </w:p>
    <w:p w14:paraId="0B616843" w14:textId="77777777" w:rsidR="0091110A" w:rsidRDefault="0091110A" w:rsidP="003A6D3B">
      <w:pPr>
        <w:pStyle w:val="ListParagraph"/>
        <w:numPr>
          <w:ilvl w:val="1"/>
          <w:numId w:val="4"/>
        </w:numPr>
        <w:ind w:left="2700"/>
      </w:pPr>
      <w:r>
        <w:t xml:space="preserve">Policies that require, or are recommended for, revision. </w:t>
      </w:r>
    </w:p>
    <w:p w14:paraId="2DF975E8" w14:textId="77777777" w:rsidR="0091110A" w:rsidRDefault="0091110A" w:rsidP="003A6D3B">
      <w:pPr>
        <w:pStyle w:val="ListParagraph"/>
        <w:numPr>
          <w:ilvl w:val="1"/>
          <w:numId w:val="4"/>
        </w:numPr>
        <w:ind w:left="2700"/>
      </w:pPr>
      <w:r>
        <w:t>Policies that have been reviewed but are not recommended for revision.</w:t>
      </w:r>
    </w:p>
    <w:p w14:paraId="48C81704" w14:textId="5F86B3BF" w:rsidR="0091110A" w:rsidRDefault="0091110A" w:rsidP="003A6D3B">
      <w:pPr>
        <w:pStyle w:val="ListParagraph"/>
        <w:numPr>
          <w:ilvl w:val="1"/>
          <w:numId w:val="4"/>
        </w:numPr>
        <w:ind w:left="2700"/>
      </w:pPr>
      <w:r>
        <w:t>Administrative</w:t>
      </w:r>
      <w:r w:rsidR="00570DF9">
        <w:t xml:space="preserve"> Regulations</w:t>
      </w:r>
      <w:r>
        <w:t xml:space="preserve"> that require revision to be in alignment with Board policy.</w:t>
      </w:r>
    </w:p>
    <w:p w14:paraId="25272727" w14:textId="20C1FEF1" w:rsidR="00F45416" w:rsidRDefault="0091110A" w:rsidP="003A6D3B">
      <w:pPr>
        <w:pStyle w:val="ListParagraph"/>
        <w:numPr>
          <w:ilvl w:val="1"/>
          <w:numId w:val="4"/>
        </w:numPr>
        <w:ind w:left="2700"/>
      </w:pPr>
      <w:r>
        <w:t>Policies that should be created to align with existing administrative procedures.</w:t>
      </w:r>
    </w:p>
    <w:p w14:paraId="4D5E14C7" w14:textId="3F97E15F" w:rsidR="009D674C" w:rsidRDefault="009D674C" w:rsidP="00437B61">
      <w:pPr>
        <w:ind w:firstLine="720"/>
      </w:pPr>
      <w:r>
        <w:t>After policies are approved by the Board, the Policy Manual and website will be updated.</w:t>
      </w:r>
    </w:p>
    <w:p w14:paraId="40ADD47A" w14:textId="26D3A952" w:rsidR="009D674C" w:rsidRDefault="009D674C" w:rsidP="00437B61">
      <w:pPr>
        <w:ind w:firstLine="720"/>
      </w:pPr>
      <w:r w:rsidRPr="009D674C">
        <w:t>The Board may alter these standards at any time upon a majority vote of the Board.</w:t>
      </w:r>
    </w:p>
    <w:p w14:paraId="21137021" w14:textId="77777777" w:rsidR="00437B61" w:rsidRDefault="00437B61" w:rsidP="00437B61">
      <w:pPr>
        <w:pStyle w:val="ListParagraph"/>
        <w:ind w:left="1440"/>
      </w:pPr>
    </w:p>
    <w:p w14:paraId="74A921FF" w14:textId="1210FFAE" w:rsidR="00C13D6F" w:rsidRPr="00BD2FFF" w:rsidRDefault="00C13D6F" w:rsidP="00BD2FFF">
      <w:pPr>
        <w:pStyle w:val="ListParagraph"/>
        <w:rPr>
          <w:b/>
          <w:bCs/>
          <w:u w:val="single"/>
        </w:rPr>
      </w:pPr>
      <w:r w:rsidRPr="00BD2FFF">
        <w:rPr>
          <w:b/>
          <w:bCs/>
          <w:u w:val="single"/>
        </w:rPr>
        <w:t>Process</w:t>
      </w:r>
    </w:p>
    <w:p w14:paraId="312D7D65" w14:textId="77777777" w:rsidR="002F78D4" w:rsidRPr="009D674C" w:rsidRDefault="002F78D4" w:rsidP="002F78D4">
      <w:pPr>
        <w:pStyle w:val="ListParagraph"/>
        <w:rPr>
          <w:b/>
          <w:bCs/>
        </w:rPr>
      </w:pPr>
    </w:p>
    <w:p w14:paraId="3EC725E5" w14:textId="6A15C122" w:rsidR="00C13D6F" w:rsidRDefault="00C13D6F" w:rsidP="00C13D6F">
      <w:pPr>
        <w:pStyle w:val="ListParagraph"/>
        <w:numPr>
          <w:ilvl w:val="1"/>
          <w:numId w:val="1"/>
        </w:numPr>
      </w:pPr>
      <w:r>
        <w:t xml:space="preserve">Initiating Policy </w:t>
      </w:r>
    </w:p>
    <w:p w14:paraId="1700198F" w14:textId="77777777" w:rsidR="00F45416" w:rsidRDefault="00F45416" w:rsidP="003A6D3B">
      <w:pPr>
        <w:ind w:left="720" w:firstLine="720"/>
      </w:pPr>
      <w:r>
        <w:t>Policy development or policy revision can be initiated in any of the following ways:</w:t>
      </w:r>
    </w:p>
    <w:p w14:paraId="1C12D781" w14:textId="659D4E72" w:rsidR="00362E84" w:rsidRDefault="00F45416" w:rsidP="00F45416">
      <w:pPr>
        <w:pStyle w:val="ListParagraph"/>
        <w:numPr>
          <w:ilvl w:val="3"/>
          <w:numId w:val="1"/>
        </w:numPr>
      </w:pPr>
      <w:r>
        <w:t xml:space="preserve">By recommendation of the full Board, any Board </w:t>
      </w:r>
      <w:r w:rsidR="00362E84">
        <w:t>committee, Board</w:t>
      </w:r>
      <w:r>
        <w:t xml:space="preserve">-authorized </w:t>
      </w:r>
      <w:r w:rsidR="00173199">
        <w:t>focus/work group</w:t>
      </w:r>
    </w:p>
    <w:p w14:paraId="5C5A9B15" w14:textId="108E7223" w:rsidR="00362E84" w:rsidRDefault="00362E84" w:rsidP="00F45416">
      <w:pPr>
        <w:pStyle w:val="ListParagraph"/>
        <w:numPr>
          <w:ilvl w:val="3"/>
          <w:numId w:val="1"/>
        </w:numPr>
      </w:pPr>
      <w:r w:rsidRPr="00362E84">
        <w:t xml:space="preserve">By recommendation </w:t>
      </w:r>
      <w:r>
        <w:t xml:space="preserve">of the </w:t>
      </w:r>
      <w:r w:rsidR="0070480D">
        <w:t>a</w:t>
      </w:r>
      <w:r w:rsidR="0091110A">
        <w:t>dministration</w:t>
      </w:r>
    </w:p>
    <w:p w14:paraId="50E61A47" w14:textId="5C83991E" w:rsidR="00F45416" w:rsidRDefault="00362E84" w:rsidP="00F45416">
      <w:pPr>
        <w:pStyle w:val="ListParagraph"/>
        <w:numPr>
          <w:ilvl w:val="3"/>
          <w:numId w:val="1"/>
        </w:numPr>
      </w:pPr>
      <w:r>
        <w:t xml:space="preserve">By recommendation of the </w:t>
      </w:r>
      <w:r w:rsidR="0070480D">
        <w:t>l</w:t>
      </w:r>
      <w:r w:rsidR="0091110A">
        <w:t xml:space="preserve">egal </w:t>
      </w:r>
      <w:r w:rsidR="0070480D">
        <w:t>d</w:t>
      </w:r>
      <w:r w:rsidR="0091110A">
        <w:t xml:space="preserve">epartment. </w:t>
      </w:r>
    </w:p>
    <w:p w14:paraId="02FE3F58" w14:textId="6B369F00" w:rsidR="00173199" w:rsidRDefault="00173199" w:rsidP="00F45416">
      <w:pPr>
        <w:pStyle w:val="ListParagraph"/>
        <w:numPr>
          <w:ilvl w:val="3"/>
          <w:numId w:val="1"/>
        </w:numPr>
      </w:pPr>
      <w:r>
        <w:t>By written request of any Board Member to</w:t>
      </w:r>
      <w:r w:rsidR="002F0FFA">
        <w:t xml:space="preserve"> Policy Chair, Board President, or Superintendent</w:t>
      </w:r>
      <w:r>
        <w:t>.</w:t>
      </w:r>
    </w:p>
    <w:p w14:paraId="61EFFB84" w14:textId="71E1BEFC" w:rsidR="0091110A" w:rsidRDefault="0091110A" w:rsidP="00F45416">
      <w:pPr>
        <w:pStyle w:val="ListParagraph"/>
        <w:numPr>
          <w:ilvl w:val="3"/>
          <w:numId w:val="1"/>
        </w:numPr>
      </w:pPr>
      <w:r>
        <w:t xml:space="preserve">By written request of any </w:t>
      </w:r>
      <w:r w:rsidR="00362E84">
        <w:t>member of the public</w:t>
      </w:r>
      <w:r>
        <w:t xml:space="preserve"> to </w:t>
      </w:r>
      <w:r w:rsidR="002F0FFA">
        <w:t>Policy Chair, Board President, or Superintendent</w:t>
      </w:r>
      <w:r w:rsidR="002F0FFA">
        <w:t>.</w:t>
      </w:r>
    </w:p>
    <w:p w14:paraId="167C7099" w14:textId="77777777" w:rsidR="00437B61" w:rsidRDefault="00437B61" w:rsidP="00437B61">
      <w:pPr>
        <w:pStyle w:val="ListParagraph"/>
        <w:ind w:left="2880"/>
      </w:pPr>
    </w:p>
    <w:p w14:paraId="781A1C3A" w14:textId="5ED75463" w:rsidR="00C13D6F" w:rsidRDefault="00C13D6F" w:rsidP="00C13D6F">
      <w:pPr>
        <w:pStyle w:val="ListParagraph"/>
        <w:numPr>
          <w:ilvl w:val="1"/>
          <w:numId w:val="1"/>
        </w:numPr>
      </w:pPr>
      <w:r>
        <w:t>Drafting Policy</w:t>
      </w:r>
    </w:p>
    <w:p w14:paraId="4DED37D4" w14:textId="22D27987" w:rsidR="00C54F56" w:rsidRDefault="00C54F56" w:rsidP="00437B61">
      <w:pPr>
        <w:ind w:left="1440"/>
      </w:pPr>
      <w:r>
        <w:t xml:space="preserve">The following procedures shall be followed when there is a recommendation to draft a new policy or revise an existing policy: </w:t>
      </w:r>
    </w:p>
    <w:p w14:paraId="05CD462A" w14:textId="5A53AE76" w:rsidR="00362E84" w:rsidRDefault="00362E84" w:rsidP="00C54F56">
      <w:pPr>
        <w:pStyle w:val="ListParagraph"/>
        <w:numPr>
          <w:ilvl w:val="3"/>
          <w:numId w:val="1"/>
        </w:numPr>
      </w:pPr>
      <w:r>
        <w:t xml:space="preserve">If the recommendation is made by another committee, said committee shall </w:t>
      </w:r>
      <w:r w:rsidR="0070480D">
        <w:t xml:space="preserve">work in conjunction with </w:t>
      </w:r>
      <w:r w:rsidR="002F78D4">
        <w:t xml:space="preserve">the </w:t>
      </w:r>
      <w:r w:rsidR="0070480D">
        <w:t>administration</w:t>
      </w:r>
      <w:r w:rsidR="002141B5">
        <w:t xml:space="preserve"> and legal department</w:t>
      </w:r>
      <w:r w:rsidR="0070480D">
        <w:t xml:space="preserve"> to develop a draft policy, and then present the draft policy to the Policy Committee.</w:t>
      </w:r>
    </w:p>
    <w:p w14:paraId="785B17D5" w14:textId="37DDC4B3" w:rsidR="0070480D" w:rsidRDefault="0070480D" w:rsidP="00C54F56">
      <w:pPr>
        <w:pStyle w:val="ListParagraph"/>
        <w:numPr>
          <w:ilvl w:val="3"/>
          <w:numId w:val="1"/>
        </w:numPr>
      </w:pPr>
      <w:r>
        <w:t xml:space="preserve">If the recommendation is made by </w:t>
      </w:r>
      <w:r w:rsidR="00A70C9C">
        <w:t>the administration</w:t>
      </w:r>
      <w:r>
        <w:t>, the administr</w:t>
      </w:r>
      <w:r w:rsidR="00A70C9C">
        <w:t>ator</w:t>
      </w:r>
      <w:r>
        <w:t xml:space="preserve"> will work with the legal department and any relevant </w:t>
      </w:r>
      <w:r w:rsidR="00A70C9C">
        <w:t>District departments</w:t>
      </w:r>
      <w:r w:rsidR="005801AE">
        <w:t>/</w:t>
      </w:r>
      <w:r w:rsidR="00A70C9C">
        <w:t xml:space="preserve">offices to develop a draft policy, and then present the draft policy to the Policy Committee. </w:t>
      </w:r>
    </w:p>
    <w:p w14:paraId="496EA860" w14:textId="21EF883E" w:rsidR="005801AE" w:rsidRPr="005801AE" w:rsidRDefault="00A70C9C" w:rsidP="00C54F56">
      <w:pPr>
        <w:pStyle w:val="ListParagraph"/>
        <w:numPr>
          <w:ilvl w:val="3"/>
          <w:numId w:val="1"/>
        </w:numPr>
      </w:pPr>
      <w:r>
        <w:t xml:space="preserve">If the recommendation is made by the legal department </w:t>
      </w:r>
      <w:r w:rsidR="00C54F56">
        <w:t>and the recommended policy</w:t>
      </w:r>
      <w:r w:rsidR="00F94283">
        <w:t xml:space="preserve"> development or amendment is required </w:t>
      </w:r>
      <w:r w:rsidR="005801AE">
        <w:t xml:space="preserve">by state or federal law, the legal department will work with the administration </w:t>
      </w:r>
      <w:r w:rsidR="00F94283">
        <w:t>and/</w:t>
      </w:r>
      <w:r w:rsidR="005801AE">
        <w:t xml:space="preserve">or the </w:t>
      </w:r>
      <w:r w:rsidR="005801AE" w:rsidRPr="005801AE">
        <w:t>relevant District departments</w:t>
      </w:r>
      <w:r w:rsidR="005801AE">
        <w:t>/</w:t>
      </w:r>
      <w:r w:rsidR="005801AE" w:rsidRPr="005801AE">
        <w:t xml:space="preserve">offices to develop a draft policy, and then present the draft policy to the Policy Committee. </w:t>
      </w:r>
      <w:r w:rsidR="005801AE">
        <w:t xml:space="preserve">However, if the legal department is recommending </w:t>
      </w:r>
      <w:r w:rsidR="00F94283">
        <w:t>policy development or an</w:t>
      </w:r>
      <w:r w:rsidR="005801AE">
        <w:t xml:space="preserve"> amendment that is not required by law, the legal department will first present the policy to the Policy Committee</w:t>
      </w:r>
      <w:r w:rsidR="00F94283">
        <w:t xml:space="preserve"> for initial feedback</w:t>
      </w:r>
      <w:r w:rsidR="005801AE">
        <w:t xml:space="preserve"> and then work with </w:t>
      </w:r>
      <w:r w:rsidR="005801AE" w:rsidRPr="005801AE">
        <w:t xml:space="preserve">the administration </w:t>
      </w:r>
      <w:r w:rsidR="00734909">
        <w:t>and/</w:t>
      </w:r>
      <w:r w:rsidR="005801AE" w:rsidRPr="005801AE">
        <w:t>or the relevant District departments/offices</w:t>
      </w:r>
      <w:r w:rsidR="005801AE">
        <w:t xml:space="preserve"> to draft the policy.  </w:t>
      </w:r>
      <w:r w:rsidR="00C54F56">
        <w:t>The draft policy shall be presented to the Policy Committee.</w:t>
      </w:r>
    </w:p>
    <w:p w14:paraId="7CA0935B" w14:textId="47290B51" w:rsidR="00A70C9C" w:rsidRDefault="00C54F56" w:rsidP="00C54F56">
      <w:pPr>
        <w:pStyle w:val="ListParagraph"/>
        <w:numPr>
          <w:ilvl w:val="3"/>
          <w:numId w:val="1"/>
        </w:numPr>
      </w:pPr>
      <w:r>
        <w:t>If a Board Member or member of the public request policy development or</w:t>
      </w:r>
      <w:r w:rsidR="00F94283">
        <w:t xml:space="preserve"> amendment, </w:t>
      </w:r>
      <w:r w:rsidR="002F0FFA">
        <w:t>Policy Chair, Board President, or Superintendent</w:t>
      </w:r>
      <w:r w:rsidR="00F94283" w:rsidRPr="00F94283">
        <w:t xml:space="preserve"> </w:t>
      </w:r>
      <w:r w:rsidR="00A123EB">
        <w:t xml:space="preserve">may </w:t>
      </w:r>
      <w:r w:rsidR="00F94283">
        <w:t xml:space="preserve">share such request with the Policy Committee.  The legal department will </w:t>
      </w:r>
      <w:r w:rsidR="00F94283" w:rsidRPr="00F94283">
        <w:t>work with the administration and/or the relevant District departments/offices to develop a draft policy, and then present the draft policy to the Policy Committee.</w:t>
      </w:r>
    </w:p>
    <w:p w14:paraId="6989FBF1" w14:textId="77777777" w:rsidR="00053837" w:rsidRDefault="00EC5F08" w:rsidP="00437B61">
      <w:pPr>
        <w:ind w:left="1440"/>
      </w:pPr>
      <w:r>
        <w:t>Once a policy draft is prepared by the responsible party</w:t>
      </w:r>
      <w:r w:rsidR="002F78D4">
        <w:t>,</w:t>
      </w:r>
      <w:r>
        <w:t xml:space="preserve"> as defined above, it shall be</w:t>
      </w:r>
      <w:r w:rsidR="0050074C">
        <w:t xml:space="preserve"> presented to the Policy Committee.  The</w:t>
      </w:r>
      <w:r w:rsidR="007567BE">
        <w:t xml:space="preserve"> draft policy shall be </w:t>
      </w:r>
      <w:r>
        <w:t>considered by the Policy Committee</w:t>
      </w:r>
      <w:r w:rsidR="007567BE">
        <w:t xml:space="preserve"> to determine whether the draft policy shall continue through the policy development process.  If so, </w:t>
      </w:r>
      <w:r>
        <w:t>any changes agreed to shall be made in the draft.</w:t>
      </w:r>
      <w:r w:rsidR="002F0FFA">
        <w:t xml:space="preserve"> </w:t>
      </w:r>
      <w:r w:rsidR="00053837">
        <w:t xml:space="preserve"> </w:t>
      </w:r>
    </w:p>
    <w:p w14:paraId="74C3222C" w14:textId="282FC78B" w:rsidR="00F94283" w:rsidRDefault="00053837" w:rsidP="00437B61">
      <w:pPr>
        <w:ind w:left="1440"/>
      </w:pPr>
      <w:r>
        <w:t xml:space="preserve">When prioritizing policy development and amendments, the Policy Committee shall first address legal matters, followed by operational needs, and then public concerns. </w:t>
      </w:r>
    </w:p>
    <w:p w14:paraId="599203DE" w14:textId="77777777" w:rsidR="00437B61" w:rsidRDefault="00437B61" w:rsidP="00437B61">
      <w:pPr>
        <w:pStyle w:val="ListParagraph"/>
        <w:ind w:left="2160"/>
      </w:pPr>
    </w:p>
    <w:p w14:paraId="5CE72046" w14:textId="2D4FFD19" w:rsidR="0008050D" w:rsidRDefault="0008050D" w:rsidP="00C13D6F">
      <w:pPr>
        <w:pStyle w:val="ListParagraph"/>
        <w:numPr>
          <w:ilvl w:val="1"/>
          <w:numId w:val="1"/>
        </w:numPr>
      </w:pPr>
      <w:r>
        <w:t xml:space="preserve">Approving Policy </w:t>
      </w:r>
    </w:p>
    <w:p w14:paraId="738B775D" w14:textId="26E3BAEE" w:rsidR="00EC5F08" w:rsidRDefault="00EC5F08" w:rsidP="003A6D3B">
      <w:pPr>
        <w:ind w:left="1440"/>
      </w:pPr>
      <w:r>
        <w:t>The Policy Committee shall determine whether any changes are to be made in the draft at the Pre-Policy Meeting.  The proposed policy</w:t>
      </w:r>
      <w:r w:rsidR="00A817AB">
        <w:t>,</w:t>
      </w:r>
      <w:r>
        <w:t xml:space="preserve"> with any revisions</w:t>
      </w:r>
      <w:r w:rsidR="00A817AB">
        <w:t>,</w:t>
      </w:r>
      <w:r>
        <w:t xml:space="preserve"> shall then be presented at a </w:t>
      </w:r>
      <w:r w:rsidR="003B1054">
        <w:t xml:space="preserve">public </w:t>
      </w:r>
      <w:r>
        <w:t>Workshop Meeting</w:t>
      </w:r>
      <w:r w:rsidR="00734909">
        <w:t xml:space="preserve"> with an opportunity for public comment</w:t>
      </w:r>
      <w:r>
        <w:t xml:space="preserve">. </w:t>
      </w:r>
      <w:r w:rsidR="00E8216D">
        <w:t>So long as no further revisions are required, t</w:t>
      </w:r>
      <w:r>
        <w:t>he proposed policy</w:t>
      </w:r>
      <w:r w:rsidR="003B1054">
        <w:t xml:space="preserve"> will then be </w:t>
      </w:r>
      <w:r>
        <w:t xml:space="preserve">placed on the </w:t>
      </w:r>
      <w:r>
        <w:lastRenderedPageBreak/>
        <w:t xml:space="preserve">agenda for </w:t>
      </w:r>
      <w:r w:rsidR="00A817AB">
        <w:t>consideration</w:t>
      </w:r>
      <w:r>
        <w:t xml:space="preserve"> at the next regular Board meeting</w:t>
      </w:r>
      <w:r w:rsidR="003B1054">
        <w:t>.</w:t>
      </w:r>
      <w:r w:rsidR="00A817AB">
        <w:t xml:space="preserve">  </w:t>
      </w:r>
      <w:r w:rsidR="00734909">
        <w:t>After the public has an opportunity to comment</w:t>
      </w:r>
      <w:r w:rsidR="00C95CB4">
        <w:t xml:space="preserve"> on the proposed policy pursuant to Board Policy 1001.1 – Public Participation in Board Meetings</w:t>
      </w:r>
      <w:r w:rsidR="00734909">
        <w:t>, t</w:t>
      </w:r>
      <w:r w:rsidR="00A817AB">
        <w:t xml:space="preserve">he Board Directors may vote to adopt the proposal; reject the proposal; or refer the proposal back to the Policy Committee for further study and revision. </w:t>
      </w:r>
    </w:p>
    <w:p w14:paraId="70AD63A6" w14:textId="426618D3" w:rsidR="009D674C" w:rsidRDefault="009D674C" w:rsidP="003A6D3B">
      <w:pPr>
        <w:ind w:left="1440"/>
      </w:pPr>
      <w:r>
        <w:t xml:space="preserve">In certain cases, outside the regular cycle, policies will require non-substantive changes. The policy containing the non-substantive changes shall be presented to the Policy Committee for action at a regularly scheduled Committee meeting. </w:t>
      </w:r>
      <w:r w:rsidR="003F0DF0">
        <w:t xml:space="preserve">The law department shall update the Board of any non-substantive changes.  </w:t>
      </w:r>
      <w:r>
        <w:t>The Policy Committee may recommend to the Board to take immediate action on the modified policy.</w:t>
      </w:r>
    </w:p>
    <w:p w14:paraId="3542B17B" w14:textId="2C71DCAD" w:rsidR="0008050D" w:rsidRPr="00437B61" w:rsidRDefault="0008050D" w:rsidP="0008050D">
      <w:pPr>
        <w:pStyle w:val="ListParagraph"/>
        <w:numPr>
          <w:ilvl w:val="0"/>
          <w:numId w:val="1"/>
        </w:numPr>
        <w:rPr>
          <w:b/>
          <w:bCs/>
        </w:rPr>
      </w:pPr>
      <w:r w:rsidRPr="00437B61">
        <w:rPr>
          <w:b/>
          <w:bCs/>
        </w:rPr>
        <w:t xml:space="preserve">Implementation </w:t>
      </w:r>
    </w:p>
    <w:p w14:paraId="32F8FD0D" w14:textId="77777777" w:rsidR="00965225" w:rsidRDefault="00965225" w:rsidP="002F78D4">
      <w:pPr>
        <w:pStyle w:val="ListParagraph"/>
      </w:pPr>
    </w:p>
    <w:p w14:paraId="4897212A" w14:textId="43C93B11" w:rsidR="00647163" w:rsidRDefault="00647163" w:rsidP="002F78D4">
      <w:pPr>
        <w:pStyle w:val="ListParagraph"/>
      </w:pPr>
      <w:r>
        <w:t>Policy Implementation is a process</w:t>
      </w:r>
      <w:r w:rsidR="00913A69">
        <w:t xml:space="preserve"> involving a series of actions necessary </w:t>
      </w:r>
      <w:r w:rsidR="00913A69" w:rsidRPr="00913A69">
        <w:t>to achieve the goals and objectives articulated in policy statements</w:t>
      </w:r>
    </w:p>
    <w:p w14:paraId="1AD2437F" w14:textId="77777777" w:rsidR="00647163" w:rsidRDefault="00647163" w:rsidP="002F78D4">
      <w:pPr>
        <w:pStyle w:val="ListParagraph"/>
      </w:pPr>
    </w:p>
    <w:p w14:paraId="3B1E72AA" w14:textId="68F98CB0" w:rsidR="002F78D4" w:rsidRDefault="002F78D4" w:rsidP="002F78D4">
      <w:pPr>
        <w:pStyle w:val="ListParagraph"/>
      </w:pPr>
      <w:r>
        <w:t>The Policy Committee, in collaboration with the Superintendent, will develop a process to ensure the continuous monitoring of Board policies and their implementation.</w:t>
      </w:r>
    </w:p>
    <w:p w14:paraId="272BB2B0" w14:textId="4049FD0C" w:rsidR="00A817AB" w:rsidRDefault="00A817AB" w:rsidP="003A6D3B">
      <w:pPr>
        <w:ind w:left="720"/>
      </w:pPr>
      <w:r>
        <w:t xml:space="preserve">The Superintendent is authorized to develop and issue administrative </w:t>
      </w:r>
      <w:r w:rsidR="00A235E2">
        <w:t>regulation</w:t>
      </w:r>
      <w:r>
        <w:t xml:space="preserve">s to execute Board policies, when applicable. The </w:t>
      </w:r>
      <w:r w:rsidR="00437B61">
        <w:t>Superintendent</w:t>
      </w:r>
      <w:r>
        <w:t xml:space="preserve"> should not enact administrative procedures unless tied directly to a Board policy, or as a means to address legal or legislative compliance.</w:t>
      </w:r>
    </w:p>
    <w:p w14:paraId="2078F7DC" w14:textId="00299609" w:rsidR="00437B61" w:rsidRDefault="00437B61" w:rsidP="003A6D3B">
      <w:pPr>
        <w:pStyle w:val="ListParagraph"/>
      </w:pPr>
      <w:r>
        <w:t>The Superintendent is responsible for the publication and maintenance of the Policy Manual and for ensuring that information is made available to all employees, employee associations, students, and the community regarding newly developed or revised Board policies and administrative procedures.</w:t>
      </w:r>
    </w:p>
    <w:p w14:paraId="19A9DB77" w14:textId="77777777" w:rsidR="00717FC2" w:rsidRDefault="00717FC2"/>
    <w:sectPr w:rsidR="00717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37D"/>
    <w:multiLevelType w:val="hybridMultilevel"/>
    <w:tmpl w:val="96747584"/>
    <w:lvl w:ilvl="0" w:tplc="D8525ED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B0D2C"/>
    <w:multiLevelType w:val="hybridMultilevel"/>
    <w:tmpl w:val="B2E6BF3A"/>
    <w:lvl w:ilvl="0" w:tplc="FFFFFFFF">
      <w:start w:val="1"/>
      <w:numFmt w:val="upperRoman"/>
      <w:lvlText w:val="%1."/>
      <w:lvlJc w:val="right"/>
      <w:pPr>
        <w:ind w:left="720" w:hanging="360"/>
      </w:pPr>
      <w:rPr>
        <w:b/>
        <w:bCs/>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546894"/>
    <w:multiLevelType w:val="hybridMultilevel"/>
    <w:tmpl w:val="95AC6FE0"/>
    <w:lvl w:ilvl="0" w:tplc="FFFFFFFF">
      <w:start w:val="1"/>
      <w:numFmt w:val="upperRoman"/>
      <w:lvlText w:val="%1."/>
      <w:lvlJc w:val="right"/>
      <w:pPr>
        <w:ind w:left="720" w:hanging="360"/>
      </w:pPr>
      <w:rPr>
        <w:b/>
        <w:bCs/>
      </w:r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2044BB"/>
    <w:multiLevelType w:val="hybridMultilevel"/>
    <w:tmpl w:val="E2DC9688"/>
    <w:lvl w:ilvl="0" w:tplc="FFFFFFFF">
      <w:start w:val="1"/>
      <w:numFmt w:val="upperRoman"/>
      <w:lvlText w:val="%1."/>
      <w:lvlJc w:val="right"/>
      <w:pPr>
        <w:ind w:left="720" w:hanging="360"/>
      </w:pPr>
      <w:rPr>
        <w:b/>
        <w:bCs/>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7292126">
    <w:abstractNumId w:val="0"/>
  </w:num>
  <w:num w:numId="2" w16cid:durableId="1015812745">
    <w:abstractNumId w:val="2"/>
  </w:num>
  <w:num w:numId="3" w16cid:durableId="131800418">
    <w:abstractNumId w:val="3"/>
  </w:num>
  <w:num w:numId="4" w16cid:durableId="17485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AF"/>
    <w:rsid w:val="00030AFD"/>
    <w:rsid w:val="000518C9"/>
    <w:rsid w:val="00053837"/>
    <w:rsid w:val="0008050D"/>
    <w:rsid w:val="000D082A"/>
    <w:rsid w:val="00173199"/>
    <w:rsid w:val="001F4CE4"/>
    <w:rsid w:val="002134AF"/>
    <w:rsid w:val="002141B5"/>
    <w:rsid w:val="002701A3"/>
    <w:rsid w:val="002F0FFA"/>
    <w:rsid w:val="002F78D4"/>
    <w:rsid w:val="00362E84"/>
    <w:rsid w:val="003A6D3B"/>
    <w:rsid w:val="003B1054"/>
    <w:rsid w:val="003F0DF0"/>
    <w:rsid w:val="004060DF"/>
    <w:rsid w:val="00437B61"/>
    <w:rsid w:val="004B3ECB"/>
    <w:rsid w:val="0050074C"/>
    <w:rsid w:val="00570DF9"/>
    <w:rsid w:val="005801AE"/>
    <w:rsid w:val="00647163"/>
    <w:rsid w:val="0070480D"/>
    <w:rsid w:val="00717FC2"/>
    <w:rsid w:val="0072736B"/>
    <w:rsid w:val="00734909"/>
    <w:rsid w:val="007567BE"/>
    <w:rsid w:val="00806785"/>
    <w:rsid w:val="0091110A"/>
    <w:rsid w:val="00913A69"/>
    <w:rsid w:val="00965225"/>
    <w:rsid w:val="009D674C"/>
    <w:rsid w:val="00A123EB"/>
    <w:rsid w:val="00A235E2"/>
    <w:rsid w:val="00A70C9C"/>
    <w:rsid w:val="00A817AB"/>
    <w:rsid w:val="00AF3C72"/>
    <w:rsid w:val="00BD2FFF"/>
    <w:rsid w:val="00C13D6F"/>
    <w:rsid w:val="00C54F56"/>
    <w:rsid w:val="00C95CB4"/>
    <w:rsid w:val="00CC1A81"/>
    <w:rsid w:val="00E8216D"/>
    <w:rsid w:val="00EC5F08"/>
    <w:rsid w:val="00F45416"/>
    <w:rsid w:val="00F45628"/>
    <w:rsid w:val="00F9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9026"/>
  <w15:chartTrackingRefBased/>
  <w15:docId w15:val="{F5283563-7814-4599-A672-2C7AAE64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FC2"/>
    <w:pPr>
      <w:ind w:left="720"/>
      <w:contextualSpacing/>
    </w:pPr>
  </w:style>
  <w:style w:type="character" w:styleId="CommentReference">
    <w:name w:val="annotation reference"/>
    <w:basedOn w:val="DefaultParagraphFont"/>
    <w:uiPriority w:val="99"/>
    <w:semiHidden/>
    <w:unhideWhenUsed/>
    <w:rsid w:val="0091110A"/>
    <w:rPr>
      <w:sz w:val="16"/>
      <w:szCs w:val="16"/>
    </w:rPr>
  </w:style>
  <w:style w:type="paragraph" w:styleId="CommentText">
    <w:name w:val="annotation text"/>
    <w:basedOn w:val="Normal"/>
    <w:link w:val="CommentTextChar"/>
    <w:uiPriority w:val="99"/>
    <w:unhideWhenUsed/>
    <w:rsid w:val="0091110A"/>
    <w:pPr>
      <w:spacing w:line="240" w:lineRule="auto"/>
    </w:pPr>
    <w:rPr>
      <w:sz w:val="20"/>
      <w:szCs w:val="20"/>
    </w:rPr>
  </w:style>
  <w:style w:type="character" w:customStyle="1" w:styleId="CommentTextChar">
    <w:name w:val="Comment Text Char"/>
    <w:basedOn w:val="DefaultParagraphFont"/>
    <w:link w:val="CommentText"/>
    <w:uiPriority w:val="99"/>
    <w:rsid w:val="0091110A"/>
    <w:rPr>
      <w:sz w:val="20"/>
      <w:szCs w:val="20"/>
    </w:rPr>
  </w:style>
  <w:style w:type="paragraph" w:styleId="CommentSubject">
    <w:name w:val="annotation subject"/>
    <w:basedOn w:val="CommentText"/>
    <w:next w:val="CommentText"/>
    <w:link w:val="CommentSubjectChar"/>
    <w:uiPriority w:val="99"/>
    <w:semiHidden/>
    <w:unhideWhenUsed/>
    <w:rsid w:val="0091110A"/>
    <w:rPr>
      <w:b/>
      <w:bCs/>
    </w:rPr>
  </w:style>
  <w:style w:type="character" w:customStyle="1" w:styleId="CommentSubjectChar">
    <w:name w:val="Comment Subject Char"/>
    <w:basedOn w:val="CommentTextChar"/>
    <w:link w:val="CommentSubject"/>
    <w:uiPriority w:val="99"/>
    <w:semiHidden/>
    <w:rsid w:val="009111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11010">
      <w:bodyDiv w:val="1"/>
      <w:marLeft w:val="0"/>
      <w:marRight w:val="0"/>
      <w:marTop w:val="0"/>
      <w:marBottom w:val="0"/>
      <w:divBdr>
        <w:top w:val="none" w:sz="0" w:space="0" w:color="auto"/>
        <w:left w:val="none" w:sz="0" w:space="0" w:color="auto"/>
        <w:bottom w:val="none" w:sz="0" w:space="0" w:color="auto"/>
        <w:right w:val="none" w:sz="0" w:space="0" w:color="auto"/>
      </w:divBdr>
      <w:divsChild>
        <w:div w:id="1496411173">
          <w:marLeft w:val="0"/>
          <w:marRight w:val="0"/>
          <w:marTop w:val="120"/>
          <w:marBottom w:val="120"/>
          <w:divBdr>
            <w:top w:val="single" w:sz="2" w:space="0" w:color="BBBBBB"/>
            <w:left w:val="single" w:sz="2" w:space="0" w:color="BBBBBB"/>
            <w:bottom w:val="single" w:sz="2" w:space="0" w:color="BBBBBB"/>
            <w:right w:val="single" w:sz="2" w:space="0" w:color="BBBBBB"/>
          </w:divBdr>
        </w:div>
        <w:div w:id="2044133466">
          <w:marLeft w:val="0"/>
          <w:marRight w:val="0"/>
          <w:marTop w:val="120"/>
          <w:marBottom w:val="120"/>
          <w:divBdr>
            <w:top w:val="single" w:sz="2" w:space="0" w:color="BBBBBB"/>
            <w:left w:val="single" w:sz="2" w:space="0" w:color="BBBBBB"/>
            <w:bottom w:val="single" w:sz="2" w:space="0" w:color="BBBBBB"/>
            <w:right w:val="single" w:sz="2" w:space="0" w:color="BBBBBB"/>
          </w:divBdr>
        </w:div>
        <w:div w:id="1941453448">
          <w:marLeft w:val="0"/>
          <w:marRight w:val="0"/>
          <w:marTop w:val="120"/>
          <w:marBottom w:val="120"/>
          <w:divBdr>
            <w:top w:val="single" w:sz="2" w:space="0" w:color="BBBBBB"/>
            <w:left w:val="single" w:sz="2" w:space="0" w:color="BBBBBB"/>
            <w:bottom w:val="single" w:sz="2" w:space="0" w:color="BBBBBB"/>
            <w:right w:val="single" w:sz="2" w:space="0" w:color="BBBBBB"/>
          </w:divBdr>
        </w:div>
        <w:div w:id="2122652130">
          <w:marLeft w:val="0"/>
          <w:marRight w:val="0"/>
          <w:marTop w:val="120"/>
          <w:marBottom w:val="120"/>
          <w:divBdr>
            <w:top w:val="single" w:sz="2" w:space="0" w:color="BBBBBB"/>
            <w:left w:val="single" w:sz="2" w:space="0" w:color="BBBBBB"/>
            <w:bottom w:val="single" w:sz="2" w:space="0" w:color="BBBBBB"/>
            <w:right w:val="single" w:sz="2" w:space="0" w:color="BBBBBB"/>
          </w:divBdr>
        </w:div>
        <w:div w:id="1948076632">
          <w:marLeft w:val="0"/>
          <w:marRight w:val="0"/>
          <w:marTop w:val="120"/>
          <w:marBottom w:val="120"/>
          <w:divBdr>
            <w:top w:val="single" w:sz="2" w:space="0" w:color="BBBBBB"/>
            <w:left w:val="single" w:sz="2" w:space="0" w:color="BBBBBB"/>
            <w:bottom w:val="single" w:sz="2" w:space="0" w:color="BBBBBB"/>
            <w:right w:val="single" w:sz="2" w:space="0" w:color="BBBBBB"/>
          </w:divBdr>
        </w:div>
        <w:div w:id="957369701">
          <w:marLeft w:val="0"/>
          <w:marRight w:val="0"/>
          <w:marTop w:val="120"/>
          <w:marBottom w:val="120"/>
          <w:divBdr>
            <w:top w:val="single" w:sz="2" w:space="0" w:color="BBBBBB"/>
            <w:left w:val="single" w:sz="2" w:space="0" w:color="BBBBBB"/>
            <w:bottom w:val="single" w:sz="2" w:space="0" w:color="BBBBBB"/>
            <w:right w:val="single" w:sz="2" w:space="0" w:color="BBBBBB"/>
          </w:divBdr>
        </w:div>
        <w:div w:id="1118260690">
          <w:marLeft w:val="0"/>
          <w:marRight w:val="0"/>
          <w:marTop w:val="120"/>
          <w:marBottom w:val="120"/>
          <w:divBdr>
            <w:top w:val="single" w:sz="2" w:space="0" w:color="BBBBBB"/>
            <w:left w:val="single" w:sz="2" w:space="0" w:color="BBBBBB"/>
            <w:bottom w:val="single" w:sz="2" w:space="0" w:color="BBBBBB"/>
            <w:right w:val="single" w:sz="2" w:space="0" w:color="BBBBBB"/>
          </w:divBdr>
        </w:div>
        <w:div w:id="560361827">
          <w:marLeft w:val="0"/>
          <w:marRight w:val="0"/>
          <w:marTop w:val="120"/>
          <w:marBottom w:val="120"/>
          <w:divBdr>
            <w:top w:val="single" w:sz="2" w:space="0" w:color="BBBBBB"/>
            <w:left w:val="single" w:sz="2" w:space="0" w:color="BBBBBB"/>
            <w:bottom w:val="single" w:sz="2" w:space="0" w:color="BBBBBB"/>
            <w:right w:val="single" w:sz="2" w:space="0" w:color="BBBBBB"/>
          </w:divBdr>
        </w:div>
        <w:div w:id="313920535">
          <w:marLeft w:val="0"/>
          <w:marRight w:val="0"/>
          <w:marTop w:val="120"/>
          <w:marBottom w:val="120"/>
          <w:divBdr>
            <w:top w:val="single" w:sz="2" w:space="0" w:color="BBBBBB"/>
            <w:left w:val="single" w:sz="2" w:space="0" w:color="BBBBBB"/>
            <w:bottom w:val="single" w:sz="2" w:space="0" w:color="BBBBBB"/>
            <w:right w:val="single" w:sz="2" w:space="0" w:color="BBBBBB"/>
          </w:divBdr>
        </w:div>
        <w:div w:id="1806197612">
          <w:marLeft w:val="0"/>
          <w:marRight w:val="0"/>
          <w:marTop w:val="120"/>
          <w:marBottom w:val="120"/>
          <w:divBdr>
            <w:top w:val="single" w:sz="2" w:space="0" w:color="BBBBBB"/>
            <w:left w:val="single" w:sz="2" w:space="0" w:color="BBBBBB"/>
            <w:bottom w:val="single" w:sz="2" w:space="0" w:color="BBBBBB"/>
            <w:right w:val="single" w:sz="2" w:space="0" w:color="BBBBBB"/>
          </w:divBdr>
        </w:div>
        <w:div w:id="1159468911">
          <w:marLeft w:val="0"/>
          <w:marRight w:val="0"/>
          <w:marTop w:val="120"/>
          <w:marBottom w:val="120"/>
          <w:divBdr>
            <w:top w:val="single" w:sz="2" w:space="0" w:color="BBBBBB"/>
            <w:left w:val="single" w:sz="2" w:space="0" w:color="BBBBBB"/>
            <w:bottom w:val="single" w:sz="2" w:space="0" w:color="BBBBBB"/>
            <w:right w:val="single" w:sz="2" w:space="0" w:color="BBBBBB"/>
          </w:divBdr>
        </w:div>
        <w:div w:id="2099133926">
          <w:marLeft w:val="0"/>
          <w:marRight w:val="0"/>
          <w:marTop w:val="120"/>
          <w:marBottom w:val="120"/>
          <w:divBdr>
            <w:top w:val="single" w:sz="2" w:space="0" w:color="BBBBBB"/>
            <w:left w:val="single" w:sz="2" w:space="0" w:color="BBBBBB"/>
            <w:bottom w:val="single" w:sz="2" w:space="0" w:color="BBBBBB"/>
            <w:right w:val="single" w:sz="2" w:space="0" w:color="BBBBBB"/>
          </w:divBdr>
        </w:div>
        <w:div w:id="810824894">
          <w:marLeft w:val="0"/>
          <w:marRight w:val="0"/>
          <w:marTop w:val="120"/>
          <w:marBottom w:val="120"/>
          <w:divBdr>
            <w:top w:val="single" w:sz="2" w:space="0" w:color="BBBBBB"/>
            <w:left w:val="single" w:sz="2" w:space="0" w:color="BBBBBB"/>
            <w:bottom w:val="single" w:sz="2" w:space="0" w:color="BBBBBB"/>
            <w:right w:val="single" w:sz="2" w:space="0" w:color="BBBBBB"/>
          </w:divBdr>
        </w:div>
        <w:div w:id="21422630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5985183">
      <w:bodyDiv w:val="1"/>
      <w:marLeft w:val="0"/>
      <w:marRight w:val="0"/>
      <w:marTop w:val="0"/>
      <w:marBottom w:val="0"/>
      <w:divBdr>
        <w:top w:val="none" w:sz="0" w:space="0" w:color="auto"/>
        <w:left w:val="none" w:sz="0" w:space="0" w:color="auto"/>
        <w:bottom w:val="none" w:sz="0" w:space="0" w:color="auto"/>
        <w:right w:val="none" w:sz="0" w:space="0" w:color="auto"/>
      </w:divBdr>
      <w:divsChild>
        <w:div w:id="1577283029">
          <w:marLeft w:val="0"/>
          <w:marRight w:val="0"/>
          <w:marTop w:val="120"/>
          <w:marBottom w:val="120"/>
          <w:divBdr>
            <w:top w:val="single" w:sz="2" w:space="0" w:color="BBBBBB"/>
            <w:left w:val="single" w:sz="2" w:space="0" w:color="BBBBBB"/>
            <w:bottom w:val="single" w:sz="2" w:space="0" w:color="BBBBBB"/>
            <w:right w:val="single" w:sz="2" w:space="0" w:color="BBBBBB"/>
          </w:divBdr>
        </w:div>
        <w:div w:id="779690360">
          <w:marLeft w:val="0"/>
          <w:marRight w:val="0"/>
          <w:marTop w:val="120"/>
          <w:marBottom w:val="120"/>
          <w:divBdr>
            <w:top w:val="single" w:sz="2" w:space="0" w:color="BBBBBB"/>
            <w:left w:val="single" w:sz="2" w:space="0" w:color="BBBBBB"/>
            <w:bottom w:val="single" w:sz="2" w:space="0" w:color="BBBBBB"/>
            <w:right w:val="single" w:sz="2" w:space="0" w:color="BBBBBB"/>
          </w:divBdr>
        </w:div>
        <w:div w:id="226695215">
          <w:marLeft w:val="0"/>
          <w:marRight w:val="0"/>
          <w:marTop w:val="120"/>
          <w:marBottom w:val="120"/>
          <w:divBdr>
            <w:top w:val="single" w:sz="2" w:space="0" w:color="BBBBBB"/>
            <w:left w:val="single" w:sz="2" w:space="0" w:color="BBBBBB"/>
            <w:bottom w:val="single" w:sz="2" w:space="0" w:color="BBBBBB"/>
            <w:right w:val="single" w:sz="2" w:space="0" w:color="BBBBBB"/>
          </w:divBdr>
        </w:div>
        <w:div w:id="1255017484">
          <w:marLeft w:val="0"/>
          <w:marRight w:val="0"/>
          <w:marTop w:val="120"/>
          <w:marBottom w:val="120"/>
          <w:divBdr>
            <w:top w:val="single" w:sz="2" w:space="0" w:color="BBBBBB"/>
            <w:left w:val="single" w:sz="2" w:space="0" w:color="BBBBBB"/>
            <w:bottom w:val="single" w:sz="2" w:space="0" w:color="BBBBBB"/>
            <w:right w:val="single" w:sz="2" w:space="0" w:color="BBBBBB"/>
          </w:divBdr>
        </w:div>
        <w:div w:id="869610613">
          <w:marLeft w:val="0"/>
          <w:marRight w:val="0"/>
          <w:marTop w:val="120"/>
          <w:marBottom w:val="120"/>
          <w:divBdr>
            <w:top w:val="single" w:sz="2" w:space="0" w:color="BBBBBB"/>
            <w:left w:val="single" w:sz="2" w:space="0" w:color="BBBBBB"/>
            <w:bottom w:val="single" w:sz="2" w:space="0" w:color="BBBBBB"/>
            <w:right w:val="single" w:sz="2" w:space="0" w:color="BBBBBB"/>
          </w:divBdr>
        </w:div>
        <w:div w:id="288442009">
          <w:marLeft w:val="0"/>
          <w:marRight w:val="0"/>
          <w:marTop w:val="120"/>
          <w:marBottom w:val="120"/>
          <w:divBdr>
            <w:top w:val="single" w:sz="2" w:space="0" w:color="BBBBBB"/>
            <w:left w:val="single" w:sz="2" w:space="0" w:color="BBBBBB"/>
            <w:bottom w:val="single" w:sz="2" w:space="0" w:color="BBBBBB"/>
            <w:right w:val="single" w:sz="2" w:space="0" w:color="BBBBBB"/>
          </w:divBdr>
        </w:div>
        <w:div w:id="1806384881">
          <w:marLeft w:val="0"/>
          <w:marRight w:val="0"/>
          <w:marTop w:val="120"/>
          <w:marBottom w:val="120"/>
          <w:divBdr>
            <w:top w:val="single" w:sz="2" w:space="0" w:color="BBBBBB"/>
            <w:left w:val="single" w:sz="2" w:space="0" w:color="BBBBBB"/>
            <w:bottom w:val="single" w:sz="2" w:space="0" w:color="BBBBBB"/>
            <w:right w:val="single" w:sz="2" w:space="0" w:color="BBBBBB"/>
          </w:divBdr>
        </w:div>
        <w:div w:id="1341422832">
          <w:marLeft w:val="0"/>
          <w:marRight w:val="0"/>
          <w:marTop w:val="120"/>
          <w:marBottom w:val="120"/>
          <w:divBdr>
            <w:top w:val="single" w:sz="2" w:space="0" w:color="BBBBBB"/>
            <w:left w:val="single" w:sz="2" w:space="0" w:color="BBBBBB"/>
            <w:bottom w:val="single" w:sz="2" w:space="0" w:color="BBBBBB"/>
            <w:right w:val="single" w:sz="2" w:space="0" w:color="BBBBBB"/>
          </w:divBdr>
        </w:div>
        <w:div w:id="913244777">
          <w:marLeft w:val="0"/>
          <w:marRight w:val="0"/>
          <w:marTop w:val="120"/>
          <w:marBottom w:val="120"/>
          <w:divBdr>
            <w:top w:val="single" w:sz="2" w:space="0" w:color="BBBBBB"/>
            <w:left w:val="single" w:sz="2" w:space="0" w:color="BBBBBB"/>
            <w:bottom w:val="single" w:sz="2" w:space="0" w:color="BBBBBB"/>
            <w:right w:val="single" w:sz="2" w:space="0" w:color="BBBBBB"/>
          </w:divBdr>
        </w:div>
        <w:div w:id="1819414221">
          <w:marLeft w:val="0"/>
          <w:marRight w:val="0"/>
          <w:marTop w:val="120"/>
          <w:marBottom w:val="120"/>
          <w:divBdr>
            <w:top w:val="single" w:sz="2" w:space="0" w:color="BBBBBB"/>
            <w:left w:val="single" w:sz="2" w:space="0" w:color="BBBBBB"/>
            <w:bottom w:val="single" w:sz="2" w:space="0" w:color="BBBBBB"/>
            <w:right w:val="single" w:sz="2" w:space="0" w:color="BBBBBB"/>
          </w:divBdr>
        </w:div>
        <w:div w:id="1356544151">
          <w:marLeft w:val="0"/>
          <w:marRight w:val="0"/>
          <w:marTop w:val="120"/>
          <w:marBottom w:val="120"/>
          <w:divBdr>
            <w:top w:val="single" w:sz="2" w:space="0" w:color="BBBBBB"/>
            <w:left w:val="single" w:sz="2" w:space="0" w:color="BBBBBB"/>
            <w:bottom w:val="single" w:sz="2" w:space="0" w:color="BBBBBB"/>
            <w:right w:val="single" w:sz="2" w:space="0" w:color="BBBBBB"/>
          </w:divBdr>
        </w:div>
        <w:div w:id="382026520">
          <w:marLeft w:val="0"/>
          <w:marRight w:val="0"/>
          <w:marTop w:val="120"/>
          <w:marBottom w:val="120"/>
          <w:divBdr>
            <w:top w:val="single" w:sz="2" w:space="0" w:color="BBBBBB"/>
            <w:left w:val="single" w:sz="2" w:space="0" w:color="BBBBBB"/>
            <w:bottom w:val="single" w:sz="2" w:space="0" w:color="BBBBBB"/>
            <w:right w:val="single" w:sz="2" w:space="0" w:color="BBBBBB"/>
          </w:divBdr>
        </w:div>
        <w:div w:id="223882098">
          <w:marLeft w:val="0"/>
          <w:marRight w:val="0"/>
          <w:marTop w:val="120"/>
          <w:marBottom w:val="120"/>
          <w:divBdr>
            <w:top w:val="single" w:sz="2" w:space="0" w:color="BBBBBB"/>
            <w:left w:val="single" w:sz="2" w:space="0" w:color="BBBBBB"/>
            <w:bottom w:val="single" w:sz="2" w:space="0" w:color="BBBBBB"/>
            <w:right w:val="single" w:sz="2" w:space="0" w:color="BBBBBB"/>
          </w:divBdr>
        </w:div>
        <w:div w:id="9523225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13</cp:revision>
  <dcterms:created xsi:type="dcterms:W3CDTF">2022-11-16T14:53:00Z</dcterms:created>
  <dcterms:modified xsi:type="dcterms:W3CDTF">2022-11-30T13:21:00Z</dcterms:modified>
</cp:coreProperties>
</file>