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050F" w14:textId="77777777" w:rsidR="00D16CD6" w:rsidRPr="000954CB" w:rsidRDefault="00D16CD6">
      <w:pPr>
        <w:rPr>
          <w:rFonts w:asciiTheme="majorHAnsi" w:eastAsiaTheme="majorEastAsia" w:hAnsi="Arial" w:cstheme="majorBidi"/>
          <w:color w:val="44546A" w:themeColor="text2"/>
          <w:kern w:val="24"/>
          <w:sz w:val="40"/>
          <w:szCs w:val="40"/>
          <w:u w:val="single"/>
        </w:rPr>
      </w:pPr>
    </w:p>
    <w:p w14:paraId="2316D66F" w14:textId="4FD2259E" w:rsidR="00D16CD6" w:rsidRPr="000954CB" w:rsidRDefault="000954CB" w:rsidP="000954CB">
      <w:pPr>
        <w:jc w:val="center"/>
        <w:rPr>
          <w:rFonts w:asciiTheme="majorHAnsi" w:eastAsiaTheme="majorEastAsia" w:hAnsi="Arial" w:cstheme="majorBidi"/>
          <w:color w:val="44546A" w:themeColor="text2"/>
          <w:kern w:val="24"/>
          <w:sz w:val="40"/>
          <w:szCs w:val="40"/>
          <w:u w:val="single"/>
        </w:rPr>
      </w:pPr>
      <w:r w:rsidRPr="000954CB">
        <w:rPr>
          <w:rFonts w:asciiTheme="majorHAnsi" w:eastAsiaTheme="majorEastAsia" w:hAnsi="Arial" w:cstheme="majorBidi"/>
          <w:color w:val="44546A" w:themeColor="text2"/>
          <w:kern w:val="24"/>
          <w:sz w:val="40"/>
          <w:szCs w:val="40"/>
          <w:u w:val="single"/>
        </w:rPr>
        <w:t>Guidelines for Activity Schedules</w:t>
      </w:r>
    </w:p>
    <w:p w14:paraId="3E2D2CD4" w14:textId="57EAE0A5" w:rsidR="00EB4642" w:rsidRPr="000954CB" w:rsidRDefault="00522041" w:rsidP="00C52952">
      <w:pPr>
        <w:spacing w:after="0"/>
        <w:rPr>
          <w:rFonts w:asciiTheme="majorHAnsi" w:eastAsiaTheme="majorEastAsia" w:hAnsi="Arial" w:cstheme="majorBidi"/>
          <w:color w:val="44546A" w:themeColor="text2"/>
          <w:kern w:val="24"/>
          <w:sz w:val="32"/>
          <w:szCs w:val="32"/>
        </w:rPr>
      </w:pPr>
      <w:r w:rsidRPr="000954CB">
        <w:rPr>
          <w:rFonts w:asciiTheme="majorHAnsi" w:eastAsiaTheme="majorEastAsia" w:hAnsi="Arial" w:cstheme="majorBidi"/>
          <w:color w:val="44546A" w:themeColor="text2"/>
          <w:kern w:val="24"/>
          <w:sz w:val="32"/>
          <w:szCs w:val="32"/>
        </w:rPr>
        <w:t>Wh</w:t>
      </w:r>
      <w:r w:rsidR="000B6695" w:rsidRPr="000954CB">
        <w:rPr>
          <w:rFonts w:asciiTheme="majorHAnsi" w:eastAsiaTheme="majorEastAsia" w:hAnsi="Arial" w:cstheme="majorBidi"/>
          <w:color w:val="44546A" w:themeColor="text2"/>
          <w:kern w:val="24"/>
          <w:sz w:val="32"/>
          <w:szCs w:val="32"/>
        </w:rPr>
        <w:t xml:space="preserve">at is an activity </w:t>
      </w:r>
      <w:r w:rsidRPr="000954CB">
        <w:rPr>
          <w:rFonts w:asciiTheme="majorHAnsi" w:eastAsiaTheme="majorEastAsia" w:hAnsi="Arial" w:cstheme="majorBidi"/>
          <w:color w:val="44546A" w:themeColor="text2"/>
          <w:kern w:val="24"/>
          <w:sz w:val="32"/>
          <w:szCs w:val="32"/>
        </w:rPr>
        <w:t>s</w:t>
      </w:r>
      <w:r w:rsidR="00D16CD6" w:rsidRPr="000954CB">
        <w:rPr>
          <w:rFonts w:asciiTheme="majorHAnsi" w:eastAsiaTheme="majorEastAsia" w:hAnsi="Arial" w:cstheme="majorBidi"/>
          <w:color w:val="44546A" w:themeColor="text2"/>
          <w:kern w:val="24"/>
          <w:sz w:val="32"/>
          <w:szCs w:val="32"/>
        </w:rPr>
        <w:t>chedule?</w:t>
      </w:r>
    </w:p>
    <w:p w14:paraId="661D85F3" w14:textId="77777777" w:rsidR="00D16CD6" w:rsidRPr="00D16CD6" w:rsidRDefault="00D16CD6" w:rsidP="00C52952">
      <w:pPr>
        <w:pStyle w:val="NormalWeb"/>
        <w:spacing w:before="0" w:beforeAutospacing="0" w:after="0" w:afterAutospacing="0" w:line="216" w:lineRule="auto"/>
        <w:ind w:left="547" w:hanging="457"/>
        <w:textAlignment w:val="baseline"/>
        <w:rPr>
          <w:sz w:val="22"/>
          <w:szCs w:val="22"/>
        </w:rPr>
      </w:pPr>
      <w:r w:rsidRPr="00D16CD6">
        <w:rPr>
          <w:rFonts w:asciiTheme="minorHAnsi" w:hAnsi="+mn-ea" w:cstheme="minorBidi"/>
          <w:b/>
          <w:bCs/>
          <w:color w:val="000000" w:themeColor="text1"/>
          <w:kern w:val="24"/>
          <w:sz w:val="22"/>
          <w:szCs w:val="22"/>
        </w:rPr>
        <w:t>□</w:t>
      </w:r>
      <w:r w:rsidRPr="00D16CD6">
        <w:rPr>
          <w:rFonts w:asciiTheme="minorHAnsi" w:hAnsi="+mn-ea" w:cstheme="minorBidi"/>
          <w:b/>
          <w:bCs/>
          <w:color w:val="000000" w:themeColor="text1"/>
          <w:kern w:val="24"/>
          <w:sz w:val="22"/>
          <w:szCs w:val="22"/>
        </w:rPr>
        <w:t xml:space="preserve">   </w:t>
      </w:r>
      <w:r w:rsidRPr="00D16CD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>It is a set of pictures or words that cues someone to engage in a sequence of activities</w:t>
      </w:r>
    </w:p>
    <w:p w14:paraId="15A89951" w14:textId="77777777" w:rsidR="00D16CD6" w:rsidRPr="00D16CD6" w:rsidRDefault="00D16CD6" w:rsidP="00C52952">
      <w:pPr>
        <w:pStyle w:val="NormalWeb"/>
        <w:spacing w:before="0" w:beforeAutospacing="0" w:after="0" w:afterAutospacing="0" w:line="216" w:lineRule="auto"/>
        <w:ind w:left="547" w:hanging="457"/>
        <w:textAlignment w:val="baseline"/>
        <w:rPr>
          <w:sz w:val="22"/>
          <w:szCs w:val="22"/>
        </w:rPr>
      </w:pPr>
      <w:r w:rsidRPr="00D16CD6">
        <w:rPr>
          <w:rFonts w:asciiTheme="minorHAnsi" w:hAnsi="+mn-ea" w:cstheme="minorBidi"/>
          <w:color w:val="000000" w:themeColor="text1"/>
          <w:kern w:val="24"/>
          <w:sz w:val="22"/>
          <w:szCs w:val="22"/>
        </w:rPr>
        <w:t>□</w:t>
      </w:r>
      <w:r w:rsidRPr="00D16CD6">
        <w:rPr>
          <w:rFonts w:asciiTheme="minorHAnsi" w:hAnsi="+mn-ea" w:cstheme="minorBidi"/>
          <w:color w:val="000000" w:themeColor="text1"/>
          <w:kern w:val="24"/>
          <w:sz w:val="22"/>
          <w:szCs w:val="22"/>
        </w:rPr>
        <w:t xml:space="preserve">  Can be detailed</w:t>
      </w:r>
    </w:p>
    <w:p w14:paraId="000E6A55" w14:textId="77777777" w:rsidR="00D16CD6" w:rsidRPr="00D16CD6" w:rsidRDefault="00D16CD6" w:rsidP="00C52952">
      <w:pPr>
        <w:pStyle w:val="NormalWeb"/>
        <w:spacing w:before="0" w:beforeAutospacing="0" w:after="0" w:afterAutospacing="0" w:line="216" w:lineRule="auto"/>
        <w:ind w:left="547" w:hanging="547"/>
        <w:textAlignment w:val="baseline"/>
        <w:rPr>
          <w:sz w:val="22"/>
          <w:szCs w:val="22"/>
        </w:rPr>
      </w:pPr>
      <w:r w:rsidRPr="00D16CD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>-  breaking a task into separate parts</w:t>
      </w:r>
    </w:p>
    <w:p w14:paraId="4411F14E" w14:textId="77777777" w:rsidR="00D16CD6" w:rsidRPr="00D16CD6" w:rsidRDefault="00D16CD6" w:rsidP="00C52952">
      <w:pPr>
        <w:pStyle w:val="NormalWeb"/>
        <w:spacing w:before="0" w:beforeAutospacing="0" w:after="0" w:afterAutospacing="0" w:line="216" w:lineRule="auto"/>
        <w:ind w:left="547" w:hanging="457"/>
        <w:textAlignment w:val="baseline"/>
        <w:rPr>
          <w:sz w:val="22"/>
          <w:szCs w:val="22"/>
        </w:rPr>
      </w:pPr>
      <w:r w:rsidRPr="00D16CD6">
        <w:rPr>
          <w:rFonts w:asciiTheme="minorHAnsi" w:hAnsi="+mn-ea" w:cstheme="minorBidi"/>
          <w:color w:val="000000" w:themeColor="text1"/>
          <w:kern w:val="24"/>
          <w:sz w:val="22"/>
          <w:szCs w:val="22"/>
        </w:rPr>
        <w:t>□</w:t>
      </w:r>
      <w:r w:rsidRPr="00D16CD6">
        <w:rPr>
          <w:rFonts w:asciiTheme="minorHAnsi" w:hAnsi="+mn-ea" w:cstheme="minorBidi"/>
          <w:color w:val="000000" w:themeColor="text1"/>
          <w:kern w:val="24"/>
          <w:sz w:val="22"/>
          <w:szCs w:val="22"/>
        </w:rPr>
        <w:t xml:space="preserve">  Can be general</w:t>
      </w:r>
    </w:p>
    <w:p w14:paraId="18E4487E" w14:textId="71891296" w:rsidR="00D16CD6" w:rsidRDefault="00D16CD6" w:rsidP="00C52952">
      <w:pPr>
        <w:pStyle w:val="NormalWeb"/>
        <w:tabs>
          <w:tab w:val="left" w:pos="8820"/>
        </w:tabs>
        <w:spacing w:before="0" w:beforeAutospacing="0" w:after="0" w:afterAutospacing="0" w:line="216" w:lineRule="auto"/>
        <w:ind w:left="547" w:right="585" w:hanging="547"/>
        <w:textAlignment w:val="baseline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 w:rsidRPr="00D16CD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-  using one picture/symbol to cue a learner to perform an entire task/activity </w:t>
      </w:r>
    </w:p>
    <w:p w14:paraId="329B08BE" w14:textId="77777777" w:rsidR="009813E3" w:rsidRPr="009813E3" w:rsidRDefault="009813E3" w:rsidP="00D16CD6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14:paraId="5E38977B" w14:textId="61678DD7" w:rsidR="00E608F9" w:rsidRPr="000954CB" w:rsidRDefault="00D16CD6" w:rsidP="00D16CD6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kern w:val="24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kern w:val="24"/>
          <w:sz w:val="32"/>
          <w:szCs w:val="32"/>
        </w:rPr>
        <w:t>The Goal</w:t>
      </w:r>
    </w:p>
    <w:p w14:paraId="75A428CB" w14:textId="77777777" w:rsidR="00D16CD6" w:rsidRPr="00E608F9" w:rsidRDefault="00D16CD6" w:rsidP="009F136F">
      <w:pPr>
        <w:pStyle w:val="NormalWeb"/>
        <w:tabs>
          <w:tab w:val="left" w:pos="8820"/>
        </w:tabs>
        <w:spacing w:before="0" w:beforeAutospacing="0" w:after="0" w:afterAutospacing="0" w:line="216" w:lineRule="auto"/>
        <w:ind w:left="90" w:right="585"/>
        <w:rPr>
          <w:rFonts w:asciiTheme="majorHAnsi" w:hAnsiTheme="majorHAnsi" w:cstheme="majorHAnsi"/>
          <w:sz w:val="22"/>
          <w:szCs w:val="22"/>
        </w:rPr>
      </w:pPr>
      <w:r w:rsidRPr="00DB6BAA">
        <w:rPr>
          <w:rFonts w:asciiTheme="majorHAnsi" w:hAnsiTheme="majorHAnsi" w:cstheme="majorHAnsi"/>
          <w:bCs/>
          <w:sz w:val="22"/>
          <w:szCs w:val="22"/>
        </w:rPr>
        <w:t>□</w:t>
      </w:r>
      <w:r w:rsidRPr="00E608F9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E608F9">
        <w:rPr>
          <w:rFonts w:asciiTheme="majorHAnsi" w:hAnsiTheme="majorHAnsi" w:cstheme="majorHAnsi"/>
          <w:sz w:val="22"/>
          <w:szCs w:val="22"/>
        </w:rPr>
        <w:t xml:space="preserve">To enable learners to perform tasks and activities without direct prompting and  </w:t>
      </w:r>
    </w:p>
    <w:p w14:paraId="3D048FEE" w14:textId="0C396AD8" w:rsidR="00B45A5E" w:rsidRPr="00C52952" w:rsidRDefault="00D16CD6" w:rsidP="00C52952">
      <w:pPr>
        <w:pStyle w:val="NormalWeb"/>
        <w:tabs>
          <w:tab w:val="left" w:pos="8820"/>
        </w:tabs>
        <w:spacing w:before="0" w:beforeAutospacing="0" w:after="0" w:afterAutospacing="0" w:line="216" w:lineRule="auto"/>
        <w:ind w:left="90" w:right="585"/>
        <w:rPr>
          <w:rFonts w:asciiTheme="majorHAnsi" w:hAnsiTheme="majorHAnsi" w:cstheme="majorHAnsi"/>
          <w:sz w:val="22"/>
          <w:szCs w:val="22"/>
        </w:rPr>
      </w:pPr>
      <w:r w:rsidRPr="00E608F9">
        <w:rPr>
          <w:rFonts w:asciiTheme="majorHAnsi" w:hAnsiTheme="majorHAnsi" w:cstheme="majorHAnsi"/>
          <w:sz w:val="22"/>
          <w:szCs w:val="22"/>
        </w:rPr>
        <w:t xml:space="preserve">     guidance by adults.</w:t>
      </w:r>
    </w:p>
    <w:p w14:paraId="4A72B302" w14:textId="66C135FB" w:rsidR="00E747FC" w:rsidRDefault="00E747FC" w:rsidP="00E747FC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14:paraId="13BC6FD7" w14:textId="6B84FF3F" w:rsidR="00E747FC" w:rsidRPr="000954CB" w:rsidRDefault="00DB6BAA" w:rsidP="00E747FC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Using Materials</w:t>
      </w:r>
    </w:p>
    <w:p w14:paraId="11F9A819" w14:textId="77777777" w:rsidR="00DB6BAA" w:rsidRPr="00DB6BAA" w:rsidRDefault="00DB6BAA" w:rsidP="00CF7104">
      <w:pPr>
        <w:spacing w:after="0" w:line="240" w:lineRule="auto"/>
        <w:ind w:left="547" w:hanging="457"/>
        <w:textAlignment w:val="baseline"/>
        <w:rPr>
          <w:rFonts w:asciiTheme="majorHAnsi" w:eastAsia="Times New Roman" w:hAnsiTheme="majorHAnsi" w:cstheme="majorHAnsi"/>
        </w:rPr>
      </w:pPr>
      <w:r w:rsidRPr="00DB6BAA">
        <w:rPr>
          <w:rFonts w:asciiTheme="majorHAnsi" w:eastAsiaTheme="minorEastAsia" w:hAnsiTheme="majorHAnsi" w:cstheme="majorHAnsi"/>
          <w:color w:val="000000" w:themeColor="text1"/>
          <w:kern w:val="24"/>
        </w:rPr>
        <w:t>□  Identify already mastered activities</w:t>
      </w:r>
    </w:p>
    <w:p w14:paraId="7C4B0A61" w14:textId="0927A78B" w:rsidR="00B316EE" w:rsidRDefault="00B316EE" w:rsidP="00CF7104">
      <w:pPr>
        <w:spacing w:after="0" w:line="240" w:lineRule="auto"/>
        <w:ind w:left="547" w:hanging="457"/>
        <w:textAlignment w:val="baseline"/>
        <w:rPr>
          <w:rFonts w:asciiTheme="majorHAnsi" w:hAnsiTheme="majorHAnsi" w:cstheme="majorHAnsi"/>
          <w:color w:val="000000" w:themeColor="text1"/>
          <w:kern w:val="24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>
        <w:rPr>
          <w:rFonts w:asciiTheme="majorHAnsi" w:hAnsiTheme="majorHAnsi" w:cstheme="majorHAnsi"/>
          <w:color w:val="000000" w:themeColor="text1"/>
          <w:kern w:val="24"/>
        </w:rPr>
        <w:t xml:space="preserve">- </w:t>
      </w:r>
      <w:r>
        <w:rPr>
          <w:rFonts w:asciiTheme="majorHAnsi" w:hAnsiTheme="majorHAnsi" w:cstheme="majorHAnsi"/>
          <w:color w:val="000000" w:themeColor="text1"/>
          <w:kern w:val="24"/>
        </w:rPr>
        <w:t xml:space="preserve">activities should have clear beginning and end for activity schedules (e.g., puzzles have pieces that                                   </w:t>
      </w:r>
    </w:p>
    <w:p w14:paraId="51534627" w14:textId="71B36FE0" w:rsidR="00B316EE" w:rsidRDefault="00B316EE" w:rsidP="00CF7104">
      <w:pPr>
        <w:spacing w:after="0" w:line="240" w:lineRule="auto"/>
        <w:ind w:left="547" w:hanging="457"/>
        <w:textAlignment w:val="baseline"/>
        <w:rPr>
          <w:rFonts w:asciiTheme="majorHAnsi" w:hAnsiTheme="majorHAnsi" w:cstheme="majorHAnsi"/>
          <w:color w:val="000000" w:themeColor="text1"/>
          <w:kern w:val="24"/>
        </w:rPr>
      </w:pPr>
      <w:r>
        <w:rPr>
          <w:rFonts w:asciiTheme="majorHAnsi" w:hAnsiTheme="majorHAnsi" w:cstheme="majorHAnsi"/>
          <w:color w:val="000000" w:themeColor="text1"/>
          <w:kern w:val="24"/>
        </w:rPr>
        <w:t xml:space="preserve">            </w:t>
      </w:r>
      <w:r>
        <w:rPr>
          <w:rFonts w:asciiTheme="majorHAnsi" w:hAnsiTheme="majorHAnsi" w:cstheme="majorHAnsi"/>
          <w:color w:val="000000" w:themeColor="text1"/>
          <w:kern w:val="24"/>
        </w:rPr>
        <w:t>fit in each spot, beads are finished after the last bead has been strung, etc.)</w:t>
      </w:r>
    </w:p>
    <w:p w14:paraId="446CC9DB" w14:textId="13D61CDB" w:rsidR="00B316EE" w:rsidRPr="00DB6BAA" w:rsidRDefault="00B316EE" w:rsidP="009F136F">
      <w:pPr>
        <w:spacing w:before="115" w:after="0" w:line="240" w:lineRule="auto"/>
        <w:ind w:left="547" w:hanging="457"/>
        <w:textAlignment w:val="baseline"/>
        <w:rPr>
          <w:rFonts w:asciiTheme="majorHAnsi" w:eastAsia="Times New Roman" w:hAnsiTheme="majorHAnsi" w:cstheme="majorHAnsi"/>
          <w:sz w:val="32"/>
          <w:szCs w:val="32"/>
        </w:rPr>
      </w:pPr>
    </w:p>
    <w:p w14:paraId="039F1051" w14:textId="6E04EE8E" w:rsidR="00A00B55" w:rsidRPr="000954CB" w:rsidRDefault="00A00B55" w:rsidP="00A00B55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Preparing a Schedule: What to do?</w:t>
      </w:r>
    </w:p>
    <w:p w14:paraId="07C623DC" w14:textId="77777777" w:rsidR="00A00B55" w:rsidRPr="00A00B55" w:rsidRDefault="00A00B55" w:rsidP="00CF7104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A00B55">
        <w:rPr>
          <w:rFonts w:asciiTheme="majorHAnsi" w:eastAsiaTheme="minorEastAsia" w:hAnsiTheme="majorHAnsi" w:cstheme="majorHAnsi"/>
          <w:color w:val="000000" w:themeColor="text1"/>
          <w:kern w:val="24"/>
        </w:rPr>
        <w:t>□  Select activities</w:t>
      </w:r>
    </w:p>
    <w:p w14:paraId="575A6684" w14:textId="77777777" w:rsidR="00A00B55" w:rsidRPr="00A00B55" w:rsidRDefault="00A00B55" w:rsidP="00CF7104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A00B55">
        <w:rPr>
          <w:rFonts w:asciiTheme="majorHAnsi" w:eastAsiaTheme="minorEastAsia" w:hAnsiTheme="majorHAnsi" w:cstheme="majorHAnsi"/>
          <w:color w:val="000000" w:themeColor="text1"/>
          <w:kern w:val="24"/>
        </w:rPr>
        <w:t>□  Take pictures</w:t>
      </w:r>
    </w:p>
    <w:p w14:paraId="421BCD9D" w14:textId="77777777" w:rsidR="00A00B55" w:rsidRPr="00A00B55" w:rsidRDefault="00A00B55" w:rsidP="00CF7104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A00B55">
        <w:rPr>
          <w:rFonts w:asciiTheme="majorHAnsi" w:eastAsiaTheme="minorEastAsia" w:hAnsiTheme="majorHAnsi" w:cstheme="majorHAnsi"/>
          <w:color w:val="000000" w:themeColor="text1"/>
          <w:kern w:val="24"/>
        </w:rPr>
        <w:t>□  Prepare materials</w:t>
      </w:r>
    </w:p>
    <w:p w14:paraId="3FABDCF2" w14:textId="735CB427" w:rsidR="00A00B55" w:rsidRPr="00A00B55" w:rsidRDefault="00A00B55" w:rsidP="00CF7104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A00B55">
        <w:rPr>
          <w:rFonts w:asciiTheme="majorHAnsi" w:eastAsiaTheme="minorEastAsia" w:hAnsiTheme="majorHAnsi" w:cstheme="majorHAnsi"/>
          <w:color w:val="000000" w:themeColor="text1"/>
          <w:kern w:val="24"/>
        </w:rPr>
        <w:t>□  Identify/prepare rewards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for completion of the schedule </w:t>
      </w:r>
    </w:p>
    <w:p w14:paraId="3F4812BF" w14:textId="06E130D2" w:rsidR="00A00B55" w:rsidRPr="00A00B55" w:rsidRDefault="00A00B55" w:rsidP="00CF7104">
      <w:pPr>
        <w:spacing w:after="0" w:line="240" w:lineRule="auto"/>
        <w:ind w:left="180" w:hanging="180"/>
        <w:textAlignment w:val="baseline"/>
        <w:rPr>
          <w:rFonts w:asciiTheme="majorHAnsi" w:eastAsia="Times New Roman" w:hAnsiTheme="majorHAnsi" w:cstheme="majorHAnsi"/>
        </w:rPr>
      </w:pPr>
      <w:r w:rsidRPr="00A00B55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□ 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>Arrange the space around the house for your learner to complete the schedule (e.g., set them up at a table with a chair, with the prepared schedule on the table and the activities organize in bins/spaces around them)</w:t>
      </w:r>
    </w:p>
    <w:p w14:paraId="228FA5D3" w14:textId="77777777" w:rsidR="00343A38" w:rsidRDefault="00343A38" w:rsidP="00861F18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40"/>
          <w:szCs w:val="40"/>
        </w:rPr>
      </w:pPr>
    </w:p>
    <w:p w14:paraId="6B4CA131" w14:textId="3439A585" w:rsidR="00861F18" w:rsidRPr="000954CB" w:rsidRDefault="00861F18" w:rsidP="00861F18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Selecting Activities</w:t>
      </w:r>
    </w:p>
    <w:p w14:paraId="2C6AB9B7" w14:textId="6FB932DA" w:rsidR="00861F18" w:rsidRPr="00861F18" w:rsidRDefault="00861F18" w:rsidP="00860EFE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861F18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□  </w:t>
      </w:r>
      <w:r w:rsidR="00A573A8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Choose activities the learner can do independently without </w:t>
      </w:r>
      <w:r w:rsidR="00102CA3">
        <w:rPr>
          <w:rFonts w:asciiTheme="majorHAnsi" w:eastAsiaTheme="minorEastAsia" w:hAnsiTheme="majorHAnsi" w:cstheme="majorHAnsi"/>
          <w:color w:val="000000" w:themeColor="text1"/>
          <w:kern w:val="24"/>
        </w:rPr>
        <w:t>any verbal or physical guidance</w:t>
      </w:r>
    </w:p>
    <w:p w14:paraId="3AAF108D" w14:textId="598E4EBD" w:rsidR="00861F18" w:rsidRPr="00861F18" w:rsidRDefault="00861F18" w:rsidP="00860EFE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861F18">
        <w:rPr>
          <w:rFonts w:asciiTheme="majorHAnsi" w:eastAsiaTheme="minorEastAsia" w:hAnsiTheme="majorHAnsi" w:cstheme="majorHAnsi"/>
          <w:color w:val="000000" w:themeColor="text1"/>
          <w:kern w:val="24"/>
        </w:rPr>
        <w:t>□  End sched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ule with a snack/play activity </w:t>
      </w:r>
      <w:r w:rsidRPr="00861F18">
        <w:rPr>
          <w:rFonts w:asciiTheme="majorHAnsi" w:eastAsiaTheme="minorEastAsia" w:hAnsiTheme="majorHAnsi" w:cstheme="majorHAnsi"/>
          <w:color w:val="000000" w:themeColor="text1"/>
          <w:kern w:val="24"/>
        </w:rPr>
        <w:t>that is enjoyable and is</w:t>
      </w:r>
      <w:r>
        <w:rPr>
          <w:rFonts w:asciiTheme="majorHAnsi" w:eastAsia="Times New Roman" w:hAnsiTheme="majorHAnsi" w:cstheme="majorHAnsi"/>
        </w:rPr>
        <w:t xml:space="preserve"> </w:t>
      </w:r>
      <w:r w:rsidRPr="00861F18">
        <w:rPr>
          <w:rFonts w:asciiTheme="majorHAnsi" w:eastAsiaTheme="minorEastAsia" w:hAnsiTheme="majorHAnsi" w:cstheme="majorHAnsi"/>
          <w:color w:val="000000" w:themeColor="text1"/>
          <w:kern w:val="24"/>
        </w:rPr>
        <w:t>not available at other times</w:t>
      </w:r>
    </w:p>
    <w:p w14:paraId="691AD626" w14:textId="77777777" w:rsidR="00861F18" w:rsidRPr="00861F18" w:rsidRDefault="00861F18" w:rsidP="00860EFE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861F18">
        <w:rPr>
          <w:rFonts w:asciiTheme="majorHAnsi" w:eastAsiaTheme="minorEastAsia" w:hAnsiTheme="majorHAnsi" w:cstheme="majorHAnsi"/>
          <w:color w:val="000000" w:themeColor="text1"/>
          <w:kern w:val="24"/>
        </w:rPr>
        <w:t>□  Package materials so they are easy to access</w:t>
      </w:r>
    </w:p>
    <w:p w14:paraId="7E84B443" w14:textId="3EEF6676" w:rsidR="00861F18" w:rsidRDefault="00861F18" w:rsidP="00860EFE">
      <w:pPr>
        <w:spacing w:after="0" w:line="240" w:lineRule="auto"/>
        <w:ind w:left="547" w:hanging="547"/>
        <w:textAlignment w:val="baseline"/>
        <w:rPr>
          <w:rFonts w:asciiTheme="majorHAnsi" w:eastAsiaTheme="minorEastAsia" w:hAnsiTheme="majorHAnsi" w:cstheme="majorHAnsi"/>
          <w:color w:val="000000" w:themeColor="text1"/>
          <w:kern w:val="24"/>
        </w:rPr>
      </w:pPr>
      <w:r w:rsidRPr="00861F18">
        <w:rPr>
          <w:rFonts w:asciiTheme="majorHAnsi" w:eastAsiaTheme="minorEastAsia" w:hAnsiTheme="majorHAnsi" w:cstheme="majorHAnsi"/>
          <w:color w:val="000000" w:themeColor="text1"/>
          <w:kern w:val="24"/>
        </w:rPr>
        <w:tab/>
        <w:t>-  plastic dishes/baskets, shoe boxes</w:t>
      </w:r>
    </w:p>
    <w:p w14:paraId="013AA373" w14:textId="77777777" w:rsidR="00860EFE" w:rsidRPr="00860EFE" w:rsidRDefault="00860EFE" w:rsidP="00860EFE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</w:p>
    <w:p w14:paraId="40C29D56" w14:textId="0A1E7EDE" w:rsidR="00125ED3" w:rsidRPr="000954CB" w:rsidRDefault="00125ED3" w:rsidP="00125ED3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 xml:space="preserve">Types of Activities </w:t>
      </w:r>
    </w:p>
    <w:p w14:paraId="154260DF" w14:textId="77777777" w:rsidR="00125ED3" w:rsidRPr="00125ED3" w:rsidRDefault="00125ED3" w:rsidP="00125ED3">
      <w:pPr>
        <w:spacing w:before="120"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125ED3">
        <w:rPr>
          <w:rFonts w:asciiTheme="majorHAnsi" w:eastAsiaTheme="minorEastAsia" w:hAnsiTheme="majorHAnsi" w:cstheme="majorHAnsi"/>
          <w:color w:val="000000" w:themeColor="text1"/>
          <w:kern w:val="24"/>
        </w:rPr>
        <w:t>-Shape sorters              -Peg boards</w:t>
      </w:r>
    </w:p>
    <w:p w14:paraId="2E8B1604" w14:textId="77777777" w:rsidR="00125ED3" w:rsidRPr="00125ED3" w:rsidRDefault="00125ED3" w:rsidP="00125ED3">
      <w:pPr>
        <w:spacing w:before="120"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125ED3">
        <w:rPr>
          <w:rFonts w:asciiTheme="majorHAnsi" w:eastAsiaTheme="minorEastAsia" w:hAnsiTheme="majorHAnsi" w:cstheme="majorHAnsi"/>
          <w:color w:val="000000" w:themeColor="text1"/>
          <w:kern w:val="24"/>
        </w:rPr>
        <w:t>-Picture lotto                 -Dot to dot</w:t>
      </w:r>
    </w:p>
    <w:p w14:paraId="28D86A7A" w14:textId="77777777" w:rsidR="00125ED3" w:rsidRPr="00125ED3" w:rsidRDefault="00125ED3" w:rsidP="00125ED3">
      <w:pPr>
        <w:spacing w:before="120"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125ED3">
        <w:rPr>
          <w:rFonts w:asciiTheme="majorHAnsi" w:eastAsiaTheme="minorEastAsia" w:hAnsiTheme="majorHAnsi" w:cstheme="majorHAnsi"/>
          <w:color w:val="000000" w:themeColor="text1"/>
          <w:kern w:val="24"/>
        </w:rPr>
        <w:t>-Insert puzzles              -Music on</w:t>
      </w:r>
    </w:p>
    <w:p w14:paraId="117987B1" w14:textId="77777777" w:rsidR="00125ED3" w:rsidRPr="00125ED3" w:rsidRDefault="00125ED3" w:rsidP="00125ED3">
      <w:pPr>
        <w:spacing w:before="120"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125ED3">
        <w:rPr>
          <w:rFonts w:asciiTheme="majorHAnsi" w:eastAsiaTheme="minorEastAsia" w:hAnsiTheme="majorHAnsi" w:cstheme="majorHAnsi"/>
          <w:color w:val="000000" w:themeColor="text1"/>
          <w:kern w:val="24"/>
        </w:rPr>
        <w:lastRenderedPageBreak/>
        <w:t>-Color matching games    tape</w:t>
      </w:r>
    </w:p>
    <w:p w14:paraId="7E573BB5" w14:textId="77777777" w:rsidR="00125ED3" w:rsidRPr="00125ED3" w:rsidRDefault="00125ED3" w:rsidP="00125ED3">
      <w:pPr>
        <w:spacing w:before="120"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125ED3">
        <w:rPr>
          <w:rFonts w:asciiTheme="majorHAnsi" w:eastAsiaTheme="minorEastAsia" w:hAnsiTheme="majorHAnsi" w:cstheme="majorHAnsi"/>
          <w:color w:val="000000" w:themeColor="text1"/>
          <w:kern w:val="24"/>
        </w:rPr>
        <w:t>-Threading beads          -Drink</w:t>
      </w:r>
    </w:p>
    <w:p w14:paraId="739A879C" w14:textId="77777777" w:rsidR="00125ED3" w:rsidRPr="00125ED3" w:rsidRDefault="00125ED3" w:rsidP="00125ED3">
      <w:pPr>
        <w:spacing w:before="120"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125ED3">
        <w:rPr>
          <w:rFonts w:asciiTheme="majorHAnsi" w:eastAsiaTheme="minorEastAsia" w:hAnsiTheme="majorHAnsi" w:cstheme="majorHAnsi"/>
          <w:color w:val="000000" w:themeColor="text1"/>
          <w:kern w:val="24"/>
        </w:rPr>
        <w:t>-Nesting cups                -Cup of chips</w:t>
      </w:r>
    </w:p>
    <w:p w14:paraId="0A516B6E" w14:textId="77777777" w:rsidR="00125ED3" w:rsidRPr="00125ED3" w:rsidRDefault="00125ED3" w:rsidP="00125ED3">
      <w:pPr>
        <w:spacing w:before="120"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125ED3">
        <w:rPr>
          <w:rFonts w:asciiTheme="majorHAnsi" w:eastAsiaTheme="minorEastAsia" w:hAnsiTheme="majorHAnsi" w:cstheme="majorHAnsi"/>
          <w:color w:val="000000" w:themeColor="text1"/>
          <w:kern w:val="24"/>
        </w:rPr>
        <w:t>-Pop up toys                 -Picture books</w:t>
      </w:r>
    </w:p>
    <w:p w14:paraId="709302E5" w14:textId="02691A01" w:rsidR="00125ED3" w:rsidRDefault="00125ED3" w:rsidP="00125ED3">
      <w:pPr>
        <w:spacing w:before="120" w:after="0" w:line="240" w:lineRule="auto"/>
        <w:ind w:left="547" w:hanging="547"/>
        <w:textAlignment w:val="baseline"/>
        <w:rPr>
          <w:rFonts w:asciiTheme="majorHAnsi" w:eastAsiaTheme="minorEastAsia" w:hAnsiTheme="majorHAnsi" w:cstheme="majorHAnsi"/>
          <w:color w:val="000000" w:themeColor="text1"/>
          <w:kern w:val="24"/>
        </w:rPr>
      </w:pPr>
      <w:r w:rsidRPr="00125ED3">
        <w:rPr>
          <w:rFonts w:asciiTheme="majorHAnsi" w:eastAsiaTheme="minorEastAsia" w:hAnsiTheme="majorHAnsi" w:cstheme="majorHAnsi"/>
          <w:color w:val="000000" w:themeColor="text1"/>
          <w:kern w:val="24"/>
        </w:rPr>
        <w:t>-Hammer balls</w:t>
      </w:r>
    </w:p>
    <w:p w14:paraId="60A65BEC" w14:textId="62E31E73" w:rsidR="00DA35C9" w:rsidRPr="00DA35C9" w:rsidRDefault="00DA35C9" w:rsidP="00DA35C9">
      <w:pPr>
        <w:spacing w:after="0" w:line="240" w:lineRule="auto"/>
        <w:ind w:left="547" w:hanging="547"/>
        <w:textAlignment w:val="baseline"/>
        <w:rPr>
          <w:rFonts w:asciiTheme="majorHAnsi" w:hAnsiTheme="majorHAnsi" w:cstheme="majorHAnsi"/>
          <w:color w:val="000000" w:themeColor="text1"/>
          <w:kern w:val="24"/>
        </w:rPr>
      </w:pPr>
    </w:p>
    <w:p w14:paraId="53ED4A63" w14:textId="59F4781C" w:rsidR="00B41834" w:rsidRPr="000954CB" w:rsidRDefault="00B41834" w:rsidP="00B41834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Taking and Inserting Pictures</w:t>
      </w:r>
    </w:p>
    <w:p w14:paraId="49D5273A" w14:textId="1BAB4AD8" w:rsidR="00236143" w:rsidRPr="00DB6BAA" w:rsidRDefault="00236143" w:rsidP="00CF7104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DB6BA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□ 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Only take picture of the item/activity (nothing else should show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>in the background)</w:t>
      </w:r>
    </w:p>
    <w:p w14:paraId="114EC31A" w14:textId="65007626" w:rsidR="00236143" w:rsidRDefault="00236143" w:rsidP="00CF7104">
      <w:pPr>
        <w:spacing w:after="0" w:line="240" w:lineRule="auto"/>
        <w:ind w:left="547" w:hanging="457"/>
        <w:textAlignment w:val="baseline"/>
        <w:rPr>
          <w:rFonts w:asciiTheme="majorHAnsi" w:hAnsiTheme="majorHAnsi" w:cstheme="majorHAnsi"/>
          <w:color w:val="000000" w:themeColor="text1"/>
          <w:kern w:val="24"/>
        </w:rPr>
      </w:pPr>
      <w:r>
        <w:rPr>
          <w:rFonts w:asciiTheme="majorHAnsi" w:eastAsiaTheme="minorEastAsia" w:hAnsiTheme="majorHAnsi" w:cstheme="majorHAnsi"/>
          <w:color w:val="000000" w:themeColor="text1"/>
          <w:kern w:val="24"/>
        </w:rPr>
        <w:tab/>
      </w:r>
      <w:r>
        <w:rPr>
          <w:rFonts w:asciiTheme="majorHAnsi" w:hAnsiTheme="majorHAnsi" w:cstheme="majorHAnsi"/>
          <w:color w:val="000000" w:themeColor="text1"/>
          <w:kern w:val="24"/>
        </w:rPr>
        <w:t xml:space="preserve">- </w:t>
      </w:r>
      <w:r>
        <w:rPr>
          <w:rFonts w:asciiTheme="majorHAnsi" w:hAnsiTheme="majorHAnsi" w:cstheme="majorHAnsi"/>
          <w:color w:val="000000" w:themeColor="text1"/>
          <w:kern w:val="24"/>
        </w:rPr>
        <w:t>avoid confusing &amp; distracting objects/events</w:t>
      </w:r>
    </w:p>
    <w:p w14:paraId="40B17F11" w14:textId="5F69072C" w:rsidR="00B41834" w:rsidRDefault="00236143" w:rsidP="00CF7104">
      <w:pPr>
        <w:spacing w:after="0" w:line="240" w:lineRule="auto"/>
        <w:ind w:left="547" w:hanging="457"/>
        <w:textAlignment w:val="baseline"/>
        <w:rPr>
          <w:rFonts w:asciiTheme="majorHAnsi" w:hAnsiTheme="majorHAnsi" w:cstheme="majorHAnsi"/>
          <w:color w:val="000000" w:themeColor="text1"/>
          <w:kern w:val="24"/>
        </w:rPr>
      </w:pPr>
      <w:r>
        <w:rPr>
          <w:rFonts w:asciiTheme="majorHAnsi" w:hAnsiTheme="majorHAnsi" w:cstheme="majorHAnsi"/>
          <w:color w:val="000000" w:themeColor="text1"/>
          <w:kern w:val="24"/>
        </w:rPr>
        <w:t xml:space="preserve">         - </w:t>
      </w:r>
      <w:r>
        <w:rPr>
          <w:rFonts w:asciiTheme="majorHAnsi" w:hAnsiTheme="majorHAnsi" w:cstheme="majorHAnsi"/>
          <w:color w:val="000000" w:themeColor="text1"/>
          <w:kern w:val="24"/>
        </w:rPr>
        <w:t>photograph against a plain background</w:t>
      </w:r>
    </w:p>
    <w:p w14:paraId="5B45194B" w14:textId="4404C096" w:rsidR="004C6E01" w:rsidRDefault="004C6E01" w:rsidP="00CF7104">
      <w:pPr>
        <w:spacing w:after="0" w:line="240" w:lineRule="auto"/>
        <w:ind w:left="547" w:hanging="457"/>
        <w:textAlignment w:val="baseline"/>
        <w:rPr>
          <w:rFonts w:asciiTheme="majorHAnsi" w:hAnsiTheme="majorHAnsi" w:cstheme="majorHAnsi"/>
          <w:color w:val="000000" w:themeColor="text1"/>
          <w:kern w:val="24"/>
        </w:rPr>
      </w:pPr>
      <w:r>
        <w:rPr>
          <w:rFonts w:asciiTheme="majorHAnsi" w:hAnsiTheme="majorHAnsi" w:cstheme="majorHAnsi"/>
          <w:color w:val="000000" w:themeColor="text1"/>
          <w:kern w:val="24"/>
        </w:rPr>
        <w:tab/>
        <w:t>- no people in pictures</w:t>
      </w:r>
    </w:p>
    <w:p w14:paraId="1A405C81" w14:textId="600B0250" w:rsidR="004C6E01" w:rsidRDefault="004C6E01" w:rsidP="00236143">
      <w:pPr>
        <w:spacing w:after="0" w:line="240" w:lineRule="auto"/>
        <w:ind w:left="547" w:hanging="457"/>
        <w:textAlignment w:val="baseline"/>
        <w:rPr>
          <w:rFonts w:asciiTheme="majorHAnsi" w:hAnsiTheme="majorHAnsi" w:cstheme="majorHAnsi"/>
          <w:color w:val="000000" w:themeColor="text1"/>
          <w:kern w:val="24"/>
        </w:rPr>
      </w:pPr>
    </w:p>
    <w:p w14:paraId="75221C85" w14:textId="64B26921" w:rsidR="004C6E01" w:rsidRPr="000954CB" w:rsidRDefault="004C6E01" w:rsidP="004C6E01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Setup</w:t>
      </w:r>
    </w:p>
    <w:p w14:paraId="39B8C2DE" w14:textId="77777777" w:rsidR="004C6E01" w:rsidRPr="004C6E01" w:rsidRDefault="004C6E01" w:rsidP="00EF410C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4C6E01">
        <w:rPr>
          <w:rFonts w:asciiTheme="majorHAnsi" w:eastAsiaTheme="minorEastAsia" w:hAnsiTheme="majorHAnsi" w:cstheme="majorHAnsi"/>
          <w:color w:val="000000" w:themeColor="text1"/>
          <w:kern w:val="24"/>
        </w:rPr>
        <w:t>□  Identify appropriate setting</w:t>
      </w:r>
    </w:p>
    <w:p w14:paraId="001886A9" w14:textId="77777777" w:rsidR="004C6E01" w:rsidRPr="004C6E01" w:rsidRDefault="004C6E01" w:rsidP="00EF410C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4C6E01">
        <w:rPr>
          <w:rFonts w:asciiTheme="majorHAnsi" w:eastAsiaTheme="minorEastAsia" w:hAnsiTheme="majorHAnsi" w:cstheme="majorHAnsi"/>
          <w:color w:val="000000" w:themeColor="text1"/>
          <w:kern w:val="24"/>
        </w:rPr>
        <w:t>□  Make materials easily accessible</w:t>
      </w:r>
    </w:p>
    <w:p w14:paraId="47F2A3DD" w14:textId="77777777" w:rsidR="004C6E01" w:rsidRPr="004C6E01" w:rsidRDefault="004C6E01" w:rsidP="00EF410C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4C6E01">
        <w:rPr>
          <w:rFonts w:asciiTheme="majorHAnsi" w:eastAsiaTheme="minorEastAsia" w:hAnsiTheme="majorHAnsi" w:cstheme="majorHAnsi"/>
          <w:color w:val="000000" w:themeColor="text1"/>
          <w:kern w:val="24"/>
        </w:rPr>
        <w:t>□  Sequence materials in a left to right progression</w:t>
      </w:r>
    </w:p>
    <w:p w14:paraId="42851E0B" w14:textId="77777777" w:rsidR="004C6E01" w:rsidRPr="004C6E01" w:rsidRDefault="004C6E01" w:rsidP="00EF410C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4C6E01">
        <w:rPr>
          <w:rFonts w:asciiTheme="majorHAnsi" w:eastAsiaTheme="minorEastAsia" w:hAnsiTheme="majorHAnsi" w:cstheme="majorHAnsi"/>
          <w:color w:val="000000" w:themeColor="text1"/>
          <w:kern w:val="24"/>
        </w:rPr>
        <w:t>□  Put materials within reach of learner</w:t>
      </w:r>
    </w:p>
    <w:p w14:paraId="07DE5B6D" w14:textId="77777777" w:rsidR="004C6E01" w:rsidRPr="004C6E01" w:rsidRDefault="004C6E01" w:rsidP="00EF410C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4C6E01">
        <w:rPr>
          <w:rFonts w:asciiTheme="majorHAnsi" w:eastAsiaTheme="minorEastAsia" w:hAnsiTheme="majorHAnsi" w:cstheme="majorHAnsi"/>
          <w:color w:val="000000" w:themeColor="text1"/>
          <w:kern w:val="24"/>
        </w:rPr>
        <w:t>□  Ample space to return materials (i.e., bookcase, shelf)</w:t>
      </w:r>
    </w:p>
    <w:p w14:paraId="2B780F06" w14:textId="77777777" w:rsidR="004C6E01" w:rsidRDefault="004C6E01" w:rsidP="004C6E01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40"/>
          <w:szCs w:val="40"/>
        </w:rPr>
      </w:pPr>
    </w:p>
    <w:p w14:paraId="7379D89B" w14:textId="2A62A8FE" w:rsidR="00A71772" w:rsidRPr="000954CB" w:rsidRDefault="00A71772" w:rsidP="00A71772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Preparing to teach schedule</w:t>
      </w:r>
    </w:p>
    <w:p w14:paraId="2F72C5F2" w14:textId="77777777" w:rsidR="00A71772" w:rsidRPr="00A71772" w:rsidRDefault="00A71772" w:rsidP="00A71772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A71772">
        <w:rPr>
          <w:rFonts w:asciiTheme="majorHAnsi" w:eastAsiaTheme="minorEastAsia" w:hAnsiTheme="majorHAnsi" w:cstheme="majorHAnsi"/>
          <w:color w:val="000000" w:themeColor="text1"/>
          <w:kern w:val="24"/>
        </w:rPr>
        <w:t>□  Arrange materials</w:t>
      </w:r>
    </w:p>
    <w:p w14:paraId="3B67701C" w14:textId="19644992" w:rsidR="00A71772" w:rsidRPr="00A71772" w:rsidRDefault="00A71772" w:rsidP="00A71772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A71772">
        <w:rPr>
          <w:rFonts w:asciiTheme="majorHAnsi" w:eastAsiaTheme="minorEastAsia" w:hAnsiTheme="majorHAnsi" w:cstheme="majorHAnsi"/>
          <w:color w:val="000000" w:themeColor="text1"/>
          <w:kern w:val="24"/>
        </w:rPr>
        <w:t>□  Prepare rewards</w:t>
      </w:r>
    </w:p>
    <w:p w14:paraId="0A44A95B" w14:textId="77777777" w:rsidR="00A71772" w:rsidRPr="00A71772" w:rsidRDefault="00A71772" w:rsidP="00A71772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A71772">
        <w:rPr>
          <w:rFonts w:asciiTheme="majorHAnsi" w:eastAsiaTheme="minorEastAsia" w:hAnsiTheme="majorHAnsi" w:cstheme="majorHAnsi"/>
          <w:color w:val="000000" w:themeColor="text1"/>
          <w:kern w:val="24"/>
        </w:rPr>
        <w:t>□  Give initial instruction</w:t>
      </w:r>
    </w:p>
    <w:p w14:paraId="0721D0F8" w14:textId="4168CB76" w:rsidR="00A71772" w:rsidRPr="00A71772" w:rsidRDefault="00A71772" w:rsidP="00A71772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A71772">
        <w:rPr>
          <w:rFonts w:asciiTheme="majorHAnsi" w:eastAsiaTheme="minorEastAsia" w:hAnsiTheme="majorHAnsi" w:cstheme="majorHAnsi"/>
          <w:color w:val="000000" w:themeColor="text1"/>
          <w:kern w:val="24"/>
        </w:rPr>
        <w:t>□  Provide manual guidance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, if necessary, while avoiding talking </w:t>
      </w:r>
    </w:p>
    <w:p w14:paraId="6774C5CE" w14:textId="6B2C8C65" w:rsidR="00A71772" w:rsidRDefault="00A71772" w:rsidP="00406499">
      <w:pPr>
        <w:spacing w:after="0" w:line="240" w:lineRule="auto"/>
        <w:ind w:left="547" w:hanging="547"/>
        <w:textAlignment w:val="baseline"/>
        <w:rPr>
          <w:rFonts w:asciiTheme="majorHAnsi" w:eastAsiaTheme="minorEastAsia" w:hAnsiTheme="majorHAnsi" w:cstheme="majorHAnsi"/>
          <w:color w:val="000000" w:themeColor="text1"/>
          <w:kern w:val="24"/>
        </w:rPr>
      </w:pPr>
      <w:r w:rsidRPr="00A71772">
        <w:rPr>
          <w:rFonts w:asciiTheme="majorHAnsi" w:eastAsiaTheme="minorEastAsia" w:hAnsiTheme="majorHAnsi" w:cstheme="majorHAnsi"/>
          <w:color w:val="000000" w:themeColor="text1"/>
          <w:kern w:val="24"/>
        </w:rPr>
        <w:t>□  Deliver rewards</w:t>
      </w:r>
    </w:p>
    <w:p w14:paraId="2712FE39" w14:textId="77777777" w:rsidR="00406499" w:rsidRPr="00406499" w:rsidRDefault="00406499" w:rsidP="00406499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bookmarkStart w:id="0" w:name="_GoBack"/>
      <w:bookmarkEnd w:id="0"/>
    </w:p>
    <w:p w14:paraId="172410E2" w14:textId="2D3E5F6A" w:rsidR="00992378" w:rsidRPr="000954CB" w:rsidRDefault="00992378" w:rsidP="00992378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Instruction</w:t>
      </w:r>
    </w:p>
    <w:p w14:paraId="791C2271" w14:textId="04F4A962" w:rsidR="00992378" w:rsidRPr="00992378" w:rsidRDefault="00992378" w:rsidP="00992378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992378">
        <w:rPr>
          <w:rFonts w:asciiTheme="majorHAnsi" w:eastAsiaTheme="minorEastAsia" w:hAnsiTheme="majorHAnsi" w:cstheme="majorHAnsi"/>
          <w:color w:val="000000" w:themeColor="text1"/>
          <w:kern w:val="24"/>
        </w:rPr>
        <w:t>□  Present one direction</w:t>
      </w:r>
      <w:r>
        <w:rPr>
          <w:rFonts w:asciiTheme="majorHAnsi" w:eastAsia="Times New Roman" w:hAnsiTheme="majorHAnsi" w:cstheme="majorHAnsi"/>
        </w:rPr>
        <w:t xml:space="preserve"> (“Do your work” or similar statement)</w:t>
      </w:r>
    </w:p>
    <w:p w14:paraId="47623D44" w14:textId="77777777" w:rsidR="00992378" w:rsidRPr="00992378" w:rsidRDefault="00992378" w:rsidP="00992378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992378">
        <w:rPr>
          <w:rFonts w:asciiTheme="majorHAnsi" w:eastAsiaTheme="minorEastAsia" w:hAnsiTheme="majorHAnsi" w:cstheme="majorHAnsi"/>
          <w:color w:val="000000" w:themeColor="text1"/>
          <w:kern w:val="24"/>
        </w:rPr>
        <w:t>□  Present only one time</w:t>
      </w:r>
    </w:p>
    <w:p w14:paraId="1ED5290E" w14:textId="0E8AD45D" w:rsidR="00992378" w:rsidRPr="00992378" w:rsidRDefault="00992378" w:rsidP="00992378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992378">
        <w:rPr>
          <w:rFonts w:asciiTheme="majorHAnsi" w:eastAsiaTheme="minorEastAsia" w:hAnsiTheme="majorHAnsi" w:cstheme="majorHAnsi"/>
          <w:color w:val="000000" w:themeColor="text1"/>
          <w:kern w:val="24"/>
        </w:rPr>
        <w:t>□  Do not interact with learner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  <w:r w:rsidR="00510C21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throughout completion,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>other than to provide manual guidance, if necessary</w:t>
      </w:r>
    </w:p>
    <w:p w14:paraId="1F9A0195" w14:textId="77777777" w:rsidR="00236143" w:rsidRPr="00B41834" w:rsidRDefault="00236143" w:rsidP="00236143">
      <w:pPr>
        <w:spacing w:after="0" w:line="240" w:lineRule="auto"/>
        <w:ind w:left="547" w:hanging="457"/>
        <w:textAlignment w:val="baseline"/>
        <w:rPr>
          <w:rFonts w:asciiTheme="majorHAnsi" w:hAnsiTheme="majorHAnsi" w:cstheme="majorHAnsi"/>
          <w:color w:val="000000" w:themeColor="text1"/>
          <w:kern w:val="24"/>
        </w:rPr>
      </w:pPr>
    </w:p>
    <w:p w14:paraId="04D56C4F" w14:textId="10404AB9" w:rsidR="00E96D01" w:rsidRPr="000954CB" w:rsidRDefault="00E96D01" w:rsidP="00E96D01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Manual Guidance</w:t>
      </w:r>
    </w:p>
    <w:p w14:paraId="415C288D" w14:textId="77777777" w:rsidR="00E96D01" w:rsidRPr="00E96D01" w:rsidRDefault="00E96D01" w:rsidP="00E96D01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E96D01">
        <w:rPr>
          <w:rFonts w:asciiTheme="majorHAnsi" w:eastAsiaTheme="minorEastAsia" w:hAnsiTheme="majorHAnsi" w:cstheme="majorHAnsi"/>
          <w:color w:val="000000" w:themeColor="text1"/>
          <w:kern w:val="24"/>
        </w:rPr>
        <w:t>□  Present initial instruction</w:t>
      </w:r>
    </w:p>
    <w:p w14:paraId="078C73C8" w14:textId="77777777" w:rsidR="00E96D01" w:rsidRPr="00E96D01" w:rsidRDefault="00E96D01" w:rsidP="00E96D01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E96D01">
        <w:rPr>
          <w:rFonts w:asciiTheme="majorHAnsi" w:eastAsiaTheme="minorEastAsia" w:hAnsiTheme="majorHAnsi" w:cstheme="majorHAnsi"/>
          <w:color w:val="000000" w:themeColor="text1"/>
          <w:kern w:val="24"/>
        </w:rPr>
        <w:t>□  Step behind learner</w:t>
      </w:r>
    </w:p>
    <w:p w14:paraId="324268DE" w14:textId="77777777" w:rsidR="00E96D01" w:rsidRPr="00E96D01" w:rsidRDefault="00E96D01" w:rsidP="00E96D01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E96D01">
        <w:rPr>
          <w:rFonts w:asciiTheme="majorHAnsi" w:eastAsiaTheme="minorEastAsia" w:hAnsiTheme="majorHAnsi" w:cstheme="majorHAnsi"/>
          <w:color w:val="000000" w:themeColor="text1"/>
          <w:kern w:val="24"/>
        </w:rPr>
        <w:t>□  Guide learner to do all activities</w:t>
      </w:r>
    </w:p>
    <w:p w14:paraId="38BDE2BE" w14:textId="77777777" w:rsidR="00E96D01" w:rsidRPr="00E96D01" w:rsidRDefault="00E96D01" w:rsidP="00E96D01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E96D01">
        <w:rPr>
          <w:rFonts w:asciiTheme="majorHAnsi" w:eastAsiaTheme="minorEastAsia" w:hAnsiTheme="majorHAnsi" w:cstheme="majorHAnsi"/>
          <w:color w:val="000000" w:themeColor="text1"/>
          <w:kern w:val="24"/>
        </w:rPr>
        <w:t>□  Provide only enough guidance to prevent errors</w:t>
      </w:r>
    </w:p>
    <w:p w14:paraId="7B4B2385" w14:textId="77777777" w:rsidR="000954CB" w:rsidRDefault="00E96D01" w:rsidP="000954CB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E96D01">
        <w:rPr>
          <w:rFonts w:asciiTheme="majorHAnsi" w:eastAsiaTheme="minorEastAsia" w:hAnsiTheme="majorHAnsi" w:cstheme="majorHAnsi"/>
          <w:color w:val="000000" w:themeColor="text1"/>
          <w:kern w:val="24"/>
        </w:rPr>
        <w:t>□  DO NOT TALK TO LEARNER!!!</w:t>
      </w:r>
    </w:p>
    <w:p w14:paraId="4F60F881" w14:textId="5FAC97DF" w:rsidR="009813E3" w:rsidRPr="00F21938" w:rsidRDefault="009813E3" w:rsidP="000954CB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F21938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□  </w:t>
      </w:r>
      <w:r w:rsidRPr="00E608F9">
        <w:rPr>
          <w:rFonts w:asciiTheme="majorHAnsi" w:eastAsiaTheme="minorEastAsia" w:hAnsiTheme="majorHAnsi" w:cstheme="majorHAnsi"/>
          <w:color w:val="000000" w:themeColor="text1"/>
          <w:kern w:val="24"/>
        </w:rPr>
        <w:t>Touch the learner’s</w:t>
      </w:r>
      <w:r w:rsidRPr="00F21938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hands, arms, shoulders</w:t>
      </w:r>
      <w:r w:rsidRPr="00E608F9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  <w:r w:rsidRPr="00E608F9">
        <w:rPr>
          <w:rFonts w:asciiTheme="majorHAnsi" w:eastAsiaTheme="minorEastAsia" w:hAnsiTheme="majorHAnsi" w:cstheme="majorHAnsi"/>
          <w:i/>
          <w:color w:val="000000" w:themeColor="text1"/>
          <w:kern w:val="24"/>
        </w:rPr>
        <w:t>if necessary</w:t>
      </w:r>
      <w:r w:rsidRPr="00E608F9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(e.g., to complete a task/part of a task</w:t>
      </w:r>
    </w:p>
    <w:p w14:paraId="562A529D" w14:textId="77777777" w:rsidR="009813E3" w:rsidRPr="00F21938" w:rsidRDefault="009813E3" w:rsidP="000954CB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F21938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□  </w:t>
      </w:r>
      <w:r w:rsidRPr="00E608F9">
        <w:rPr>
          <w:rFonts w:asciiTheme="majorHAnsi" w:eastAsiaTheme="minorEastAsia" w:hAnsiTheme="majorHAnsi" w:cstheme="majorHAnsi"/>
          <w:color w:val="000000" w:themeColor="text1"/>
          <w:kern w:val="24"/>
        </w:rPr>
        <w:t>G</w:t>
      </w:r>
      <w:r w:rsidRPr="00F21938">
        <w:rPr>
          <w:rFonts w:asciiTheme="majorHAnsi" w:eastAsiaTheme="minorEastAsia" w:hAnsiTheme="majorHAnsi" w:cstheme="majorHAnsi"/>
          <w:color w:val="000000" w:themeColor="text1"/>
          <w:kern w:val="24"/>
        </w:rPr>
        <w:t>uide them</w:t>
      </w:r>
      <w:r w:rsidRPr="00E608F9">
        <w:rPr>
          <w:rFonts w:asciiTheme="majorHAnsi" w:eastAsiaTheme="minorEastAsia" w:hAnsiTheme="majorHAnsi" w:cstheme="majorHAnsi"/>
          <w:color w:val="000000" w:themeColor="text1"/>
          <w:kern w:val="24"/>
        </w:rPr>
        <w:t>, if necessary, while always following through with each task</w:t>
      </w:r>
    </w:p>
    <w:p w14:paraId="30B04480" w14:textId="77777777" w:rsidR="009813E3" w:rsidRPr="00F21938" w:rsidRDefault="009813E3" w:rsidP="000954CB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F21938">
        <w:rPr>
          <w:rFonts w:asciiTheme="majorHAnsi" w:eastAsiaTheme="minorEastAsia" w:hAnsiTheme="majorHAnsi" w:cstheme="majorHAnsi"/>
          <w:color w:val="000000" w:themeColor="text1"/>
          <w:kern w:val="24"/>
        </w:rPr>
        <w:t>□  Assess</w:t>
      </w:r>
    </w:p>
    <w:p w14:paraId="7540B8D1" w14:textId="77777777" w:rsidR="009813E3" w:rsidRPr="00F21938" w:rsidRDefault="009813E3" w:rsidP="00B47F33">
      <w:pPr>
        <w:spacing w:after="0" w:line="240" w:lineRule="auto"/>
        <w:ind w:left="547" w:hanging="547"/>
        <w:textAlignment w:val="baseline"/>
        <w:rPr>
          <w:rFonts w:asciiTheme="majorHAnsi" w:eastAsiaTheme="minorEastAsia" w:hAnsiTheme="majorHAnsi" w:cstheme="majorHAnsi"/>
          <w:color w:val="000000" w:themeColor="text1"/>
          <w:kern w:val="24"/>
        </w:rPr>
      </w:pPr>
      <w:r w:rsidRPr="00E608F9">
        <w:rPr>
          <w:rFonts w:asciiTheme="majorHAnsi" w:eastAsiaTheme="minorEastAsia" w:hAnsiTheme="majorHAnsi" w:cstheme="majorHAnsi"/>
          <w:color w:val="000000" w:themeColor="text1"/>
          <w:kern w:val="24"/>
        </w:rPr>
        <w:lastRenderedPageBreak/>
        <w:tab/>
        <w:t>-  Observe learner as she/he</w:t>
      </w:r>
      <w:r w:rsidRPr="00F21938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performs tasks</w:t>
      </w:r>
    </w:p>
    <w:p w14:paraId="4EFF0D5B" w14:textId="77777777" w:rsidR="009813E3" w:rsidRPr="00F21938" w:rsidRDefault="009813E3" w:rsidP="00B47F33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F21938">
        <w:rPr>
          <w:rFonts w:asciiTheme="majorHAnsi" w:eastAsiaTheme="minorEastAsia" w:hAnsiTheme="majorHAnsi" w:cstheme="majorHAnsi"/>
          <w:color w:val="000000" w:themeColor="text1"/>
          <w:kern w:val="24"/>
        </w:rPr>
        <w:tab/>
        <w:t>-  Put your hand over hers/his to help</w:t>
      </w:r>
    </w:p>
    <w:p w14:paraId="29B03766" w14:textId="77777777" w:rsidR="009813E3" w:rsidRPr="00F21938" w:rsidRDefault="009813E3" w:rsidP="009813E3">
      <w:pPr>
        <w:pStyle w:val="NormalWeb"/>
        <w:tabs>
          <w:tab w:val="left" w:pos="8820"/>
        </w:tabs>
        <w:spacing w:before="0" w:beforeAutospacing="0" w:after="0" w:afterAutospacing="0" w:line="216" w:lineRule="auto"/>
        <w:ind w:right="585"/>
        <w:rPr>
          <w:sz w:val="40"/>
          <w:szCs w:val="40"/>
        </w:rPr>
      </w:pPr>
    </w:p>
    <w:p w14:paraId="684A07A3" w14:textId="52A39421" w:rsidR="009813E3" w:rsidRPr="000954CB" w:rsidRDefault="009813E3" w:rsidP="009813E3">
      <w:pPr>
        <w:pStyle w:val="NormalWeb"/>
        <w:tabs>
          <w:tab w:val="left" w:pos="8820"/>
        </w:tabs>
        <w:spacing w:before="0" w:beforeAutospacing="0" w:after="0" w:afterAutospacing="0" w:line="216" w:lineRule="auto"/>
        <w:ind w:right="585"/>
        <w:rPr>
          <w:rFonts w:asciiTheme="majorHAnsi" w:eastAsiaTheme="majorEastAsia" w:hAnsi="Arial" w:cstheme="majorBidi"/>
          <w:color w:val="44546A" w:themeColor="text2"/>
          <w:kern w:val="24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 xml:space="preserve">Accepting </w:t>
      </w:r>
      <w:r w:rsidRPr="000954CB">
        <w:rPr>
          <w:rFonts w:asciiTheme="majorHAnsi" w:eastAsiaTheme="majorEastAsia" w:hAnsi="Arial" w:cstheme="majorBidi"/>
          <w:color w:val="44546A" w:themeColor="text2"/>
          <w:kern w:val="24"/>
          <w:sz w:val="32"/>
          <w:szCs w:val="32"/>
        </w:rPr>
        <w:t>Manual Guidance</w:t>
      </w:r>
    </w:p>
    <w:p w14:paraId="7B13F245" w14:textId="77777777" w:rsidR="009813E3" w:rsidRPr="00D16CD6" w:rsidRDefault="009813E3" w:rsidP="000954CB">
      <w:pPr>
        <w:pStyle w:val="NormalWeb"/>
        <w:spacing w:before="0" w:beforeAutospacing="0" w:after="0" w:afterAutospacing="0" w:line="216" w:lineRule="auto"/>
        <w:ind w:left="547" w:hanging="547"/>
        <w:textAlignment w:val="baseline"/>
        <w:rPr>
          <w:sz w:val="22"/>
          <w:szCs w:val="22"/>
        </w:rPr>
      </w:pPr>
      <w:r w:rsidRPr="00D16CD6">
        <w:rPr>
          <w:rFonts w:asciiTheme="minorHAnsi" w:hAnsi="+mn-ea" w:cstheme="minorBidi"/>
          <w:color w:val="000000" w:themeColor="text1"/>
          <w:kern w:val="24"/>
          <w:sz w:val="22"/>
          <w:szCs w:val="22"/>
        </w:rPr>
        <w:t>□</w:t>
      </w:r>
      <w:r w:rsidRPr="00D16CD6">
        <w:rPr>
          <w:rFonts w:asciiTheme="minorHAnsi" w:hAnsi="+mn-ea" w:cstheme="minorBidi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Theme="minorHAnsi" w:hAnsi="+mn-ea" w:cstheme="minorBidi"/>
          <w:color w:val="000000" w:themeColor="text1"/>
          <w:kern w:val="24"/>
          <w:sz w:val="22"/>
          <w:szCs w:val="22"/>
        </w:rPr>
        <w:t>Teach if she/he resists manual guidance</w:t>
      </w:r>
    </w:p>
    <w:p w14:paraId="47423D26" w14:textId="77777777" w:rsidR="009813E3" w:rsidRPr="004C46AE" w:rsidRDefault="009813E3" w:rsidP="00B47F33">
      <w:pPr>
        <w:pStyle w:val="NormalWeb"/>
        <w:tabs>
          <w:tab w:val="left" w:pos="8820"/>
        </w:tabs>
        <w:spacing w:before="0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</w:pPr>
      <w:r w:rsidRPr="00D16CD6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  <w:t xml:space="preserve">-  </w:t>
      </w:r>
      <w:r w:rsidRPr="004C46AE"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  <w:t>observe type of physical contact she/he enjoys</w:t>
      </w:r>
    </w:p>
    <w:p w14:paraId="5330ACDA" w14:textId="77777777" w:rsidR="009813E3" w:rsidRDefault="009813E3" w:rsidP="00B47F33">
      <w:pPr>
        <w:pStyle w:val="NormalWeb"/>
        <w:tabs>
          <w:tab w:val="left" w:pos="8820"/>
        </w:tabs>
        <w:spacing w:before="0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</w:pPr>
      <w:r w:rsidRPr="004C46AE"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  <w:tab/>
        <w:t>-  introduce a small amount of manual guidance each time you interact</w:t>
      </w:r>
    </w:p>
    <w:p w14:paraId="0D63FD11" w14:textId="77777777" w:rsidR="009813E3" w:rsidRDefault="009813E3" w:rsidP="00B47F33">
      <w:pPr>
        <w:pStyle w:val="NormalWeb"/>
        <w:tabs>
          <w:tab w:val="left" w:pos="8820"/>
        </w:tabs>
        <w:spacing w:before="0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  <w:tab/>
        <w:t>-  pair manual guidance with preferred toys/items</w:t>
      </w:r>
    </w:p>
    <w:p w14:paraId="4DBF2D1A" w14:textId="2DC3100B" w:rsidR="00B47F33" w:rsidRDefault="009813E3" w:rsidP="007C6BC9">
      <w:pPr>
        <w:pStyle w:val="NormalWeb"/>
        <w:tabs>
          <w:tab w:val="left" w:pos="8820"/>
        </w:tabs>
        <w:spacing w:before="0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  <w:tab/>
        <w:t>-  use maximum amount of manual guidance that your learner will tolerate</w:t>
      </w:r>
    </w:p>
    <w:p w14:paraId="2F4B4E30" w14:textId="77777777" w:rsidR="007C6BC9" w:rsidRPr="007C6BC9" w:rsidRDefault="007C6BC9" w:rsidP="007C6BC9">
      <w:pPr>
        <w:pStyle w:val="NormalWeb"/>
        <w:tabs>
          <w:tab w:val="left" w:pos="8820"/>
        </w:tabs>
        <w:spacing w:before="0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000000" w:themeColor="text1"/>
          <w:kern w:val="24"/>
          <w:sz w:val="22"/>
          <w:szCs w:val="22"/>
        </w:rPr>
      </w:pPr>
    </w:p>
    <w:p w14:paraId="4C4A3575" w14:textId="20ADFC92" w:rsidR="00BA1844" w:rsidRPr="000954CB" w:rsidRDefault="00BA1844" w:rsidP="00BA1844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32"/>
          <w:szCs w:val="32"/>
        </w:rPr>
      </w:pPr>
      <w:r w:rsidRPr="000954CB">
        <w:rPr>
          <w:rFonts w:asciiTheme="majorHAnsi" w:hAnsiTheme="majorHAnsi" w:cstheme="majorHAnsi"/>
          <w:color w:val="44546A" w:themeColor="text2"/>
          <w:sz w:val="32"/>
          <w:szCs w:val="32"/>
        </w:rPr>
        <w:t>Delivering Rewards</w:t>
      </w:r>
    </w:p>
    <w:p w14:paraId="10D39BAC" w14:textId="18D5FB6F" w:rsidR="00BA1844" w:rsidRPr="00BA1844" w:rsidRDefault="00BA1844" w:rsidP="00BA1844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BA1844">
        <w:rPr>
          <w:rFonts w:asciiTheme="majorHAnsi" w:eastAsiaTheme="minorEastAsia" w:hAnsiTheme="majorHAnsi" w:cstheme="majorHAnsi"/>
          <w:color w:val="000000" w:themeColor="text1"/>
          <w:kern w:val="24"/>
        </w:rPr>
        <w:t>□  Deliver frequently</w:t>
      </w:r>
    </w:p>
    <w:p w14:paraId="43D4CA1B" w14:textId="7C3BCDF4" w:rsidR="00BA1844" w:rsidRPr="00BA1844" w:rsidRDefault="00BA1844" w:rsidP="00BA1844">
      <w:pPr>
        <w:spacing w:after="0" w:line="240" w:lineRule="auto"/>
        <w:ind w:left="547" w:hanging="547"/>
        <w:textAlignment w:val="baseline"/>
        <w:rPr>
          <w:rFonts w:asciiTheme="majorHAnsi" w:eastAsia="Times New Roman" w:hAnsiTheme="majorHAnsi" w:cstheme="majorHAnsi"/>
        </w:rPr>
      </w:pPr>
      <w:r w:rsidRPr="00BA1844">
        <w:rPr>
          <w:rFonts w:asciiTheme="majorHAnsi" w:eastAsiaTheme="minorEastAsia" w:hAnsiTheme="majorHAnsi" w:cstheme="majorHAnsi"/>
          <w:color w:val="000000" w:themeColor="text1"/>
          <w:kern w:val="24"/>
        </w:rPr>
        <w:t>□  Deliver only when learner is engaging in appropriate behaviors</w:t>
      </w:r>
    </w:p>
    <w:p w14:paraId="5E9F3643" w14:textId="77777777" w:rsidR="00BA1844" w:rsidRDefault="00BA1844" w:rsidP="00BA1844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40"/>
          <w:szCs w:val="40"/>
        </w:rPr>
      </w:pPr>
    </w:p>
    <w:p w14:paraId="65667687" w14:textId="2BDB5949" w:rsidR="00B41834" w:rsidRPr="00236143" w:rsidRDefault="00B41834" w:rsidP="00236143">
      <w:pPr>
        <w:spacing w:before="115" w:after="0" w:line="240" w:lineRule="auto"/>
        <w:ind w:left="547" w:hanging="547"/>
        <w:textAlignment w:val="baseline"/>
        <w:rPr>
          <w:rFonts w:asciiTheme="majorHAnsi" w:eastAsiaTheme="minorEastAsia" w:hAnsiTheme="majorHAnsi" w:cstheme="majorHAnsi"/>
          <w:color w:val="000000" w:themeColor="text1"/>
          <w:kern w:val="24"/>
        </w:rPr>
      </w:pPr>
    </w:p>
    <w:p w14:paraId="4EF5B7FB" w14:textId="77777777" w:rsidR="00125ED3" w:rsidRDefault="00125ED3" w:rsidP="00125ED3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40"/>
          <w:szCs w:val="40"/>
        </w:rPr>
      </w:pPr>
    </w:p>
    <w:p w14:paraId="3313082C" w14:textId="77777777" w:rsidR="00125ED3" w:rsidRDefault="00125ED3" w:rsidP="00861F18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ajorHAnsi" w:hAnsiTheme="majorHAnsi" w:cstheme="majorHAnsi"/>
          <w:color w:val="44546A" w:themeColor="text2"/>
          <w:sz w:val="40"/>
          <w:szCs w:val="40"/>
        </w:rPr>
      </w:pPr>
    </w:p>
    <w:p w14:paraId="6841130A" w14:textId="77777777" w:rsidR="00DB6BAA" w:rsidRDefault="00DB6BAA" w:rsidP="00E747FC">
      <w:pPr>
        <w:pStyle w:val="NormalWeb"/>
        <w:tabs>
          <w:tab w:val="left" w:pos="8820"/>
        </w:tabs>
        <w:spacing w:before="115" w:beforeAutospacing="0" w:after="0" w:afterAutospacing="0" w:line="216" w:lineRule="auto"/>
        <w:ind w:left="547" w:right="585" w:hanging="547"/>
        <w:textAlignment w:val="baseline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14:paraId="20E2BC07" w14:textId="77777777" w:rsidR="00E747FC" w:rsidRDefault="00E747FC" w:rsidP="00E747FC">
      <w:pPr>
        <w:pStyle w:val="NormalWeb"/>
        <w:tabs>
          <w:tab w:val="left" w:pos="8820"/>
        </w:tabs>
        <w:spacing w:before="0" w:beforeAutospacing="0" w:after="0" w:afterAutospacing="0" w:line="216" w:lineRule="auto"/>
        <w:ind w:right="585"/>
        <w:rPr>
          <w:rFonts w:asciiTheme="majorHAnsi" w:eastAsiaTheme="majorEastAsia" w:hAnsi="Arial" w:cstheme="majorBidi"/>
          <w:color w:val="44546A" w:themeColor="text2"/>
          <w:kern w:val="24"/>
          <w:sz w:val="40"/>
          <w:szCs w:val="40"/>
        </w:rPr>
      </w:pPr>
    </w:p>
    <w:p w14:paraId="52478E67" w14:textId="77777777" w:rsidR="00D16CD6" w:rsidRPr="00D16CD6" w:rsidRDefault="00D16CD6" w:rsidP="00D16CD6">
      <w:pPr>
        <w:pStyle w:val="NormalWeb"/>
        <w:tabs>
          <w:tab w:val="left" w:pos="8820"/>
        </w:tabs>
        <w:spacing w:before="115" w:after="0" w:afterAutospacing="0" w:line="216" w:lineRule="auto"/>
        <w:ind w:right="585"/>
      </w:pPr>
      <w:r>
        <w:t xml:space="preserve">    </w:t>
      </w:r>
    </w:p>
    <w:p w14:paraId="1E2EF729" w14:textId="77777777" w:rsidR="00D16CD6" w:rsidRDefault="00D16CD6">
      <w:r w:rsidRPr="00D16CD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1D970" wp14:editId="4C7F87A3">
                <wp:simplePos x="0" y="0"/>
                <wp:positionH relativeFrom="margin">
                  <wp:posOffset>866775</wp:posOffset>
                </wp:positionH>
                <wp:positionV relativeFrom="paragraph">
                  <wp:posOffset>556260</wp:posOffset>
                </wp:positionV>
                <wp:extent cx="6446520" cy="2495550"/>
                <wp:effectExtent l="0" t="0" r="0" b="0"/>
                <wp:wrapNone/>
                <wp:docPr id="717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44652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34C0F" w14:textId="77777777" w:rsidR="00D16CD6" w:rsidRDefault="00D16CD6" w:rsidP="00D16CD6">
                            <w:pPr>
                              <w:pStyle w:val="NormalWeb"/>
                              <w:spacing w:before="115" w:beforeAutospacing="0" w:after="0" w:afterAutospacing="0" w:line="216" w:lineRule="auto"/>
                              <w:ind w:left="547" w:hanging="547"/>
                              <w:textAlignment w:val="baseline"/>
                            </w:pPr>
                          </w:p>
                          <w:p w14:paraId="6F09BF1A" w14:textId="77777777" w:rsidR="00D16CD6" w:rsidRDefault="00D16CD6" w:rsidP="00D16CD6">
                            <w:pPr>
                              <w:pStyle w:val="NormalWeb"/>
                              <w:spacing w:before="77" w:beforeAutospacing="0" w:after="0" w:afterAutospacing="0" w:line="216" w:lineRule="auto"/>
                              <w:ind w:left="547" w:hanging="547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1D970" id="Rectangle 3" o:spid="_x0000_s1026" style="position:absolute;margin-left:68.25pt;margin-top:43.8pt;width:507.6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" filled="f" fillcolor="#5b9bd5 [3204]" stroked="f" strokecolor="black [3213]">
                <v:shadow color="#e7e6e6 [3214]"/>
                <o:lock v:ext="edit" grouping="t"/>
                <v:textbox>
                  <w:txbxContent>
                    <w:p w14:paraId="53834C0F" w14:textId="77777777" w:rsidR="00D16CD6" w:rsidRDefault="00D16CD6" w:rsidP="00D16CD6">
                      <w:pPr>
                        <w:pStyle w:val="NormalWeb"/>
                        <w:spacing w:before="115" w:beforeAutospacing="0" w:after="0" w:afterAutospacing="0" w:line="216" w:lineRule="auto"/>
                        <w:ind w:left="547" w:hanging="547"/>
                        <w:textAlignment w:val="baseline"/>
                      </w:pPr>
                    </w:p>
                    <w:p w14:paraId="6F09BF1A" w14:textId="77777777" w:rsidR="00D16CD6" w:rsidRDefault="00D16CD6" w:rsidP="00D16CD6">
                      <w:pPr>
                        <w:pStyle w:val="NormalWeb"/>
                        <w:spacing w:before="77" w:beforeAutospacing="0" w:after="0" w:afterAutospacing="0" w:line="216" w:lineRule="auto"/>
                        <w:ind w:left="547" w:hanging="547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1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90"/>
    <w:multiLevelType w:val="hybridMultilevel"/>
    <w:tmpl w:val="6BEE0956"/>
    <w:lvl w:ilvl="0" w:tplc="971441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8AF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22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44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C8A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A76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5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2F2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256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930C0"/>
    <w:multiLevelType w:val="hybridMultilevel"/>
    <w:tmpl w:val="E856C088"/>
    <w:lvl w:ilvl="0" w:tplc="BBFEA4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C86F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6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A6D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A53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860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C3F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A42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4B1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D6"/>
    <w:rsid w:val="000954CB"/>
    <w:rsid w:val="000B6695"/>
    <w:rsid w:val="000D1EDB"/>
    <w:rsid w:val="000F564B"/>
    <w:rsid w:val="00102CA3"/>
    <w:rsid w:val="00125ED3"/>
    <w:rsid w:val="001553BA"/>
    <w:rsid w:val="00231E18"/>
    <w:rsid w:val="00236143"/>
    <w:rsid w:val="002E4E01"/>
    <w:rsid w:val="0032215A"/>
    <w:rsid w:val="00343A38"/>
    <w:rsid w:val="00406499"/>
    <w:rsid w:val="004C46AE"/>
    <w:rsid w:val="004C6E01"/>
    <w:rsid w:val="004E1F0A"/>
    <w:rsid w:val="00510C21"/>
    <w:rsid w:val="00522041"/>
    <w:rsid w:val="00623B74"/>
    <w:rsid w:val="006D6E6A"/>
    <w:rsid w:val="007C6BC9"/>
    <w:rsid w:val="00860EFE"/>
    <w:rsid w:val="00861F18"/>
    <w:rsid w:val="00970827"/>
    <w:rsid w:val="009813E3"/>
    <w:rsid w:val="00992378"/>
    <w:rsid w:val="009F136F"/>
    <w:rsid w:val="00A00B55"/>
    <w:rsid w:val="00A573A8"/>
    <w:rsid w:val="00A71772"/>
    <w:rsid w:val="00AC2E0B"/>
    <w:rsid w:val="00B316EE"/>
    <w:rsid w:val="00B41834"/>
    <w:rsid w:val="00B45A5E"/>
    <w:rsid w:val="00B47F33"/>
    <w:rsid w:val="00BA1844"/>
    <w:rsid w:val="00BA244E"/>
    <w:rsid w:val="00BE379A"/>
    <w:rsid w:val="00C05CA2"/>
    <w:rsid w:val="00C07F11"/>
    <w:rsid w:val="00C44E58"/>
    <w:rsid w:val="00C52952"/>
    <w:rsid w:val="00C626B8"/>
    <w:rsid w:val="00CF7104"/>
    <w:rsid w:val="00D16CD6"/>
    <w:rsid w:val="00D66E0A"/>
    <w:rsid w:val="00DA35C9"/>
    <w:rsid w:val="00DB6BAA"/>
    <w:rsid w:val="00DC236D"/>
    <w:rsid w:val="00E608F9"/>
    <w:rsid w:val="00E747FC"/>
    <w:rsid w:val="00E85BCB"/>
    <w:rsid w:val="00E96D01"/>
    <w:rsid w:val="00EB4642"/>
    <w:rsid w:val="00EF410C"/>
    <w:rsid w:val="00F21938"/>
    <w:rsid w:val="00F61EBC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6A7C"/>
  <w15:chartTrackingRefBased/>
  <w15:docId w15:val="{1E36303C-7856-4740-9850-91B83813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C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3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0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5EE9C7D79C9439BF78FDD80AFFD26" ma:contentTypeVersion="10" ma:contentTypeDescription="Create a new document." ma:contentTypeScope="" ma:versionID="63b5f5ff3551447e9d48485041a61186">
  <xsd:schema xmlns:xsd="http://www.w3.org/2001/XMLSchema" xmlns:xs="http://www.w3.org/2001/XMLSchema" xmlns:p="http://schemas.microsoft.com/office/2006/metadata/properties" xmlns:ns3="84914ca5-8717-4498-b960-7a632a7375e5" targetNamespace="http://schemas.microsoft.com/office/2006/metadata/properties" ma:root="true" ma:fieldsID="959c1a767dfbabb2702d7a70b2b33ac2" ns3:_="">
    <xsd:import namespace="84914ca5-8717-4498-b960-7a632a737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4ca5-8717-4498-b960-7a632a737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DB1F3-A3B7-4D33-9622-EB521992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14ca5-8717-4498-b960-7a632a737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E90F1-6C3B-45C6-8C98-867E90D97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AE455-9E58-45E8-AA0E-173F20D3B78C}">
  <ds:schemaRefs>
    <ds:schemaRef ds:uri="http://www.w3.org/XML/1998/namespace"/>
    <ds:schemaRef ds:uri="84914ca5-8717-4498-b960-7a632a7375e5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Mercado</dc:creator>
  <cp:keywords/>
  <dc:description/>
  <cp:lastModifiedBy>Kathryn Mercado</cp:lastModifiedBy>
  <cp:revision>56</cp:revision>
  <dcterms:created xsi:type="dcterms:W3CDTF">2020-03-20T17:34:00Z</dcterms:created>
  <dcterms:modified xsi:type="dcterms:W3CDTF">2020-03-20T18:48:00Z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0x010100BDC5EE9C7D79C9439BF78FDD80AFFD26</vt:lpwstr>
  </property>
</Properties>
</file>