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B22" w:rsidRPr="006F71EA" w:rsidRDefault="00460F96" w:rsidP="00460F96">
      <w:pPr>
        <w:jc w:val="center"/>
        <w:rPr>
          <w:rFonts w:ascii="Times New Roman" w:hAnsi="Times New Roman" w:cs="Times New Roman"/>
          <w:b/>
          <w:sz w:val="28"/>
          <w:szCs w:val="28"/>
        </w:rPr>
      </w:pPr>
      <w:r w:rsidRPr="006F71EA">
        <w:rPr>
          <w:rFonts w:ascii="Times New Roman" w:hAnsi="Times New Roman" w:cs="Times New Roman"/>
          <w:b/>
          <w:sz w:val="28"/>
          <w:szCs w:val="28"/>
        </w:rPr>
        <w:t>Partnership for Assessment of Readiness for College &amp; Careers (PARCC)</w:t>
      </w:r>
    </w:p>
    <w:p w:rsidR="00460F96" w:rsidRPr="00E92C68" w:rsidRDefault="00460F96" w:rsidP="00460F96">
      <w:pPr>
        <w:rPr>
          <w:rFonts w:ascii="Times New Roman" w:hAnsi="Times New Roman" w:cs="Times New Roman"/>
          <w:sz w:val="20"/>
          <w:szCs w:val="20"/>
        </w:rPr>
      </w:pPr>
      <w:r w:rsidRPr="00E92C68">
        <w:rPr>
          <w:rFonts w:ascii="Times New Roman" w:hAnsi="Times New Roman" w:cs="Times New Roman"/>
          <w:sz w:val="20"/>
          <w:szCs w:val="20"/>
        </w:rPr>
        <w:t>Across the state of New Jersey, students in grades 3 through 11 will take the PARCC assessment in English Language Arts (ELA) and Mathematics. Students in grade 4 will take the New Jersey Assessment of Skill and Knowledge (NJ ASK) in science.</w:t>
      </w:r>
    </w:p>
    <w:p w:rsidR="00460F96" w:rsidRPr="00E92C68" w:rsidRDefault="00460F96" w:rsidP="00460F96">
      <w:pPr>
        <w:rPr>
          <w:rFonts w:ascii="Times New Roman" w:hAnsi="Times New Roman" w:cs="Times New Roman"/>
          <w:sz w:val="20"/>
          <w:szCs w:val="20"/>
        </w:rPr>
      </w:pPr>
      <w:r w:rsidRPr="00E92C68">
        <w:rPr>
          <w:rFonts w:ascii="Times New Roman" w:hAnsi="Times New Roman" w:cs="Times New Roman"/>
          <w:b/>
          <w:sz w:val="20"/>
          <w:szCs w:val="20"/>
        </w:rPr>
        <w:t>What is the PARCC?</w:t>
      </w:r>
      <w:r w:rsidRPr="00E92C68">
        <w:rPr>
          <w:rFonts w:ascii="Times New Roman" w:hAnsi="Times New Roman" w:cs="Times New Roman"/>
          <w:sz w:val="20"/>
          <w:szCs w:val="20"/>
        </w:rPr>
        <w:t xml:space="preserve"> The PARCC assessment is a computer-based assessment of ELA and mathematics skills that measure whether students are on track to be successful in college and their careers. The assessment also measures if students are meeting the New Jersey Core Curriculum Content Standards (NJCCCS).</w:t>
      </w:r>
    </w:p>
    <w:p w:rsidR="00B53885" w:rsidRPr="00E92C68" w:rsidRDefault="00460F96" w:rsidP="00460F96">
      <w:pPr>
        <w:rPr>
          <w:rFonts w:ascii="Times New Roman" w:hAnsi="Times New Roman" w:cs="Times New Roman"/>
          <w:sz w:val="20"/>
          <w:szCs w:val="20"/>
        </w:rPr>
      </w:pPr>
      <w:r w:rsidRPr="00E92C68">
        <w:rPr>
          <w:rFonts w:ascii="Times New Roman" w:hAnsi="Times New Roman" w:cs="Times New Roman"/>
          <w:b/>
          <w:sz w:val="20"/>
          <w:szCs w:val="20"/>
        </w:rPr>
        <w:t>Do I have the option for my child to opt-out of the PARCC assessment?</w:t>
      </w:r>
      <w:r w:rsidRPr="00E92C68">
        <w:rPr>
          <w:rFonts w:ascii="Times New Roman" w:hAnsi="Times New Roman" w:cs="Times New Roman"/>
          <w:sz w:val="20"/>
          <w:szCs w:val="20"/>
        </w:rPr>
        <w:t xml:space="preserve"> No. </w:t>
      </w:r>
      <w:r w:rsidR="00B53885" w:rsidRPr="00E92C68">
        <w:rPr>
          <w:rFonts w:ascii="Times New Roman" w:hAnsi="Times New Roman" w:cs="Times New Roman"/>
          <w:sz w:val="20"/>
          <w:szCs w:val="20"/>
        </w:rPr>
        <w:t xml:space="preserve">Harrison Township is obligated by state regulations to administer the NJ ASK and PARCC exam to all students. The district attendance policies and regulations will continue to be followed. </w:t>
      </w:r>
    </w:p>
    <w:p w:rsidR="00E92C68" w:rsidRPr="00E92C68" w:rsidRDefault="001E4D5F" w:rsidP="00E92C68">
      <w:pPr>
        <w:spacing w:after="0"/>
        <w:rPr>
          <w:rFonts w:ascii="Times New Roman" w:hAnsi="Times New Roman" w:cs="Times New Roman"/>
          <w:sz w:val="20"/>
          <w:szCs w:val="20"/>
        </w:rPr>
      </w:pPr>
      <w:r w:rsidRPr="00E92C68">
        <w:rPr>
          <w:rFonts w:ascii="Times New Roman" w:hAnsi="Times New Roman" w:cs="Times New Roman"/>
          <w:sz w:val="20"/>
          <w:szCs w:val="20"/>
        </w:rPr>
        <w:t xml:space="preserve">The </w:t>
      </w:r>
      <w:hyperlink r:id="rId6" w:history="1">
        <w:r w:rsidRPr="00801E07">
          <w:rPr>
            <w:rStyle w:val="Hyperlink"/>
            <w:rFonts w:ascii="Times New Roman" w:hAnsi="Times New Roman" w:cs="Times New Roman"/>
            <w:sz w:val="20"/>
            <w:szCs w:val="20"/>
          </w:rPr>
          <w:t>NJ Department of Education</w:t>
        </w:r>
      </w:hyperlink>
      <w:r w:rsidRPr="00E92C68">
        <w:rPr>
          <w:rFonts w:ascii="Times New Roman" w:hAnsi="Times New Roman" w:cs="Times New Roman"/>
          <w:sz w:val="20"/>
          <w:szCs w:val="20"/>
        </w:rPr>
        <w:t xml:space="preserve"> and </w:t>
      </w:r>
      <w:hyperlink r:id="rId7" w:history="1">
        <w:r w:rsidRPr="00801E07">
          <w:rPr>
            <w:rStyle w:val="Hyperlink"/>
            <w:rFonts w:ascii="Times New Roman" w:hAnsi="Times New Roman" w:cs="Times New Roman"/>
            <w:sz w:val="20"/>
            <w:szCs w:val="20"/>
          </w:rPr>
          <w:t>the New Jersey School Boards Association</w:t>
        </w:r>
      </w:hyperlink>
      <w:r w:rsidRPr="00E92C68">
        <w:rPr>
          <w:rFonts w:ascii="Times New Roman" w:hAnsi="Times New Roman" w:cs="Times New Roman"/>
          <w:sz w:val="20"/>
          <w:szCs w:val="20"/>
        </w:rPr>
        <w:t xml:space="preserve"> offer additional information and guidance regarding:</w:t>
      </w:r>
    </w:p>
    <w:p w:rsidR="00E92C68" w:rsidRPr="00E92C68" w:rsidRDefault="001E4D5F" w:rsidP="00E92C68">
      <w:pPr>
        <w:pStyle w:val="ListParagraph"/>
        <w:numPr>
          <w:ilvl w:val="0"/>
          <w:numId w:val="2"/>
        </w:numPr>
        <w:spacing w:after="0"/>
        <w:rPr>
          <w:rFonts w:ascii="Times New Roman" w:hAnsi="Times New Roman" w:cs="Times New Roman"/>
          <w:sz w:val="20"/>
          <w:szCs w:val="20"/>
        </w:rPr>
      </w:pPr>
      <w:r w:rsidRPr="00E92C68">
        <w:rPr>
          <w:rFonts w:ascii="Times New Roman" w:hAnsi="Times New Roman" w:cs="Times New Roman"/>
          <w:sz w:val="20"/>
          <w:szCs w:val="20"/>
        </w:rPr>
        <w:t>Do statutes, regulations or court decisions permit students to opt out of the state testing program?</w:t>
      </w:r>
    </w:p>
    <w:p w:rsidR="001E4D5F" w:rsidRPr="00E92C68" w:rsidRDefault="001E4D5F" w:rsidP="00E92C68">
      <w:pPr>
        <w:pStyle w:val="ListParagraph"/>
        <w:numPr>
          <w:ilvl w:val="0"/>
          <w:numId w:val="2"/>
        </w:numPr>
        <w:spacing w:after="0"/>
        <w:rPr>
          <w:rFonts w:ascii="Times New Roman" w:hAnsi="Times New Roman" w:cs="Times New Roman"/>
          <w:sz w:val="20"/>
          <w:szCs w:val="20"/>
        </w:rPr>
      </w:pPr>
      <w:r w:rsidRPr="00E92C68">
        <w:rPr>
          <w:rFonts w:ascii="Times New Roman" w:hAnsi="Times New Roman" w:cs="Times New Roman"/>
          <w:sz w:val="20"/>
          <w:szCs w:val="20"/>
        </w:rPr>
        <w:t xml:space="preserve">What is the impact on the school district if students do not participate in PRACC?   </w:t>
      </w:r>
      <w:r w:rsidRPr="00E92C68">
        <w:rPr>
          <w:rFonts w:ascii="Times New Roman" w:hAnsi="Times New Roman" w:cs="Times New Roman"/>
          <w:sz w:val="20"/>
          <w:szCs w:val="20"/>
        </w:rPr>
        <w:tab/>
      </w:r>
    </w:p>
    <w:p w:rsidR="00E92C68" w:rsidRPr="00E92C68" w:rsidRDefault="00E92C68" w:rsidP="00E92C68">
      <w:pPr>
        <w:pStyle w:val="ListParagraph"/>
        <w:spacing w:after="0"/>
        <w:rPr>
          <w:rFonts w:ascii="Times New Roman" w:hAnsi="Times New Roman" w:cs="Times New Roman"/>
          <w:sz w:val="20"/>
          <w:szCs w:val="20"/>
        </w:rPr>
      </w:pPr>
    </w:p>
    <w:p w:rsidR="00B53885" w:rsidRPr="00E92C68" w:rsidRDefault="00B53885" w:rsidP="00460F96">
      <w:pPr>
        <w:rPr>
          <w:rFonts w:ascii="Times New Roman" w:hAnsi="Times New Roman" w:cs="Times New Roman"/>
          <w:sz w:val="20"/>
          <w:szCs w:val="20"/>
        </w:rPr>
      </w:pPr>
      <w:r w:rsidRPr="00E92C68">
        <w:rPr>
          <w:rFonts w:ascii="Times New Roman" w:hAnsi="Times New Roman" w:cs="Times New Roman"/>
          <w:b/>
          <w:sz w:val="20"/>
          <w:szCs w:val="20"/>
        </w:rPr>
        <w:t>What are the 2015-2016 New Jersey testing timelines?</w:t>
      </w:r>
      <w:r w:rsidRPr="00E92C68">
        <w:rPr>
          <w:rFonts w:ascii="Times New Roman" w:hAnsi="Times New Roman" w:cs="Times New Roman"/>
          <w:sz w:val="20"/>
          <w:szCs w:val="20"/>
        </w:rPr>
        <w:t xml:space="preserve"> The regular administration of the grade 3 through 6 PARCC assessments is scheduled from April 4, 2016 through May 13, 2016. Harrison Township has opted to schedule one unit per day towards</w:t>
      </w:r>
      <w:r w:rsidR="00403779">
        <w:rPr>
          <w:rFonts w:ascii="Times New Roman" w:hAnsi="Times New Roman" w:cs="Times New Roman"/>
          <w:sz w:val="20"/>
          <w:szCs w:val="20"/>
        </w:rPr>
        <w:t xml:space="preserve"> the end of the testing window (</w:t>
      </w:r>
      <w:bookmarkStart w:id="0" w:name="_GoBack"/>
      <w:bookmarkEnd w:id="0"/>
      <w:r w:rsidRPr="00E92C68">
        <w:rPr>
          <w:rFonts w:ascii="Times New Roman" w:hAnsi="Times New Roman" w:cs="Times New Roman"/>
          <w:sz w:val="20"/>
          <w:szCs w:val="20"/>
        </w:rPr>
        <w:t xml:space="preserve">see below). The NJ ASK science assessment is scheduled </w:t>
      </w:r>
      <w:r w:rsidR="001E4D5F" w:rsidRPr="00E92C68">
        <w:rPr>
          <w:rFonts w:ascii="Times New Roman" w:hAnsi="Times New Roman" w:cs="Times New Roman"/>
          <w:sz w:val="20"/>
          <w:szCs w:val="20"/>
        </w:rPr>
        <w:t>for May 25, 2016.</w:t>
      </w:r>
    </w:p>
    <w:p w:rsidR="00B53885" w:rsidRPr="00E92C68" w:rsidRDefault="00B53885" w:rsidP="00460F96">
      <w:pPr>
        <w:rPr>
          <w:rFonts w:ascii="Times New Roman" w:hAnsi="Times New Roman" w:cs="Times New Roman"/>
          <w:b/>
          <w:sz w:val="20"/>
          <w:szCs w:val="20"/>
        </w:rPr>
      </w:pPr>
      <w:r w:rsidRPr="00E92C68">
        <w:rPr>
          <w:rFonts w:ascii="Times New Roman" w:hAnsi="Times New Roman" w:cs="Times New Roman"/>
          <w:b/>
          <w:sz w:val="20"/>
          <w:szCs w:val="20"/>
        </w:rPr>
        <w:t xml:space="preserve">When will Harrison Township administer the PARCC? </w:t>
      </w:r>
    </w:p>
    <w:tbl>
      <w:tblPr>
        <w:tblStyle w:val="TableGrid"/>
        <w:tblW w:w="0" w:type="auto"/>
        <w:tblLook w:val="04A0" w:firstRow="1" w:lastRow="0" w:firstColumn="1" w:lastColumn="0" w:noHBand="0" w:noVBand="1"/>
      </w:tblPr>
      <w:tblGrid>
        <w:gridCol w:w="1915"/>
        <w:gridCol w:w="1915"/>
        <w:gridCol w:w="1915"/>
        <w:gridCol w:w="1915"/>
        <w:gridCol w:w="1916"/>
      </w:tblGrid>
      <w:tr w:rsidR="001E4D5F" w:rsidRPr="00E92C68" w:rsidTr="001E4D5F">
        <w:tc>
          <w:tcPr>
            <w:tcW w:w="1915" w:type="dxa"/>
          </w:tcPr>
          <w:p w:rsidR="001E4D5F" w:rsidRPr="00E92C68" w:rsidRDefault="006F71EA" w:rsidP="00460F96">
            <w:pPr>
              <w:rPr>
                <w:rFonts w:ascii="Times New Roman" w:hAnsi="Times New Roman" w:cs="Times New Roman"/>
                <w:sz w:val="20"/>
                <w:szCs w:val="20"/>
              </w:rPr>
            </w:pPr>
            <w:r w:rsidRPr="00E92C68">
              <w:rPr>
                <w:rFonts w:ascii="Times New Roman" w:hAnsi="Times New Roman" w:cs="Times New Roman"/>
                <w:sz w:val="20"/>
                <w:szCs w:val="20"/>
              </w:rPr>
              <w:t xml:space="preserve"> </w:t>
            </w:r>
            <w:r w:rsidR="001E4D5F" w:rsidRPr="00E92C68">
              <w:rPr>
                <w:rFonts w:ascii="Times New Roman" w:hAnsi="Times New Roman" w:cs="Times New Roman"/>
                <w:sz w:val="20"/>
                <w:szCs w:val="20"/>
              </w:rPr>
              <w:t>May 2</w:t>
            </w:r>
          </w:p>
        </w:tc>
        <w:tc>
          <w:tcPr>
            <w:tcW w:w="1915" w:type="dxa"/>
          </w:tcPr>
          <w:p w:rsidR="001E4D5F" w:rsidRPr="00E92C68" w:rsidRDefault="001E4D5F" w:rsidP="00460F96">
            <w:pPr>
              <w:rPr>
                <w:rFonts w:ascii="Times New Roman" w:hAnsi="Times New Roman" w:cs="Times New Roman"/>
                <w:sz w:val="20"/>
                <w:szCs w:val="20"/>
              </w:rPr>
            </w:pPr>
            <w:r w:rsidRPr="00E92C68">
              <w:rPr>
                <w:rFonts w:ascii="Times New Roman" w:hAnsi="Times New Roman" w:cs="Times New Roman"/>
                <w:sz w:val="20"/>
                <w:szCs w:val="20"/>
              </w:rPr>
              <w:t>May 3</w:t>
            </w:r>
          </w:p>
        </w:tc>
        <w:tc>
          <w:tcPr>
            <w:tcW w:w="1915" w:type="dxa"/>
          </w:tcPr>
          <w:p w:rsidR="001E4D5F" w:rsidRPr="00E92C68" w:rsidRDefault="001E4D5F" w:rsidP="00460F96">
            <w:pPr>
              <w:rPr>
                <w:rFonts w:ascii="Times New Roman" w:hAnsi="Times New Roman" w:cs="Times New Roman"/>
                <w:sz w:val="20"/>
                <w:szCs w:val="20"/>
              </w:rPr>
            </w:pPr>
            <w:r w:rsidRPr="00E92C68">
              <w:rPr>
                <w:rFonts w:ascii="Times New Roman" w:hAnsi="Times New Roman" w:cs="Times New Roman"/>
                <w:sz w:val="20"/>
                <w:szCs w:val="20"/>
              </w:rPr>
              <w:t>May 4</w:t>
            </w:r>
          </w:p>
        </w:tc>
        <w:tc>
          <w:tcPr>
            <w:tcW w:w="1915" w:type="dxa"/>
          </w:tcPr>
          <w:p w:rsidR="001E4D5F" w:rsidRPr="00E92C68" w:rsidRDefault="001E4D5F" w:rsidP="00460F96">
            <w:pPr>
              <w:rPr>
                <w:rFonts w:ascii="Times New Roman" w:hAnsi="Times New Roman" w:cs="Times New Roman"/>
                <w:sz w:val="20"/>
                <w:szCs w:val="20"/>
              </w:rPr>
            </w:pPr>
            <w:r w:rsidRPr="00E92C68">
              <w:rPr>
                <w:rFonts w:ascii="Times New Roman" w:hAnsi="Times New Roman" w:cs="Times New Roman"/>
                <w:sz w:val="20"/>
                <w:szCs w:val="20"/>
              </w:rPr>
              <w:t>May 5</w:t>
            </w:r>
          </w:p>
        </w:tc>
        <w:tc>
          <w:tcPr>
            <w:tcW w:w="1916" w:type="dxa"/>
          </w:tcPr>
          <w:p w:rsidR="001E4D5F" w:rsidRPr="00E92C68" w:rsidRDefault="001E4D5F" w:rsidP="00460F96">
            <w:pPr>
              <w:rPr>
                <w:rFonts w:ascii="Times New Roman" w:hAnsi="Times New Roman" w:cs="Times New Roman"/>
                <w:sz w:val="20"/>
                <w:szCs w:val="20"/>
              </w:rPr>
            </w:pPr>
            <w:r w:rsidRPr="00E92C68">
              <w:rPr>
                <w:rFonts w:ascii="Times New Roman" w:hAnsi="Times New Roman" w:cs="Times New Roman"/>
                <w:sz w:val="20"/>
                <w:szCs w:val="20"/>
              </w:rPr>
              <w:t>May 6</w:t>
            </w:r>
          </w:p>
        </w:tc>
      </w:tr>
      <w:tr w:rsidR="001E4D5F" w:rsidRPr="00E92C68" w:rsidTr="001E4D5F">
        <w:tc>
          <w:tcPr>
            <w:tcW w:w="1915" w:type="dxa"/>
          </w:tcPr>
          <w:p w:rsidR="001E4D5F" w:rsidRPr="00E92C68" w:rsidRDefault="001E4D5F" w:rsidP="00460F96">
            <w:pPr>
              <w:rPr>
                <w:rFonts w:ascii="Times New Roman" w:hAnsi="Times New Roman" w:cs="Times New Roman"/>
                <w:b/>
                <w:sz w:val="20"/>
                <w:szCs w:val="20"/>
              </w:rPr>
            </w:pPr>
            <w:r w:rsidRPr="00E92C68">
              <w:rPr>
                <w:rFonts w:ascii="Times New Roman" w:hAnsi="Times New Roman" w:cs="Times New Roman"/>
                <w:b/>
                <w:sz w:val="20"/>
                <w:szCs w:val="20"/>
              </w:rPr>
              <w:t>ELA Unit 1</w:t>
            </w:r>
          </w:p>
          <w:p w:rsidR="001E4D5F" w:rsidRPr="00E92C68" w:rsidRDefault="001E4D5F" w:rsidP="00460F96">
            <w:pPr>
              <w:rPr>
                <w:rFonts w:ascii="Times New Roman" w:hAnsi="Times New Roman" w:cs="Times New Roman"/>
                <w:sz w:val="20"/>
                <w:szCs w:val="20"/>
              </w:rPr>
            </w:pPr>
            <w:r w:rsidRPr="00E92C68">
              <w:rPr>
                <w:rFonts w:ascii="Times New Roman" w:hAnsi="Times New Roman" w:cs="Times New Roman"/>
                <w:sz w:val="20"/>
                <w:szCs w:val="20"/>
              </w:rPr>
              <w:t>Grade 3-6 (90 min)</w:t>
            </w:r>
          </w:p>
        </w:tc>
        <w:tc>
          <w:tcPr>
            <w:tcW w:w="1915" w:type="dxa"/>
          </w:tcPr>
          <w:p w:rsidR="001E4D5F" w:rsidRPr="00E92C68" w:rsidRDefault="001E4D5F" w:rsidP="00460F96">
            <w:pPr>
              <w:rPr>
                <w:rFonts w:ascii="Times New Roman" w:hAnsi="Times New Roman" w:cs="Times New Roman"/>
                <w:b/>
                <w:sz w:val="20"/>
                <w:szCs w:val="20"/>
              </w:rPr>
            </w:pPr>
            <w:r w:rsidRPr="00E92C68">
              <w:rPr>
                <w:rFonts w:ascii="Times New Roman" w:hAnsi="Times New Roman" w:cs="Times New Roman"/>
                <w:b/>
                <w:sz w:val="20"/>
                <w:szCs w:val="20"/>
              </w:rPr>
              <w:t>ELA Unit 2</w:t>
            </w:r>
          </w:p>
          <w:p w:rsidR="001E4D5F" w:rsidRPr="00E92C68" w:rsidRDefault="001E4D5F" w:rsidP="00460F96">
            <w:pPr>
              <w:rPr>
                <w:rFonts w:ascii="Times New Roman" w:hAnsi="Times New Roman" w:cs="Times New Roman"/>
                <w:sz w:val="20"/>
                <w:szCs w:val="20"/>
              </w:rPr>
            </w:pPr>
            <w:r w:rsidRPr="00E92C68">
              <w:rPr>
                <w:rFonts w:ascii="Times New Roman" w:hAnsi="Times New Roman" w:cs="Times New Roman"/>
                <w:sz w:val="20"/>
                <w:szCs w:val="20"/>
              </w:rPr>
              <w:t>Grade 3 (75 min)</w:t>
            </w:r>
          </w:p>
          <w:p w:rsidR="001E4D5F" w:rsidRPr="00E92C68" w:rsidRDefault="001E4D5F" w:rsidP="00460F96">
            <w:pPr>
              <w:rPr>
                <w:rFonts w:ascii="Times New Roman" w:hAnsi="Times New Roman" w:cs="Times New Roman"/>
                <w:sz w:val="20"/>
                <w:szCs w:val="20"/>
              </w:rPr>
            </w:pPr>
            <w:r w:rsidRPr="00E92C68">
              <w:rPr>
                <w:rFonts w:ascii="Times New Roman" w:hAnsi="Times New Roman" w:cs="Times New Roman"/>
                <w:sz w:val="20"/>
                <w:szCs w:val="20"/>
              </w:rPr>
              <w:t>Grade 4-5 (90 min)</w:t>
            </w:r>
          </w:p>
          <w:p w:rsidR="001E4D5F" w:rsidRPr="00E92C68" w:rsidRDefault="001E4D5F" w:rsidP="00460F96">
            <w:pPr>
              <w:rPr>
                <w:rFonts w:ascii="Times New Roman" w:hAnsi="Times New Roman" w:cs="Times New Roman"/>
                <w:sz w:val="20"/>
                <w:szCs w:val="20"/>
              </w:rPr>
            </w:pPr>
            <w:r w:rsidRPr="00E92C68">
              <w:rPr>
                <w:rFonts w:ascii="Times New Roman" w:hAnsi="Times New Roman" w:cs="Times New Roman"/>
                <w:sz w:val="20"/>
                <w:szCs w:val="20"/>
              </w:rPr>
              <w:t>Grade 6 (110 min)</w:t>
            </w:r>
          </w:p>
          <w:p w:rsidR="001E4D5F" w:rsidRPr="00E92C68" w:rsidRDefault="001E4D5F" w:rsidP="00460F96">
            <w:pPr>
              <w:rPr>
                <w:rFonts w:ascii="Times New Roman" w:hAnsi="Times New Roman" w:cs="Times New Roman"/>
                <w:sz w:val="20"/>
                <w:szCs w:val="20"/>
              </w:rPr>
            </w:pPr>
          </w:p>
        </w:tc>
        <w:tc>
          <w:tcPr>
            <w:tcW w:w="1915" w:type="dxa"/>
          </w:tcPr>
          <w:p w:rsidR="001E4D5F" w:rsidRPr="00E92C68" w:rsidRDefault="001E4D5F" w:rsidP="00460F96">
            <w:pPr>
              <w:rPr>
                <w:rFonts w:ascii="Times New Roman" w:hAnsi="Times New Roman" w:cs="Times New Roman"/>
                <w:b/>
                <w:sz w:val="20"/>
                <w:szCs w:val="20"/>
              </w:rPr>
            </w:pPr>
            <w:r w:rsidRPr="00E92C68">
              <w:rPr>
                <w:rFonts w:ascii="Times New Roman" w:hAnsi="Times New Roman" w:cs="Times New Roman"/>
                <w:b/>
                <w:sz w:val="20"/>
                <w:szCs w:val="20"/>
              </w:rPr>
              <w:t>ELA Unit 3</w:t>
            </w:r>
          </w:p>
          <w:p w:rsidR="001E4D5F" w:rsidRPr="00E92C68" w:rsidRDefault="001E4D5F" w:rsidP="00460F96">
            <w:pPr>
              <w:rPr>
                <w:rFonts w:ascii="Times New Roman" w:hAnsi="Times New Roman" w:cs="Times New Roman"/>
                <w:sz w:val="20"/>
                <w:szCs w:val="20"/>
              </w:rPr>
            </w:pPr>
            <w:r w:rsidRPr="00E92C68">
              <w:rPr>
                <w:rFonts w:ascii="Times New Roman" w:hAnsi="Times New Roman" w:cs="Times New Roman"/>
                <w:sz w:val="20"/>
                <w:szCs w:val="20"/>
              </w:rPr>
              <w:t>Grade 3-5 (90 min)</w:t>
            </w:r>
          </w:p>
          <w:p w:rsidR="001E4D5F" w:rsidRPr="00E92C68" w:rsidRDefault="001E4D5F" w:rsidP="00460F96">
            <w:pPr>
              <w:rPr>
                <w:rFonts w:ascii="Times New Roman" w:hAnsi="Times New Roman" w:cs="Times New Roman"/>
                <w:sz w:val="20"/>
                <w:szCs w:val="20"/>
              </w:rPr>
            </w:pPr>
            <w:r w:rsidRPr="00E92C68">
              <w:rPr>
                <w:rFonts w:ascii="Times New Roman" w:hAnsi="Times New Roman" w:cs="Times New Roman"/>
                <w:sz w:val="20"/>
                <w:szCs w:val="20"/>
              </w:rPr>
              <w:t>Grade 6 (110 min)</w:t>
            </w:r>
          </w:p>
        </w:tc>
        <w:tc>
          <w:tcPr>
            <w:tcW w:w="1915" w:type="dxa"/>
          </w:tcPr>
          <w:p w:rsidR="001E4D5F" w:rsidRPr="00E92C68" w:rsidRDefault="001E4D5F" w:rsidP="00460F96">
            <w:pPr>
              <w:rPr>
                <w:rFonts w:ascii="Times New Roman" w:hAnsi="Times New Roman" w:cs="Times New Roman"/>
                <w:b/>
                <w:sz w:val="20"/>
                <w:szCs w:val="20"/>
              </w:rPr>
            </w:pPr>
            <w:r w:rsidRPr="00E92C68">
              <w:rPr>
                <w:rFonts w:ascii="Times New Roman" w:hAnsi="Times New Roman" w:cs="Times New Roman"/>
                <w:b/>
                <w:sz w:val="20"/>
                <w:szCs w:val="20"/>
              </w:rPr>
              <w:t>Math Unit 1</w:t>
            </w:r>
          </w:p>
          <w:p w:rsidR="001E4D5F" w:rsidRPr="00E92C68" w:rsidRDefault="001E4D5F" w:rsidP="00460F96">
            <w:pPr>
              <w:rPr>
                <w:rFonts w:ascii="Times New Roman" w:hAnsi="Times New Roman" w:cs="Times New Roman"/>
                <w:sz w:val="20"/>
                <w:szCs w:val="20"/>
              </w:rPr>
            </w:pPr>
            <w:r w:rsidRPr="00E92C68">
              <w:rPr>
                <w:rFonts w:ascii="Times New Roman" w:hAnsi="Times New Roman" w:cs="Times New Roman"/>
                <w:sz w:val="20"/>
                <w:szCs w:val="20"/>
              </w:rPr>
              <w:t>Grade 3-5 (60 min)</w:t>
            </w:r>
          </w:p>
          <w:p w:rsidR="001E4D5F" w:rsidRPr="00E92C68" w:rsidRDefault="001E4D5F" w:rsidP="00460F96">
            <w:pPr>
              <w:rPr>
                <w:rFonts w:ascii="Times New Roman" w:hAnsi="Times New Roman" w:cs="Times New Roman"/>
                <w:sz w:val="20"/>
                <w:szCs w:val="20"/>
              </w:rPr>
            </w:pPr>
            <w:r w:rsidRPr="00E92C68">
              <w:rPr>
                <w:rFonts w:ascii="Times New Roman" w:hAnsi="Times New Roman" w:cs="Times New Roman"/>
                <w:sz w:val="20"/>
                <w:szCs w:val="20"/>
              </w:rPr>
              <w:t>Grade 6 (80 min)</w:t>
            </w:r>
          </w:p>
        </w:tc>
        <w:tc>
          <w:tcPr>
            <w:tcW w:w="1916" w:type="dxa"/>
          </w:tcPr>
          <w:p w:rsidR="001E4D5F" w:rsidRPr="00E92C68" w:rsidRDefault="001E4D5F" w:rsidP="00460F96">
            <w:pPr>
              <w:rPr>
                <w:rFonts w:ascii="Times New Roman" w:hAnsi="Times New Roman" w:cs="Times New Roman"/>
                <w:b/>
                <w:sz w:val="20"/>
                <w:szCs w:val="20"/>
              </w:rPr>
            </w:pPr>
            <w:r w:rsidRPr="00E92C68">
              <w:rPr>
                <w:rFonts w:ascii="Times New Roman" w:hAnsi="Times New Roman" w:cs="Times New Roman"/>
                <w:b/>
                <w:sz w:val="20"/>
                <w:szCs w:val="20"/>
              </w:rPr>
              <w:t>Math Unit 2</w:t>
            </w:r>
          </w:p>
          <w:p w:rsidR="001E4D5F" w:rsidRPr="00E92C68" w:rsidRDefault="001E4D5F" w:rsidP="00460F96">
            <w:pPr>
              <w:rPr>
                <w:rFonts w:ascii="Times New Roman" w:hAnsi="Times New Roman" w:cs="Times New Roman"/>
                <w:sz w:val="20"/>
                <w:szCs w:val="20"/>
              </w:rPr>
            </w:pPr>
            <w:r w:rsidRPr="00E92C68">
              <w:rPr>
                <w:rFonts w:ascii="Times New Roman" w:hAnsi="Times New Roman" w:cs="Times New Roman"/>
                <w:sz w:val="20"/>
                <w:szCs w:val="20"/>
              </w:rPr>
              <w:t>Grade 3-5 (60 min)</w:t>
            </w:r>
          </w:p>
          <w:p w:rsidR="001E4D5F" w:rsidRPr="00E92C68" w:rsidRDefault="001E4D5F" w:rsidP="00460F96">
            <w:pPr>
              <w:rPr>
                <w:rFonts w:ascii="Times New Roman" w:hAnsi="Times New Roman" w:cs="Times New Roman"/>
                <w:sz w:val="20"/>
                <w:szCs w:val="20"/>
              </w:rPr>
            </w:pPr>
            <w:r w:rsidRPr="00E92C68">
              <w:rPr>
                <w:rFonts w:ascii="Times New Roman" w:hAnsi="Times New Roman" w:cs="Times New Roman"/>
                <w:sz w:val="20"/>
                <w:szCs w:val="20"/>
              </w:rPr>
              <w:t>Grade 6 (80 min)</w:t>
            </w:r>
          </w:p>
        </w:tc>
      </w:tr>
      <w:tr w:rsidR="001E4D5F" w:rsidRPr="00E92C68" w:rsidTr="001E4D5F">
        <w:tc>
          <w:tcPr>
            <w:tcW w:w="1915" w:type="dxa"/>
          </w:tcPr>
          <w:p w:rsidR="001E4D5F" w:rsidRPr="00E92C68" w:rsidRDefault="001E4D5F" w:rsidP="00460F96">
            <w:pPr>
              <w:rPr>
                <w:rFonts w:ascii="Times New Roman" w:hAnsi="Times New Roman" w:cs="Times New Roman"/>
                <w:sz w:val="20"/>
                <w:szCs w:val="20"/>
              </w:rPr>
            </w:pPr>
            <w:r w:rsidRPr="00E92C68">
              <w:rPr>
                <w:rFonts w:ascii="Times New Roman" w:hAnsi="Times New Roman" w:cs="Times New Roman"/>
                <w:sz w:val="20"/>
                <w:szCs w:val="20"/>
              </w:rPr>
              <w:t>May 9</w:t>
            </w:r>
          </w:p>
        </w:tc>
        <w:tc>
          <w:tcPr>
            <w:tcW w:w="1915" w:type="dxa"/>
          </w:tcPr>
          <w:p w:rsidR="001E4D5F" w:rsidRPr="00E92C68" w:rsidRDefault="001E4D5F" w:rsidP="00460F96">
            <w:pPr>
              <w:rPr>
                <w:rFonts w:ascii="Times New Roman" w:hAnsi="Times New Roman" w:cs="Times New Roman"/>
                <w:sz w:val="20"/>
                <w:szCs w:val="20"/>
              </w:rPr>
            </w:pPr>
            <w:r w:rsidRPr="00E92C68">
              <w:rPr>
                <w:rFonts w:ascii="Times New Roman" w:hAnsi="Times New Roman" w:cs="Times New Roman"/>
                <w:sz w:val="20"/>
                <w:szCs w:val="20"/>
              </w:rPr>
              <w:t>May 10</w:t>
            </w:r>
          </w:p>
        </w:tc>
        <w:tc>
          <w:tcPr>
            <w:tcW w:w="1915" w:type="dxa"/>
          </w:tcPr>
          <w:p w:rsidR="001E4D5F" w:rsidRPr="00E92C68" w:rsidRDefault="001E4D5F" w:rsidP="00460F96">
            <w:pPr>
              <w:rPr>
                <w:rFonts w:ascii="Times New Roman" w:hAnsi="Times New Roman" w:cs="Times New Roman"/>
                <w:sz w:val="20"/>
                <w:szCs w:val="20"/>
              </w:rPr>
            </w:pPr>
            <w:r w:rsidRPr="00E92C68">
              <w:rPr>
                <w:rFonts w:ascii="Times New Roman" w:hAnsi="Times New Roman" w:cs="Times New Roman"/>
                <w:sz w:val="20"/>
                <w:szCs w:val="20"/>
              </w:rPr>
              <w:t>May 11</w:t>
            </w:r>
          </w:p>
        </w:tc>
        <w:tc>
          <w:tcPr>
            <w:tcW w:w="1915" w:type="dxa"/>
          </w:tcPr>
          <w:p w:rsidR="001E4D5F" w:rsidRPr="00E92C68" w:rsidRDefault="001E4D5F" w:rsidP="00460F96">
            <w:pPr>
              <w:rPr>
                <w:rFonts w:ascii="Times New Roman" w:hAnsi="Times New Roman" w:cs="Times New Roman"/>
                <w:sz w:val="20"/>
                <w:szCs w:val="20"/>
              </w:rPr>
            </w:pPr>
          </w:p>
        </w:tc>
        <w:tc>
          <w:tcPr>
            <w:tcW w:w="1916" w:type="dxa"/>
          </w:tcPr>
          <w:p w:rsidR="001E4D5F" w:rsidRPr="00E92C68" w:rsidRDefault="001E4D5F" w:rsidP="00460F96">
            <w:pPr>
              <w:rPr>
                <w:rFonts w:ascii="Times New Roman" w:hAnsi="Times New Roman" w:cs="Times New Roman"/>
                <w:sz w:val="20"/>
                <w:szCs w:val="20"/>
              </w:rPr>
            </w:pPr>
          </w:p>
        </w:tc>
      </w:tr>
      <w:tr w:rsidR="001E4D5F" w:rsidRPr="00E92C68" w:rsidTr="001E4D5F">
        <w:tc>
          <w:tcPr>
            <w:tcW w:w="1915" w:type="dxa"/>
          </w:tcPr>
          <w:p w:rsidR="001E4D5F" w:rsidRPr="00E92C68" w:rsidRDefault="001E4D5F" w:rsidP="00460F96">
            <w:pPr>
              <w:rPr>
                <w:rFonts w:ascii="Times New Roman" w:hAnsi="Times New Roman" w:cs="Times New Roman"/>
                <w:b/>
                <w:sz w:val="20"/>
                <w:szCs w:val="20"/>
              </w:rPr>
            </w:pPr>
            <w:r w:rsidRPr="00E92C68">
              <w:rPr>
                <w:rFonts w:ascii="Times New Roman" w:hAnsi="Times New Roman" w:cs="Times New Roman"/>
                <w:b/>
                <w:sz w:val="20"/>
                <w:szCs w:val="20"/>
              </w:rPr>
              <w:t>Math Unit 3</w:t>
            </w:r>
          </w:p>
          <w:p w:rsidR="001E4D5F" w:rsidRPr="00E92C68" w:rsidRDefault="001E4D5F" w:rsidP="00460F96">
            <w:pPr>
              <w:rPr>
                <w:rFonts w:ascii="Times New Roman" w:hAnsi="Times New Roman" w:cs="Times New Roman"/>
                <w:sz w:val="20"/>
                <w:szCs w:val="20"/>
              </w:rPr>
            </w:pPr>
            <w:r w:rsidRPr="00E92C68">
              <w:rPr>
                <w:rFonts w:ascii="Times New Roman" w:hAnsi="Times New Roman" w:cs="Times New Roman"/>
                <w:sz w:val="20"/>
                <w:szCs w:val="20"/>
              </w:rPr>
              <w:t>Grade 3-5 (60 min)</w:t>
            </w:r>
          </w:p>
          <w:p w:rsidR="001E4D5F" w:rsidRPr="00E92C68" w:rsidRDefault="001E4D5F" w:rsidP="00460F96">
            <w:pPr>
              <w:rPr>
                <w:rFonts w:ascii="Times New Roman" w:hAnsi="Times New Roman" w:cs="Times New Roman"/>
                <w:sz w:val="20"/>
                <w:szCs w:val="20"/>
              </w:rPr>
            </w:pPr>
            <w:r w:rsidRPr="00E92C68">
              <w:rPr>
                <w:rFonts w:ascii="Times New Roman" w:hAnsi="Times New Roman" w:cs="Times New Roman"/>
                <w:sz w:val="20"/>
                <w:szCs w:val="20"/>
              </w:rPr>
              <w:t>Grade 6 (80 min)</w:t>
            </w:r>
          </w:p>
          <w:p w:rsidR="001E4D5F" w:rsidRPr="00E92C68" w:rsidRDefault="001E4D5F" w:rsidP="00460F96">
            <w:pPr>
              <w:rPr>
                <w:rFonts w:ascii="Times New Roman" w:hAnsi="Times New Roman" w:cs="Times New Roman"/>
                <w:sz w:val="20"/>
                <w:szCs w:val="20"/>
              </w:rPr>
            </w:pPr>
          </w:p>
        </w:tc>
        <w:tc>
          <w:tcPr>
            <w:tcW w:w="1915" w:type="dxa"/>
          </w:tcPr>
          <w:p w:rsidR="001E4D5F" w:rsidRPr="00E92C68" w:rsidRDefault="001E4D5F" w:rsidP="00460F96">
            <w:pPr>
              <w:rPr>
                <w:rFonts w:ascii="Times New Roman" w:hAnsi="Times New Roman" w:cs="Times New Roman"/>
                <w:b/>
                <w:sz w:val="20"/>
                <w:szCs w:val="20"/>
              </w:rPr>
            </w:pPr>
            <w:r w:rsidRPr="00E92C68">
              <w:rPr>
                <w:rFonts w:ascii="Times New Roman" w:hAnsi="Times New Roman" w:cs="Times New Roman"/>
                <w:b/>
                <w:sz w:val="20"/>
                <w:szCs w:val="20"/>
              </w:rPr>
              <w:t>Math Unit 4</w:t>
            </w:r>
          </w:p>
          <w:p w:rsidR="001E4D5F" w:rsidRPr="00E92C68" w:rsidRDefault="001E4D5F" w:rsidP="00460F96">
            <w:pPr>
              <w:rPr>
                <w:rFonts w:ascii="Times New Roman" w:hAnsi="Times New Roman" w:cs="Times New Roman"/>
                <w:sz w:val="20"/>
                <w:szCs w:val="20"/>
              </w:rPr>
            </w:pPr>
            <w:r w:rsidRPr="00E92C68">
              <w:rPr>
                <w:rFonts w:ascii="Times New Roman" w:hAnsi="Times New Roman" w:cs="Times New Roman"/>
                <w:sz w:val="20"/>
                <w:szCs w:val="20"/>
              </w:rPr>
              <w:t>Grade 3-5 (60 min)</w:t>
            </w:r>
          </w:p>
          <w:p w:rsidR="001E4D5F" w:rsidRPr="00E92C68" w:rsidRDefault="001E4D5F" w:rsidP="00460F96">
            <w:pPr>
              <w:rPr>
                <w:rFonts w:ascii="Times New Roman" w:hAnsi="Times New Roman" w:cs="Times New Roman"/>
                <w:sz w:val="20"/>
                <w:szCs w:val="20"/>
              </w:rPr>
            </w:pPr>
            <w:r w:rsidRPr="00E92C68">
              <w:rPr>
                <w:rFonts w:ascii="Times New Roman" w:hAnsi="Times New Roman" w:cs="Times New Roman"/>
                <w:sz w:val="20"/>
                <w:szCs w:val="20"/>
              </w:rPr>
              <w:t>Grade 6 (NA)</w:t>
            </w:r>
          </w:p>
        </w:tc>
        <w:tc>
          <w:tcPr>
            <w:tcW w:w="1915" w:type="dxa"/>
          </w:tcPr>
          <w:p w:rsidR="001E4D5F" w:rsidRPr="00E92C68" w:rsidRDefault="001E4D5F" w:rsidP="00460F96">
            <w:pPr>
              <w:rPr>
                <w:rFonts w:ascii="Times New Roman" w:hAnsi="Times New Roman" w:cs="Times New Roman"/>
                <w:b/>
                <w:sz w:val="20"/>
                <w:szCs w:val="20"/>
              </w:rPr>
            </w:pPr>
            <w:r w:rsidRPr="00E92C68">
              <w:rPr>
                <w:rFonts w:ascii="Times New Roman" w:hAnsi="Times New Roman" w:cs="Times New Roman"/>
                <w:b/>
                <w:sz w:val="20"/>
                <w:szCs w:val="20"/>
              </w:rPr>
              <w:t>Make-ups</w:t>
            </w:r>
          </w:p>
        </w:tc>
        <w:tc>
          <w:tcPr>
            <w:tcW w:w="1915" w:type="dxa"/>
          </w:tcPr>
          <w:p w:rsidR="001E4D5F" w:rsidRPr="00E92C68" w:rsidRDefault="001E4D5F" w:rsidP="00460F96">
            <w:pPr>
              <w:rPr>
                <w:rFonts w:ascii="Times New Roman" w:hAnsi="Times New Roman" w:cs="Times New Roman"/>
                <w:sz w:val="20"/>
                <w:szCs w:val="20"/>
              </w:rPr>
            </w:pPr>
          </w:p>
        </w:tc>
        <w:tc>
          <w:tcPr>
            <w:tcW w:w="1916" w:type="dxa"/>
          </w:tcPr>
          <w:p w:rsidR="001E4D5F" w:rsidRPr="00E92C68" w:rsidRDefault="001E4D5F" w:rsidP="00460F96">
            <w:pPr>
              <w:rPr>
                <w:rFonts w:ascii="Times New Roman" w:hAnsi="Times New Roman" w:cs="Times New Roman"/>
                <w:sz w:val="20"/>
                <w:szCs w:val="20"/>
              </w:rPr>
            </w:pPr>
          </w:p>
        </w:tc>
      </w:tr>
    </w:tbl>
    <w:p w:rsidR="00E92C68" w:rsidRDefault="00E92C68" w:rsidP="00764A18">
      <w:pPr>
        <w:spacing w:after="0"/>
        <w:rPr>
          <w:rFonts w:ascii="Times New Roman" w:hAnsi="Times New Roman" w:cs="Times New Roman"/>
          <w:sz w:val="20"/>
          <w:szCs w:val="20"/>
        </w:rPr>
      </w:pPr>
    </w:p>
    <w:p w:rsidR="00B53885" w:rsidRPr="00E92C68" w:rsidRDefault="00B53885" w:rsidP="00764A18">
      <w:pPr>
        <w:spacing w:after="0"/>
        <w:rPr>
          <w:rFonts w:ascii="Times New Roman" w:hAnsi="Times New Roman" w:cs="Times New Roman"/>
          <w:sz w:val="20"/>
          <w:szCs w:val="20"/>
        </w:rPr>
      </w:pPr>
      <w:r w:rsidRPr="00E92C68">
        <w:rPr>
          <w:rFonts w:ascii="Times New Roman" w:hAnsi="Times New Roman" w:cs="Times New Roman"/>
          <w:sz w:val="20"/>
          <w:szCs w:val="20"/>
        </w:rPr>
        <w:t>Other PARCC resources:</w:t>
      </w:r>
    </w:p>
    <w:p w:rsidR="00861863" w:rsidRDefault="00E92C68" w:rsidP="00861863">
      <w:pPr>
        <w:pStyle w:val="ListParagraph"/>
        <w:numPr>
          <w:ilvl w:val="0"/>
          <w:numId w:val="1"/>
        </w:numPr>
        <w:spacing w:after="0"/>
        <w:rPr>
          <w:rFonts w:ascii="Times New Roman" w:hAnsi="Times New Roman" w:cs="Times New Roman"/>
          <w:sz w:val="20"/>
          <w:szCs w:val="20"/>
        </w:rPr>
      </w:pPr>
      <w:r w:rsidRPr="00861863">
        <w:rPr>
          <w:rFonts w:ascii="Times New Roman" w:hAnsi="Times New Roman" w:cs="Times New Roman"/>
          <w:sz w:val="20"/>
          <w:szCs w:val="20"/>
        </w:rPr>
        <w:t>New Jersey Department of Education</w:t>
      </w:r>
      <w:r w:rsidR="00764A18" w:rsidRPr="00861863">
        <w:rPr>
          <w:rFonts w:ascii="Times New Roman" w:hAnsi="Times New Roman" w:cs="Times New Roman"/>
          <w:sz w:val="20"/>
          <w:szCs w:val="20"/>
        </w:rPr>
        <w:t xml:space="preserve"> - </w:t>
      </w:r>
      <w:hyperlink r:id="rId8" w:history="1">
        <w:r w:rsidR="00861863" w:rsidRPr="00801E07">
          <w:rPr>
            <w:rStyle w:val="Hyperlink"/>
            <w:rFonts w:ascii="Times New Roman" w:hAnsi="Times New Roman" w:cs="Times New Roman"/>
            <w:sz w:val="20"/>
            <w:szCs w:val="20"/>
          </w:rPr>
          <w:t xml:space="preserve">http://www.state.nj.us/education/assessment/PARCCFAQ.pdf </w:t>
        </w:r>
      </w:hyperlink>
      <w:r w:rsidR="00801E07">
        <w:rPr>
          <w:rFonts w:ascii="Times New Roman" w:hAnsi="Times New Roman" w:cs="Times New Roman"/>
          <w:sz w:val="20"/>
          <w:szCs w:val="20"/>
        </w:rPr>
        <w:t xml:space="preserve"> </w:t>
      </w:r>
    </w:p>
    <w:p w:rsidR="00B53885" w:rsidRPr="00861863" w:rsidRDefault="00B53885" w:rsidP="00153A3E">
      <w:pPr>
        <w:pStyle w:val="ListParagraph"/>
        <w:numPr>
          <w:ilvl w:val="0"/>
          <w:numId w:val="1"/>
        </w:numPr>
        <w:spacing w:after="0"/>
        <w:rPr>
          <w:rFonts w:ascii="Times New Roman" w:hAnsi="Times New Roman" w:cs="Times New Roman"/>
          <w:sz w:val="20"/>
          <w:szCs w:val="20"/>
        </w:rPr>
      </w:pPr>
      <w:r w:rsidRPr="00861863">
        <w:rPr>
          <w:rFonts w:ascii="Times New Roman" w:hAnsi="Times New Roman" w:cs="Times New Roman"/>
          <w:sz w:val="20"/>
          <w:szCs w:val="20"/>
        </w:rPr>
        <w:t>New Jersey Core Curriculum Content Standards</w:t>
      </w:r>
      <w:r w:rsidR="00764A18" w:rsidRPr="00861863">
        <w:rPr>
          <w:rFonts w:ascii="Times New Roman" w:hAnsi="Times New Roman" w:cs="Times New Roman"/>
          <w:sz w:val="20"/>
          <w:szCs w:val="20"/>
        </w:rPr>
        <w:t xml:space="preserve"> -</w:t>
      </w:r>
      <w:r w:rsidR="00153A3E">
        <w:rPr>
          <w:rFonts w:ascii="Times New Roman" w:hAnsi="Times New Roman" w:cs="Times New Roman"/>
          <w:sz w:val="20"/>
          <w:szCs w:val="20"/>
        </w:rPr>
        <w:t xml:space="preserve"> </w:t>
      </w:r>
      <w:hyperlink r:id="rId9" w:history="1">
        <w:r w:rsidR="00153A3E" w:rsidRPr="00BC2D76">
          <w:rPr>
            <w:rStyle w:val="Hyperlink"/>
            <w:rFonts w:ascii="Times New Roman" w:hAnsi="Times New Roman" w:cs="Times New Roman"/>
            <w:sz w:val="20"/>
            <w:szCs w:val="20"/>
          </w:rPr>
          <w:t>http://www.state.nj.us/education/cccs/</w:t>
        </w:r>
      </w:hyperlink>
      <w:r w:rsidR="00153A3E">
        <w:rPr>
          <w:rFonts w:ascii="Times New Roman" w:hAnsi="Times New Roman" w:cs="Times New Roman"/>
          <w:sz w:val="20"/>
          <w:szCs w:val="20"/>
        </w:rPr>
        <w:t xml:space="preserve"> </w:t>
      </w:r>
      <w:r w:rsidR="00764A18" w:rsidRPr="00861863">
        <w:rPr>
          <w:rFonts w:ascii="Times New Roman" w:hAnsi="Times New Roman" w:cs="Times New Roman"/>
          <w:sz w:val="20"/>
          <w:szCs w:val="20"/>
        </w:rPr>
        <w:t xml:space="preserve"> </w:t>
      </w:r>
    </w:p>
    <w:p w:rsidR="00B53885" w:rsidRDefault="00B53885" w:rsidP="00153A3E">
      <w:pPr>
        <w:pStyle w:val="ListParagraph"/>
        <w:numPr>
          <w:ilvl w:val="0"/>
          <w:numId w:val="1"/>
        </w:numPr>
        <w:spacing w:after="0"/>
        <w:rPr>
          <w:rFonts w:ascii="Times New Roman" w:hAnsi="Times New Roman" w:cs="Times New Roman"/>
          <w:sz w:val="20"/>
          <w:szCs w:val="20"/>
        </w:rPr>
      </w:pPr>
      <w:r w:rsidRPr="00E92C68">
        <w:rPr>
          <w:rFonts w:ascii="Times New Roman" w:hAnsi="Times New Roman" w:cs="Times New Roman"/>
          <w:sz w:val="20"/>
          <w:szCs w:val="20"/>
        </w:rPr>
        <w:t>Common Core State Standards</w:t>
      </w:r>
      <w:r w:rsidR="00764A18">
        <w:rPr>
          <w:rFonts w:ascii="Times New Roman" w:hAnsi="Times New Roman" w:cs="Times New Roman"/>
          <w:sz w:val="20"/>
          <w:szCs w:val="20"/>
        </w:rPr>
        <w:t xml:space="preserve"> - </w:t>
      </w:r>
      <w:hyperlink r:id="rId10" w:history="1">
        <w:r w:rsidR="00153A3E" w:rsidRPr="00BC2D76">
          <w:rPr>
            <w:rStyle w:val="Hyperlink"/>
            <w:rFonts w:ascii="Times New Roman" w:hAnsi="Times New Roman" w:cs="Times New Roman"/>
            <w:sz w:val="20"/>
            <w:szCs w:val="20"/>
          </w:rPr>
          <w:t>http://www.corestandards.org/</w:t>
        </w:r>
      </w:hyperlink>
      <w:r w:rsidR="00153A3E">
        <w:rPr>
          <w:rFonts w:ascii="Times New Roman" w:hAnsi="Times New Roman" w:cs="Times New Roman"/>
          <w:sz w:val="20"/>
          <w:szCs w:val="20"/>
        </w:rPr>
        <w:t xml:space="preserve"> </w:t>
      </w:r>
    </w:p>
    <w:p w:rsidR="00861863" w:rsidRDefault="00861863" w:rsidP="00861863">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 xml:space="preserve">PARCC - </w:t>
      </w:r>
      <w:hyperlink r:id="rId11" w:history="1">
        <w:r w:rsidRPr="00BC2D76">
          <w:rPr>
            <w:rStyle w:val="Hyperlink"/>
            <w:rFonts w:ascii="Times New Roman" w:hAnsi="Times New Roman" w:cs="Times New Roman"/>
            <w:sz w:val="20"/>
            <w:szCs w:val="20"/>
          </w:rPr>
          <w:t>http://parcconline.org/resources/parent-resources</w:t>
        </w:r>
      </w:hyperlink>
      <w:r>
        <w:rPr>
          <w:rFonts w:ascii="Times New Roman" w:hAnsi="Times New Roman" w:cs="Times New Roman"/>
          <w:sz w:val="20"/>
          <w:szCs w:val="20"/>
        </w:rPr>
        <w:t xml:space="preserve"> </w:t>
      </w:r>
    </w:p>
    <w:p w:rsidR="00764A18" w:rsidRDefault="00764A18" w:rsidP="00764A18">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 xml:space="preserve">Next Generation Testing (Format) </w:t>
      </w:r>
    </w:p>
    <w:p w:rsidR="00764A18" w:rsidRDefault="00764A18" w:rsidP="00153A3E">
      <w:pPr>
        <w:pStyle w:val="ListParagraph"/>
        <w:numPr>
          <w:ilvl w:val="1"/>
          <w:numId w:val="1"/>
        </w:numPr>
        <w:spacing w:after="0"/>
        <w:rPr>
          <w:rFonts w:ascii="Times New Roman" w:hAnsi="Times New Roman" w:cs="Times New Roman"/>
          <w:sz w:val="20"/>
          <w:szCs w:val="20"/>
        </w:rPr>
      </w:pPr>
      <w:r>
        <w:rPr>
          <w:rFonts w:ascii="Times New Roman" w:hAnsi="Times New Roman" w:cs="Times New Roman"/>
          <w:sz w:val="20"/>
          <w:szCs w:val="20"/>
        </w:rPr>
        <w:t xml:space="preserve">Measures of Academic Progress - </w:t>
      </w:r>
      <w:hyperlink r:id="rId12" w:history="1">
        <w:r w:rsidR="00153A3E" w:rsidRPr="00BC2D76">
          <w:rPr>
            <w:rStyle w:val="Hyperlink"/>
            <w:rFonts w:ascii="Times New Roman" w:hAnsi="Times New Roman" w:cs="Times New Roman"/>
            <w:sz w:val="20"/>
            <w:szCs w:val="20"/>
          </w:rPr>
          <w:t>https://www.nwea.org/assessments/resources-for-parents/</w:t>
        </w:r>
      </w:hyperlink>
      <w:r w:rsidR="00153A3E">
        <w:rPr>
          <w:rFonts w:ascii="Times New Roman" w:hAnsi="Times New Roman" w:cs="Times New Roman"/>
          <w:sz w:val="20"/>
          <w:szCs w:val="20"/>
        </w:rPr>
        <w:t xml:space="preserve"> </w:t>
      </w:r>
    </w:p>
    <w:p w:rsidR="00764A18" w:rsidRPr="00E92C68" w:rsidRDefault="00764A18" w:rsidP="00153A3E">
      <w:pPr>
        <w:pStyle w:val="ListParagraph"/>
        <w:numPr>
          <w:ilvl w:val="1"/>
          <w:numId w:val="1"/>
        </w:numPr>
        <w:spacing w:after="0"/>
        <w:rPr>
          <w:rFonts w:ascii="Times New Roman" w:hAnsi="Times New Roman" w:cs="Times New Roman"/>
          <w:sz w:val="20"/>
          <w:szCs w:val="20"/>
        </w:rPr>
      </w:pPr>
      <w:r>
        <w:rPr>
          <w:rFonts w:ascii="Times New Roman" w:hAnsi="Times New Roman" w:cs="Times New Roman"/>
          <w:sz w:val="20"/>
          <w:szCs w:val="20"/>
        </w:rPr>
        <w:t xml:space="preserve">PARCC - </w:t>
      </w:r>
      <w:hyperlink r:id="rId13" w:history="1">
        <w:r w:rsidR="00153A3E" w:rsidRPr="00BC2D76">
          <w:rPr>
            <w:rStyle w:val="Hyperlink"/>
            <w:rFonts w:ascii="Times New Roman" w:hAnsi="Times New Roman" w:cs="Times New Roman"/>
            <w:sz w:val="20"/>
            <w:szCs w:val="20"/>
          </w:rPr>
          <w:t>http://parcconline.org/news-and-video/386-your-guide-to-understanding-parcc-test-questions</w:t>
        </w:r>
      </w:hyperlink>
      <w:r w:rsidR="00153A3E">
        <w:rPr>
          <w:rFonts w:ascii="Times New Roman" w:hAnsi="Times New Roman" w:cs="Times New Roman"/>
          <w:sz w:val="20"/>
          <w:szCs w:val="20"/>
        </w:rPr>
        <w:t xml:space="preserve"> </w:t>
      </w:r>
    </w:p>
    <w:p w:rsidR="00B53885" w:rsidRPr="00E92C68" w:rsidRDefault="00B53885" w:rsidP="00861863">
      <w:pPr>
        <w:pStyle w:val="ListParagraph"/>
        <w:numPr>
          <w:ilvl w:val="0"/>
          <w:numId w:val="1"/>
        </w:numPr>
        <w:spacing w:after="0"/>
        <w:rPr>
          <w:rFonts w:ascii="Times New Roman" w:hAnsi="Times New Roman" w:cs="Times New Roman"/>
          <w:sz w:val="20"/>
          <w:szCs w:val="20"/>
        </w:rPr>
      </w:pPr>
      <w:r w:rsidRPr="00E92C68">
        <w:rPr>
          <w:rFonts w:ascii="Times New Roman" w:hAnsi="Times New Roman" w:cs="Times New Roman"/>
          <w:sz w:val="20"/>
          <w:szCs w:val="20"/>
        </w:rPr>
        <w:t>Practice Tests</w:t>
      </w:r>
      <w:r w:rsidR="00764A18">
        <w:rPr>
          <w:rFonts w:ascii="Times New Roman" w:hAnsi="Times New Roman" w:cs="Times New Roman"/>
          <w:sz w:val="20"/>
          <w:szCs w:val="20"/>
        </w:rPr>
        <w:t xml:space="preserve"> - </w:t>
      </w:r>
      <w:hyperlink r:id="rId14" w:history="1">
        <w:r w:rsidR="00861863" w:rsidRPr="00BC2D76">
          <w:rPr>
            <w:rStyle w:val="Hyperlink"/>
            <w:rFonts w:ascii="Times New Roman" w:hAnsi="Times New Roman" w:cs="Times New Roman"/>
            <w:sz w:val="20"/>
            <w:szCs w:val="20"/>
          </w:rPr>
          <w:t>http://parcconline.org/assessments/practice-tests</w:t>
        </w:r>
      </w:hyperlink>
      <w:r w:rsidR="00861863">
        <w:rPr>
          <w:rFonts w:ascii="Times New Roman" w:hAnsi="Times New Roman" w:cs="Times New Roman"/>
          <w:sz w:val="20"/>
          <w:szCs w:val="20"/>
        </w:rPr>
        <w:t xml:space="preserve"> </w:t>
      </w:r>
    </w:p>
    <w:p w:rsidR="00460F96" w:rsidRPr="00E92C68" w:rsidRDefault="00B53885" w:rsidP="00153A3E">
      <w:pPr>
        <w:pStyle w:val="ListParagraph"/>
        <w:numPr>
          <w:ilvl w:val="0"/>
          <w:numId w:val="1"/>
        </w:numPr>
        <w:spacing w:after="0"/>
        <w:rPr>
          <w:rFonts w:ascii="Times New Roman" w:hAnsi="Times New Roman" w:cs="Times New Roman"/>
          <w:sz w:val="20"/>
          <w:szCs w:val="20"/>
        </w:rPr>
      </w:pPr>
      <w:r w:rsidRPr="00E92C68">
        <w:rPr>
          <w:rFonts w:ascii="Times New Roman" w:hAnsi="Times New Roman" w:cs="Times New Roman"/>
          <w:sz w:val="20"/>
          <w:szCs w:val="20"/>
        </w:rPr>
        <w:t>Released Test Items</w:t>
      </w:r>
      <w:r w:rsidR="00764A18">
        <w:rPr>
          <w:rFonts w:ascii="Times New Roman" w:hAnsi="Times New Roman" w:cs="Times New Roman"/>
          <w:sz w:val="20"/>
          <w:szCs w:val="20"/>
        </w:rPr>
        <w:t xml:space="preserve"> - </w:t>
      </w:r>
      <w:r w:rsidR="006F71EA" w:rsidRPr="00E92C68">
        <w:rPr>
          <w:rFonts w:ascii="Times New Roman" w:hAnsi="Times New Roman" w:cs="Times New Roman"/>
          <w:sz w:val="20"/>
          <w:szCs w:val="20"/>
        </w:rPr>
        <w:t xml:space="preserve"> </w:t>
      </w:r>
      <w:r w:rsidR="00460F96" w:rsidRPr="00E92C68">
        <w:rPr>
          <w:rFonts w:ascii="Times New Roman" w:hAnsi="Times New Roman" w:cs="Times New Roman"/>
          <w:sz w:val="20"/>
          <w:szCs w:val="20"/>
        </w:rPr>
        <w:t xml:space="preserve"> </w:t>
      </w:r>
      <w:hyperlink r:id="rId15" w:history="1">
        <w:r w:rsidR="00153A3E" w:rsidRPr="00BC2D76">
          <w:rPr>
            <w:rStyle w:val="Hyperlink"/>
            <w:rFonts w:ascii="Times New Roman" w:hAnsi="Times New Roman" w:cs="Times New Roman"/>
            <w:sz w:val="20"/>
            <w:szCs w:val="20"/>
          </w:rPr>
          <w:t>https://prc.parcconline.org/assessments/parcc-released-items</w:t>
        </w:r>
      </w:hyperlink>
      <w:r w:rsidR="00153A3E">
        <w:rPr>
          <w:rFonts w:ascii="Times New Roman" w:hAnsi="Times New Roman" w:cs="Times New Roman"/>
          <w:sz w:val="20"/>
          <w:szCs w:val="20"/>
        </w:rPr>
        <w:t xml:space="preserve"> </w:t>
      </w:r>
    </w:p>
    <w:p w:rsidR="00E92C68" w:rsidRDefault="00E92C68" w:rsidP="00764A18">
      <w:pPr>
        <w:pStyle w:val="ListParagraph"/>
        <w:numPr>
          <w:ilvl w:val="0"/>
          <w:numId w:val="1"/>
        </w:numPr>
        <w:spacing w:after="0"/>
        <w:rPr>
          <w:rFonts w:ascii="Times New Roman" w:hAnsi="Times New Roman" w:cs="Times New Roman"/>
          <w:sz w:val="20"/>
          <w:szCs w:val="20"/>
        </w:rPr>
      </w:pPr>
      <w:r w:rsidRPr="00E92C68">
        <w:rPr>
          <w:rFonts w:ascii="Times New Roman" w:hAnsi="Times New Roman" w:cs="Times New Roman"/>
          <w:sz w:val="20"/>
          <w:szCs w:val="20"/>
        </w:rPr>
        <w:t>New Jersey School Boards Association</w:t>
      </w:r>
      <w:r w:rsidR="00764A18">
        <w:rPr>
          <w:rFonts w:ascii="Times New Roman" w:hAnsi="Times New Roman" w:cs="Times New Roman"/>
          <w:sz w:val="20"/>
          <w:szCs w:val="20"/>
        </w:rPr>
        <w:t xml:space="preserve"> - </w:t>
      </w:r>
      <w:hyperlink r:id="rId16" w:history="1">
        <w:r w:rsidR="00764A18" w:rsidRPr="00BC2D76">
          <w:rPr>
            <w:rStyle w:val="Hyperlink"/>
            <w:rFonts w:ascii="Times New Roman" w:hAnsi="Times New Roman" w:cs="Times New Roman"/>
            <w:sz w:val="20"/>
            <w:szCs w:val="20"/>
          </w:rPr>
          <w:t>http://www.njsba.org/news/pdfs/parcc-faq.pdf?w=749</w:t>
        </w:r>
      </w:hyperlink>
    </w:p>
    <w:p w:rsidR="00764A18" w:rsidRDefault="00764A18" w:rsidP="00153A3E">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Achieve the Core -</w:t>
      </w:r>
      <w:r w:rsidR="00153A3E">
        <w:rPr>
          <w:rFonts w:ascii="Times New Roman" w:hAnsi="Times New Roman" w:cs="Times New Roman"/>
          <w:sz w:val="20"/>
          <w:szCs w:val="20"/>
        </w:rPr>
        <w:t xml:space="preserve"> </w:t>
      </w:r>
      <w:hyperlink r:id="rId17" w:history="1">
        <w:r w:rsidR="00153A3E" w:rsidRPr="00BC2D76">
          <w:rPr>
            <w:rStyle w:val="Hyperlink"/>
            <w:rFonts w:ascii="Times New Roman" w:hAnsi="Times New Roman" w:cs="Times New Roman"/>
            <w:sz w:val="20"/>
            <w:szCs w:val="20"/>
          </w:rPr>
          <w:t>http://achievethecore.org/about-us</w:t>
        </w:r>
      </w:hyperlink>
      <w:r w:rsidR="00153A3E">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764A18" w:rsidRDefault="00E92C68" w:rsidP="00764A18">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Great Schools</w:t>
      </w:r>
      <w:r w:rsidR="00764A18">
        <w:rPr>
          <w:rFonts w:ascii="Times New Roman" w:hAnsi="Times New Roman" w:cs="Times New Roman"/>
          <w:sz w:val="20"/>
          <w:szCs w:val="20"/>
        </w:rPr>
        <w:t xml:space="preserve"> - </w:t>
      </w:r>
      <w:hyperlink r:id="rId18" w:history="1">
        <w:r w:rsidR="00764A18" w:rsidRPr="00BC2D76">
          <w:rPr>
            <w:rStyle w:val="Hyperlink"/>
            <w:rFonts w:ascii="Times New Roman" w:hAnsi="Times New Roman" w:cs="Times New Roman"/>
            <w:sz w:val="20"/>
            <w:szCs w:val="20"/>
          </w:rPr>
          <w:t>http://www.greatschools.org/gk/common-core-test-guide/parcc-3rd-grade/new-jersey/</w:t>
        </w:r>
      </w:hyperlink>
      <w:r w:rsidR="00764A18">
        <w:rPr>
          <w:rFonts w:ascii="Times New Roman" w:hAnsi="Times New Roman" w:cs="Times New Roman"/>
          <w:sz w:val="20"/>
          <w:szCs w:val="20"/>
        </w:rPr>
        <w:t xml:space="preserve"> </w:t>
      </w:r>
    </w:p>
    <w:p w:rsidR="00861863" w:rsidRDefault="00861863" w:rsidP="00153A3E">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 xml:space="preserve">New Jersey Education Association - </w:t>
      </w:r>
      <w:hyperlink r:id="rId19" w:history="1">
        <w:r w:rsidR="00153A3E" w:rsidRPr="00BC2D76">
          <w:rPr>
            <w:rStyle w:val="Hyperlink"/>
            <w:rFonts w:ascii="Times New Roman" w:hAnsi="Times New Roman" w:cs="Times New Roman"/>
            <w:sz w:val="20"/>
            <w:szCs w:val="20"/>
          </w:rPr>
          <w:t>http://www.njea.org/Home/Parents-and-Community/Family-Involvement/For-Parents</w:t>
        </w:r>
      </w:hyperlink>
      <w:r w:rsidR="00153A3E">
        <w:rPr>
          <w:rFonts w:ascii="Times New Roman" w:hAnsi="Times New Roman" w:cs="Times New Roman"/>
          <w:sz w:val="20"/>
          <w:szCs w:val="20"/>
        </w:rPr>
        <w:t xml:space="preserve"> </w:t>
      </w:r>
    </w:p>
    <w:p w:rsidR="00861863" w:rsidRPr="00861863" w:rsidRDefault="00861863" w:rsidP="00861863">
      <w:pPr>
        <w:spacing w:after="0"/>
        <w:ind w:left="360"/>
        <w:rPr>
          <w:rFonts w:ascii="Times New Roman" w:hAnsi="Times New Roman" w:cs="Times New Roman"/>
          <w:sz w:val="20"/>
          <w:szCs w:val="20"/>
        </w:rPr>
      </w:pPr>
    </w:p>
    <w:sectPr w:rsidR="00861863" w:rsidRPr="00861863" w:rsidSect="00153A3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129ED"/>
    <w:multiLevelType w:val="hybridMultilevel"/>
    <w:tmpl w:val="951CD7E2"/>
    <w:lvl w:ilvl="0" w:tplc="8B523DF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716270"/>
    <w:multiLevelType w:val="hybridMultilevel"/>
    <w:tmpl w:val="0CD8065A"/>
    <w:lvl w:ilvl="0" w:tplc="52EC81C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F96"/>
    <w:rsid w:val="00153A3E"/>
    <w:rsid w:val="001E4D5F"/>
    <w:rsid w:val="00403779"/>
    <w:rsid w:val="00460F96"/>
    <w:rsid w:val="006F71EA"/>
    <w:rsid w:val="00764A18"/>
    <w:rsid w:val="00801E07"/>
    <w:rsid w:val="00861863"/>
    <w:rsid w:val="00B53885"/>
    <w:rsid w:val="00E22B22"/>
    <w:rsid w:val="00E92C68"/>
    <w:rsid w:val="00FA4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885"/>
    <w:pPr>
      <w:ind w:left="720"/>
      <w:contextualSpacing/>
    </w:pPr>
  </w:style>
  <w:style w:type="table" w:styleId="TableGrid">
    <w:name w:val="Table Grid"/>
    <w:basedOn w:val="TableNormal"/>
    <w:uiPriority w:val="59"/>
    <w:rsid w:val="001E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4A18"/>
    <w:rPr>
      <w:color w:val="0000FF" w:themeColor="hyperlink"/>
      <w:u w:val="single"/>
    </w:rPr>
  </w:style>
  <w:style w:type="character" w:styleId="FollowedHyperlink">
    <w:name w:val="FollowedHyperlink"/>
    <w:basedOn w:val="DefaultParagraphFont"/>
    <w:uiPriority w:val="99"/>
    <w:semiHidden/>
    <w:unhideWhenUsed/>
    <w:rsid w:val="00801E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885"/>
    <w:pPr>
      <w:ind w:left="720"/>
      <w:contextualSpacing/>
    </w:pPr>
  </w:style>
  <w:style w:type="table" w:styleId="TableGrid">
    <w:name w:val="Table Grid"/>
    <w:basedOn w:val="TableNormal"/>
    <w:uiPriority w:val="59"/>
    <w:rsid w:val="001E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4A18"/>
    <w:rPr>
      <w:color w:val="0000FF" w:themeColor="hyperlink"/>
      <w:u w:val="single"/>
    </w:rPr>
  </w:style>
  <w:style w:type="character" w:styleId="FollowedHyperlink">
    <w:name w:val="FollowedHyperlink"/>
    <w:basedOn w:val="DefaultParagraphFont"/>
    <w:uiPriority w:val="99"/>
    <w:semiHidden/>
    <w:unhideWhenUsed/>
    <w:rsid w:val="00801E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89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nj.us/education/assessment/PARCCFAQ.pdf%20%20" TargetMode="External"/><Relationship Id="rId13" Type="http://schemas.openxmlformats.org/officeDocument/2006/relationships/hyperlink" Target="http://parcconline.org/news-and-video/386-your-guide-to-understanding-parcc-test-questions" TargetMode="External"/><Relationship Id="rId18" Type="http://schemas.openxmlformats.org/officeDocument/2006/relationships/hyperlink" Target="http://www.greatschools.org/gk/common-core-test-guide/parcc-3rd-grade/new-jersey/"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njsba.org/news/pdfs/parcc-faq.pdf?w=749" TargetMode="External"/><Relationship Id="rId12" Type="http://schemas.openxmlformats.org/officeDocument/2006/relationships/hyperlink" Target="https://www.nwea.org/assessments/resources-for-parents/" TargetMode="External"/><Relationship Id="rId17" Type="http://schemas.openxmlformats.org/officeDocument/2006/relationships/hyperlink" Target="http://achievethecore.org/about-us" TargetMode="External"/><Relationship Id="rId2" Type="http://schemas.openxmlformats.org/officeDocument/2006/relationships/styles" Target="styles.xml"/><Relationship Id="rId16" Type="http://schemas.openxmlformats.org/officeDocument/2006/relationships/hyperlink" Target="http://www.njsba.org/news/pdfs/parcc-faq.pdf?w=74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tate.nj.us/education/assessment/PARCCFAQ.pdf" TargetMode="External"/><Relationship Id="rId11" Type="http://schemas.openxmlformats.org/officeDocument/2006/relationships/hyperlink" Target="http://parcconline.org/resources/parent-resources" TargetMode="External"/><Relationship Id="rId5" Type="http://schemas.openxmlformats.org/officeDocument/2006/relationships/webSettings" Target="webSettings.xml"/><Relationship Id="rId15" Type="http://schemas.openxmlformats.org/officeDocument/2006/relationships/hyperlink" Target="https://prc.parcconline.org/assessments/parcc-released-items" TargetMode="External"/><Relationship Id="rId10" Type="http://schemas.openxmlformats.org/officeDocument/2006/relationships/hyperlink" Target="http://www.corestandards.org/" TargetMode="External"/><Relationship Id="rId19" Type="http://schemas.openxmlformats.org/officeDocument/2006/relationships/hyperlink" Target="http://www.njea.org/Home/Parents-and-Community/Family-Involvement/For-Parents" TargetMode="External"/><Relationship Id="rId4" Type="http://schemas.openxmlformats.org/officeDocument/2006/relationships/settings" Target="settings.xml"/><Relationship Id="rId9" Type="http://schemas.openxmlformats.org/officeDocument/2006/relationships/hyperlink" Target="http://www.state.nj.us/education/cccs/" TargetMode="External"/><Relationship Id="rId14" Type="http://schemas.openxmlformats.org/officeDocument/2006/relationships/hyperlink" Target="http://parcconline.org/assessments/practice-t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Harrison Township School District</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Andrew</dc:creator>
  <cp:lastModifiedBy>Davis, Andrew</cp:lastModifiedBy>
  <cp:revision>5</cp:revision>
  <cp:lastPrinted>2016-01-11T17:08:00Z</cp:lastPrinted>
  <dcterms:created xsi:type="dcterms:W3CDTF">2016-01-11T16:00:00Z</dcterms:created>
  <dcterms:modified xsi:type="dcterms:W3CDTF">2016-01-11T17:11:00Z</dcterms:modified>
</cp:coreProperties>
</file>