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787400" cy="960755"/>
            <wp:effectExtent b="0" l="0" r="0" t="0"/>
            <wp:docPr id="104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960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ab/>
        <w:t xml:space="preserve">SOUTH LANE SCHOOL DISTRICT 45J3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CHECK EXCEPTION REQUEST FOR PAYMENT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Check exception payment requests shall be made using this form.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checks written outside of regular check runs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must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be 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emergency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requestor’s signature AND authorizing signature is required.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 must be filled out, signed and turned into Finance Director along with the invoice.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Finance Director has the discretion of approval as request is not a guarantee of exception.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Checks are available 24 hours after the request has been approved.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Briefly explain the need of check payment: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Funding account number:  _____________________________________________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Requestor name:  ____________________________Signature:  _______________________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Authorizing name:  ___________________________Signature:  _______________________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Check Exception request:  _______________________________________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Received in Finance Office by:  _________________________________________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received in Finance Office:  _______________________________________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Approval by Finance Director:  __________________________________________ 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Approved:  _____________________________________________________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lightGray"/>
          <w:rtl w:val="0"/>
        </w:rPr>
        <w:t xml:space="preserve">Notified Requestor: ________________(Initials)   Date: 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86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47974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fzrM604Ud8HoMJvaMPJU3j8tg==">AMUW2mVn2NVMfMNxiyt9W3mqpjgtLgt5j6PAUsH9WpkWeD2kNuHBLCKuG0OF3VVWArMbEdmiA+0g/PGI1gOXgWGzgcF7gUepYyZTzFX6cFUXe01uBKgk+RxIvMQeKPH3XVMrrBmRhRq9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2022-01-04T20:20:00Z</dcterms:created>
  <dc:creator>Teresa Boyce</dc:creator>
</cp:coreProperties>
</file>