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FB37C" w14:textId="77777777" w:rsidR="007F67E4" w:rsidRDefault="007F67E4" w:rsidP="007F67E4">
      <w:pPr>
        <w:pStyle w:val="NormalWeb"/>
        <w:shd w:val="clear" w:color="auto" w:fill="FFFFFF"/>
        <w:spacing w:before="0" w:beforeAutospacing="0" w:after="0" w:afterAutospacing="0"/>
        <w:jc w:val="center"/>
        <w:rPr>
          <w:rFonts w:ascii="Verdana" w:hAnsi="Verdana"/>
          <w:noProof/>
          <w:color w:val="000000"/>
        </w:rPr>
      </w:pPr>
      <w:r>
        <w:rPr>
          <w:rFonts w:ascii="Verdana" w:hAnsi="Verdana"/>
          <w:noProof/>
          <w:color w:val="000000"/>
          <w:sz w:val="28"/>
          <w:szCs w:val="28"/>
        </w:rPr>
        <w:drawing>
          <wp:inline distT="0" distB="0" distL="0" distR="0" wp14:anchorId="4C2488E4" wp14:editId="30A48266">
            <wp:extent cx="914400" cy="9361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2.gif"/>
                    <pic:cNvPicPr/>
                  </pic:nvPicPr>
                  <pic:blipFill>
                    <a:blip r:embed="rId7">
                      <a:extLst>
                        <a:ext uri="{28A0092B-C50C-407E-A947-70E740481C1C}">
                          <a14:useLocalDpi xmlns:a14="http://schemas.microsoft.com/office/drawing/2010/main" val="0"/>
                        </a:ext>
                      </a:extLst>
                    </a:blip>
                    <a:stretch>
                      <a:fillRect/>
                    </a:stretch>
                  </pic:blipFill>
                  <pic:spPr>
                    <a:xfrm>
                      <a:off x="0" y="0"/>
                      <a:ext cx="960636" cy="983508"/>
                    </a:xfrm>
                    <a:prstGeom prst="rect">
                      <a:avLst/>
                    </a:prstGeom>
                  </pic:spPr>
                </pic:pic>
              </a:graphicData>
            </a:graphic>
          </wp:inline>
        </w:drawing>
      </w:r>
    </w:p>
    <w:p w14:paraId="6BF57C41" w14:textId="77777777" w:rsidR="00B00BD3" w:rsidRDefault="00B00BD3" w:rsidP="007F67E4">
      <w:pPr>
        <w:pStyle w:val="NormalWeb"/>
        <w:shd w:val="clear" w:color="auto" w:fill="FFFFFF"/>
        <w:spacing w:before="0" w:beforeAutospacing="0" w:after="0" w:afterAutospacing="0"/>
        <w:rPr>
          <w:rFonts w:ascii="Verdana" w:hAnsi="Verdana"/>
          <w:noProof/>
          <w:color w:val="000000"/>
        </w:rPr>
      </w:pPr>
    </w:p>
    <w:p w14:paraId="43ACAC25" w14:textId="78D8C0EF" w:rsidR="007F67E4" w:rsidRPr="007F67E4" w:rsidRDefault="007F67E4" w:rsidP="00D92AE7">
      <w:pPr>
        <w:pStyle w:val="NormalWeb"/>
        <w:shd w:val="clear" w:color="auto" w:fill="FFFFFF"/>
        <w:spacing w:before="0" w:beforeAutospacing="0" w:after="0" w:afterAutospacing="0"/>
        <w:jc w:val="center"/>
        <w:rPr>
          <w:rFonts w:ascii="Verdana" w:hAnsi="Verdana"/>
          <w:b/>
          <w:noProof/>
          <w:color w:val="000000"/>
          <w:sz w:val="22"/>
          <w:szCs w:val="22"/>
        </w:rPr>
      </w:pPr>
      <w:r w:rsidRPr="007F67E4">
        <w:rPr>
          <w:rFonts w:ascii="Verdana" w:hAnsi="Verdana"/>
          <w:b/>
          <w:noProof/>
          <w:color w:val="000000"/>
          <w:sz w:val="22"/>
          <w:szCs w:val="22"/>
        </w:rPr>
        <w:t>ROCKAWAY BOROUGH SCHOOLS</w:t>
      </w:r>
      <w:r w:rsidR="00176EED">
        <w:rPr>
          <w:rFonts w:ascii="Verdana" w:hAnsi="Verdana"/>
          <w:b/>
          <w:noProof/>
          <w:color w:val="000000"/>
          <w:sz w:val="22"/>
          <w:szCs w:val="22"/>
        </w:rPr>
        <w:t xml:space="preserve"> HVAC AND EXH</w:t>
      </w:r>
      <w:r w:rsidR="00D92AE7">
        <w:rPr>
          <w:rFonts w:ascii="Verdana" w:hAnsi="Verdana"/>
          <w:b/>
          <w:noProof/>
          <w:color w:val="000000"/>
          <w:sz w:val="22"/>
          <w:szCs w:val="22"/>
        </w:rPr>
        <w:t>AUST</w:t>
      </w:r>
      <w:r w:rsidR="00176EED">
        <w:rPr>
          <w:rFonts w:ascii="Verdana" w:hAnsi="Verdana"/>
          <w:b/>
          <w:noProof/>
          <w:color w:val="000000"/>
          <w:sz w:val="22"/>
          <w:szCs w:val="22"/>
        </w:rPr>
        <w:t xml:space="preserve"> MAINTENA</w:t>
      </w:r>
      <w:r w:rsidR="00D92AE7">
        <w:rPr>
          <w:rFonts w:ascii="Verdana" w:hAnsi="Verdana"/>
          <w:b/>
          <w:noProof/>
          <w:color w:val="000000"/>
          <w:sz w:val="22"/>
          <w:szCs w:val="22"/>
        </w:rPr>
        <w:t>N</w:t>
      </w:r>
      <w:r w:rsidR="00176EED">
        <w:rPr>
          <w:rFonts w:ascii="Verdana" w:hAnsi="Verdana"/>
          <w:b/>
          <w:noProof/>
          <w:color w:val="000000"/>
          <w:sz w:val="22"/>
          <w:szCs w:val="22"/>
        </w:rPr>
        <w:t>CE PLAN</w:t>
      </w:r>
      <w:r w:rsidR="00D92AE7">
        <w:rPr>
          <w:rFonts w:ascii="Verdana" w:hAnsi="Verdana"/>
          <w:b/>
          <w:noProof/>
          <w:color w:val="000000"/>
          <w:sz w:val="22"/>
          <w:szCs w:val="22"/>
        </w:rPr>
        <w:t>/ FACILITES COVID RESPONSE PLAN</w:t>
      </w:r>
    </w:p>
    <w:p w14:paraId="5254DBE3" w14:textId="77777777" w:rsidR="007F67E4" w:rsidRDefault="007F67E4" w:rsidP="007F67E4">
      <w:pPr>
        <w:pStyle w:val="NormalWeb"/>
        <w:shd w:val="clear" w:color="auto" w:fill="FFFFFF"/>
        <w:spacing w:before="0" w:beforeAutospacing="0" w:after="0" w:afterAutospacing="0"/>
        <w:jc w:val="center"/>
        <w:rPr>
          <w:rFonts w:ascii="Verdana" w:hAnsi="Verdana"/>
          <w:color w:val="000000"/>
          <w:sz w:val="28"/>
          <w:szCs w:val="28"/>
        </w:rPr>
      </w:pPr>
    </w:p>
    <w:p w14:paraId="1C846224" w14:textId="77777777" w:rsidR="009E25A4" w:rsidRDefault="002A5D79" w:rsidP="007F67E4">
      <w:pPr>
        <w:pStyle w:val="NormalWeb"/>
        <w:shd w:val="clear" w:color="auto" w:fill="FFFFFF"/>
        <w:spacing w:before="0" w:beforeAutospacing="0" w:after="0" w:afterAutospacing="0"/>
        <w:jc w:val="center"/>
        <w:rPr>
          <w:rFonts w:ascii="Verdana" w:hAnsi="Verdana"/>
          <w:color w:val="000000"/>
          <w:sz w:val="28"/>
          <w:szCs w:val="28"/>
        </w:rPr>
      </w:pPr>
      <w:r>
        <w:rPr>
          <w:rFonts w:ascii="Verdana" w:hAnsi="Verdana"/>
          <w:noProof/>
          <w:color w:val="000000"/>
          <w:sz w:val="28"/>
          <w:szCs w:val="28"/>
        </w:rPr>
        <w:drawing>
          <wp:inline distT="0" distB="0" distL="0" distR="0" wp14:anchorId="322B484A" wp14:editId="4181126E">
            <wp:extent cx="1284130"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NT.jpeg"/>
                    <pic:cNvPicPr/>
                  </pic:nvPicPr>
                  <pic:blipFill>
                    <a:blip r:embed="rId8">
                      <a:extLst>
                        <a:ext uri="{28A0092B-C50C-407E-A947-70E740481C1C}">
                          <a14:useLocalDpi xmlns:a14="http://schemas.microsoft.com/office/drawing/2010/main" val="0"/>
                        </a:ext>
                      </a:extLst>
                    </a:blip>
                    <a:stretch>
                      <a:fillRect/>
                    </a:stretch>
                  </pic:blipFill>
                  <pic:spPr>
                    <a:xfrm>
                      <a:off x="0" y="0"/>
                      <a:ext cx="1298140" cy="991778"/>
                    </a:xfrm>
                    <a:prstGeom prst="rect">
                      <a:avLst/>
                    </a:prstGeom>
                  </pic:spPr>
                </pic:pic>
              </a:graphicData>
            </a:graphic>
          </wp:inline>
        </w:drawing>
      </w:r>
    </w:p>
    <w:p w14:paraId="1DB5CE48" w14:textId="77777777" w:rsidR="007F67E4" w:rsidRDefault="007F67E4" w:rsidP="007F67E4">
      <w:pPr>
        <w:pStyle w:val="NormalWeb"/>
        <w:shd w:val="clear" w:color="auto" w:fill="FFFFFF"/>
        <w:spacing w:before="0" w:beforeAutospacing="0" w:after="0" w:afterAutospacing="0"/>
        <w:jc w:val="center"/>
        <w:rPr>
          <w:rFonts w:ascii="Verdana" w:hAnsi="Verdana"/>
          <w:color w:val="000000"/>
          <w:sz w:val="28"/>
          <w:szCs w:val="28"/>
        </w:rPr>
      </w:pPr>
    </w:p>
    <w:p w14:paraId="62B75368" w14:textId="77777777" w:rsidR="00B00BD3" w:rsidRDefault="002A5D79" w:rsidP="00D92AE7">
      <w:pPr>
        <w:pStyle w:val="NormalWeb"/>
        <w:shd w:val="clear" w:color="auto" w:fill="FFFFFF"/>
        <w:spacing w:before="0" w:beforeAutospacing="0" w:after="0" w:afterAutospacing="0"/>
        <w:jc w:val="center"/>
        <w:rPr>
          <w:rFonts w:ascii="Verdana" w:hAnsi="Verdana"/>
          <w:color w:val="000000"/>
        </w:rPr>
      </w:pPr>
      <w:r>
        <w:rPr>
          <w:rFonts w:ascii="Verdana" w:hAnsi="Verdana"/>
          <w:color w:val="000000"/>
        </w:rPr>
        <w:t>This plan is in addition to our already in place PM schedules through the School Dude facility maintenance software</w:t>
      </w:r>
    </w:p>
    <w:p w14:paraId="2E079FEA" w14:textId="77777777" w:rsidR="002A5D79" w:rsidRDefault="002A5D79" w:rsidP="007F67E4">
      <w:pPr>
        <w:pStyle w:val="NormalWeb"/>
        <w:shd w:val="clear" w:color="auto" w:fill="FFFFFF"/>
        <w:spacing w:before="0" w:beforeAutospacing="0" w:after="0" w:afterAutospacing="0"/>
        <w:rPr>
          <w:rFonts w:ascii="Verdana" w:hAnsi="Verdana"/>
          <w:color w:val="000000"/>
        </w:rPr>
      </w:pPr>
    </w:p>
    <w:p w14:paraId="758E9365" w14:textId="77777777" w:rsidR="002A5D79" w:rsidRDefault="002A5D79" w:rsidP="00521E43">
      <w:pPr>
        <w:pStyle w:val="NormalWeb"/>
        <w:shd w:val="clear" w:color="auto" w:fill="FFFFFF"/>
        <w:spacing w:before="0" w:beforeAutospacing="0" w:after="0" w:afterAutospacing="0"/>
        <w:ind w:left="720"/>
        <w:rPr>
          <w:rFonts w:ascii="Verdana" w:hAnsi="Verdana"/>
          <w:color w:val="000000"/>
        </w:rPr>
      </w:pPr>
    </w:p>
    <w:p w14:paraId="79B97D27" w14:textId="52F8894D" w:rsidR="002A5D79" w:rsidRDefault="002A5D79" w:rsidP="002A5D79">
      <w:pPr>
        <w:pStyle w:val="NormalWeb"/>
        <w:numPr>
          <w:ilvl w:val="0"/>
          <w:numId w:val="2"/>
        </w:numPr>
        <w:shd w:val="clear" w:color="auto" w:fill="FFFFFF"/>
        <w:spacing w:before="0" w:beforeAutospacing="0" w:after="0" w:afterAutospacing="0"/>
        <w:rPr>
          <w:rFonts w:ascii="Verdana" w:hAnsi="Verdana"/>
          <w:color w:val="000000"/>
        </w:rPr>
      </w:pPr>
      <w:r>
        <w:rPr>
          <w:rFonts w:ascii="Verdana" w:hAnsi="Verdana"/>
          <w:color w:val="000000"/>
        </w:rPr>
        <w:t xml:space="preserve">All </w:t>
      </w:r>
      <w:r w:rsidR="00D92AE7">
        <w:rPr>
          <w:rFonts w:ascii="Verdana" w:hAnsi="Verdana"/>
          <w:color w:val="000000"/>
        </w:rPr>
        <w:t>Univents were replaced this summer with and have filters with a MERV rating of no less than 8.  There is also anti-bacterial/ anti-viral technology that was added/upgraded to the base model unit.</w:t>
      </w:r>
    </w:p>
    <w:p w14:paraId="5C033DEC" w14:textId="6A3F0E07" w:rsidR="00351E13" w:rsidRDefault="00351E13" w:rsidP="002A5D79">
      <w:pPr>
        <w:pStyle w:val="NormalWeb"/>
        <w:numPr>
          <w:ilvl w:val="0"/>
          <w:numId w:val="2"/>
        </w:numPr>
        <w:shd w:val="clear" w:color="auto" w:fill="FFFFFF"/>
        <w:spacing w:before="0" w:beforeAutospacing="0" w:after="0" w:afterAutospacing="0"/>
        <w:rPr>
          <w:rFonts w:ascii="Verdana" w:hAnsi="Verdana"/>
          <w:color w:val="000000"/>
        </w:rPr>
      </w:pPr>
      <w:r>
        <w:rPr>
          <w:rFonts w:ascii="Verdana" w:hAnsi="Verdana"/>
          <w:color w:val="000000"/>
        </w:rPr>
        <w:t>All window air condi</w:t>
      </w:r>
      <w:r w:rsidR="00C519BB">
        <w:rPr>
          <w:rFonts w:ascii="Verdana" w:hAnsi="Verdana"/>
          <w:color w:val="000000"/>
        </w:rPr>
        <w:t xml:space="preserve">tioner filters will be cleaned </w:t>
      </w:r>
      <w:r w:rsidR="00C519BB" w:rsidRPr="00C519BB">
        <w:rPr>
          <w:rFonts w:ascii="Verdana" w:hAnsi="Verdana"/>
          <w:b/>
          <w:color w:val="000000"/>
        </w:rPr>
        <w:t>m</w:t>
      </w:r>
      <w:r w:rsidRPr="00C519BB">
        <w:rPr>
          <w:rFonts w:ascii="Verdana" w:hAnsi="Verdana"/>
          <w:b/>
          <w:color w:val="000000"/>
        </w:rPr>
        <w:t>onthly</w:t>
      </w:r>
      <w:r>
        <w:rPr>
          <w:rFonts w:ascii="Verdana" w:hAnsi="Verdana"/>
          <w:color w:val="000000"/>
        </w:rPr>
        <w:t xml:space="preserve">, which is more frequent </w:t>
      </w:r>
      <w:r w:rsidR="00D92AE7">
        <w:rPr>
          <w:rFonts w:ascii="Verdana" w:hAnsi="Verdana"/>
          <w:color w:val="000000"/>
        </w:rPr>
        <w:t>than</w:t>
      </w:r>
      <w:r>
        <w:rPr>
          <w:rFonts w:ascii="Verdana" w:hAnsi="Verdana"/>
          <w:color w:val="000000"/>
        </w:rPr>
        <w:t xml:space="preserve"> manufacturer recommendations. </w:t>
      </w:r>
    </w:p>
    <w:p w14:paraId="036B7136" w14:textId="704D91B2" w:rsidR="002A5D79" w:rsidRDefault="002A5D79" w:rsidP="002A5D79">
      <w:pPr>
        <w:pStyle w:val="NormalWeb"/>
        <w:numPr>
          <w:ilvl w:val="0"/>
          <w:numId w:val="2"/>
        </w:numPr>
        <w:shd w:val="clear" w:color="auto" w:fill="FFFFFF"/>
        <w:spacing w:before="0" w:beforeAutospacing="0" w:after="0" w:afterAutospacing="0"/>
        <w:rPr>
          <w:rFonts w:ascii="Verdana" w:hAnsi="Verdana"/>
          <w:color w:val="000000"/>
        </w:rPr>
      </w:pPr>
      <w:r>
        <w:rPr>
          <w:rFonts w:ascii="Verdana" w:hAnsi="Verdana"/>
          <w:color w:val="000000"/>
        </w:rPr>
        <w:t>All exhausts fans</w:t>
      </w:r>
      <w:r w:rsidR="00D92AE7">
        <w:rPr>
          <w:rFonts w:ascii="Verdana" w:hAnsi="Verdana"/>
          <w:color w:val="000000"/>
        </w:rPr>
        <w:t xml:space="preserve"> were replaced or repaired.  An entire new mechanical exhaust system was installed at Lincoln.</w:t>
      </w:r>
    </w:p>
    <w:p w14:paraId="4BE2DC5D" w14:textId="77777777" w:rsidR="002A5D79" w:rsidRDefault="002A5D79" w:rsidP="002A5D79">
      <w:pPr>
        <w:pStyle w:val="NormalWeb"/>
        <w:numPr>
          <w:ilvl w:val="0"/>
          <w:numId w:val="2"/>
        </w:numPr>
        <w:shd w:val="clear" w:color="auto" w:fill="FFFFFF"/>
        <w:spacing w:before="0" w:beforeAutospacing="0" w:after="0" w:afterAutospacing="0"/>
        <w:rPr>
          <w:rFonts w:ascii="Verdana" w:hAnsi="Verdana"/>
          <w:color w:val="000000"/>
        </w:rPr>
      </w:pPr>
      <w:r>
        <w:rPr>
          <w:rFonts w:ascii="Verdana" w:hAnsi="Verdana"/>
          <w:color w:val="000000"/>
        </w:rPr>
        <w:t>Univents are designed to bring in anywhere from 10% to 20% outside air, with a minimum calculation of 15 CFM per student, which we are currently exceeding if you calculate 15% fresh air over total air flow.</w:t>
      </w:r>
    </w:p>
    <w:p w14:paraId="592CBB05" w14:textId="2259A9E8" w:rsidR="002A5D79" w:rsidRDefault="00D92AE7" w:rsidP="002A5D79">
      <w:pPr>
        <w:pStyle w:val="NormalWeb"/>
        <w:numPr>
          <w:ilvl w:val="0"/>
          <w:numId w:val="2"/>
        </w:numPr>
        <w:shd w:val="clear" w:color="auto" w:fill="FFFFFF"/>
        <w:spacing w:before="0" w:beforeAutospacing="0" w:after="0" w:afterAutospacing="0"/>
        <w:rPr>
          <w:rFonts w:ascii="Verdana" w:hAnsi="Verdana"/>
          <w:color w:val="000000"/>
        </w:rPr>
      </w:pPr>
      <w:r>
        <w:rPr>
          <w:rFonts w:ascii="Verdana" w:hAnsi="Verdana"/>
          <w:color w:val="000000"/>
        </w:rPr>
        <w:t>Victory Electrostatic sprayers will be utilized on high frequency touch points using E22 EPA registered disinfectant.</w:t>
      </w:r>
    </w:p>
    <w:p w14:paraId="240F837D" w14:textId="77777777" w:rsidR="00351E13" w:rsidRDefault="00351E13" w:rsidP="002A5D79">
      <w:pPr>
        <w:pStyle w:val="NormalWeb"/>
        <w:numPr>
          <w:ilvl w:val="0"/>
          <w:numId w:val="2"/>
        </w:numPr>
        <w:shd w:val="clear" w:color="auto" w:fill="FFFFFF"/>
        <w:spacing w:before="0" w:beforeAutospacing="0" w:after="0" w:afterAutospacing="0"/>
        <w:rPr>
          <w:rFonts w:ascii="Verdana" w:hAnsi="Verdana"/>
          <w:color w:val="000000"/>
        </w:rPr>
      </w:pPr>
      <w:r>
        <w:rPr>
          <w:rFonts w:ascii="Verdana" w:hAnsi="Verdana"/>
          <w:color w:val="000000"/>
        </w:rPr>
        <w:t xml:space="preserve">In addition, any areas where a </w:t>
      </w:r>
      <w:r w:rsidRPr="00351E13">
        <w:rPr>
          <w:rFonts w:ascii="Verdana" w:hAnsi="Verdana"/>
          <w:b/>
          <w:color w:val="000000"/>
        </w:rPr>
        <w:t>suspected</w:t>
      </w:r>
      <w:r>
        <w:rPr>
          <w:rFonts w:ascii="Verdana" w:hAnsi="Verdana"/>
          <w:color w:val="000000"/>
        </w:rPr>
        <w:t xml:space="preserve"> covid positive person occupied will be disinfected using the CURIS total room Fogger. </w:t>
      </w:r>
    </w:p>
    <w:p w14:paraId="02340FA1" w14:textId="56B05D64" w:rsidR="00351E13" w:rsidRDefault="00351E13" w:rsidP="002A5D79">
      <w:pPr>
        <w:pStyle w:val="NormalWeb"/>
        <w:numPr>
          <w:ilvl w:val="0"/>
          <w:numId w:val="2"/>
        </w:numPr>
        <w:shd w:val="clear" w:color="auto" w:fill="FFFFFF"/>
        <w:spacing w:before="0" w:beforeAutospacing="0" w:after="0" w:afterAutospacing="0"/>
        <w:rPr>
          <w:rFonts w:ascii="Verdana" w:hAnsi="Verdana"/>
          <w:color w:val="000000"/>
        </w:rPr>
      </w:pPr>
      <w:r>
        <w:rPr>
          <w:rFonts w:ascii="Verdana" w:hAnsi="Verdana"/>
          <w:color w:val="000000"/>
        </w:rPr>
        <w:t>Maintenance records of all</w:t>
      </w:r>
      <w:r w:rsidR="00D92AE7">
        <w:rPr>
          <w:rFonts w:ascii="Verdana" w:hAnsi="Verdana"/>
          <w:color w:val="000000"/>
        </w:rPr>
        <w:t xml:space="preserve"> fogger </w:t>
      </w:r>
      <w:r>
        <w:rPr>
          <w:rFonts w:ascii="Verdana" w:hAnsi="Verdana"/>
          <w:color w:val="000000"/>
        </w:rPr>
        <w:t xml:space="preserve">activities will be entered into </w:t>
      </w:r>
      <w:proofErr w:type="spellStart"/>
      <w:r>
        <w:rPr>
          <w:rFonts w:ascii="Verdana" w:hAnsi="Verdana"/>
          <w:color w:val="000000"/>
        </w:rPr>
        <w:t>Schoo</w:t>
      </w:r>
      <w:r w:rsidR="00D92AE7">
        <w:rPr>
          <w:rFonts w:ascii="Verdana" w:hAnsi="Verdana"/>
          <w:color w:val="000000"/>
        </w:rPr>
        <w:t>ldude</w:t>
      </w:r>
      <w:proofErr w:type="spellEnd"/>
      <w:r w:rsidR="00D92AE7">
        <w:rPr>
          <w:rFonts w:ascii="Verdana" w:hAnsi="Verdana"/>
          <w:color w:val="000000"/>
        </w:rPr>
        <w:t>.</w:t>
      </w:r>
    </w:p>
    <w:p w14:paraId="46FBA516" w14:textId="7F6E8D27" w:rsidR="00D92AE7" w:rsidRDefault="00D92AE7" w:rsidP="002A5D79">
      <w:pPr>
        <w:pStyle w:val="NormalWeb"/>
        <w:numPr>
          <w:ilvl w:val="0"/>
          <w:numId w:val="2"/>
        </w:numPr>
        <w:shd w:val="clear" w:color="auto" w:fill="FFFFFF"/>
        <w:spacing w:before="0" w:beforeAutospacing="0" w:after="0" w:afterAutospacing="0"/>
        <w:rPr>
          <w:rFonts w:ascii="Verdana" w:hAnsi="Verdana"/>
          <w:color w:val="000000"/>
        </w:rPr>
      </w:pPr>
      <w:r>
        <w:rPr>
          <w:rFonts w:ascii="Verdana" w:hAnsi="Verdana"/>
          <w:color w:val="000000"/>
        </w:rPr>
        <w:t>Bathrooms will be cleaned/disinfected twice per day, once at the end of the day, and again midway.</w:t>
      </w:r>
    </w:p>
    <w:p w14:paraId="61F8F783" w14:textId="1801E125" w:rsidR="00D92AE7" w:rsidRDefault="00D92AE7" w:rsidP="002A5D79">
      <w:pPr>
        <w:pStyle w:val="NormalWeb"/>
        <w:numPr>
          <w:ilvl w:val="0"/>
          <w:numId w:val="2"/>
        </w:numPr>
        <w:shd w:val="clear" w:color="auto" w:fill="FFFFFF"/>
        <w:spacing w:before="0" w:beforeAutospacing="0" w:after="0" w:afterAutospacing="0"/>
        <w:rPr>
          <w:rFonts w:ascii="Verdana" w:hAnsi="Verdana"/>
          <w:color w:val="000000"/>
        </w:rPr>
      </w:pPr>
      <w:r>
        <w:rPr>
          <w:rFonts w:ascii="Verdana" w:hAnsi="Verdana"/>
          <w:color w:val="000000"/>
        </w:rPr>
        <w:t>ALL occupied spaces have been equipped with a true HEPA room air purifier.</w:t>
      </w:r>
    </w:p>
    <w:p w14:paraId="22485654" w14:textId="49DE3FD4" w:rsidR="00351E13" w:rsidRPr="00EF57BF" w:rsidRDefault="00D92AE7" w:rsidP="00EF57BF">
      <w:pPr>
        <w:pStyle w:val="NormalWeb"/>
        <w:numPr>
          <w:ilvl w:val="0"/>
          <w:numId w:val="2"/>
        </w:numPr>
        <w:shd w:val="clear" w:color="auto" w:fill="FFFFFF"/>
        <w:spacing w:before="0" w:beforeAutospacing="0" w:after="0" w:afterAutospacing="0"/>
        <w:rPr>
          <w:rFonts w:ascii="Verdana" w:hAnsi="Verdana"/>
          <w:color w:val="000000"/>
        </w:rPr>
      </w:pPr>
      <w:r>
        <w:rPr>
          <w:rFonts w:ascii="Verdana" w:hAnsi="Verdana"/>
          <w:color w:val="000000"/>
        </w:rPr>
        <w:t>Large occupancy rooms such as the main offices, nurses’ rooms, gyms, and cafeterias are equipped with Hydroxyl air purifiers which actively eliminate bacteria and viruses that are suspended in the air.</w:t>
      </w:r>
    </w:p>
    <w:sectPr w:rsidR="00351E13" w:rsidRPr="00EF57B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4185D" w14:textId="77777777" w:rsidR="005F46DC" w:rsidRDefault="005F46DC" w:rsidP="007E7D51">
      <w:pPr>
        <w:spacing w:after="0" w:line="240" w:lineRule="auto"/>
      </w:pPr>
      <w:r>
        <w:separator/>
      </w:r>
    </w:p>
  </w:endnote>
  <w:endnote w:type="continuationSeparator" w:id="0">
    <w:p w14:paraId="7E388DBA" w14:textId="77777777" w:rsidR="005F46DC" w:rsidRDefault="005F46DC" w:rsidP="007E7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2225B" w14:textId="77777777" w:rsidR="005F46DC" w:rsidRDefault="005F46DC" w:rsidP="007E7D51">
      <w:pPr>
        <w:spacing w:after="0" w:line="240" w:lineRule="auto"/>
      </w:pPr>
      <w:r>
        <w:separator/>
      </w:r>
    </w:p>
  </w:footnote>
  <w:footnote w:type="continuationSeparator" w:id="0">
    <w:p w14:paraId="5853497F" w14:textId="77777777" w:rsidR="005F46DC" w:rsidRDefault="005F46DC" w:rsidP="007E7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FE71" w14:textId="7AAF30CA" w:rsidR="007E7D51" w:rsidRDefault="007E7D51">
    <w:pPr>
      <w:pStyle w:val="Header"/>
    </w:pPr>
    <w:r>
      <w:t xml:space="preserve">                                                       </w:t>
    </w:r>
    <w:r w:rsidR="00176EED">
      <w:t xml:space="preserve">                       Revised </w:t>
    </w:r>
    <w:r w:rsidR="00D92AE7">
      <w:t>9</w:t>
    </w:r>
    <w:r w:rsidR="00176EED">
      <w:t>/</w:t>
    </w:r>
    <w:r w:rsidR="00D92AE7">
      <w:t>1</w:t>
    </w:r>
    <w:r>
      <w:t>/202</w:t>
    </w:r>
    <w:r w:rsidR="00D92AE7">
      <w:t>1</w:t>
    </w:r>
  </w:p>
  <w:p w14:paraId="1D73181C" w14:textId="77777777" w:rsidR="007E7D51" w:rsidRDefault="007E7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75204"/>
    <w:multiLevelType w:val="hybridMultilevel"/>
    <w:tmpl w:val="B474511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42234F"/>
    <w:multiLevelType w:val="multilevel"/>
    <w:tmpl w:val="AE92A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5A4"/>
    <w:rsid w:val="00176EED"/>
    <w:rsid w:val="002A5D79"/>
    <w:rsid w:val="002C7A22"/>
    <w:rsid w:val="00351E13"/>
    <w:rsid w:val="004B0D58"/>
    <w:rsid w:val="00521E43"/>
    <w:rsid w:val="005E21AB"/>
    <w:rsid w:val="005F46DC"/>
    <w:rsid w:val="007E7D51"/>
    <w:rsid w:val="007F67E4"/>
    <w:rsid w:val="009E25A4"/>
    <w:rsid w:val="00A876A9"/>
    <w:rsid w:val="00B00BD3"/>
    <w:rsid w:val="00C519BB"/>
    <w:rsid w:val="00CD5D6E"/>
    <w:rsid w:val="00D92AE7"/>
    <w:rsid w:val="00EF5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8AD4D"/>
  <w15:docId w15:val="{F156DEA5-49DD-40EF-829D-CF35F7A9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25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25A4"/>
    <w:rPr>
      <w:b/>
      <w:bCs/>
    </w:rPr>
  </w:style>
  <w:style w:type="paragraph" w:styleId="BalloonText">
    <w:name w:val="Balloon Text"/>
    <w:basedOn w:val="Normal"/>
    <w:link w:val="BalloonTextChar"/>
    <w:uiPriority w:val="99"/>
    <w:semiHidden/>
    <w:unhideWhenUsed/>
    <w:rsid w:val="005E2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1AB"/>
    <w:rPr>
      <w:rFonts w:ascii="Segoe UI" w:hAnsi="Segoe UI" w:cs="Segoe UI"/>
      <w:sz w:val="18"/>
      <w:szCs w:val="18"/>
    </w:rPr>
  </w:style>
  <w:style w:type="paragraph" w:styleId="Header">
    <w:name w:val="header"/>
    <w:basedOn w:val="Normal"/>
    <w:link w:val="HeaderChar"/>
    <w:uiPriority w:val="99"/>
    <w:unhideWhenUsed/>
    <w:rsid w:val="007E7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D51"/>
  </w:style>
  <w:style w:type="paragraph" w:styleId="Footer">
    <w:name w:val="footer"/>
    <w:basedOn w:val="Normal"/>
    <w:link w:val="FooterChar"/>
    <w:uiPriority w:val="99"/>
    <w:unhideWhenUsed/>
    <w:rsid w:val="007E7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019609">
      <w:bodyDiv w:val="1"/>
      <w:marLeft w:val="0"/>
      <w:marRight w:val="0"/>
      <w:marTop w:val="0"/>
      <w:marBottom w:val="0"/>
      <w:divBdr>
        <w:top w:val="none" w:sz="0" w:space="0" w:color="auto"/>
        <w:left w:val="none" w:sz="0" w:space="0" w:color="auto"/>
        <w:bottom w:val="none" w:sz="0" w:space="0" w:color="auto"/>
        <w:right w:val="none" w:sz="0" w:space="0" w:color="auto"/>
      </w:divBdr>
    </w:div>
    <w:div w:id="152944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Rockaway Borough Board of Ed</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Klein</dc:creator>
  <cp:lastModifiedBy>Michael Klein</cp:lastModifiedBy>
  <cp:revision>3</cp:revision>
  <cp:lastPrinted>2020-03-04T13:02:00Z</cp:lastPrinted>
  <dcterms:created xsi:type="dcterms:W3CDTF">2021-09-01T13:35:00Z</dcterms:created>
  <dcterms:modified xsi:type="dcterms:W3CDTF">2021-09-01T13:35:00Z</dcterms:modified>
</cp:coreProperties>
</file>