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F8F5" w14:textId="2E72FE84" w:rsidR="00F014A7" w:rsidRPr="00477D4C" w:rsidRDefault="000B60D2" w:rsidP="00477D4C">
      <w:pPr>
        <w:spacing w:after="120" w:line="240" w:lineRule="auto"/>
        <w:jc w:val="both"/>
        <w:rPr>
          <w:bCs/>
          <w:sz w:val="24"/>
          <w:szCs w:val="24"/>
        </w:rPr>
      </w:pPr>
      <w:r w:rsidRPr="00477D4C">
        <w:rPr>
          <w:bCs/>
          <w:sz w:val="24"/>
          <w:szCs w:val="24"/>
        </w:rPr>
        <w:t>Centerville, Louisiana</w:t>
      </w:r>
    </w:p>
    <w:p w14:paraId="7D20DB76" w14:textId="7EAB5E91" w:rsidR="00C658AE" w:rsidRDefault="000B60D2" w:rsidP="00477D4C">
      <w:pPr>
        <w:spacing w:after="0" w:line="240" w:lineRule="auto"/>
        <w:jc w:val="both"/>
        <w:rPr>
          <w:bCs/>
          <w:sz w:val="24"/>
          <w:szCs w:val="24"/>
        </w:rPr>
      </w:pPr>
      <w:r w:rsidRPr="00477D4C">
        <w:rPr>
          <w:bCs/>
          <w:sz w:val="24"/>
          <w:szCs w:val="24"/>
        </w:rPr>
        <w:t>A</w:t>
      </w:r>
      <w:r w:rsidR="00C658AE" w:rsidRPr="00477D4C">
        <w:rPr>
          <w:bCs/>
          <w:sz w:val="24"/>
          <w:szCs w:val="24"/>
        </w:rPr>
        <w:t>p</w:t>
      </w:r>
      <w:r w:rsidRPr="00477D4C">
        <w:rPr>
          <w:bCs/>
          <w:sz w:val="24"/>
          <w:szCs w:val="24"/>
        </w:rPr>
        <w:t>ril 21, 2022</w:t>
      </w:r>
    </w:p>
    <w:p w14:paraId="0F57E7DA" w14:textId="77777777" w:rsidR="00477D4C" w:rsidRPr="00477D4C" w:rsidRDefault="00477D4C" w:rsidP="00477D4C">
      <w:pPr>
        <w:spacing w:after="0" w:line="240" w:lineRule="auto"/>
        <w:jc w:val="both"/>
        <w:rPr>
          <w:bCs/>
          <w:sz w:val="24"/>
          <w:szCs w:val="24"/>
        </w:rPr>
      </w:pPr>
    </w:p>
    <w:p w14:paraId="0413BA6E" w14:textId="615FF15A" w:rsidR="00C658AE" w:rsidRPr="00F064B6" w:rsidRDefault="00C658AE" w:rsidP="001E3619">
      <w:pPr>
        <w:spacing w:after="120" w:line="240" w:lineRule="auto"/>
        <w:jc w:val="both"/>
        <w:rPr>
          <w:b/>
          <w:sz w:val="24"/>
          <w:szCs w:val="24"/>
        </w:rPr>
      </w:pPr>
      <w:r w:rsidRPr="00F064B6">
        <w:rPr>
          <w:b/>
          <w:sz w:val="24"/>
          <w:szCs w:val="24"/>
        </w:rPr>
        <w:t>Public Hearing:</w:t>
      </w:r>
    </w:p>
    <w:p w14:paraId="2A865A1D" w14:textId="7B0B1661" w:rsidR="00F064B6" w:rsidRPr="00D000E0" w:rsidRDefault="00C658AE" w:rsidP="00D000E0">
      <w:pPr>
        <w:pStyle w:val="BodyText"/>
        <w:spacing w:after="120"/>
        <w:outlineLvl w:val="9"/>
        <w:rPr>
          <w:rFonts w:cstheme="minorBidi"/>
        </w:rPr>
      </w:pPr>
      <w:r w:rsidRPr="00D000E0">
        <w:rPr>
          <w:rFonts w:cstheme="minorBidi"/>
        </w:rPr>
        <w:t xml:space="preserve">The St. Mary Parish School Board met prior to the regular session on Thursday, April 21, 2022, at 4:00 p.m., in the Evans Medine Meeting Room at the Central Office Complex in Centerville, Louisiana. Demographer Mike Hefner provided the Board and the public with information regarding the Proposed Election Plan A based on the 2020 census. </w:t>
      </w:r>
    </w:p>
    <w:p w14:paraId="7425F8D8" w14:textId="4943E9C0" w:rsidR="00856926" w:rsidRPr="00D000E0" w:rsidRDefault="00C658AE" w:rsidP="00D000E0">
      <w:pPr>
        <w:pStyle w:val="BodyText"/>
        <w:spacing w:after="120"/>
        <w:outlineLvl w:val="9"/>
        <w:rPr>
          <w:rFonts w:cstheme="minorBidi"/>
        </w:rPr>
      </w:pPr>
      <w:r w:rsidRPr="00D000E0">
        <w:rPr>
          <w:rFonts w:cstheme="minorBidi"/>
        </w:rPr>
        <w:tab/>
        <w:t>Mr. Mike Hefner</w:t>
      </w:r>
      <w:r w:rsidR="001C28CC" w:rsidRPr="00D000E0">
        <w:rPr>
          <w:rFonts w:cstheme="minorBidi"/>
        </w:rPr>
        <w:t xml:space="preserve"> with Geographic Planning and Demographic Services </w:t>
      </w:r>
      <w:r w:rsidR="00C42513" w:rsidRPr="00D000E0">
        <w:rPr>
          <w:rFonts w:cstheme="minorBidi"/>
        </w:rPr>
        <w:t xml:space="preserve">provided </w:t>
      </w:r>
      <w:bookmarkStart w:id="0" w:name="_Hlk103328891"/>
      <w:r w:rsidR="00C42513" w:rsidRPr="00D000E0">
        <w:rPr>
          <w:rFonts w:cstheme="minorBidi"/>
        </w:rPr>
        <w:t xml:space="preserve">a recap of the Proposed Election Plan A  of the </w:t>
      </w:r>
      <w:r w:rsidRPr="00D000E0">
        <w:rPr>
          <w:rFonts w:cstheme="minorBidi"/>
        </w:rPr>
        <w:t>2020 Censu</w:t>
      </w:r>
      <w:r w:rsidR="00A134A2" w:rsidRPr="00D000E0">
        <w:rPr>
          <w:rFonts w:cstheme="minorBidi"/>
        </w:rPr>
        <w:t>s</w:t>
      </w:r>
      <w:r w:rsidR="00C42513" w:rsidRPr="00D000E0">
        <w:rPr>
          <w:rFonts w:cstheme="minorBidi"/>
        </w:rPr>
        <w:t xml:space="preserve"> </w:t>
      </w:r>
      <w:bookmarkEnd w:id="0"/>
      <w:r w:rsidR="00C42513" w:rsidRPr="00D000E0">
        <w:rPr>
          <w:rFonts w:cstheme="minorBidi"/>
        </w:rPr>
        <w:t>and explained</w:t>
      </w:r>
      <w:r w:rsidR="00FE5286" w:rsidRPr="00D000E0">
        <w:rPr>
          <w:rFonts w:cstheme="minorBidi"/>
        </w:rPr>
        <w:t xml:space="preserve"> the changes of the new boundaries in the districts</w:t>
      </w:r>
      <w:r w:rsidR="00C42513" w:rsidRPr="00D000E0">
        <w:rPr>
          <w:rFonts w:cstheme="minorBidi"/>
        </w:rPr>
        <w:t>. Some changes were made to rebalance the population and</w:t>
      </w:r>
      <w:r w:rsidR="00942BE7" w:rsidRPr="00D000E0">
        <w:rPr>
          <w:rFonts w:cstheme="minorBidi"/>
        </w:rPr>
        <w:t xml:space="preserve"> to</w:t>
      </w:r>
      <w:r w:rsidR="00C42513" w:rsidRPr="00D000E0">
        <w:rPr>
          <w:rFonts w:cstheme="minorBidi"/>
        </w:rPr>
        <w:t xml:space="preserve"> maintain the minority</w:t>
      </w:r>
      <w:r w:rsidR="00391689" w:rsidRPr="00D000E0">
        <w:rPr>
          <w:rFonts w:cstheme="minorBidi"/>
        </w:rPr>
        <w:t xml:space="preserve"> voting strengths. </w:t>
      </w:r>
      <w:r w:rsidR="00B629FC" w:rsidRPr="00D000E0">
        <w:rPr>
          <w:rFonts w:cstheme="minorBidi"/>
        </w:rPr>
        <w:t xml:space="preserve">Mr. Hefner indicated that there </w:t>
      </w:r>
      <w:r w:rsidR="00D92EDA" w:rsidRPr="00D000E0">
        <w:rPr>
          <w:rFonts w:cstheme="minorBidi"/>
        </w:rPr>
        <w:t>were</w:t>
      </w:r>
      <w:r w:rsidR="00B629FC" w:rsidRPr="00D000E0">
        <w:rPr>
          <w:rFonts w:cstheme="minorBidi"/>
        </w:rPr>
        <w:t xml:space="preserve"> </w:t>
      </w:r>
      <w:r w:rsidR="002F6801" w:rsidRPr="00D000E0">
        <w:rPr>
          <w:rFonts w:cstheme="minorBidi"/>
        </w:rPr>
        <w:t>really nice, clean, natural boundaries that separate</w:t>
      </w:r>
      <w:r w:rsidR="00B629FC" w:rsidRPr="00D000E0">
        <w:rPr>
          <w:rFonts w:cstheme="minorBidi"/>
        </w:rPr>
        <w:t xml:space="preserve"> </w:t>
      </w:r>
      <w:r w:rsidR="002F6801" w:rsidRPr="00D000E0">
        <w:rPr>
          <w:rFonts w:cstheme="minorBidi"/>
        </w:rPr>
        <w:t>various districts.</w:t>
      </w:r>
      <w:r w:rsidR="00440EB7" w:rsidRPr="00D000E0">
        <w:rPr>
          <w:rFonts w:cstheme="minorBidi"/>
        </w:rPr>
        <w:t xml:space="preserve"> </w:t>
      </w:r>
      <w:r w:rsidR="00D92EDA" w:rsidRPr="00D000E0">
        <w:rPr>
          <w:rFonts w:cstheme="minorBidi"/>
        </w:rPr>
        <w:t xml:space="preserve"> </w:t>
      </w:r>
      <w:r w:rsidR="002F6801" w:rsidRPr="00D000E0">
        <w:rPr>
          <w:rFonts w:cstheme="minorBidi"/>
        </w:rPr>
        <w:t xml:space="preserve">Not a whole lot of </w:t>
      </w:r>
      <w:r w:rsidR="00B629FC" w:rsidRPr="00D000E0">
        <w:rPr>
          <w:rFonts w:cstheme="minorBidi"/>
        </w:rPr>
        <w:t>carryovers,</w:t>
      </w:r>
      <w:r w:rsidR="002F6801" w:rsidRPr="00D000E0">
        <w:rPr>
          <w:rFonts w:cstheme="minorBidi"/>
        </w:rPr>
        <w:t xml:space="preserve"> with the exception of District Six where </w:t>
      </w:r>
      <w:r w:rsidR="00B629FC" w:rsidRPr="00D000E0">
        <w:rPr>
          <w:rFonts w:cstheme="minorBidi"/>
        </w:rPr>
        <w:t xml:space="preserve">it </w:t>
      </w:r>
      <w:r w:rsidR="002F6801" w:rsidRPr="00D000E0">
        <w:rPr>
          <w:rFonts w:cstheme="minorBidi"/>
        </w:rPr>
        <w:t>come</w:t>
      </w:r>
      <w:r w:rsidR="00B629FC" w:rsidRPr="00D000E0">
        <w:rPr>
          <w:rFonts w:cstheme="minorBidi"/>
        </w:rPr>
        <w:t>s</w:t>
      </w:r>
      <w:r w:rsidR="002F6801" w:rsidRPr="00D000E0">
        <w:rPr>
          <w:rFonts w:cstheme="minorBidi"/>
        </w:rPr>
        <w:t xml:space="preserve"> down around the south end to the marshlands picking up a little bit to balance out population as it does now.</w:t>
      </w:r>
      <w:r w:rsidR="000B09F5" w:rsidRPr="00D000E0">
        <w:rPr>
          <w:rFonts w:cstheme="minorBidi"/>
        </w:rPr>
        <w:t xml:space="preserve"> </w:t>
      </w:r>
      <w:r w:rsidR="00B47A9F" w:rsidRPr="00D000E0">
        <w:rPr>
          <w:rFonts w:cstheme="minorBidi"/>
        </w:rPr>
        <w:t xml:space="preserve"> A lot was accomplished with minimal changes in the core areas of the districts, and he was able to </w:t>
      </w:r>
      <w:r w:rsidR="008A3265">
        <w:rPr>
          <w:rFonts w:cstheme="minorBidi"/>
        </w:rPr>
        <w:t>kind</w:t>
      </w:r>
      <w:r w:rsidR="00B47A9F" w:rsidRPr="00D000E0">
        <w:rPr>
          <w:rFonts w:cstheme="minorBidi"/>
        </w:rPr>
        <w:t xml:space="preserve"> of fix District III in the 2010 cycle, to get </w:t>
      </w:r>
      <w:r w:rsidR="00751F68" w:rsidRPr="00D000E0">
        <w:rPr>
          <w:rFonts w:cstheme="minorBidi"/>
        </w:rPr>
        <w:t>the count back</w:t>
      </w:r>
      <w:r w:rsidR="00B47A9F" w:rsidRPr="00D000E0">
        <w:rPr>
          <w:rFonts w:cstheme="minorBidi"/>
        </w:rPr>
        <w:t xml:space="preserve"> to where it needed to be.</w:t>
      </w:r>
      <w:r w:rsidR="00751F68" w:rsidRPr="00D000E0">
        <w:rPr>
          <w:rFonts w:cstheme="minorBidi"/>
        </w:rPr>
        <w:t xml:space="preserve"> Mr. Hefner opened the floor to board members for comments. </w:t>
      </w:r>
    </w:p>
    <w:p w14:paraId="053DB382" w14:textId="77777777" w:rsidR="00646799" w:rsidRPr="00D000E0" w:rsidRDefault="00856926" w:rsidP="00D000E0">
      <w:pPr>
        <w:pStyle w:val="BodyText"/>
        <w:spacing w:after="120"/>
        <w:outlineLvl w:val="9"/>
        <w:rPr>
          <w:rFonts w:cstheme="minorBidi"/>
        </w:rPr>
      </w:pPr>
      <w:r w:rsidRPr="00D000E0">
        <w:rPr>
          <w:rFonts w:cstheme="minorBidi"/>
        </w:rPr>
        <w:tab/>
        <w:t xml:space="preserve">Ms. LaSalle inquired about the minority percentage </w:t>
      </w:r>
      <w:r w:rsidR="00C307F7" w:rsidRPr="00D000E0">
        <w:rPr>
          <w:rFonts w:cstheme="minorBidi"/>
        </w:rPr>
        <w:t xml:space="preserve">in District VI, after adding </w:t>
      </w:r>
      <w:r w:rsidR="000D4E45" w:rsidRPr="00D000E0">
        <w:rPr>
          <w:rFonts w:cstheme="minorBidi"/>
        </w:rPr>
        <w:t>back</w:t>
      </w:r>
      <w:r w:rsidR="0095058F" w:rsidRPr="00D000E0">
        <w:rPr>
          <w:rFonts w:cstheme="minorBidi"/>
        </w:rPr>
        <w:t xml:space="preserve"> a small area of Siracusa</w:t>
      </w:r>
      <w:r w:rsidR="00993FB2" w:rsidRPr="00D000E0">
        <w:rPr>
          <w:rFonts w:cstheme="minorBidi"/>
        </w:rPr>
        <w:t>.</w:t>
      </w:r>
    </w:p>
    <w:p w14:paraId="20A6A71C" w14:textId="1B8B2C8B" w:rsidR="005E2CB1" w:rsidRPr="00477D4C" w:rsidRDefault="00646799" w:rsidP="00D000E0">
      <w:pPr>
        <w:spacing w:after="120" w:line="240" w:lineRule="auto"/>
        <w:jc w:val="both"/>
        <w:rPr>
          <w:bCs/>
          <w:sz w:val="24"/>
          <w:szCs w:val="24"/>
        </w:rPr>
      </w:pPr>
      <w:r w:rsidRPr="00477D4C">
        <w:rPr>
          <w:bCs/>
          <w:sz w:val="24"/>
          <w:szCs w:val="24"/>
        </w:rPr>
        <w:tab/>
        <w:t>Mr. Hefner responded the minority percentage is just a smidgen under 54</w:t>
      </w:r>
      <w:r w:rsidR="005E2CB1" w:rsidRPr="00477D4C">
        <w:rPr>
          <w:bCs/>
          <w:sz w:val="24"/>
          <w:szCs w:val="24"/>
        </w:rPr>
        <w:t>.</w:t>
      </w:r>
    </w:p>
    <w:p w14:paraId="022A11B6" w14:textId="313A5900" w:rsidR="00CF5B46" w:rsidRPr="00D000E0" w:rsidRDefault="000F2856" w:rsidP="00D000E0">
      <w:pPr>
        <w:pStyle w:val="BodyText"/>
        <w:spacing w:after="120"/>
        <w:outlineLvl w:val="9"/>
        <w:rPr>
          <w:rFonts w:cstheme="minorBidi"/>
        </w:rPr>
      </w:pPr>
      <w:r w:rsidRPr="00D000E0">
        <w:rPr>
          <w:rFonts w:cstheme="minorBidi"/>
        </w:rPr>
        <w:tab/>
        <w:t xml:space="preserve">Mr. Taylor asked </w:t>
      </w:r>
      <w:r w:rsidR="005B3D35" w:rsidRPr="00D000E0">
        <w:rPr>
          <w:rFonts w:cstheme="minorBidi"/>
        </w:rPr>
        <w:t xml:space="preserve">if </w:t>
      </w:r>
      <w:r w:rsidR="00E8305F" w:rsidRPr="00D000E0">
        <w:rPr>
          <w:rFonts w:cstheme="minorBidi"/>
        </w:rPr>
        <w:t xml:space="preserve">the small property across from the Berwick Country Club was the only change </w:t>
      </w:r>
      <w:r w:rsidR="00CF5B46" w:rsidRPr="00D000E0">
        <w:rPr>
          <w:rFonts w:cstheme="minorBidi"/>
        </w:rPr>
        <w:t>made</w:t>
      </w:r>
      <w:r w:rsidRPr="00D000E0">
        <w:rPr>
          <w:rFonts w:cstheme="minorBidi"/>
        </w:rPr>
        <w:t xml:space="preserve"> in District VIII</w:t>
      </w:r>
      <w:r w:rsidR="00CF5B46" w:rsidRPr="00D000E0">
        <w:rPr>
          <w:rFonts w:cstheme="minorBidi"/>
        </w:rPr>
        <w:t>.</w:t>
      </w:r>
    </w:p>
    <w:p w14:paraId="4538A324" w14:textId="4515103D" w:rsidR="000F2856" w:rsidRPr="00D000E0" w:rsidRDefault="00CF5B46" w:rsidP="00D000E0">
      <w:pPr>
        <w:pStyle w:val="BodyText"/>
        <w:spacing w:after="120"/>
        <w:outlineLvl w:val="9"/>
        <w:rPr>
          <w:rFonts w:cstheme="minorBidi"/>
        </w:rPr>
      </w:pPr>
      <w:r w:rsidRPr="00D000E0">
        <w:rPr>
          <w:rFonts w:cstheme="minorBidi"/>
        </w:rPr>
        <w:tab/>
        <w:t>Mr. Hefner re</w:t>
      </w:r>
      <w:r w:rsidR="005B3D35" w:rsidRPr="00D000E0">
        <w:rPr>
          <w:rFonts w:cstheme="minorBidi"/>
        </w:rPr>
        <w:t>plied</w:t>
      </w:r>
      <w:r w:rsidR="000F2856" w:rsidRPr="00D000E0">
        <w:rPr>
          <w:rFonts w:cstheme="minorBidi"/>
        </w:rPr>
        <w:t xml:space="preserve"> </w:t>
      </w:r>
      <w:r w:rsidR="005C63B4" w:rsidRPr="00D000E0">
        <w:rPr>
          <w:rFonts w:cstheme="minorBidi"/>
        </w:rPr>
        <w:t>that is correct, which is the area moved from District VIII into District III to balance the</w:t>
      </w:r>
      <w:r w:rsidR="00A2456A" w:rsidRPr="00D000E0">
        <w:rPr>
          <w:rFonts w:cstheme="minorBidi"/>
        </w:rPr>
        <w:t xml:space="preserve"> population</w:t>
      </w:r>
      <w:r w:rsidR="005C63B4" w:rsidRPr="00D000E0">
        <w:rPr>
          <w:rFonts w:cstheme="minorBidi"/>
        </w:rPr>
        <w:t xml:space="preserve"> count. </w:t>
      </w:r>
    </w:p>
    <w:p w14:paraId="541CD857" w14:textId="6DE2B5F3" w:rsidR="00A2456A" w:rsidRPr="006A799A" w:rsidRDefault="00A2456A" w:rsidP="006A799A">
      <w:pPr>
        <w:pStyle w:val="BodyText"/>
        <w:spacing w:after="120"/>
        <w:outlineLvl w:val="9"/>
        <w:rPr>
          <w:rFonts w:cstheme="minorBidi"/>
        </w:rPr>
      </w:pPr>
      <w:r w:rsidRPr="006A799A">
        <w:rPr>
          <w:rFonts w:cstheme="minorBidi"/>
        </w:rPr>
        <w:tab/>
        <w:t xml:space="preserve">After comments </w:t>
      </w:r>
      <w:r w:rsidR="000E56C0" w:rsidRPr="006A799A">
        <w:rPr>
          <w:rFonts w:cstheme="minorBidi"/>
        </w:rPr>
        <w:t xml:space="preserve">from board members, the floor </w:t>
      </w:r>
      <w:r w:rsidR="00151D2A" w:rsidRPr="006A799A">
        <w:rPr>
          <w:rFonts w:cstheme="minorBidi"/>
        </w:rPr>
        <w:t>was</w:t>
      </w:r>
      <w:r w:rsidR="000E56C0" w:rsidRPr="006A799A">
        <w:rPr>
          <w:rFonts w:cstheme="minorBidi"/>
        </w:rPr>
        <w:t xml:space="preserve"> opened for public comments. </w:t>
      </w:r>
    </w:p>
    <w:p w14:paraId="15FA5092" w14:textId="491EE031" w:rsidR="00157DF0" w:rsidRDefault="00263CC1" w:rsidP="006A799A">
      <w:pPr>
        <w:spacing w:after="120" w:line="240" w:lineRule="auto"/>
        <w:ind w:right="0"/>
        <w:jc w:val="both"/>
        <w:rPr>
          <w:sz w:val="24"/>
          <w:szCs w:val="24"/>
        </w:rPr>
      </w:pPr>
      <w:r w:rsidRPr="006146BD">
        <w:rPr>
          <w:sz w:val="24"/>
          <w:szCs w:val="24"/>
        </w:rPr>
        <w:tab/>
        <w:t>In response to</w:t>
      </w:r>
      <w:r w:rsidR="006D4689">
        <w:rPr>
          <w:sz w:val="24"/>
          <w:szCs w:val="24"/>
        </w:rPr>
        <w:t xml:space="preserve"> the</w:t>
      </w:r>
      <w:r w:rsidR="009730DD">
        <w:rPr>
          <w:sz w:val="24"/>
          <w:szCs w:val="24"/>
        </w:rPr>
        <w:t xml:space="preserve"> </w:t>
      </w:r>
      <w:r w:rsidR="00D000E0">
        <w:rPr>
          <w:sz w:val="24"/>
          <w:szCs w:val="24"/>
        </w:rPr>
        <w:t>i</w:t>
      </w:r>
      <w:r w:rsidR="009730DD">
        <w:rPr>
          <w:sz w:val="24"/>
          <w:szCs w:val="24"/>
        </w:rPr>
        <w:t>nquiry</w:t>
      </w:r>
      <w:r w:rsidR="006D4689">
        <w:rPr>
          <w:sz w:val="24"/>
          <w:szCs w:val="24"/>
        </w:rPr>
        <w:t xml:space="preserve"> from</w:t>
      </w:r>
      <w:r w:rsidR="00D66FD1" w:rsidRPr="006146BD">
        <w:rPr>
          <w:sz w:val="24"/>
          <w:szCs w:val="24"/>
        </w:rPr>
        <w:t xml:space="preserve"> Mr. Scott</w:t>
      </w:r>
      <w:r w:rsidR="000021BB" w:rsidRPr="006146BD">
        <w:rPr>
          <w:sz w:val="24"/>
          <w:szCs w:val="24"/>
        </w:rPr>
        <w:t xml:space="preserve"> Babin</w:t>
      </w:r>
      <w:r w:rsidR="006D4689">
        <w:rPr>
          <w:sz w:val="24"/>
          <w:szCs w:val="24"/>
        </w:rPr>
        <w:t>,</w:t>
      </w:r>
      <w:r w:rsidR="00D000E0">
        <w:rPr>
          <w:sz w:val="24"/>
          <w:szCs w:val="24"/>
        </w:rPr>
        <w:t xml:space="preserve"> a </w:t>
      </w:r>
      <w:r w:rsidR="0020150A">
        <w:rPr>
          <w:sz w:val="24"/>
          <w:szCs w:val="24"/>
        </w:rPr>
        <w:t>residen</w:t>
      </w:r>
      <w:r w:rsidR="00571D5B">
        <w:rPr>
          <w:sz w:val="24"/>
          <w:szCs w:val="24"/>
        </w:rPr>
        <w:t>t</w:t>
      </w:r>
      <w:r w:rsidR="0020150A">
        <w:rPr>
          <w:sz w:val="24"/>
          <w:szCs w:val="24"/>
        </w:rPr>
        <w:t xml:space="preserve"> of Berwick</w:t>
      </w:r>
      <w:r w:rsidRPr="006146BD">
        <w:rPr>
          <w:sz w:val="24"/>
          <w:szCs w:val="24"/>
        </w:rPr>
        <w:t>, Mr. Hefner replied</w:t>
      </w:r>
      <w:r w:rsidR="005A1AE2" w:rsidRPr="006146BD">
        <w:rPr>
          <w:sz w:val="24"/>
          <w:szCs w:val="24"/>
        </w:rPr>
        <w:t xml:space="preserve"> that</w:t>
      </w:r>
      <w:r w:rsidRPr="006146BD">
        <w:rPr>
          <w:sz w:val="24"/>
          <w:szCs w:val="24"/>
        </w:rPr>
        <w:t xml:space="preserve"> </w:t>
      </w:r>
      <w:r w:rsidR="005A1AE2" w:rsidRPr="006146BD">
        <w:rPr>
          <w:sz w:val="24"/>
          <w:szCs w:val="24"/>
        </w:rPr>
        <w:t>the</w:t>
      </w:r>
      <w:r w:rsidR="00511226" w:rsidRPr="006146BD">
        <w:rPr>
          <w:sz w:val="24"/>
          <w:szCs w:val="24"/>
        </w:rPr>
        <w:t xml:space="preserve"> districts will </w:t>
      </w:r>
      <w:r w:rsidR="00B41BC4" w:rsidRPr="006146BD">
        <w:rPr>
          <w:sz w:val="24"/>
          <w:szCs w:val="24"/>
        </w:rPr>
        <w:t xml:space="preserve">go into effect </w:t>
      </w:r>
      <w:r w:rsidR="00E75816" w:rsidRPr="006146BD">
        <w:rPr>
          <w:sz w:val="24"/>
          <w:szCs w:val="24"/>
        </w:rPr>
        <w:t xml:space="preserve">on July </w:t>
      </w:r>
      <w:r w:rsidR="005B615C" w:rsidRPr="006146BD">
        <w:rPr>
          <w:sz w:val="24"/>
          <w:szCs w:val="24"/>
        </w:rPr>
        <w:t>21</w:t>
      </w:r>
      <w:r w:rsidR="00DF01F4" w:rsidRPr="00DF01F4">
        <w:rPr>
          <w:sz w:val="24"/>
          <w:szCs w:val="24"/>
          <w:vertAlign w:val="superscript"/>
        </w:rPr>
        <w:t>st</w:t>
      </w:r>
      <w:r w:rsidR="00F3175A" w:rsidRPr="006146BD">
        <w:rPr>
          <w:sz w:val="24"/>
          <w:szCs w:val="24"/>
        </w:rPr>
        <w:t xml:space="preserve">, which </w:t>
      </w:r>
      <w:r w:rsidR="005B615C" w:rsidRPr="006146BD">
        <w:rPr>
          <w:sz w:val="24"/>
          <w:szCs w:val="24"/>
        </w:rPr>
        <w:t>will</w:t>
      </w:r>
      <w:r w:rsidR="00F3175A" w:rsidRPr="006146BD">
        <w:rPr>
          <w:sz w:val="24"/>
          <w:szCs w:val="24"/>
        </w:rPr>
        <w:t xml:space="preserve"> be </w:t>
      </w:r>
      <w:r w:rsidR="005B615C" w:rsidRPr="006146BD">
        <w:rPr>
          <w:sz w:val="24"/>
          <w:szCs w:val="24"/>
        </w:rPr>
        <w:t>quali</w:t>
      </w:r>
      <w:r w:rsidR="00F3175A" w:rsidRPr="006146BD">
        <w:rPr>
          <w:sz w:val="24"/>
          <w:szCs w:val="24"/>
        </w:rPr>
        <w:t>fying</w:t>
      </w:r>
      <w:r w:rsidR="005B615C" w:rsidRPr="006146BD">
        <w:rPr>
          <w:sz w:val="24"/>
          <w:szCs w:val="24"/>
        </w:rPr>
        <w:t xml:space="preserve"> </w:t>
      </w:r>
      <w:r w:rsidR="00E75816" w:rsidRPr="006146BD">
        <w:rPr>
          <w:sz w:val="24"/>
          <w:szCs w:val="24"/>
        </w:rPr>
        <w:t xml:space="preserve">under the </w:t>
      </w:r>
      <w:r w:rsidR="005A1AE2" w:rsidRPr="006146BD">
        <w:rPr>
          <w:sz w:val="24"/>
          <w:szCs w:val="24"/>
        </w:rPr>
        <w:t>new district boundaries</w:t>
      </w:r>
      <w:r w:rsidR="005B615C" w:rsidRPr="006146BD">
        <w:rPr>
          <w:sz w:val="24"/>
          <w:szCs w:val="24"/>
        </w:rPr>
        <w:t>.</w:t>
      </w:r>
      <w:r w:rsidR="005A1AE2" w:rsidRPr="006146BD">
        <w:rPr>
          <w:sz w:val="24"/>
          <w:szCs w:val="24"/>
        </w:rPr>
        <w:t xml:space="preserve"> </w:t>
      </w:r>
      <w:r w:rsidR="00F3175A" w:rsidRPr="006146BD">
        <w:rPr>
          <w:sz w:val="24"/>
          <w:szCs w:val="24"/>
        </w:rPr>
        <w:t xml:space="preserve">Board members elected in the November </w:t>
      </w:r>
      <w:r w:rsidR="00B94197" w:rsidRPr="006146BD">
        <w:rPr>
          <w:sz w:val="24"/>
          <w:szCs w:val="24"/>
        </w:rPr>
        <w:t>election will start representing these</w:t>
      </w:r>
      <w:r w:rsidR="00472786" w:rsidRPr="006146BD">
        <w:rPr>
          <w:sz w:val="24"/>
          <w:szCs w:val="24"/>
        </w:rPr>
        <w:t xml:space="preserve"> districts on</w:t>
      </w:r>
      <w:r w:rsidR="00B94197" w:rsidRPr="006146BD">
        <w:rPr>
          <w:sz w:val="24"/>
          <w:szCs w:val="24"/>
        </w:rPr>
        <w:t xml:space="preserve"> January 1, 2023</w:t>
      </w:r>
      <w:r w:rsidR="00CD343C" w:rsidRPr="006146BD">
        <w:rPr>
          <w:sz w:val="24"/>
          <w:szCs w:val="24"/>
        </w:rPr>
        <w:t xml:space="preserve">. </w:t>
      </w:r>
      <w:r w:rsidR="00B72CEA" w:rsidRPr="006146BD">
        <w:rPr>
          <w:sz w:val="24"/>
          <w:szCs w:val="24"/>
        </w:rPr>
        <w:t xml:space="preserve">After </w:t>
      </w:r>
      <w:r w:rsidR="009526B2" w:rsidRPr="006146BD">
        <w:rPr>
          <w:sz w:val="24"/>
          <w:szCs w:val="24"/>
        </w:rPr>
        <w:t>the Board approves th</w:t>
      </w:r>
      <w:r w:rsidR="00E9570B" w:rsidRPr="006146BD">
        <w:rPr>
          <w:sz w:val="24"/>
          <w:szCs w:val="24"/>
        </w:rPr>
        <w:t>e</w:t>
      </w:r>
      <w:r w:rsidR="009526B2" w:rsidRPr="006146BD">
        <w:rPr>
          <w:sz w:val="24"/>
          <w:szCs w:val="24"/>
        </w:rPr>
        <w:t xml:space="preserve"> Resolution, it will be s</w:t>
      </w:r>
      <w:r w:rsidR="00193B3E" w:rsidRPr="006146BD">
        <w:rPr>
          <w:sz w:val="24"/>
          <w:szCs w:val="24"/>
        </w:rPr>
        <w:t>ubmitted</w:t>
      </w:r>
      <w:r w:rsidR="009526B2" w:rsidRPr="006146BD">
        <w:rPr>
          <w:sz w:val="24"/>
          <w:szCs w:val="24"/>
        </w:rPr>
        <w:t xml:space="preserve"> to the </w:t>
      </w:r>
      <w:r w:rsidR="00B72CEA" w:rsidRPr="006146BD">
        <w:rPr>
          <w:sz w:val="24"/>
          <w:szCs w:val="24"/>
        </w:rPr>
        <w:t xml:space="preserve">Secretary of State </w:t>
      </w:r>
      <w:r w:rsidR="00EA58EE" w:rsidRPr="006146BD">
        <w:rPr>
          <w:sz w:val="24"/>
          <w:szCs w:val="24"/>
        </w:rPr>
        <w:t xml:space="preserve">and the </w:t>
      </w:r>
      <w:r w:rsidR="00193B3E" w:rsidRPr="006146BD">
        <w:rPr>
          <w:sz w:val="24"/>
          <w:szCs w:val="24"/>
        </w:rPr>
        <w:t xml:space="preserve">State Legislative Office </w:t>
      </w:r>
      <w:r w:rsidR="00DF01F4">
        <w:rPr>
          <w:sz w:val="24"/>
          <w:szCs w:val="24"/>
        </w:rPr>
        <w:t>to</w:t>
      </w:r>
      <w:r w:rsidR="00193B3E" w:rsidRPr="006146BD">
        <w:rPr>
          <w:sz w:val="24"/>
          <w:szCs w:val="24"/>
        </w:rPr>
        <w:t xml:space="preserve"> review</w:t>
      </w:r>
      <w:r w:rsidR="00E9570B" w:rsidRPr="006146BD">
        <w:rPr>
          <w:sz w:val="24"/>
          <w:szCs w:val="24"/>
        </w:rPr>
        <w:t>, if there are no issues</w:t>
      </w:r>
      <w:r w:rsidR="00B95692" w:rsidRPr="006146BD">
        <w:rPr>
          <w:sz w:val="24"/>
          <w:szCs w:val="24"/>
        </w:rPr>
        <w:t xml:space="preserve"> with precincts </w:t>
      </w:r>
      <w:r w:rsidR="00E9570B" w:rsidRPr="006146BD">
        <w:rPr>
          <w:sz w:val="24"/>
          <w:szCs w:val="24"/>
        </w:rPr>
        <w:t>then it will be</w:t>
      </w:r>
      <w:r w:rsidR="00193B3E" w:rsidRPr="006146BD">
        <w:rPr>
          <w:sz w:val="24"/>
          <w:szCs w:val="24"/>
        </w:rPr>
        <w:t xml:space="preserve"> clear</w:t>
      </w:r>
      <w:r w:rsidR="00E9570B" w:rsidRPr="006146BD">
        <w:rPr>
          <w:sz w:val="24"/>
          <w:szCs w:val="24"/>
        </w:rPr>
        <w:t>ed</w:t>
      </w:r>
      <w:r w:rsidR="00193B3E" w:rsidRPr="006146BD">
        <w:rPr>
          <w:sz w:val="24"/>
          <w:szCs w:val="24"/>
        </w:rPr>
        <w:t xml:space="preserve"> for </w:t>
      </w:r>
      <w:r w:rsidR="0020150A">
        <w:rPr>
          <w:sz w:val="24"/>
          <w:szCs w:val="24"/>
        </w:rPr>
        <w:t>implementation.</w:t>
      </w:r>
      <w:r w:rsidR="006D4689">
        <w:rPr>
          <w:sz w:val="24"/>
          <w:szCs w:val="24"/>
        </w:rPr>
        <w:t xml:space="preserve"> </w:t>
      </w:r>
      <w:r w:rsidR="007E04AF">
        <w:rPr>
          <w:sz w:val="24"/>
          <w:szCs w:val="24"/>
        </w:rPr>
        <w:t xml:space="preserve"> Mr. Babin also inquired about the</w:t>
      </w:r>
      <w:r w:rsidR="009730DD">
        <w:rPr>
          <w:sz w:val="24"/>
          <w:szCs w:val="24"/>
        </w:rPr>
        <w:t xml:space="preserve"> changes with the </w:t>
      </w:r>
      <w:r w:rsidR="007E04AF">
        <w:rPr>
          <w:sz w:val="24"/>
          <w:szCs w:val="24"/>
        </w:rPr>
        <w:t xml:space="preserve"> </w:t>
      </w:r>
      <w:r w:rsidR="007E04AF" w:rsidRPr="007E04AF">
        <w:rPr>
          <w:sz w:val="24"/>
          <w:szCs w:val="24"/>
        </w:rPr>
        <w:t>Burchfield-area residents</w:t>
      </w:r>
      <w:r w:rsidR="007E04AF">
        <w:rPr>
          <w:sz w:val="24"/>
          <w:szCs w:val="24"/>
        </w:rPr>
        <w:t xml:space="preserve"> in Berwick</w:t>
      </w:r>
      <w:r w:rsidR="009730DD">
        <w:rPr>
          <w:sz w:val="24"/>
          <w:szCs w:val="24"/>
        </w:rPr>
        <w:t xml:space="preserve">.  Mr. Hefner replied that </w:t>
      </w:r>
      <w:r w:rsidR="009730DD" w:rsidRPr="009730DD">
        <w:rPr>
          <w:sz w:val="24"/>
          <w:szCs w:val="24"/>
        </w:rPr>
        <w:t>c</w:t>
      </w:r>
      <w:r w:rsidR="007E04AF" w:rsidRPr="007E04AF">
        <w:rPr>
          <w:sz w:val="24"/>
          <w:szCs w:val="24"/>
        </w:rPr>
        <w:t>hanges made between District III and District VIII were results of some workshop settings</w:t>
      </w:r>
      <w:r w:rsidR="009730DD">
        <w:rPr>
          <w:sz w:val="24"/>
          <w:szCs w:val="24"/>
        </w:rPr>
        <w:t xml:space="preserve"> </w:t>
      </w:r>
      <w:r w:rsidR="007E04AF" w:rsidRPr="007E04AF">
        <w:rPr>
          <w:sz w:val="24"/>
          <w:szCs w:val="24"/>
        </w:rPr>
        <w:t>held, where some minor changes were modif</w:t>
      </w:r>
      <w:r w:rsidR="00E41B12">
        <w:rPr>
          <w:sz w:val="24"/>
          <w:szCs w:val="24"/>
        </w:rPr>
        <w:t>ied</w:t>
      </w:r>
      <w:r w:rsidR="007E04AF" w:rsidRPr="007E04AF">
        <w:rPr>
          <w:sz w:val="24"/>
          <w:szCs w:val="24"/>
        </w:rPr>
        <w:t xml:space="preserve"> by the Board. </w:t>
      </w:r>
      <w:r w:rsidR="007E04AF">
        <w:rPr>
          <w:sz w:val="24"/>
          <w:szCs w:val="24"/>
        </w:rPr>
        <w:t xml:space="preserve">  </w:t>
      </w:r>
    </w:p>
    <w:p w14:paraId="64137D3B" w14:textId="77777777" w:rsidR="004B758D" w:rsidRPr="006A799A" w:rsidRDefault="000204CE" w:rsidP="006A799A">
      <w:pPr>
        <w:pStyle w:val="BodyText"/>
        <w:spacing w:after="120"/>
        <w:outlineLvl w:val="9"/>
        <w:rPr>
          <w:rFonts w:cstheme="minorBidi"/>
        </w:rPr>
      </w:pPr>
      <w:r w:rsidRPr="006A799A">
        <w:rPr>
          <w:rFonts w:cstheme="minorBidi"/>
        </w:rPr>
        <w:tab/>
        <w:t xml:space="preserve">President Alfred and Mr. Taylor both </w:t>
      </w:r>
      <w:r w:rsidR="00BF3F27" w:rsidRPr="006A799A">
        <w:rPr>
          <w:rFonts w:cstheme="minorBidi"/>
        </w:rPr>
        <w:t>were in agreement with the changes of the  Burchfield-area residents</w:t>
      </w:r>
      <w:r w:rsidR="00F912FA" w:rsidRPr="006A799A">
        <w:rPr>
          <w:rFonts w:cstheme="minorBidi"/>
        </w:rPr>
        <w:t xml:space="preserve"> moving</w:t>
      </w:r>
      <w:r w:rsidR="00BF3F27" w:rsidRPr="006A799A">
        <w:rPr>
          <w:rFonts w:cstheme="minorBidi"/>
        </w:rPr>
        <w:t xml:space="preserve"> into District III.</w:t>
      </w:r>
    </w:p>
    <w:p w14:paraId="080877A2" w14:textId="77777777" w:rsidR="004B758D" w:rsidRDefault="004B758D" w:rsidP="00157DF0">
      <w:pPr>
        <w:ind w:right="0"/>
        <w:jc w:val="both"/>
        <w:rPr>
          <w:bCs/>
          <w:sz w:val="24"/>
          <w:szCs w:val="24"/>
        </w:rPr>
      </w:pPr>
      <w:r>
        <w:rPr>
          <w:bCs/>
          <w:sz w:val="24"/>
          <w:szCs w:val="24"/>
        </w:rPr>
        <w:tab/>
        <w:t xml:space="preserve">Ms. LaSalle asked about the population count of  the </w:t>
      </w:r>
      <w:r w:rsidRPr="00477D4C">
        <w:rPr>
          <w:bCs/>
          <w:sz w:val="24"/>
          <w:szCs w:val="24"/>
        </w:rPr>
        <w:t>Siracusa</w:t>
      </w:r>
      <w:r>
        <w:rPr>
          <w:bCs/>
          <w:sz w:val="24"/>
          <w:szCs w:val="24"/>
        </w:rPr>
        <w:t xml:space="preserve"> area.</w:t>
      </w:r>
    </w:p>
    <w:p w14:paraId="64F3C1FD" w14:textId="3AC71E7A" w:rsidR="004B758D" w:rsidRDefault="004B758D" w:rsidP="00DF01F4">
      <w:pPr>
        <w:pStyle w:val="Bodytext21"/>
        <w:shd w:val="clear" w:color="auto" w:fill="auto"/>
        <w:spacing w:after="120" w:line="240" w:lineRule="auto"/>
        <w:jc w:val="both"/>
        <w:rPr>
          <w:rFonts w:asciiTheme="minorHAnsi" w:eastAsiaTheme="minorHAnsi" w:hAnsiTheme="minorHAnsi" w:cstheme="minorBidi"/>
          <w:bCs/>
        </w:rPr>
      </w:pPr>
      <w:r>
        <w:rPr>
          <w:bCs/>
        </w:rPr>
        <w:tab/>
      </w:r>
      <w:r w:rsidRPr="005039F6">
        <w:rPr>
          <w:rFonts w:asciiTheme="minorHAnsi" w:eastAsiaTheme="minorHAnsi" w:hAnsiTheme="minorHAnsi" w:cstheme="minorBidi"/>
          <w:bCs/>
        </w:rPr>
        <w:t>Mr. Hefner responded that</w:t>
      </w:r>
      <w:r w:rsidR="005039F6">
        <w:rPr>
          <w:rFonts w:asciiTheme="minorHAnsi" w:eastAsiaTheme="minorHAnsi" w:hAnsiTheme="minorHAnsi" w:cstheme="minorBidi"/>
          <w:bCs/>
        </w:rPr>
        <w:t xml:space="preserve"> the population total</w:t>
      </w:r>
      <w:r w:rsidR="00F22A9A">
        <w:rPr>
          <w:rFonts w:asciiTheme="minorHAnsi" w:eastAsiaTheme="minorHAnsi" w:hAnsiTheme="minorHAnsi" w:cstheme="minorBidi"/>
          <w:bCs/>
        </w:rPr>
        <w:t xml:space="preserve">ed </w:t>
      </w:r>
      <w:r w:rsidRPr="005039F6">
        <w:rPr>
          <w:rFonts w:asciiTheme="minorHAnsi" w:eastAsiaTheme="minorHAnsi" w:hAnsiTheme="minorHAnsi" w:cstheme="minorBidi"/>
          <w:bCs/>
        </w:rPr>
        <w:t>289</w:t>
      </w:r>
      <w:r w:rsidR="00F22A9A">
        <w:rPr>
          <w:rFonts w:asciiTheme="minorHAnsi" w:eastAsiaTheme="minorHAnsi" w:hAnsiTheme="minorHAnsi" w:cstheme="minorBidi"/>
          <w:bCs/>
        </w:rPr>
        <w:t>,</w:t>
      </w:r>
      <w:r w:rsidRPr="005039F6">
        <w:rPr>
          <w:rFonts w:asciiTheme="minorHAnsi" w:eastAsiaTheme="minorHAnsi" w:hAnsiTheme="minorHAnsi" w:cstheme="minorBidi"/>
          <w:bCs/>
        </w:rPr>
        <w:t xml:space="preserve"> in which 18 </w:t>
      </w:r>
      <w:r w:rsidR="00F22A9A">
        <w:rPr>
          <w:rFonts w:asciiTheme="minorHAnsi" w:eastAsiaTheme="minorHAnsi" w:hAnsiTheme="minorHAnsi" w:cstheme="minorBidi"/>
          <w:bCs/>
        </w:rPr>
        <w:t>were</w:t>
      </w:r>
      <w:r w:rsidRPr="005039F6">
        <w:rPr>
          <w:rFonts w:asciiTheme="minorHAnsi" w:eastAsiaTheme="minorHAnsi" w:hAnsiTheme="minorHAnsi" w:cstheme="minorBidi"/>
          <w:bCs/>
        </w:rPr>
        <w:t xml:space="preserve"> white and 271</w:t>
      </w:r>
      <w:r w:rsidR="00F22A9A">
        <w:rPr>
          <w:rFonts w:asciiTheme="minorHAnsi" w:eastAsiaTheme="minorHAnsi" w:hAnsiTheme="minorHAnsi" w:cstheme="minorBidi"/>
          <w:bCs/>
        </w:rPr>
        <w:t xml:space="preserve"> were </w:t>
      </w:r>
      <w:r w:rsidRPr="005039F6">
        <w:rPr>
          <w:rFonts w:asciiTheme="minorHAnsi" w:eastAsiaTheme="minorHAnsi" w:hAnsiTheme="minorHAnsi" w:cstheme="minorBidi"/>
          <w:bCs/>
        </w:rPr>
        <w:t>black.</w:t>
      </w:r>
      <w:r w:rsidR="00F22A9A">
        <w:rPr>
          <w:rFonts w:asciiTheme="minorHAnsi" w:eastAsiaTheme="minorHAnsi" w:hAnsiTheme="minorHAnsi" w:cstheme="minorBidi"/>
          <w:bCs/>
        </w:rPr>
        <w:t xml:space="preserve">  </w:t>
      </w:r>
    </w:p>
    <w:p w14:paraId="75419B79" w14:textId="72060B6C" w:rsidR="00856926" w:rsidRPr="00AE6E75" w:rsidRDefault="00AE6E75" w:rsidP="006A799A">
      <w:pPr>
        <w:pStyle w:val="Bodytext21"/>
        <w:shd w:val="clear" w:color="auto" w:fill="auto"/>
        <w:spacing w:after="120" w:line="240" w:lineRule="auto"/>
        <w:jc w:val="both"/>
        <w:rPr>
          <w:rFonts w:eastAsia="Calibri" w:cstheme="minorHAnsi"/>
          <w:color w:val="000000"/>
          <w:lang w:bidi="en-US"/>
        </w:rPr>
      </w:pPr>
      <w:r>
        <w:rPr>
          <w:rFonts w:asciiTheme="minorHAnsi" w:eastAsiaTheme="minorHAnsi" w:hAnsiTheme="minorHAnsi" w:cstheme="minorBidi"/>
          <w:bCs/>
        </w:rPr>
        <w:tab/>
        <w:t xml:space="preserve">With no further questions, the meeting adjourned. </w:t>
      </w:r>
      <w:r w:rsidR="0095058F">
        <w:rPr>
          <w:bCs/>
        </w:rPr>
        <w:tab/>
      </w:r>
      <w:r w:rsidR="0095058F">
        <w:rPr>
          <w:bCs/>
        </w:rPr>
        <w:tab/>
      </w:r>
      <w:r w:rsidR="0095058F">
        <w:rPr>
          <w:bCs/>
        </w:rPr>
        <w:tab/>
      </w:r>
      <w:r w:rsidR="0095058F">
        <w:rPr>
          <w:bCs/>
        </w:rPr>
        <w:tab/>
      </w:r>
      <w:r w:rsidR="0095058F">
        <w:rPr>
          <w:bCs/>
        </w:rPr>
        <w:tab/>
      </w:r>
      <w:r w:rsidR="0095058F">
        <w:rPr>
          <w:bCs/>
        </w:rPr>
        <w:tab/>
      </w:r>
    </w:p>
    <w:p w14:paraId="3AF7EF0A" w14:textId="77777777" w:rsidR="00A134A2" w:rsidRPr="00CE5222" w:rsidRDefault="00A134A2" w:rsidP="006A799A">
      <w:pPr>
        <w:spacing w:after="120" w:line="240" w:lineRule="auto"/>
        <w:rPr>
          <w:b/>
          <w:bCs/>
          <w:sz w:val="24"/>
          <w:szCs w:val="24"/>
        </w:rPr>
      </w:pPr>
      <w:r w:rsidRPr="00CE5222">
        <w:rPr>
          <w:b/>
          <w:bCs/>
          <w:sz w:val="24"/>
          <w:szCs w:val="24"/>
        </w:rPr>
        <w:t xml:space="preserve">The Regular School Board Meeting was called to order by President Alfred. </w:t>
      </w:r>
    </w:p>
    <w:p w14:paraId="66DB3F2E" w14:textId="091E41AC" w:rsidR="00C658AE" w:rsidRPr="000B60D2" w:rsidRDefault="00A134A2" w:rsidP="00CE5222">
      <w:pPr>
        <w:pStyle w:val="Heading1"/>
      </w:pPr>
      <w:r w:rsidRPr="00A134A2">
        <w:t>Regular Session:</w:t>
      </w:r>
    </w:p>
    <w:p w14:paraId="17BB7789" w14:textId="68CA2B90" w:rsidR="000B60D2" w:rsidRDefault="000B60D2" w:rsidP="000B60D2">
      <w:pPr>
        <w:spacing w:after="120" w:line="240" w:lineRule="auto"/>
        <w:ind w:right="0"/>
        <w:jc w:val="both"/>
        <w:rPr>
          <w:sz w:val="24"/>
          <w:szCs w:val="24"/>
        </w:rPr>
      </w:pPr>
      <w:r w:rsidRPr="000B60D2">
        <w:rPr>
          <w:sz w:val="24"/>
          <w:szCs w:val="24"/>
        </w:rPr>
        <w:tab/>
        <w:t xml:space="preserve">The St. Mary Parish School Board met in regular session on Thursday, </w:t>
      </w:r>
      <w:r>
        <w:rPr>
          <w:sz w:val="24"/>
          <w:szCs w:val="24"/>
        </w:rPr>
        <w:t>April 21</w:t>
      </w:r>
      <w:r w:rsidRPr="000B60D2">
        <w:rPr>
          <w:sz w:val="24"/>
          <w:szCs w:val="24"/>
        </w:rPr>
        <w:t>, 2022, at 5:00 p.m., in the Evans Medine Meeting Room at the Central Office Complex in Centerville, Louisiana, with the following members answering to roll call:</w:t>
      </w:r>
    </w:p>
    <w:p w14:paraId="0CA3B636" w14:textId="7F91F7C6" w:rsidR="00C913A5" w:rsidRPr="000B60D2" w:rsidRDefault="00C913A5" w:rsidP="000B60D2">
      <w:pPr>
        <w:spacing w:after="120" w:line="240" w:lineRule="auto"/>
        <w:ind w:right="0"/>
        <w:jc w:val="both"/>
        <w:rPr>
          <w:sz w:val="24"/>
          <w:szCs w:val="24"/>
        </w:rPr>
      </w:pPr>
      <w:r w:rsidRPr="00C913A5">
        <w:rPr>
          <w:b/>
          <w:sz w:val="24"/>
          <w:szCs w:val="24"/>
        </w:rPr>
        <w:t>Present:</w:t>
      </w:r>
      <w:r>
        <w:rPr>
          <w:sz w:val="24"/>
          <w:szCs w:val="24"/>
        </w:rPr>
        <w:t xml:space="preserve"> Mr. Joseph C. Foulcard Jr., Ms. Tammie L. Moore, Mrs. Pearl B. Rack, Mrs. Ginger S. Griffin, Mr. Wayne J. Deslatte, Ms. Marilyn P. LaSalle, Mr. Michael E. Taylor, Mr. Dwight D. Barbier, Mrs. Alaina L. Black, Mr. Roland H. Verret, Mr. Kenneth E. Alfred.</w:t>
      </w:r>
    </w:p>
    <w:p w14:paraId="3E80D958" w14:textId="77777777" w:rsidR="000B60D2" w:rsidRPr="000B60D2" w:rsidRDefault="000B60D2" w:rsidP="00CE5222">
      <w:pPr>
        <w:pStyle w:val="Heading1"/>
      </w:pPr>
      <w:r w:rsidRPr="000B60D2">
        <w:t xml:space="preserve">Invocation </w:t>
      </w:r>
    </w:p>
    <w:p w14:paraId="701EDCC8" w14:textId="04D5AAF4" w:rsidR="000B60D2" w:rsidRPr="000B60D2" w:rsidRDefault="000B60D2" w:rsidP="006A799A">
      <w:pPr>
        <w:spacing w:after="120" w:line="240" w:lineRule="auto"/>
        <w:jc w:val="both"/>
        <w:rPr>
          <w:sz w:val="24"/>
          <w:szCs w:val="24"/>
        </w:rPr>
      </w:pPr>
      <w:r w:rsidRPr="000B60D2">
        <w:rPr>
          <w:sz w:val="24"/>
          <w:szCs w:val="24"/>
        </w:rPr>
        <w:tab/>
      </w:r>
      <w:r>
        <w:rPr>
          <w:sz w:val="24"/>
          <w:szCs w:val="24"/>
        </w:rPr>
        <w:t xml:space="preserve">Mrs. Bergeron </w:t>
      </w:r>
      <w:r w:rsidRPr="000B60D2">
        <w:rPr>
          <w:sz w:val="24"/>
          <w:szCs w:val="24"/>
        </w:rPr>
        <w:t xml:space="preserve">gave the Invocation. </w:t>
      </w:r>
    </w:p>
    <w:p w14:paraId="6B08E05C" w14:textId="77777777" w:rsidR="000B60D2" w:rsidRPr="000B60D2" w:rsidRDefault="000B60D2" w:rsidP="00CE5222">
      <w:pPr>
        <w:pStyle w:val="Heading1"/>
      </w:pPr>
      <w:r w:rsidRPr="000B60D2">
        <w:lastRenderedPageBreak/>
        <w:t>Pledge of Allegiance to the Flag of the United States of America.</w:t>
      </w:r>
    </w:p>
    <w:p w14:paraId="246CB81E" w14:textId="4B88F1F5" w:rsidR="000B60D2" w:rsidRPr="006A799A" w:rsidRDefault="000B60D2" w:rsidP="006A799A">
      <w:pPr>
        <w:pStyle w:val="BodyText"/>
        <w:spacing w:after="120"/>
        <w:outlineLvl w:val="9"/>
        <w:rPr>
          <w:rFonts w:cstheme="minorBidi"/>
          <w:bCs w:val="0"/>
        </w:rPr>
      </w:pPr>
      <w:r w:rsidRPr="006A799A">
        <w:rPr>
          <w:rFonts w:cstheme="minorBidi"/>
          <w:bCs w:val="0"/>
        </w:rPr>
        <w:tab/>
        <w:t>President Alfred led the Pledge of Allegiance to the Flag of the United States of America.</w:t>
      </w:r>
      <w:r w:rsidRPr="006A799A">
        <w:rPr>
          <w:rFonts w:cstheme="minorBidi"/>
          <w:bCs w:val="0"/>
        </w:rPr>
        <w:tab/>
        <w:t xml:space="preserve">   </w:t>
      </w:r>
    </w:p>
    <w:p w14:paraId="79E0117D" w14:textId="77777777" w:rsidR="000B60D2" w:rsidRPr="000B60D2" w:rsidRDefault="000B60D2" w:rsidP="00CE5222">
      <w:pPr>
        <w:pStyle w:val="Heading1"/>
      </w:pPr>
      <w:r w:rsidRPr="000B60D2">
        <w:t>Introduction of Students and Employees of the Month</w:t>
      </w:r>
      <w:r w:rsidRPr="000B60D2">
        <w:tab/>
      </w:r>
      <w:bookmarkStart w:id="1" w:name="_Hlk534354341"/>
      <w:bookmarkStart w:id="2" w:name="_Hlk497386284"/>
      <w:bookmarkStart w:id="3" w:name="_Hlk502906602"/>
      <w:bookmarkStart w:id="4" w:name="_Hlk507396463"/>
    </w:p>
    <w:p w14:paraId="240BEA43" w14:textId="486CA545" w:rsidR="000B60D2" w:rsidRPr="000B60D2" w:rsidRDefault="008E5362" w:rsidP="000B60D2">
      <w:pPr>
        <w:spacing w:after="120" w:line="240" w:lineRule="auto"/>
        <w:jc w:val="both"/>
        <w:outlineLvl w:val="1"/>
        <w:rPr>
          <w:b/>
          <w:bCs/>
          <w:sz w:val="24"/>
          <w:szCs w:val="24"/>
        </w:rPr>
      </w:pPr>
      <w:r>
        <w:rPr>
          <w:b/>
          <w:bCs/>
          <w:sz w:val="24"/>
          <w:szCs w:val="24"/>
        </w:rPr>
        <w:t xml:space="preserve">Centerville </w:t>
      </w:r>
      <w:r w:rsidR="000B60D2" w:rsidRPr="000B60D2">
        <w:rPr>
          <w:b/>
          <w:bCs/>
          <w:sz w:val="24"/>
          <w:szCs w:val="24"/>
        </w:rPr>
        <w:t xml:space="preserve">Elementary School:  </w:t>
      </w:r>
      <w:r w:rsidR="001E3504">
        <w:rPr>
          <w:b/>
          <w:bCs/>
          <w:sz w:val="24"/>
          <w:szCs w:val="24"/>
        </w:rPr>
        <w:t xml:space="preserve">   </w:t>
      </w:r>
    </w:p>
    <w:p w14:paraId="7826DDEF" w14:textId="411A7838" w:rsidR="000B60D2" w:rsidRPr="000B60D2" w:rsidRDefault="000B60D2" w:rsidP="000B60D2">
      <w:pPr>
        <w:spacing w:after="120" w:line="240" w:lineRule="auto"/>
        <w:ind w:right="0"/>
        <w:jc w:val="both"/>
        <w:rPr>
          <w:rFonts w:cstheme="minorHAnsi"/>
          <w:iCs/>
          <w:sz w:val="24"/>
          <w:szCs w:val="24"/>
        </w:rPr>
      </w:pPr>
      <w:r w:rsidRPr="000B60D2">
        <w:rPr>
          <w:rFonts w:cstheme="minorHAnsi"/>
          <w:iCs/>
          <w:sz w:val="24"/>
          <w:szCs w:val="24"/>
        </w:rPr>
        <w:tab/>
      </w:r>
      <w:r w:rsidR="001E3504">
        <w:rPr>
          <w:rFonts w:cstheme="minorHAnsi"/>
          <w:iCs/>
          <w:sz w:val="24"/>
          <w:szCs w:val="24"/>
        </w:rPr>
        <w:t xml:space="preserve">On behalf of </w:t>
      </w:r>
      <w:r w:rsidRPr="000B60D2">
        <w:rPr>
          <w:rFonts w:cstheme="minorHAnsi"/>
          <w:iCs/>
          <w:sz w:val="24"/>
          <w:szCs w:val="24"/>
        </w:rPr>
        <w:t>Principal</w:t>
      </w:r>
      <w:r w:rsidR="008E5362">
        <w:rPr>
          <w:rFonts w:cstheme="minorHAnsi"/>
          <w:iCs/>
          <w:sz w:val="24"/>
          <w:szCs w:val="24"/>
        </w:rPr>
        <w:t xml:space="preserve"> Kristi Estay</w:t>
      </w:r>
      <w:r w:rsidR="001E3504">
        <w:rPr>
          <w:rFonts w:cstheme="minorHAnsi"/>
          <w:iCs/>
          <w:sz w:val="24"/>
          <w:szCs w:val="24"/>
        </w:rPr>
        <w:t>, assistant principal Jared Ross,</w:t>
      </w:r>
      <w:r w:rsidRPr="000B60D2">
        <w:rPr>
          <w:rFonts w:cstheme="minorHAnsi"/>
          <w:iCs/>
          <w:sz w:val="24"/>
          <w:szCs w:val="24"/>
        </w:rPr>
        <w:t xml:space="preserve"> introduced</w:t>
      </w:r>
      <w:r w:rsidR="007E57C2">
        <w:rPr>
          <w:rFonts w:cstheme="minorHAnsi"/>
          <w:iCs/>
          <w:sz w:val="24"/>
          <w:szCs w:val="24"/>
        </w:rPr>
        <w:t xml:space="preserve"> his daughter </w:t>
      </w:r>
      <w:r w:rsidRPr="000B60D2">
        <w:rPr>
          <w:rFonts w:cstheme="minorHAnsi"/>
          <w:iCs/>
          <w:sz w:val="24"/>
          <w:szCs w:val="24"/>
        </w:rPr>
        <w:t xml:space="preserve"> </w:t>
      </w:r>
      <w:r w:rsidR="008E5362">
        <w:rPr>
          <w:rFonts w:cstheme="minorHAnsi"/>
          <w:iCs/>
          <w:sz w:val="24"/>
          <w:szCs w:val="24"/>
        </w:rPr>
        <w:t xml:space="preserve">Chloe Ross </w:t>
      </w:r>
      <w:r w:rsidRPr="000B60D2">
        <w:rPr>
          <w:rFonts w:cstheme="minorHAnsi"/>
          <w:iCs/>
          <w:sz w:val="24"/>
          <w:szCs w:val="24"/>
        </w:rPr>
        <w:t>as student of the month</w:t>
      </w:r>
      <w:r w:rsidR="00A04F10">
        <w:rPr>
          <w:rFonts w:cstheme="minorHAnsi"/>
          <w:iCs/>
          <w:sz w:val="24"/>
          <w:szCs w:val="24"/>
        </w:rPr>
        <w:t xml:space="preserve">.  </w:t>
      </w:r>
      <w:r w:rsidR="009E067A">
        <w:rPr>
          <w:rFonts w:cstheme="minorHAnsi"/>
          <w:iCs/>
          <w:sz w:val="24"/>
          <w:szCs w:val="24"/>
        </w:rPr>
        <w:t>Chloe is a</w:t>
      </w:r>
      <w:r w:rsidR="00952B8E">
        <w:rPr>
          <w:rFonts w:cstheme="minorHAnsi"/>
          <w:iCs/>
          <w:sz w:val="24"/>
          <w:szCs w:val="24"/>
        </w:rPr>
        <w:t xml:space="preserve"> </w:t>
      </w:r>
      <w:r w:rsidR="00A04F10">
        <w:rPr>
          <w:rFonts w:cstheme="minorHAnsi"/>
          <w:iCs/>
          <w:sz w:val="24"/>
          <w:szCs w:val="24"/>
        </w:rPr>
        <w:t>4.0</w:t>
      </w:r>
      <w:r w:rsidR="00E058BF">
        <w:rPr>
          <w:rFonts w:cstheme="minorHAnsi"/>
          <w:iCs/>
          <w:sz w:val="24"/>
          <w:szCs w:val="24"/>
        </w:rPr>
        <w:t xml:space="preserve"> Gifted and Talented</w:t>
      </w:r>
      <w:r w:rsidR="00A04F10">
        <w:rPr>
          <w:rFonts w:cstheme="minorHAnsi"/>
          <w:iCs/>
          <w:sz w:val="24"/>
          <w:szCs w:val="24"/>
        </w:rPr>
        <w:t xml:space="preserve"> 4</w:t>
      </w:r>
      <w:r w:rsidR="00A04F10" w:rsidRPr="00A04F10">
        <w:rPr>
          <w:rFonts w:cstheme="minorHAnsi"/>
          <w:iCs/>
          <w:sz w:val="24"/>
          <w:szCs w:val="24"/>
          <w:vertAlign w:val="superscript"/>
        </w:rPr>
        <w:t>th</w:t>
      </w:r>
      <w:r w:rsidR="00A04F10">
        <w:rPr>
          <w:rFonts w:cstheme="minorHAnsi"/>
          <w:iCs/>
          <w:sz w:val="24"/>
          <w:szCs w:val="24"/>
        </w:rPr>
        <w:t xml:space="preserve"> grade student with perfect attendance at Centerville Elementary School. </w:t>
      </w:r>
      <w:r w:rsidR="00E058BF">
        <w:rPr>
          <w:rFonts w:cstheme="minorHAnsi"/>
          <w:iCs/>
          <w:sz w:val="24"/>
          <w:szCs w:val="24"/>
        </w:rPr>
        <w:t xml:space="preserve">She is a Word-Millionaire reader, member of the Light </w:t>
      </w:r>
      <w:r w:rsidR="00A75EAD">
        <w:rPr>
          <w:rFonts w:cstheme="minorHAnsi"/>
          <w:iCs/>
          <w:sz w:val="24"/>
          <w:szCs w:val="24"/>
        </w:rPr>
        <w:t>h</w:t>
      </w:r>
      <w:r w:rsidR="00E058BF">
        <w:rPr>
          <w:rFonts w:cstheme="minorHAnsi"/>
          <w:iCs/>
          <w:sz w:val="24"/>
          <w:szCs w:val="24"/>
        </w:rPr>
        <w:t>ouse team,</w:t>
      </w:r>
      <w:r w:rsidR="007C5F96">
        <w:rPr>
          <w:rFonts w:cstheme="minorHAnsi"/>
          <w:iCs/>
          <w:sz w:val="24"/>
          <w:szCs w:val="24"/>
        </w:rPr>
        <w:t xml:space="preserve"> Girl Scout member,</w:t>
      </w:r>
      <w:r w:rsidR="00E058BF">
        <w:rPr>
          <w:rFonts w:cstheme="minorHAnsi"/>
          <w:iCs/>
          <w:sz w:val="24"/>
          <w:szCs w:val="24"/>
        </w:rPr>
        <w:t xml:space="preserve"> and a morning and afternoon announcer.</w:t>
      </w:r>
      <w:r w:rsidR="00B476BF">
        <w:rPr>
          <w:rFonts w:cstheme="minorHAnsi"/>
          <w:iCs/>
          <w:sz w:val="24"/>
          <w:szCs w:val="24"/>
        </w:rPr>
        <w:t xml:space="preserve"> She is a great big sister and</w:t>
      </w:r>
      <w:r w:rsidR="00C86596">
        <w:rPr>
          <w:rFonts w:cstheme="minorHAnsi"/>
          <w:iCs/>
          <w:sz w:val="24"/>
          <w:szCs w:val="24"/>
        </w:rPr>
        <w:t xml:space="preserve"> i</w:t>
      </w:r>
      <w:r w:rsidR="00B476BF">
        <w:rPr>
          <w:rFonts w:cstheme="minorHAnsi"/>
          <w:iCs/>
          <w:sz w:val="24"/>
          <w:szCs w:val="24"/>
        </w:rPr>
        <w:t xml:space="preserve">n her free time, she likes to read and talk with friends. </w:t>
      </w:r>
      <w:r w:rsidR="00E058BF">
        <w:rPr>
          <w:rFonts w:cstheme="minorHAnsi"/>
          <w:iCs/>
          <w:sz w:val="24"/>
          <w:szCs w:val="24"/>
        </w:rPr>
        <w:t>Chloe is self-motivated, dedicated, responsible</w:t>
      </w:r>
      <w:r w:rsidR="003D6F70">
        <w:rPr>
          <w:rFonts w:cstheme="minorHAnsi"/>
          <w:iCs/>
          <w:sz w:val="24"/>
          <w:szCs w:val="24"/>
        </w:rPr>
        <w:t xml:space="preserve">, </w:t>
      </w:r>
      <w:r w:rsidR="00E058BF">
        <w:rPr>
          <w:rFonts w:cstheme="minorHAnsi"/>
          <w:iCs/>
          <w:sz w:val="24"/>
          <w:szCs w:val="24"/>
        </w:rPr>
        <w:t>depend</w:t>
      </w:r>
      <w:r w:rsidR="003D6F70">
        <w:rPr>
          <w:rFonts w:cstheme="minorHAnsi"/>
          <w:iCs/>
          <w:sz w:val="24"/>
          <w:szCs w:val="24"/>
        </w:rPr>
        <w:t xml:space="preserve">able, she is always a teacher’s helper, and sometimes Principal </w:t>
      </w:r>
      <w:r w:rsidR="00AD2986">
        <w:rPr>
          <w:rFonts w:cstheme="minorHAnsi"/>
          <w:iCs/>
          <w:sz w:val="24"/>
          <w:szCs w:val="24"/>
        </w:rPr>
        <w:t>Es</w:t>
      </w:r>
      <w:r w:rsidR="00562636">
        <w:rPr>
          <w:rFonts w:cstheme="minorHAnsi"/>
          <w:iCs/>
          <w:sz w:val="24"/>
          <w:szCs w:val="24"/>
        </w:rPr>
        <w:t>t</w:t>
      </w:r>
      <w:r w:rsidR="00AD2986">
        <w:rPr>
          <w:rFonts w:cstheme="minorHAnsi"/>
          <w:iCs/>
          <w:sz w:val="24"/>
          <w:szCs w:val="24"/>
        </w:rPr>
        <w:t>ay’s</w:t>
      </w:r>
      <w:r w:rsidR="003D6F70">
        <w:rPr>
          <w:rFonts w:cstheme="minorHAnsi"/>
          <w:iCs/>
          <w:sz w:val="24"/>
          <w:szCs w:val="24"/>
        </w:rPr>
        <w:t xml:space="preserve"> helper. </w:t>
      </w:r>
    </w:p>
    <w:p w14:paraId="17134D54" w14:textId="12E531E0" w:rsidR="0001189B" w:rsidRDefault="008E5362" w:rsidP="001E3619">
      <w:pPr>
        <w:spacing w:after="120" w:line="240" w:lineRule="auto"/>
        <w:ind w:right="0"/>
        <w:jc w:val="both"/>
        <w:rPr>
          <w:rFonts w:cstheme="minorHAnsi"/>
          <w:iCs/>
          <w:sz w:val="24"/>
          <w:szCs w:val="24"/>
        </w:rPr>
      </w:pPr>
      <w:r>
        <w:rPr>
          <w:rFonts w:cstheme="minorHAnsi"/>
          <w:iCs/>
          <w:sz w:val="24"/>
          <w:szCs w:val="24"/>
        </w:rPr>
        <w:tab/>
      </w:r>
      <w:r w:rsidR="001E3504">
        <w:rPr>
          <w:rFonts w:cstheme="minorHAnsi"/>
          <w:iCs/>
          <w:sz w:val="24"/>
          <w:szCs w:val="24"/>
        </w:rPr>
        <w:t xml:space="preserve">On behalf of </w:t>
      </w:r>
      <w:r w:rsidR="000B60D2" w:rsidRPr="000B60D2">
        <w:rPr>
          <w:rFonts w:cstheme="minorHAnsi"/>
          <w:iCs/>
          <w:sz w:val="24"/>
          <w:szCs w:val="24"/>
        </w:rPr>
        <w:t xml:space="preserve">Principal </w:t>
      </w:r>
      <w:r>
        <w:rPr>
          <w:rFonts w:cstheme="minorHAnsi"/>
          <w:iCs/>
          <w:sz w:val="24"/>
          <w:szCs w:val="24"/>
        </w:rPr>
        <w:t>Kristi Estay</w:t>
      </w:r>
      <w:r w:rsidR="001E3504">
        <w:rPr>
          <w:rFonts w:cstheme="minorHAnsi"/>
          <w:iCs/>
          <w:sz w:val="24"/>
          <w:szCs w:val="24"/>
        </w:rPr>
        <w:t xml:space="preserve">, assistant principal Jared Ross, </w:t>
      </w:r>
      <w:r w:rsidR="000B60D2" w:rsidRPr="000B60D2">
        <w:rPr>
          <w:rFonts w:cstheme="minorHAnsi"/>
          <w:iCs/>
          <w:sz w:val="24"/>
          <w:szCs w:val="24"/>
        </w:rPr>
        <w:t>introduced</w:t>
      </w:r>
      <w:r w:rsidR="00B476BF">
        <w:rPr>
          <w:rFonts w:cstheme="minorHAnsi"/>
          <w:iCs/>
          <w:sz w:val="24"/>
          <w:szCs w:val="24"/>
        </w:rPr>
        <w:t xml:space="preserve"> Cafeteria Technician,</w:t>
      </w:r>
      <w:r w:rsidR="000B60D2" w:rsidRPr="000B60D2">
        <w:rPr>
          <w:rFonts w:cstheme="minorHAnsi"/>
          <w:iCs/>
          <w:sz w:val="24"/>
          <w:szCs w:val="24"/>
        </w:rPr>
        <w:t xml:space="preserve"> </w:t>
      </w:r>
      <w:r>
        <w:rPr>
          <w:rFonts w:cstheme="minorHAnsi"/>
          <w:iCs/>
          <w:sz w:val="24"/>
          <w:szCs w:val="24"/>
        </w:rPr>
        <w:t xml:space="preserve">Tammy Martin </w:t>
      </w:r>
      <w:r w:rsidR="000B60D2" w:rsidRPr="000B60D2">
        <w:rPr>
          <w:rFonts w:cstheme="minorHAnsi"/>
          <w:iCs/>
          <w:sz w:val="24"/>
          <w:szCs w:val="24"/>
        </w:rPr>
        <w:t xml:space="preserve">as employee of the month at </w:t>
      </w:r>
      <w:r>
        <w:rPr>
          <w:rFonts w:cstheme="minorHAnsi"/>
          <w:iCs/>
          <w:sz w:val="24"/>
          <w:szCs w:val="24"/>
        </w:rPr>
        <w:t xml:space="preserve">Centerville Elementary School. </w:t>
      </w:r>
      <w:r w:rsidR="00B10A1F">
        <w:rPr>
          <w:rFonts w:cstheme="minorHAnsi"/>
          <w:iCs/>
          <w:sz w:val="24"/>
          <w:szCs w:val="24"/>
        </w:rPr>
        <w:t>Ms. Martin began her career working at Centerville School as a Cafeteria Technician nine years ago, then she went</w:t>
      </w:r>
      <w:r w:rsidR="00002FFB">
        <w:rPr>
          <w:rFonts w:cstheme="minorHAnsi"/>
          <w:iCs/>
          <w:sz w:val="24"/>
          <w:szCs w:val="24"/>
        </w:rPr>
        <w:t xml:space="preserve"> on</w:t>
      </w:r>
      <w:r w:rsidR="00B10A1F">
        <w:rPr>
          <w:rFonts w:cstheme="minorHAnsi"/>
          <w:iCs/>
          <w:sz w:val="24"/>
          <w:szCs w:val="24"/>
        </w:rPr>
        <w:t xml:space="preserve"> to </w:t>
      </w:r>
      <w:r w:rsidR="00002FFB">
        <w:rPr>
          <w:rFonts w:cstheme="minorHAnsi"/>
          <w:iCs/>
          <w:sz w:val="24"/>
          <w:szCs w:val="24"/>
        </w:rPr>
        <w:t xml:space="preserve">manage </w:t>
      </w:r>
      <w:r w:rsidR="00B10A1F">
        <w:rPr>
          <w:rFonts w:cstheme="minorHAnsi"/>
          <w:iCs/>
          <w:sz w:val="24"/>
          <w:szCs w:val="24"/>
        </w:rPr>
        <w:t>Baldwin Elementary for five years,</w:t>
      </w:r>
      <w:r w:rsidR="00002FFB">
        <w:rPr>
          <w:rFonts w:cstheme="minorHAnsi"/>
          <w:iCs/>
          <w:sz w:val="24"/>
          <w:szCs w:val="24"/>
        </w:rPr>
        <w:t xml:space="preserve"> then to Franklin Junior High for eight years, and has been back to Centerville in the past four years.  </w:t>
      </w:r>
      <w:r w:rsidR="00D465B9">
        <w:rPr>
          <w:rFonts w:cstheme="minorHAnsi"/>
          <w:iCs/>
          <w:sz w:val="24"/>
          <w:szCs w:val="24"/>
        </w:rPr>
        <w:t>Assistant Principal Ross</w:t>
      </w:r>
      <w:r w:rsidR="00002FFB">
        <w:rPr>
          <w:rFonts w:cstheme="minorHAnsi"/>
          <w:iCs/>
          <w:sz w:val="24"/>
          <w:szCs w:val="24"/>
        </w:rPr>
        <w:t xml:space="preserve"> stated it has been a pleasure working with Ms. Martin because she is always happy and shows a happy face</w:t>
      </w:r>
      <w:r w:rsidR="00510242">
        <w:rPr>
          <w:rFonts w:cstheme="minorHAnsi"/>
          <w:iCs/>
          <w:sz w:val="24"/>
          <w:szCs w:val="24"/>
        </w:rPr>
        <w:t>.  She cares about the students and is flexible and has fantastic work ethic.  This year, everyone has been extremely short handed, but Ms. Martin still directs the cafeteria technicians to have lunch ready for 10:45</w:t>
      </w:r>
      <w:r w:rsidR="0001189B">
        <w:rPr>
          <w:rFonts w:cstheme="minorHAnsi"/>
          <w:iCs/>
          <w:sz w:val="24"/>
          <w:szCs w:val="24"/>
        </w:rPr>
        <w:t xml:space="preserve"> every day. </w:t>
      </w:r>
      <w:r w:rsidR="00002FFB">
        <w:rPr>
          <w:rFonts w:cstheme="minorHAnsi"/>
          <w:iCs/>
          <w:sz w:val="24"/>
          <w:szCs w:val="24"/>
        </w:rPr>
        <w:t xml:space="preserve"> </w:t>
      </w:r>
      <w:r w:rsidR="0001189B">
        <w:rPr>
          <w:rFonts w:cstheme="minorHAnsi"/>
          <w:iCs/>
          <w:sz w:val="24"/>
          <w:szCs w:val="24"/>
        </w:rPr>
        <w:t>In her free time, she likes to read, watch movies, plant flowers around the house, and spend time with her kids and grandkids.</w:t>
      </w:r>
    </w:p>
    <w:p w14:paraId="04E8D3BB" w14:textId="46F71C79" w:rsidR="0001189B" w:rsidRDefault="008E5362" w:rsidP="0001189B">
      <w:pPr>
        <w:spacing w:after="120" w:line="240" w:lineRule="auto"/>
        <w:jc w:val="both"/>
        <w:outlineLvl w:val="1"/>
        <w:rPr>
          <w:b/>
          <w:bCs/>
          <w:sz w:val="24"/>
          <w:szCs w:val="24"/>
        </w:rPr>
      </w:pPr>
      <w:r>
        <w:rPr>
          <w:b/>
          <w:bCs/>
          <w:sz w:val="24"/>
          <w:szCs w:val="24"/>
        </w:rPr>
        <w:t>Patterson</w:t>
      </w:r>
      <w:r w:rsidR="000B60D2" w:rsidRPr="000B60D2">
        <w:rPr>
          <w:b/>
          <w:bCs/>
          <w:sz w:val="24"/>
          <w:szCs w:val="24"/>
        </w:rPr>
        <w:t xml:space="preserve"> Junior High School:  </w:t>
      </w:r>
      <w:r w:rsidR="001E3504">
        <w:rPr>
          <w:b/>
          <w:bCs/>
          <w:sz w:val="24"/>
          <w:szCs w:val="24"/>
        </w:rPr>
        <w:t xml:space="preserve"> </w:t>
      </w:r>
    </w:p>
    <w:p w14:paraId="07E33433" w14:textId="317E1A76" w:rsidR="000B60D2" w:rsidRPr="0001189B" w:rsidRDefault="000B60D2" w:rsidP="0001189B">
      <w:pPr>
        <w:spacing w:after="120" w:line="240" w:lineRule="auto"/>
        <w:ind w:right="0" w:firstLine="720"/>
        <w:jc w:val="both"/>
        <w:outlineLvl w:val="1"/>
        <w:rPr>
          <w:b/>
          <w:bCs/>
          <w:sz w:val="24"/>
          <w:szCs w:val="24"/>
        </w:rPr>
      </w:pPr>
      <w:r w:rsidRPr="000B60D2">
        <w:rPr>
          <w:rFonts w:cstheme="minorHAnsi"/>
          <w:iCs/>
          <w:sz w:val="24"/>
          <w:szCs w:val="24"/>
        </w:rPr>
        <w:t xml:space="preserve">Principal </w:t>
      </w:r>
      <w:r w:rsidR="00921401">
        <w:rPr>
          <w:rFonts w:cstheme="minorHAnsi"/>
          <w:iCs/>
          <w:sz w:val="24"/>
          <w:szCs w:val="24"/>
        </w:rPr>
        <w:t>Lauren Rentrop introduced 5</w:t>
      </w:r>
      <w:r w:rsidRPr="000B60D2">
        <w:rPr>
          <w:rFonts w:cstheme="minorHAnsi"/>
          <w:iCs/>
          <w:sz w:val="24"/>
          <w:szCs w:val="24"/>
          <w:vertAlign w:val="superscript"/>
        </w:rPr>
        <w:t>th</w:t>
      </w:r>
      <w:r w:rsidRPr="000B60D2">
        <w:rPr>
          <w:rFonts w:cstheme="minorHAnsi"/>
          <w:iCs/>
          <w:sz w:val="24"/>
          <w:szCs w:val="24"/>
        </w:rPr>
        <w:t xml:space="preserve"> grader </w:t>
      </w:r>
      <w:r w:rsidR="00921401">
        <w:rPr>
          <w:rFonts w:cstheme="minorHAnsi"/>
          <w:iCs/>
          <w:sz w:val="24"/>
          <w:szCs w:val="24"/>
        </w:rPr>
        <w:t>Adam Nguyen</w:t>
      </w:r>
      <w:r w:rsidRPr="000B60D2">
        <w:rPr>
          <w:rFonts w:cstheme="minorHAnsi"/>
          <w:iCs/>
          <w:sz w:val="24"/>
          <w:szCs w:val="24"/>
        </w:rPr>
        <w:t xml:space="preserve"> as student of the month at </w:t>
      </w:r>
      <w:r w:rsidR="00921401">
        <w:rPr>
          <w:rFonts w:cstheme="minorHAnsi"/>
          <w:iCs/>
          <w:sz w:val="24"/>
          <w:szCs w:val="24"/>
        </w:rPr>
        <w:t>Patterson</w:t>
      </w:r>
      <w:r w:rsidRPr="000B60D2">
        <w:rPr>
          <w:rFonts w:cstheme="minorHAnsi"/>
          <w:iCs/>
          <w:sz w:val="24"/>
          <w:szCs w:val="24"/>
        </w:rPr>
        <w:t xml:space="preserve"> Junior High School. </w:t>
      </w:r>
      <w:r w:rsidR="006F1394">
        <w:rPr>
          <w:rFonts w:cstheme="minorHAnsi"/>
          <w:iCs/>
          <w:sz w:val="24"/>
          <w:szCs w:val="24"/>
        </w:rPr>
        <w:t xml:space="preserve"> He is accompanied by his father and little brother. Adam</w:t>
      </w:r>
      <w:r w:rsidR="006C7273">
        <w:rPr>
          <w:rFonts w:cstheme="minorHAnsi"/>
          <w:iCs/>
          <w:sz w:val="24"/>
          <w:szCs w:val="24"/>
        </w:rPr>
        <w:t xml:space="preserve"> is an outstanding student who has a passion for reading and holds the status of Word-Millionaire. He is always eager to learn everything he possibly can, and</w:t>
      </w:r>
      <w:r w:rsidR="00900B98">
        <w:rPr>
          <w:rFonts w:cstheme="minorHAnsi"/>
          <w:iCs/>
          <w:sz w:val="24"/>
          <w:szCs w:val="24"/>
        </w:rPr>
        <w:t xml:space="preserve"> </w:t>
      </w:r>
      <w:r w:rsidR="006C7273">
        <w:rPr>
          <w:rFonts w:cstheme="minorHAnsi"/>
          <w:iCs/>
          <w:sz w:val="24"/>
          <w:szCs w:val="24"/>
        </w:rPr>
        <w:t>takes great pride in his work. Adam is very inquisitive, and never hesitate</w:t>
      </w:r>
      <w:r w:rsidR="00562636">
        <w:rPr>
          <w:rFonts w:cstheme="minorHAnsi"/>
          <w:iCs/>
          <w:sz w:val="24"/>
          <w:szCs w:val="24"/>
        </w:rPr>
        <w:t>s</w:t>
      </w:r>
      <w:r w:rsidR="006C7273">
        <w:rPr>
          <w:rFonts w:cstheme="minorHAnsi"/>
          <w:iCs/>
          <w:sz w:val="24"/>
          <w:szCs w:val="24"/>
        </w:rPr>
        <w:t xml:space="preserve"> to ask questions.  However, he is a very quiet student,</w:t>
      </w:r>
      <w:r w:rsidR="006F1394">
        <w:rPr>
          <w:rFonts w:cstheme="minorHAnsi"/>
          <w:iCs/>
          <w:sz w:val="24"/>
          <w:szCs w:val="24"/>
        </w:rPr>
        <w:t xml:space="preserve"> he is polite and well</w:t>
      </w:r>
      <w:r w:rsidR="009A01DF">
        <w:rPr>
          <w:rFonts w:cstheme="minorHAnsi"/>
          <w:iCs/>
          <w:sz w:val="24"/>
          <w:szCs w:val="24"/>
        </w:rPr>
        <w:t>-</w:t>
      </w:r>
      <w:r w:rsidR="006F1394">
        <w:rPr>
          <w:rFonts w:cstheme="minorHAnsi"/>
          <w:iCs/>
          <w:sz w:val="24"/>
          <w:szCs w:val="24"/>
        </w:rPr>
        <w:t xml:space="preserve">mannered, and </w:t>
      </w:r>
      <w:r w:rsidR="006C7273">
        <w:rPr>
          <w:rFonts w:cstheme="minorHAnsi"/>
          <w:iCs/>
          <w:sz w:val="24"/>
          <w:szCs w:val="24"/>
        </w:rPr>
        <w:t xml:space="preserve">has very strong leadership qualities that are second to none. </w:t>
      </w:r>
      <w:r w:rsidR="006F1394">
        <w:rPr>
          <w:rFonts w:cstheme="minorHAnsi"/>
          <w:iCs/>
          <w:sz w:val="24"/>
          <w:szCs w:val="24"/>
        </w:rPr>
        <w:t xml:space="preserve">Principal Rentrop proudly </w:t>
      </w:r>
      <w:r w:rsidR="00F30728">
        <w:rPr>
          <w:rFonts w:cstheme="minorHAnsi"/>
          <w:iCs/>
          <w:sz w:val="24"/>
          <w:szCs w:val="24"/>
        </w:rPr>
        <w:t>present</w:t>
      </w:r>
      <w:r w:rsidR="005A026E">
        <w:rPr>
          <w:rFonts w:cstheme="minorHAnsi"/>
          <w:iCs/>
          <w:sz w:val="24"/>
          <w:szCs w:val="24"/>
        </w:rPr>
        <w:t>ed</w:t>
      </w:r>
      <w:r w:rsidR="00F30728">
        <w:rPr>
          <w:rFonts w:cstheme="minorHAnsi"/>
          <w:iCs/>
          <w:sz w:val="24"/>
          <w:szCs w:val="24"/>
        </w:rPr>
        <w:t xml:space="preserve"> </w:t>
      </w:r>
      <w:r w:rsidR="006F1394">
        <w:rPr>
          <w:rFonts w:cstheme="minorHAnsi"/>
          <w:iCs/>
          <w:sz w:val="24"/>
          <w:szCs w:val="24"/>
        </w:rPr>
        <w:t xml:space="preserve">Adam Nguyen as student of the month at Patterson Junior High School. </w:t>
      </w:r>
      <w:r w:rsidR="006C7273">
        <w:rPr>
          <w:rFonts w:cstheme="minorHAnsi"/>
          <w:iCs/>
          <w:sz w:val="24"/>
          <w:szCs w:val="24"/>
        </w:rPr>
        <w:t xml:space="preserve">  </w:t>
      </w:r>
      <w:r w:rsidRPr="000B60D2">
        <w:rPr>
          <w:rFonts w:cstheme="minorHAnsi"/>
          <w:iCs/>
          <w:sz w:val="24"/>
          <w:szCs w:val="24"/>
        </w:rPr>
        <w:t xml:space="preserve"> </w:t>
      </w:r>
    </w:p>
    <w:p w14:paraId="325631AA" w14:textId="7B1151F6" w:rsidR="000B60D2" w:rsidRDefault="000B60D2" w:rsidP="000B60D2">
      <w:pPr>
        <w:spacing w:after="120" w:line="240" w:lineRule="auto"/>
        <w:ind w:right="0"/>
        <w:jc w:val="both"/>
        <w:rPr>
          <w:rFonts w:cstheme="minorHAnsi"/>
          <w:iCs/>
          <w:sz w:val="24"/>
          <w:szCs w:val="24"/>
        </w:rPr>
      </w:pPr>
      <w:r w:rsidRPr="000B60D2">
        <w:rPr>
          <w:rFonts w:cstheme="minorHAnsi"/>
          <w:iCs/>
          <w:sz w:val="24"/>
          <w:szCs w:val="24"/>
        </w:rPr>
        <w:tab/>
        <w:t xml:space="preserve">Principal </w:t>
      </w:r>
      <w:r w:rsidR="00044793">
        <w:rPr>
          <w:rFonts w:cstheme="minorHAnsi"/>
          <w:iCs/>
          <w:sz w:val="24"/>
          <w:szCs w:val="24"/>
        </w:rPr>
        <w:t xml:space="preserve">Lauren Rentrop </w:t>
      </w:r>
      <w:r w:rsidRPr="000B60D2">
        <w:rPr>
          <w:rFonts w:cstheme="minorHAnsi"/>
          <w:iCs/>
          <w:sz w:val="24"/>
          <w:szCs w:val="24"/>
        </w:rPr>
        <w:t>introduced 8</w:t>
      </w:r>
      <w:r w:rsidRPr="000B60D2">
        <w:rPr>
          <w:rFonts w:cstheme="minorHAnsi"/>
          <w:iCs/>
          <w:sz w:val="24"/>
          <w:szCs w:val="24"/>
          <w:vertAlign w:val="superscript"/>
        </w:rPr>
        <w:t>th</w:t>
      </w:r>
      <w:r w:rsidRPr="000B60D2">
        <w:rPr>
          <w:rFonts w:cstheme="minorHAnsi"/>
          <w:iCs/>
          <w:sz w:val="24"/>
          <w:szCs w:val="24"/>
        </w:rPr>
        <w:t xml:space="preserve"> grade</w:t>
      </w:r>
      <w:r w:rsidR="00044793">
        <w:rPr>
          <w:rFonts w:cstheme="minorHAnsi"/>
          <w:iCs/>
          <w:sz w:val="24"/>
          <w:szCs w:val="24"/>
        </w:rPr>
        <w:t>r</w:t>
      </w:r>
      <w:r w:rsidRPr="000B60D2">
        <w:rPr>
          <w:rFonts w:cstheme="minorHAnsi"/>
          <w:iCs/>
          <w:sz w:val="24"/>
          <w:szCs w:val="24"/>
        </w:rPr>
        <w:t xml:space="preserve"> </w:t>
      </w:r>
      <w:r w:rsidR="00044793">
        <w:rPr>
          <w:rFonts w:cstheme="minorHAnsi"/>
          <w:iCs/>
          <w:sz w:val="24"/>
          <w:szCs w:val="24"/>
        </w:rPr>
        <w:t xml:space="preserve">Kaylee Businelle as student of the month at Patterson Junior High School. </w:t>
      </w:r>
      <w:r w:rsidR="001A1DC9">
        <w:rPr>
          <w:rFonts w:cstheme="minorHAnsi"/>
          <w:iCs/>
          <w:sz w:val="24"/>
          <w:szCs w:val="24"/>
        </w:rPr>
        <w:t xml:space="preserve">She is accompanied by her mother.  </w:t>
      </w:r>
      <w:r w:rsidR="006F1394">
        <w:rPr>
          <w:rFonts w:cstheme="minorHAnsi"/>
          <w:iCs/>
          <w:sz w:val="24"/>
          <w:szCs w:val="24"/>
        </w:rPr>
        <w:t>Kaylee has such a positive attitude and outlook that it just brigh</w:t>
      </w:r>
      <w:r w:rsidR="00B0692D">
        <w:rPr>
          <w:rFonts w:cstheme="minorHAnsi"/>
          <w:iCs/>
          <w:sz w:val="24"/>
          <w:szCs w:val="24"/>
        </w:rPr>
        <w:t>tens your day, sometimes without you even realizing it.  She</w:t>
      </w:r>
      <w:r w:rsidR="002C664F">
        <w:rPr>
          <w:rFonts w:cstheme="minorHAnsi"/>
          <w:iCs/>
          <w:sz w:val="24"/>
          <w:szCs w:val="24"/>
        </w:rPr>
        <w:t xml:space="preserve"> is a very hard worker, even for the smallest assignments, she </w:t>
      </w:r>
      <w:r w:rsidR="00B629FC">
        <w:rPr>
          <w:rFonts w:cstheme="minorHAnsi"/>
          <w:iCs/>
          <w:sz w:val="24"/>
          <w:szCs w:val="24"/>
        </w:rPr>
        <w:t>gets</w:t>
      </w:r>
      <w:r w:rsidR="002C664F">
        <w:rPr>
          <w:rFonts w:cstheme="minorHAnsi"/>
          <w:iCs/>
          <w:sz w:val="24"/>
          <w:szCs w:val="24"/>
        </w:rPr>
        <w:t xml:space="preserve"> 110</w:t>
      </w:r>
      <w:r w:rsidR="000A4D56">
        <w:rPr>
          <w:rFonts w:cstheme="minorHAnsi"/>
          <w:iCs/>
          <w:sz w:val="24"/>
          <w:szCs w:val="24"/>
        </w:rPr>
        <w:t xml:space="preserve"> percent average at everything that she does. She is a very quiet student, but that does not stop her from always</w:t>
      </w:r>
      <w:r w:rsidR="00396CB3">
        <w:rPr>
          <w:rFonts w:cstheme="minorHAnsi"/>
          <w:iCs/>
          <w:sz w:val="24"/>
          <w:szCs w:val="24"/>
        </w:rPr>
        <w:t xml:space="preserve"> being</w:t>
      </w:r>
      <w:r w:rsidR="000A4D56">
        <w:rPr>
          <w:rFonts w:cstheme="minorHAnsi"/>
          <w:iCs/>
          <w:sz w:val="24"/>
          <w:szCs w:val="24"/>
        </w:rPr>
        <w:t xml:space="preserve"> willing to help out in any way that she can.  Her actions shows that she puts forth effort in all that she does.  </w:t>
      </w:r>
      <w:r w:rsidR="00F30728">
        <w:rPr>
          <w:rFonts w:cstheme="minorHAnsi"/>
          <w:iCs/>
          <w:sz w:val="24"/>
          <w:szCs w:val="24"/>
        </w:rPr>
        <w:t>Principal Rentrop proudly present</w:t>
      </w:r>
      <w:r w:rsidR="005A026E">
        <w:rPr>
          <w:rFonts w:cstheme="minorHAnsi"/>
          <w:iCs/>
          <w:sz w:val="24"/>
          <w:szCs w:val="24"/>
        </w:rPr>
        <w:t>ed</w:t>
      </w:r>
      <w:r w:rsidR="00F30728">
        <w:rPr>
          <w:rFonts w:cstheme="minorHAnsi"/>
          <w:iCs/>
          <w:sz w:val="24"/>
          <w:szCs w:val="24"/>
        </w:rPr>
        <w:t xml:space="preserve"> Kaylee as student of the month at Patterson Junior High School. </w:t>
      </w:r>
    </w:p>
    <w:p w14:paraId="3F38577A" w14:textId="14E72D67" w:rsidR="00EB4FBE" w:rsidRPr="000B60D2" w:rsidRDefault="00044793" w:rsidP="000B60D2">
      <w:pPr>
        <w:spacing w:after="120" w:line="240" w:lineRule="auto"/>
        <w:ind w:right="0"/>
        <w:jc w:val="both"/>
        <w:rPr>
          <w:rFonts w:cstheme="minorHAnsi"/>
          <w:iCs/>
          <w:sz w:val="24"/>
          <w:szCs w:val="24"/>
        </w:rPr>
      </w:pPr>
      <w:r>
        <w:rPr>
          <w:rFonts w:cstheme="minorHAnsi"/>
          <w:iCs/>
          <w:sz w:val="24"/>
          <w:szCs w:val="24"/>
        </w:rPr>
        <w:tab/>
      </w:r>
      <w:r w:rsidR="00C01470" w:rsidRPr="000B60D2">
        <w:rPr>
          <w:rFonts w:cstheme="minorHAnsi"/>
          <w:iCs/>
          <w:sz w:val="24"/>
          <w:szCs w:val="24"/>
        </w:rPr>
        <w:t xml:space="preserve">Principal </w:t>
      </w:r>
      <w:r w:rsidR="00C01470">
        <w:rPr>
          <w:rFonts w:cstheme="minorHAnsi"/>
          <w:iCs/>
          <w:sz w:val="24"/>
          <w:szCs w:val="24"/>
        </w:rPr>
        <w:t xml:space="preserve">Lauren Rentrop </w:t>
      </w:r>
      <w:r w:rsidR="00C01470" w:rsidRPr="000B60D2">
        <w:rPr>
          <w:rFonts w:cstheme="minorHAnsi"/>
          <w:iCs/>
          <w:sz w:val="24"/>
          <w:szCs w:val="24"/>
        </w:rPr>
        <w:t>introduced</w:t>
      </w:r>
      <w:r w:rsidR="00C01470">
        <w:rPr>
          <w:rFonts w:cstheme="minorHAnsi"/>
          <w:iCs/>
          <w:sz w:val="24"/>
          <w:szCs w:val="24"/>
        </w:rPr>
        <w:t xml:space="preserve"> resource teacher, Amanda Beall</w:t>
      </w:r>
      <w:r w:rsidR="00C01470" w:rsidRPr="000B60D2">
        <w:rPr>
          <w:rFonts w:cstheme="minorHAnsi"/>
          <w:iCs/>
          <w:sz w:val="24"/>
          <w:szCs w:val="24"/>
        </w:rPr>
        <w:t xml:space="preserve"> </w:t>
      </w:r>
      <w:r w:rsidR="00C01470">
        <w:rPr>
          <w:rFonts w:cstheme="minorHAnsi"/>
          <w:iCs/>
          <w:sz w:val="24"/>
          <w:szCs w:val="24"/>
        </w:rPr>
        <w:t xml:space="preserve">as employee of the month at Patterson Junior High School. </w:t>
      </w:r>
      <w:r w:rsidR="009771F1">
        <w:rPr>
          <w:rFonts w:cstheme="minorHAnsi"/>
          <w:iCs/>
          <w:sz w:val="24"/>
          <w:szCs w:val="24"/>
        </w:rPr>
        <w:t xml:space="preserve">She is accompanied by her parents.  </w:t>
      </w:r>
      <w:r w:rsidR="0027056A">
        <w:rPr>
          <w:rFonts w:cstheme="minorHAnsi"/>
          <w:iCs/>
          <w:sz w:val="24"/>
          <w:szCs w:val="24"/>
        </w:rPr>
        <w:t>Ms. Beall</w:t>
      </w:r>
      <w:r w:rsidR="006357E5">
        <w:rPr>
          <w:rFonts w:cstheme="minorHAnsi"/>
          <w:iCs/>
          <w:sz w:val="24"/>
          <w:szCs w:val="24"/>
        </w:rPr>
        <w:t xml:space="preserve"> not only</w:t>
      </w:r>
      <w:r w:rsidR="00EF7C24">
        <w:rPr>
          <w:rFonts w:cstheme="minorHAnsi"/>
          <w:iCs/>
          <w:sz w:val="24"/>
          <w:szCs w:val="24"/>
        </w:rPr>
        <w:t xml:space="preserve"> </w:t>
      </w:r>
      <w:r w:rsidR="0027056A">
        <w:rPr>
          <w:rFonts w:cstheme="minorHAnsi"/>
          <w:iCs/>
          <w:sz w:val="24"/>
          <w:szCs w:val="24"/>
        </w:rPr>
        <w:t>holds</w:t>
      </w:r>
      <w:r w:rsidR="009771F1">
        <w:rPr>
          <w:rFonts w:cstheme="minorHAnsi"/>
          <w:iCs/>
          <w:sz w:val="24"/>
          <w:szCs w:val="24"/>
        </w:rPr>
        <w:t xml:space="preserve"> an</w:t>
      </w:r>
      <w:r w:rsidR="0027056A">
        <w:rPr>
          <w:rFonts w:cstheme="minorHAnsi"/>
          <w:iCs/>
          <w:sz w:val="24"/>
          <w:szCs w:val="24"/>
        </w:rPr>
        <w:t xml:space="preserve"> elementary certification</w:t>
      </w:r>
      <w:r w:rsidR="006357E5">
        <w:rPr>
          <w:rFonts w:cstheme="minorHAnsi"/>
          <w:iCs/>
          <w:sz w:val="24"/>
          <w:szCs w:val="24"/>
        </w:rPr>
        <w:t xml:space="preserve"> but also holds</w:t>
      </w:r>
      <w:r w:rsidR="006C5A72">
        <w:rPr>
          <w:rFonts w:cstheme="minorHAnsi"/>
          <w:iCs/>
          <w:sz w:val="24"/>
          <w:szCs w:val="24"/>
        </w:rPr>
        <w:t xml:space="preserve"> </w:t>
      </w:r>
      <w:r w:rsidR="006357E5">
        <w:rPr>
          <w:rFonts w:cstheme="minorHAnsi"/>
          <w:iCs/>
          <w:sz w:val="24"/>
          <w:szCs w:val="24"/>
        </w:rPr>
        <w:t xml:space="preserve">master's degrees in </w:t>
      </w:r>
      <w:r w:rsidR="00900B98">
        <w:rPr>
          <w:rFonts w:cstheme="minorHAnsi"/>
          <w:iCs/>
          <w:sz w:val="24"/>
          <w:szCs w:val="24"/>
        </w:rPr>
        <w:t>C</w:t>
      </w:r>
      <w:r w:rsidR="006357E5">
        <w:rPr>
          <w:rFonts w:cstheme="minorHAnsi"/>
          <w:iCs/>
          <w:sz w:val="24"/>
          <w:szCs w:val="24"/>
        </w:rPr>
        <w:t xml:space="preserve">hild </w:t>
      </w:r>
      <w:r w:rsidR="00900B98">
        <w:rPr>
          <w:rFonts w:cstheme="minorHAnsi"/>
          <w:iCs/>
          <w:sz w:val="24"/>
          <w:szCs w:val="24"/>
        </w:rPr>
        <w:t>S</w:t>
      </w:r>
      <w:r w:rsidR="006357E5">
        <w:rPr>
          <w:rFonts w:cstheme="minorHAnsi"/>
          <w:iCs/>
          <w:sz w:val="24"/>
          <w:szCs w:val="24"/>
        </w:rPr>
        <w:t xml:space="preserve">earch </w:t>
      </w:r>
      <w:r w:rsidR="00900B98">
        <w:rPr>
          <w:rFonts w:cstheme="minorHAnsi"/>
          <w:iCs/>
          <w:sz w:val="24"/>
          <w:szCs w:val="24"/>
        </w:rPr>
        <w:t>C</w:t>
      </w:r>
      <w:r w:rsidR="006357E5">
        <w:rPr>
          <w:rFonts w:cstheme="minorHAnsi"/>
          <w:iCs/>
          <w:sz w:val="24"/>
          <w:szCs w:val="24"/>
        </w:rPr>
        <w:t xml:space="preserve">oordinator, </w:t>
      </w:r>
      <w:r w:rsidR="00900B98">
        <w:rPr>
          <w:rFonts w:cstheme="minorHAnsi"/>
          <w:iCs/>
          <w:sz w:val="24"/>
          <w:szCs w:val="24"/>
        </w:rPr>
        <w:t>E</w:t>
      </w:r>
      <w:r w:rsidR="009771F1">
        <w:rPr>
          <w:rFonts w:cstheme="minorHAnsi"/>
          <w:iCs/>
          <w:sz w:val="24"/>
          <w:szCs w:val="24"/>
        </w:rPr>
        <w:t>d</w:t>
      </w:r>
      <w:r w:rsidR="00900B98">
        <w:rPr>
          <w:rFonts w:cstheme="minorHAnsi"/>
          <w:iCs/>
          <w:sz w:val="24"/>
          <w:szCs w:val="24"/>
        </w:rPr>
        <w:t>ucational</w:t>
      </w:r>
      <w:r w:rsidR="009771F1">
        <w:rPr>
          <w:rFonts w:cstheme="minorHAnsi"/>
          <w:iCs/>
          <w:sz w:val="24"/>
          <w:szCs w:val="24"/>
        </w:rPr>
        <w:t xml:space="preserve"> </w:t>
      </w:r>
      <w:r w:rsidR="00900B98">
        <w:rPr>
          <w:rFonts w:cstheme="minorHAnsi"/>
          <w:iCs/>
          <w:sz w:val="24"/>
          <w:szCs w:val="24"/>
        </w:rPr>
        <w:t>L</w:t>
      </w:r>
      <w:r w:rsidR="009771F1">
        <w:rPr>
          <w:rFonts w:cstheme="minorHAnsi"/>
          <w:iCs/>
          <w:sz w:val="24"/>
          <w:szCs w:val="24"/>
        </w:rPr>
        <w:t xml:space="preserve">eadership, and </w:t>
      </w:r>
      <w:r w:rsidR="006357E5">
        <w:rPr>
          <w:rFonts w:cstheme="minorHAnsi"/>
          <w:iCs/>
          <w:sz w:val="24"/>
          <w:szCs w:val="24"/>
        </w:rPr>
        <w:t>mild</w:t>
      </w:r>
      <w:r w:rsidR="009771F1">
        <w:rPr>
          <w:rFonts w:cstheme="minorHAnsi"/>
          <w:iCs/>
          <w:sz w:val="24"/>
          <w:szCs w:val="24"/>
        </w:rPr>
        <w:t>/</w:t>
      </w:r>
      <w:r w:rsidR="006357E5">
        <w:rPr>
          <w:rFonts w:cstheme="minorHAnsi"/>
          <w:iCs/>
          <w:sz w:val="24"/>
          <w:szCs w:val="24"/>
        </w:rPr>
        <w:t xml:space="preserve">moderate </w:t>
      </w:r>
      <w:r w:rsidR="00B72306">
        <w:rPr>
          <w:rFonts w:cstheme="minorHAnsi"/>
          <w:iCs/>
          <w:sz w:val="24"/>
          <w:szCs w:val="24"/>
        </w:rPr>
        <w:t>S</w:t>
      </w:r>
      <w:r w:rsidR="006357E5">
        <w:rPr>
          <w:rFonts w:cstheme="minorHAnsi"/>
          <w:iCs/>
          <w:sz w:val="24"/>
          <w:szCs w:val="24"/>
        </w:rPr>
        <w:t xml:space="preserve">pecial </w:t>
      </w:r>
      <w:r w:rsidR="00B72306">
        <w:rPr>
          <w:rFonts w:cstheme="minorHAnsi"/>
          <w:iCs/>
          <w:sz w:val="24"/>
          <w:szCs w:val="24"/>
        </w:rPr>
        <w:t>E</w:t>
      </w:r>
      <w:r w:rsidR="006357E5">
        <w:rPr>
          <w:rFonts w:cstheme="minorHAnsi"/>
          <w:iCs/>
          <w:sz w:val="24"/>
          <w:szCs w:val="24"/>
        </w:rPr>
        <w:t xml:space="preserve">ducation. </w:t>
      </w:r>
      <w:r w:rsidR="00171E93">
        <w:rPr>
          <w:rFonts w:cstheme="minorHAnsi"/>
          <w:iCs/>
          <w:sz w:val="24"/>
          <w:szCs w:val="24"/>
        </w:rPr>
        <w:t>She is the first one on campus</w:t>
      </w:r>
      <w:r w:rsidR="006E2CFC">
        <w:rPr>
          <w:rFonts w:cstheme="minorHAnsi"/>
          <w:iCs/>
          <w:sz w:val="24"/>
          <w:szCs w:val="24"/>
        </w:rPr>
        <w:t xml:space="preserve"> and the last one to leave every day, and she must be told to go home for</w:t>
      </w:r>
      <w:r w:rsidR="0073592E">
        <w:rPr>
          <w:rFonts w:cstheme="minorHAnsi"/>
          <w:iCs/>
          <w:sz w:val="24"/>
          <w:szCs w:val="24"/>
        </w:rPr>
        <w:t xml:space="preserve">  </w:t>
      </w:r>
      <w:r w:rsidR="006E2CFC">
        <w:rPr>
          <w:rFonts w:cstheme="minorHAnsi"/>
          <w:iCs/>
          <w:sz w:val="24"/>
          <w:szCs w:val="24"/>
        </w:rPr>
        <w:t>holidays.</w:t>
      </w:r>
      <w:r w:rsidR="0073592E">
        <w:rPr>
          <w:rFonts w:cstheme="minorHAnsi"/>
          <w:iCs/>
          <w:sz w:val="24"/>
          <w:szCs w:val="24"/>
        </w:rPr>
        <w:t xml:space="preserve"> T</w:t>
      </w:r>
      <w:r w:rsidR="006E2CFC">
        <w:rPr>
          <w:rFonts w:cstheme="minorHAnsi"/>
          <w:iCs/>
          <w:sz w:val="24"/>
          <w:szCs w:val="24"/>
        </w:rPr>
        <w:t>he dedication that Ms.</w:t>
      </w:r>
      <w:r w:rsidR="0073592E">
        <w:rPr>
          <w:rFonts w:cstheme="minorHAnsi"/>
          <w:iCs/>
          <w:sz w:val="24"/>
          <w:szCs w:val="24"/>
        </w:rPr>
        <w:t xml:space="preserve"> </w:t>
      </w:r>
      <w:r w:rsidR="006E2CFC">
        <w:rPr>
          <w:rFonts w:cstheme="minorHAnsi"/>
          <w:iCs/>
          <w:sz w:val="24"/>
          <w:szCs w:val="24"/>
        </w:rPr>
        <w:t>Beall gives to her students, the parents, and to Patterson</w:t>
      </w:r>
      <w:r w:rsidR="00D82E04">
        <w:rPr>
          <w:rFonts w:cstheme="minorHAnsi"/>
          <w:iCs/>
          <w:sz w:val="24"/>
          <w:szCs w:val="24"/>
        </w:rPr>
        <w:t xml:space="preserve"> Junior</w:t>
      </w:r>
      <w:r w:rsidR="006E2CFC">
        <w:rPr>
          <w:rFonts w:cstheme="minorHAnsi"/>
          <w:iCs/>
          <w:sz w:val="24"/>
          <w:szCs w:val="24"/>
        </w:rPr>
        <w:t xml:space="preserve"> High School is second to none.</w:t>
      </w:r>
      <w:r w:rsidR="0073592E">
        <w:rPr>
          <w:rFonts w:cstheme="minorHAnsi"/>
          <w:iCs/>
          <w:sz w:val="24"/>
          <w:szCs w:val="24"/>
        </w:rPr>
        <w:t xml:space="preserve"> </w:t>
      </w:r>
      <w:r w:rsidR="005A026E">
        <w:rPr>
          <w:rFonts w:cstheme="minorHAnsi"/>
          <w:iCs/>
          <w:sz w:val="24"/>
          <w:szCs w:val="24"/>
        </w:rPr>
        <w:t xml:space="preserve">Principal Rentrop proudly presented Ms. Amanda Beall as employee of the month at Patterson Junior High School. </w:t>
      </w:r>
    </w:p>
    <w:p w14:paraId="2FBC15E2" w14:textId="1EFC7764" w:rsidR="000B60D2" w:rsidRPr="000B60D2" w:rsidRDefault="00C01470" w:rsidP="000B60D2">
      <w:pPr>
        <w:spacing w:after="120" w:line="240" w:lineRule="auto"/>
        <w:jc w:val="both"/>
        <w:outlineLvl w:val="1"/>
        <w:rPr>
          <w:b/>
          <w:bCs/>
          <w:sz w:val="24"/>
          <w:szCs w:val="24"/>
        </w:rPr>
      </w:pPr>
      <w:r>
        <w:rPr>
          <w:b/>
          <w:bCs/>
          <w:sz w:val="24"/>
          <w:szCs w:val="24"/>
        </w:rPr>
        <w:t>West St. Mary</w:t>
      </w:r>
      <w:r w:rsidR="000B60D2" w:rsidRPr="000B60D2">
        <w:rPr>
          <w:b/>
          <w:bCs/>
          <w:sz w:val="24"/>
          <w:szCs w:val="24"/>
        </w:rPr>
        <w:t xml:space="preserve"> High School:    </w:t>
      </w:r>
      <w:r w:rsidR="005974CD">
        <w:rPr>
          <w:b/>
          <w:bCs/>
          <w:sz w:val="24"/>
          <w:szCs w:val="24"/>
        </w:rPr>
        <w:t xml:space="preserve"> </w:t>
      </w:r>
    </w:p>
    <w:p w14:paraId="5DA051BF" w14:textId="01418389" w:rsidR="000B60D2" w:rsidRPr="000B60D2" w:rsidRDefault="000B60D2" w:rsidP="000B60D2">
      <w:pPr>
        <w:spacing w:after="120" w:line="240" w:lineRule="auto"/>
        <w:ind w:right="0"/>
        <w:jc w:val="both"/>
        <w:rPr>
          <w:rFonts w:cstheme="minorHAnsi"/>
          <w:iCs/>
          <w:sz w:val="24"/>
          <w:szCs w:val="24"/>
        </w:rPr>
      </w:pPr>
      <w:r w:rsidRPr="000B60D2">
        <w:rPr>
          <w:rFonts w:cstheme="minorHAnsi"/>
          <w:iCs/>
          <w:sz w:val="24"/>
          <w:szCs w:val="24"/>
        </w:rPr>
        <w:t xml:space="preserve">      </w:t>
      </w:r>
      <w:r w:rsidRPr="000B60D2">
        <w:rPr>
          <w:rFonts w:cstheme="minorHAnsi"/>
          <w:iCs/>
          <w:sz w:val="24"/>
          <w:szCs w:val="24"/>
        </w:rPr>
        <w:tab/>
      </w:r>
      <w:r w:rsidR="006708F2">
        <w:rPr>
          <w:rFonts w:cstheme="minorHAnsi"/>
          <w:iCs/>
          <w:sz w:val="24"/>
          <w:szCs w:val="24"/>
        </w:rPr>
        <w:t xml:space="preserve"> A</w:t>
      </w:r>
      <w:r w:rsidR="00F6539C">
        <w:rPr>
          <w:rFonts w:cstheme="minorHAnsi"/>
          <w:iCs/>
          <w:sz w:val="24"/>
          <w:szCs w:val="24"/>
        </w:rPr>
        <w:t>cting</w:t>
      </w:r>
      <w:r w:rsidR="00A8499C">
        <w:rPr>
          <w:rFonts w:cstheme="minorHAnsi"/>
          <w:iCs/>
          <w:sz w:val="24"/>
          <w:szCs w:val="24"/>
        </w:rPr>
        <w:t xml:space="preserve"> </w:t>
      </w:r>
      <w:r w:rsidR="006708F2">
        <w:rPr>
          <w:rFonts w:cstheme="minorHAnsi"/>
          <w:iCs/>
          <w:sz w:val="24"/>
          <w:szCs w:val="24"/>
        </w:rPr>
        <w:t>Principal Ashley Clark introduced 12</w:t>
      </w:r>
      <w:r w:rsidR="006708F2" w:rsidRPr="006708F2">
        <w:rPr>
          <w:rFonts w:cstheme="minorHAnsi"/>
          <w:iCs/>
          <w:sz w:val="24"/>
          <w:szCs w:val="24"/>
          <w:vertAlign w:val="superscript"/>
        </w:rPr>
        <w:t>th</w:t>
      </w:r>
      <w:r w:rsidR="006708F2">
        <w:rPr>
          <w:rFonts w:cstheme="minorHAnsi"/>
          <w:iCs/>
          <w:sz w:val="24"/>
          <w:szCs w:val="24"/>
        </w:rPr>
        <w:t xml:space="preserve"> grader Aniya Gibson </w:t>
      </w:r>
      <w:r w:rsidRPr="000B60D2">
        <w:rPr>
          <w:rFonts w:cstheme="minorHAnsi"/>
          <w:iCs/>
          <w:sz w:val="24"/>
          <w:szCs w:val="24"/>
        </w:rPr>
        <w:t>as student of the month at</w:t>
      </w:r>
      <w:r w:rsidR="006708F2">
        <w:rPr>
          <w:rFonts w:cstheme="minorHAnsi"/>
          <w:iCs/>
          <w:sz w:val="24"/>
          <w:szCs w:val="24"/>
        </w:rPr>
        <w:t xml:space="preserve"> West St.</w:t>
      </w:r>
      <w:r w:rsidR="00A8499C">
        <w:rPr>
          <w:rFonts w:cstheme="minorHAnsi"/>
          <w:iCs/>
          <w:sz w:val="24"/>
          <w:szCs w:val="24"/>
        </w:rPr>
        <w:t xml:space="preserve"> Mary </w:t>
      </w:r>
      <w:r w:rsidRPr="000B60D2">
        <w:rPr>
          <w:rFonts w:cstheme="minorHAnsi"/>
          <w:iCs/>
          <w:sz w:val="24"/>
          <w:szCs w:val="24"/>
        </w:rPr>
        <w:t>High School.</w:t>
      </w:r>
      <w:r w:rsidR="009771F1">
        <w:rPr>
          <w:rFonts w:cstheme="minorHAnsi"/>
          <w:iCs/>
          <w:sz w:val="24"/>
          <w:szCs w:val="24"/>
        </w:rPr>
        <w:t xml:space="preserve">  Aniya also represents West St. Mary High School as student of the year. </w:t>
      </w:r>
      <w:r w:rsidRPr="000B60D2">
        <w:rPr>
          <w:rFonts w:cstheme="minorHAnsi"/>
          <w:iCs/>
          <w:sz w:val="24"/>
          <w:szCs w:val="24"/>
        </w:rPr>
        <w:t xml:space="preserve"> </w:t>
      </w:r>
      <w:r w:rsidR="009771F1">
        <w:rPr>
          <w:rFonts w:cstheme="minorHAnsi"/>
          <w:iCs/>
          <w:sz w:val="24"/>
          <w:szCs w:val="24"/>
        </w:rPr>
        <w:t xml:space="preserve">She is accompanied by her mother and </w:t>
      </w:r>
      <w:r w:rsidR="00CF68E1">
        <w:rPr>
          <w:rFonts w:cstheme="minorHAnsi"/>
          <w:iCs/>
          <w:sz w:val="24"/>
          <w:szCs w:val="24"/>
        </w:rPr>
        <w:t>her coach.  Aniya comes from a large family that has always supported and motivated her.</w:t>
      </w:r>
      <w:r w:rsidR="009079BA">
        <w:rPr>
          <w:rFonts w:cstheme="minorHAnsi"/>
          <w:iCs/>
          <w:sz w:val="24"/>
          <w:szCs w:val="24"/>
        </w:rPr>
        <w:t xml:space="preserve"> </w:t>
      </w:r>
      <w:r w:rsidR="00CF68E1">
        <w:rPr>
          <w:rFonts w:cstheme="minorHAnsi"/>
          <w:iCs/>
          <w:sz w:val="24"/>
          <w:szCs w:val="24"/>
        </w:rPr>
        <w:t xml:space="preserve"> She is a member of the Special Providence Baptist Church, where she participates in the Church’s Praise Dance Group.  </w:t>
      </w:r>
      <w:r w:rsidR="00C043C0">
        <w:rPr>
          <w:rFonts w:cstheme="minorHAnsi"/>
          <w:iCs/>
          <w:sz w:val="24"/>
          <w:szCs w:val="24"/>
        </w:rPr>
        <w:t>Aniya is a bright young lady who is outspoken and stands up for her classmates, her friends, and her family.</w:t>
      </w:r>
      <w:r w:rsidR="009079BA">
        <w:rPr>
          <w:rFonts w:cstheme="minorHAnsi"/>
          <w:iCs/>
          <w:sz w:val="24"/>
          <w:szCs w:val="24"/>
        </w:rPr>
        <w:t xml:space="preserve"> </w:t>
      </w:r>
      <w:r w:rsidR="00C043C0">
        <w:rPr>
          <w:rFonts w:cstheme="minorHAnsi"/>
          <w:iCs/>
          <w:sz w:val="24"/>
          <w:szCs w:val="24"/>
        </w:rPr>
        <w:t xml:space="preserve">She is a member of the track team and the volleyball team.  She appreciates the support provided  by her Coach, who </w:t>
      </w:r>
      <w:r w:rsidR="00C043C0">
        <w:rPr>
          <w:rFonts w:cstheme="minorHAnsi"/>
          <w:iCs/>
          <w:sz w:val="24"/>
          <w:szCs w:val="24"/>
        </w:rPr>
        <w:lastRenderedPageBreak/>
        <w:t>encourages her to never give up. Aniya received district honors in volleyball and was the school’s MVP</w:t>
      </w:r>
      <w:r w:rsidR="009079BA">
        <w:rPr>
          <w:rFonts w:cstheme="minorHAnsi"/>
          <w:iCs/>
          <w:sz w:val="24"/>
          <w:szCs w:val="24"/>
        </w:rPr>
        <w:t>.  Last year she qualified for the state track meet</w:t>
      </w:r>
      <w:r w:rsidR="00C73039">
        <w:rPr>
          <w:rFonts w:cstheme="minorHAnsi"/>
          <w:iCs/>
          <w:sz w:val="24"/>
          <w:szCs w:val="24"/>
        </w:rPr>
        <w:t>,</w:t>
      </w:r>
      <w:r w:rsidR="009079BA">
        <w:rPr>
          <w:rFonts w:cstheme="minorHAnsi"/>
          <w:iCs/>
          <w:sz w:val="24"/>
          <w:szCs w:val="24"/>
        </w:rPr>
        <w:t xml:space="preserve"> but she was hospitalized the week before the meet and did not get to participate.</w:t>
      </w:r>
      <w:r w:rsidR="00C043C0">
        <w:rPr>
          <w:rFonts w:cstheme="minorHAnsi"/>
          <w:iCs/>
          <w:sz w:val="24"/>
          <w:szCs w:val="24"/>
        </w:rPr>
        <w:t xml:space="preserve"> </w:t>
      </w:r>
      <w:r w:rsidR="00C73039">
        <w:rPr>
          <w:rFonts w:cstheme="minorHAnsi"/>
          <w:iCs/>
          <w:sz w:val="24"/>
          <w:szCs w:val="24"/>
        </w:rPr>
        <w:t>Even through the roller coaster ride of the last few years, she has maintained a 4.0 grade point average</w:t>
      </w:r>
      <w:r w:rsidR="00124BB3">
        <w:rPr>
          <w:rFonts w:cstheme="minorHAnsi"/>
          <w:iCs/>
          <w:sz w:val="24"/>
          <w:szCs w:val="24"/>
        </w:rPr>
        <w:t xml:space="preserve"> and she served as the senior class president.</w:t>
      </w:r>
      <w:r w:rsidR="00C73039">
        <w:rPr>
          <w:rFonts w:cstheme="minorHAnsi"/>
          <w:iCs/>
          <w:sz w:val="24"/>
          <w:szCs w:val="24"/>
        </w:rPr>
        <w:t xml:space="preserve">  She is currently enrolled in dual enrollment courses from Southern University in math and English.</w:t>
      </w:r>
      <w:r w:rsidR="00124BB3">
        <w:rPr>
          <w:rFonts w:cstheme="minorHAnsi"/>
          <w:iCs/>
          <w:sz w:val="24"/>
          <w:szCs w:val="24"/>
        </w:rPr>
        <w:t xml:space="preserve"> </w:t>
      </w:r>
      <w:r w:rsidR="00C73039">
        <w:rPr>
          <w:rFonts w:cstheme="minorHAnsi"/>
          <w:iCs/>
          <w:sz w:val="24"/>
          <w:szCs w:val="24"/>
        </w:rPr>
        <w:t xml:space="preserve"> </w:t>
      </w:r>
      <w:r w:rsidR="00124BB3">
        <w:rPr>
          <w:rFonts w:cstheme="minorHAnsi"/>
          <w:iCs/>
          <w:sz w:val="24"/>
          <w:szCs w:val="24"/>
        </w:rPr>
        <w:t xml:space="preserve">After high school graduation, she plans </w:t>
      </w:r>
      <w:r w:rsidR="00900B98">
        <w:rPr>
          <w:rFonts w:cstheme="minorHAnsi"/>
          <w:iCs/>
          <w:sz w:val="24"/>
          <w:szCs w:val="24"/>
        </w:rPr>
        <w:t>to attend</w:t>
      </w:r>
      <w:r w:rsidR="00124BB3">
        <w:rPr>
          <w:rFonts w:cstheme="minorHAnsi"/>
          <w:iCs/>
          <w:sz w:val="24"/>
          <w:szCs w:val="24"/>
        </w:rPr>
        <w:t xml:space="preserve"> college to become an orthodontist. She is undecided on which college</w:t>
      </w:r>
      <w:r w:rsidR="003409D7">
        <w:rPr>
          <w:rFonts w:cstheme="minorHAnsi"/>
          <w:iCs/>
          <w:sz w:val="24"/>
          <w:szCs w:val="24"/>
        </w:rPr>
        <w:t xml:space="preserve"> she will attend, but LSU (Louisiana State University), Texas A&amp;M, and Dillard University are at the top of her list. After completing college, she wants to reside in Texas.  </w:t>
      </w:r>
      <w:r w:rsidR="00C73039">
        <w:rPr>
          <w:rFonts w:cstheme="minorHAnsi"/>
          <w:iCs/>
          <w:sz w:val="24"/>
          <w:szCs w:val="24"/>
        </w:rPr>
        <w:t xml:space="preserve"> </w:t>
      </w:r>
    </w:p>
    <w:p w14:paraId="4284B1C4" w14:textId="528B40B2" w:rsidR="002D4539" w:rsidRPr="007C4C13" w:rsidRDefault="000B60D2" w:rsidP="006A799A">
      <w:pPr>
        <w:spacing w:after="120" w:line="240" w:lineRule="auto"/>
        <w:ind w:right="0"/>
        <w:jc w:val="both"/>
        <w:rPr>
          <w:rFonts w:cstheme="minorHAnsi"/>
          <w:iCs/>
          <w:sz w:val="24"/>
          <w:szCs w:val="24"/>
        </w:rPr>
      </w:pPr>
      <w:r w:rsidRPr="000B60D2">
        <w:t xml:space="preserve">      </w:t>
      </w:r>
      <w:r w:rsidRPr="000B60D2">
        <w:tab/>
      </w:r>
      <w:r w:rsidRPr="007C4C13">
        <w:rPr>
          <w:rFonts w:cstheme="minorHAnsi"/>
          <w:iCs/>
          <w:sz w:val="24"/>
          <w:szCs w:val="24"/>
        </w:rPr>
        <w:t>A</w:t>
      </w:r>
      <w:r w:rsidR="00F6539C">
        <w:rPr>
          <w:rFonts w:cstheme="minorHAnsi"/>
          <w:iCs/>
          <w:sz w:val="24"/>
          <w:szCs w:val="24"/>
        </w:rPr>
        <w:t>cting</w:t>
      </w:r>
      <w:r w:rsidRPr="007C4C13">
        <w:rPr>
          <w:rFonts w:cstheme="minorHAnsi"/>
          <w:iCs/>
          <w:sz w:val="24"/>
          <w:szCs w:val="24"/>
        </w:rPr>
        <w:t xml:space="preserve"> Principal </w:t>
      </w:r>
      <w:bookmarkEnd w:id="1"/>
      <w:bookmarkEnd w:id="2"/>
      <w:bookmarkEnd w:id="3"/>
      <w:bookmarkEnd w:id="4"/>
      <w:r w:rsidR="006708F2" w:rsidRPr="007C4C13">
        <w:rPr>
          <w:rFonts w:cstheme="minorHAnsi"/>
          <w:iCs/>
          <w:sz w:val="24"/>
          <w:szCs w:val="24"/>
        </w:rPr>
        <w:t xml:space="preserve">Ashley Clark introduced science teacher, Lauren Demby as </w:t>
      </w:r>
      <w:r w:rsidR="00D44999" w:rsidRPr="007C4C13">
        <w:rPr>
          <w:rFonts w:cstheme="minorHAnsi"/>
          <w:iCs/>
          <w:sz w:val="24"/>
          <w:szCs w:val="24"/>
        </w:rPr>
        <w:t>employee</w:t>
      </w:r>
      <w:r w:rsidR="006708F2" w:rsidRPr="007C4C13">
        <w:rPr>
          <w:rFonts w:cstheme="minorHAnsi"/>
          <w:iCs/>
          <w:sz w:val="24"/>
          <w:szCs w:val="24"/>
        </w:rPr>
        <w:t xml:space="preserve"> of the month at West St. High School.  </w:t>
      </w:r>
      <w:r w:rsidR="006C3E30" w:rsidRPr="007C4C13">
        <w:rPr>
          <w:rFonts w:cstheme="minorHAnsi"/>
          <w:iCs/>
          <w:sz w:val="24"/>
          <w:szCs w:val="24"/>
        </w:rPr>
        <w:t>Ms. Demby is accompanied by her mother and family.  She is a graduate of Xavier University and Grand Canyon University in Phoenix,</w:t>
      </w:r>
      <w:r w:rsidR="001E3342" w:rsidRPr="007C4C13">
        <w:rPr>
          <w:rFonts w:cstheme="minorHAnsi"/>
          <w:iCs/>
          <w:sz w:val="24"/>
          <w:szCs w:val="24"/>
        </w:rPr>
        <w:t xml:space="preserve"> Arizona, where she received her </w:t>
      </w:r>
      <w:proofErr w:type="spellStart"/>
      <w:r w:rsidR="00D465B9" w:rsidRPr="007C4C13">
        <w:rPr>
          <w:rFonts w:cstheme="minorHAnsi"/>
          <w:iCs/>
          <w:sz w:val="24"/>
          <w:szCs w:val="24"/>
        </w:rPr>
        <w:t>Master</w:t>
      </w:r>
      <w:r w:rsidR="006C5A72">
        <w:rPr>
          <w:rFonts w:cstheme="minorHAnsi"/>
          <w:iCs/>
          <w:sz w:val="24"/>
          <w:szCs w:val="24"/>
        </w:rPr>
        <w:t>’</w:t>
      </w:r>
      <w:r w:rsidR="00D465B9" w:rsidRPr="007C4C13">
        <w:rPr>
          <w:rFonts w:cstheme="minorHAnsi"/>
          <w:iCs/>
          <w:sz w:val="24"/>
          <w:szCs w:val="24"/>
        </w:rPr>
        <w:t>s</w:t>
      </w:r>
      <w:proofErr w:type="spellEnd"/>
      <w:r w:rsidR="001E3342" w:rsidRPr="007C4C13">
        <w:rPr>
          <w:rFonts w:cstheme="minorHAnsi"/>
          <w:iCs/>
          <w:sz w:val="24"/>
          <w:szCs w:val="24"/>
        </w:rPr>
        <w:t xml:space="preserve"> of Secondary Education and is now working to obtain her Doctorate of Education in</w:t>
      </w:r>
      <w:r w:rsidR="0023648C" w:rsidRPr="007C4C13">
        <w:rPr>
          <w:rFonts w:cstheme="minorHAnsi"/>
          <w:iCs/>
          <w:sz w:val="24"/>
          <w:szCs w:val="24"/>
        </w:rPr>
        <w:t xml:space="preserve"> </w:t>
      </w:r>
      <w:r w:rsidR="00900B98" w:rsidRPr="007C4C13">
        <w:rPr>
          <w:rFonts w:cstheme="minorHAnsi"/>
          <w:iCs/>
          <w:sz w:val="24"/>
          <w:szCs w:val="24"/>
        </w:rPr>
        <w:t>E</w:t>
      </w:r>
      <w:r w:rsidR="001E3342" w:rsidRPr="007C4C13">
        <w:rPr>
          <w:rFonts w:cstheme="minorHAnsi"/>
          <w:iCs/>
          <w:sz w:val="24"/>
          <w:szCs w:val="24"/>
        </w:rPr>
        <w:t xml:space="preserve">ducational </w:t>
      </w:r>
      <w:r w:rsidR="00900B98" w:rsidRPr="007C4C13">
        <w:rPr>
          <w:rFonts w:cstheme="minorHAnsi"/>
          <w:iCs/>
          <w:sz w:val="24"/>
          <w:szCs w:val="24"/>
        </w:rPr>
        <w:t>L</w:t>
      </w:r>
      <w:r w:rsidR="001E3342" w:rsidRPr="007C4C13">
        <w:rPr>
          <w:rFonts w:cstheme="minorHAnsi"/>
          <w:iCs/>
          <w:sz w:val="24"/>
          <w:szCs w:val="24"/>
        </w:rPr>
        <w:t>eadership and Healthcare Administration.</w:t>
      </w:r>
      <w:r w:rsidR="00B72306" w:rsidRPr="007C4C13">
        <w:rPr>
          <w:rFonts w:cstheme="minorHAnsi"/>
          <w:iCs/>
          <w:sz w:val="24"/>
          <w:szCs w:val="24"/>
        </w:rPr>
        <w:t xml:space="preserve"> She has been teaching at West St. Mary High School for eight years, where she teaches biology, environmental science</w:t>
      </w:r>
      <w:r w:rsidR="00B53C4E" w:rsidRPr="007C4C13">
        <w:rPr>
          <w:rFonts w:cstheme="minorHAnsi"/>
          <w:iCs/>
          <w:sz w:val="24"/>
          <w:szCs w:val="24"/>
        </w:rPr>
        <w:t>,</w:t>
      </w:r>
      <w:r w:rsidR="0023648C" w:rsidRPr="007C4C13">
        <w:rPr>
          <w:rFonts w:cstheme="minorHAnsi"/>
          <w:iCs/>
          <w:sz w:val="24"/>
          <w:szCs w:val="24"/>
        </w:rPr>
        <w:t xml:space="preserve"> </w:t>
      </w:r>
      <w:r w:rsidR="00B72306" w:rsidRPr="007C4C13">
        <w:rPr>
          <w:rFonts w:cstheme="minorHAnsi"/>
          <w:iCs/>
          <w:sz w:val="24"/>
          <w:szCs w:val="24"/>
        </w:rPr>
        <w:t xml:space="preserve">and physical science. She is the head coach and assistant sponsor of Beta National Honor Society and FBLA. </w:t>
      </w:r>
      <w:r w:rsidR="0023648C" w:rsidRPr="007C4C13">
        <w:rPr>
          <w:rFonts w:cstheme="minorHAnsi"/>
          <w:iCs/>
          <w:sz w:val="24"/>
          <w:szCs w:val="24"/>
        </w:rPr>
        <w:t>She is also the junior and senior class sponsors, where she assists with a variety of tasks</w:t>
      </w:r>
      <w:r w:rsidR="004831F5" w:rsidRPr="007C4C13">
        <w:rPr>
          <w:rFonts w:cstheme="minorHAnsi"/>
          <w:iCs/>
          <w:sz w:val="24"/>
          <w:szCs w:val="24"/>
        </w:rPr>
        <w:t xml:space="preserve">; including prom planning, graduation planning, and ring ceremony.  Ms. Demby </w:t>
      </w:r>
      <w:proofErr w:type="gramStart"/>
      <w:r w:rsidR="004831F5" w:rsidRPr="007C4C13">
        <w:rPr>
          <w:rFonts w:cstheme="minorHAnsi"/>
          <w:iCs/>
          <w:sz w:val="24"/>
          <w:szCs w:val="24"/>
        </w:rPr>
        <w:t>mentor</w:t>
      </w:r>
      <w:r w:rsidR="009A6E2C">
        <w:rPr>
          <w:rFonts w:cstheme="minorHAnsi"/>
          <w:iCs/>
          <w:sz w:val="24"/>
          <w:szCs w:val="24"/>
        </w:rPr>
        <w:t>s</w:t>
      </w:r>
      <w:proofErr w:type="gramEnd"/>
      <w:r w:rsidR="009A6E2C">
        <w:rPr>
          <w:rFonts w:cstheme="minorHAnsi"/>
          <w:iCs/>
          <w:sz w:val="24"/>
          <w:szCs w:val="24"/>
        </w:rPr>
        <w:t xml:space="preserve"> </w:t>
      </w:r>
      <w:r w:rsidR="004831F5" w:rsidRPr="007C4C13">
        <w:rPr>
          <w:rFonts w:cstheme="minorHAnsi"/>
          <w:iCs/>
          <w:sz w:val="24"/>
          <w:szCs w:val="24"/>
        </w:rPr>
        <w:t xml:space="preserve">juniors and seniors, helping them to make the best choice for their future.  Her favorite part about teaching has been watching her students learn and help her co-workers when they are in need. </w:t>
      </w:r>
      <w:r w:rsidR="00510675" w:rsidRPr="007C4C13">
        <w:rPr>
          <w:rFonts w:cstheme="minorHAnsi"/>
          <w:iCs/>
          <w:sz w:val="24"/>
          <w:szCs w:val="24"/>
        </w:rPr>
        <w:t xml:space="preserve"> She lives by the following quote in which her dad often told her, “Somebody always needs you even on your worse day, whether you are on the job or at home with family and friends. You can still be somebod</w:t>
      </w:r>
      <w:r w:rsidR="008F1468">
        <w:rPr>
          <w:rFonts w:cstheme="minorHAnsi"/>
          <w:iCs/>
          <w:sz w:val="24"/>
          <w:szCs w:val="24"/>
        </w:rPr>
        <w:t>y’s</w:t>
      </w:r>
      <w:r w:rsidR="00510675" w:rsidRPr="007C4C13">
        <w:rPr>
          <w:rFonts w:cstheme="minorHAnsi"/>
          <w:iCs/>
          <w:sz w:val="24"/>
          <w:szCs w:val="24"/>
        </w:rPr>
        <w:t xml:space="preserve"> hope and motivation.”</w:t>
      </w:r>
      <w:r w:rsidR="00AB3F82" w:rsidRPr="007C4C13">
        <w:rPr>
          <w:rFonts w:cstheme="minorHAnsi"/>
          <w:iCs/>
          <w:sz w:val="24"/>
          <w:szCs w:val="24"/>
        </w:rPr>
        <w:t xml:space="preserve"> A</w:t>
      </w:r>
      <w:r w:rsidR="008F1468">
        <w:rPr>
          <w:rFonts w:cstheme="minorHAnsi"/>
          <w:iCs/>
          <w:sz w:val="24"/>
          <w:szCs w:val="24"/>
        </w:rPr>
        <w:t>cting</w:t>
      </w:r>
      <w:r w:rsidR="00AB3F82" w:rsidRPr="007C4C13">
        <w:rPr>
          <w:rFonts w:cstheme="minorHAnsi"/>
          <w:iCs/>
          <w:sz w:val="24"/>
          <w:szCs w:val="24"/>
        </w:rPr>
        <w:t xml:space="preserve"> Principal Clark thanked Ms. Demby for the love, dedication and support she has given the students</w:t>
      </w:r>
      <w:r w:rsidR="00D317B0" w:rsidRPr="007C4C13">
        <w:rPr>
          <w:rFonts w:cstheme="minorHAnsi"/>
          <w:iCs/>
          <w:sz w:val="24"/>
          <w:szCs w:val="24"/>
        </w:rPr>
        <w:t xml:space="preserve"> and faculty at West St. Mary High. She is a selfless educator who constantly puts everyone ahead of her own needs, ensuring that nothing is left undone. </w:t>
      </w:r>
    </w:p>
    <w:p w14:paraId="70CB9997" w14:textId="1CD83BFB" w:rsidR="000B60D2" w:rsidRPr="000B60D2" w:rsidRDefault="000B60D2" w:rsidP="00CD0F70">
      <w:pPr>
        <w:pStyle w:val="Heading1"/>
      </w:pPr>
      <w:r w:rsidRPr="000B60D2">
        <w:t xml:space="preserve">Approval of Amended Agenda. </w:t>
      </w:r>
      <w:r w:rsidR="005974CD">
        <w:t xml:space="preserve"> </w:t>
      </w:r>
    </w:p>
    <w:p w14:paraId="4DD02CD7" w14:textId="77A491BA" w:rsidR="000B60D2" w:rsidRPr="00CD0F70" w:rsidRDefault="000B60D2" w:rsidP="00CD0F70">
      <w:pPr>
        <w:pStyle w:val="BodyText"/>
        <w:outlineLvl w:val="9"/>
        <w:rPr>
          <w:rFonts w:cstheme="minorBidi"/>
          <w:bCs w:val="0"/>
        </w:rPr>
      </w:pPr>
      <w:r w:rsidRPr="00CD0F70">
        <w:rPr>
          <w:rFonts w:cstheme="minorBidi"/>
          <w:bCs w:val="0"/>
        </w:rPr>
        <w:tab/>
      </w:r>
      <w:r w:rsidR="005974CD">
        <w:rPr>
          <w:rFonts w:cstheme="minorBidi"/>
          <w:bCs w:val="0"/>
        </w:rPr>
        <w:t xml:space="preserve">Mr. Taylor </w:t>
      </w:r>
      <w:r w:rsidR="00EC49CE" w:rsidRPr="00CD0F70">
        <w:rPr>
          <w:rFonts w:cstheme="minorBidi"/>
          <w:bCs w:val="0"/>
        </w:rPr>
        <w:t>made a motion to a</w:t>
      </w:r>
      <w:r w:rsidR="00CD0F70" w:rsidRPr="00CD0F70">
        <w:rPr>
          <w:rFonts w:cstheme="minorBidi"/>
          <w:bCs w:val="0"/>
        </w:rPr>
        <w:t>pprove the amended agenda as presented.</w:t>
      </w:r>
      <w:r w:rsidR="005974CD">
        <w:rPr>
          <w:rFonts w:cstheme="minorBidi"/>
          <w:bCs w:val="0"/>
        </w:rPr>
        <w:t xml:space="preserve"> Mrs. Griffin</w:t>
      </w:r>
    </w:p>
    <w:p w14:paraId="78226F74" w14:textId="66109C75" w:rsidR="00CD0F70" w:rsidRDefault="00CD0F70" w:rsidP="00CD0F70">
      <w:pPr>
        <w:spacing w:after="120" w:line="240" w:lineRule="auto"/>
        <w:ind w:right="0"/>
        <w:jc w:val="both"/>
        <w:rPr>
          <w:sz w:val="24"/>
          <w:szCs w:val="24"/>
        </w:rPr>
      </w:pPr>
      <w:r>
        <w:rPr>
          <w:sz w:val="24"/>
          <w:szCs w:val="24"/>
        </w:rPr>
        <w:t xml:space="preserve">made a second, all in favor and the motion carried. </w:t>
      </w:r>
    </w:p>
    <w:p w14:paraId="46551F07" w14:textId="2E81D491" w:rsidR="000B60D2" w:rsidRPr="000B60D2" w:rsidRDefault="000B60D2" w:rsidP="00CE5222">
      <w:pPr>
        <w:pStyle w:val="Heading1"/>
      </w:pPr>
      <w:r w:rsidRPr="000B60D2">
        <w:t xml:space="preserve">Approval of Official School Board Minutes.  </w:t>
      </w:r>
      <w:r w:rsidR="005974CD">
        <w:t xml:space="preserve"> </w:t>
      </w:r>
    </w:p>
    <w:p w14:paraId="4A943119" w14:textId="512874FA" w:rsidR="000B60D2" w:rsidRDefault="000B60D2" w:rsidP="000B60D2">
      <w:pPr>
        <w:spacing w:after="120" w:line="240" w:lineRule="auto"/>
        <w:ind w:right="0"/>
        <w:jc w:val="both"/>
        <w:rPr>
          <w:sz w:val="24"/>
          <w:szCs w:val="24"/>
        </w:rPr>
      </w:pPr>
      <w:r w:rsidRPr="000B60D2">
        <w:rPr>
          <w:sz w:val="24"/>
          <w:szCs w:val="24"/>
        </w:rPr>
        <w:tab/>
      </w:r>
      <w:r w:rsidR="002D4539">
        <w:rPr>
          <w:sz w:val="24"/>
          <w:szCs w:val="24"/>
        </w:rPr>
        <w:t xml:space="preserve">Mrs. Rack </w:t>
      </w:r>
      <w:r w:rsidRPr="000B60D2">
        <w:rPr>
          <w:sz w:val="24"/>
          <w:szCs w:val="24"/>
        </w:rPr>
        <w:t xml:space="preserve">offered the motion and </w:t>
      </w:r>
      <w:r w:rsidR="002D4539">
        <w:rPr>
          <w:sz w:val="24"/>
          <w:szCs w:val="24"/>
        </w:rPr>
        <w:t xml:space="preserve">Mr. Barbier </w:t>
      </w:r>
      <w:r w:rsidRPr="000B60D2">
        <w:rPr>
          <w:sz w:val="24"/>
          <w:szCs w:val="24"/>
        </w:rPr>
        <w:t>offered the second to approve the official school board minutes from</w:t>
      </w:r>
      <w:r w:rsidR="00D44999">
        <w:rPr>
          <w:sz w:val="24"/>
          <w:szCs w:val="24"/>
        </w:rPr>
        <w:t xml:space="preserve"> </w:t>
      </w:r>
      <w:r w:rsidRPr="000B60D2">
        <w:rPr>
          <w:sz w:val="24"/>
          <w:szCs w:val="24"/>
        </w:rPr>
        <w:t>the regular school board meeting held on</w:t>
      </w:r>
      <w:r w:rsidR="00D44999">
        <w:rPr>
          <w:sz w:val="24"/>
          <w:szCs w:val="24"/>
        </w:rPr>
        <w:t xml:space="preserve"> March 10</w:t>
      </w:r>
      <w:r w:rsidRPr="000B60D2">
        <w:rPr>
          <w:sz w:val="24"/>
          <w:szCs w:val="24"/>
        </w:rPr>
        <w:t>, 2022, as presented. All in favor and the motion carried.</w:t>
      </w:r>
    </w:p>
    <w:p w14:paraId="322C78F4" w14:textId="1F083510" w:rsidR="000B60D2" w:rsidRPr="000B60D2" w:rsidRDefault="000B60D2" w:rsidP="00CE5222">
      <w:pPr>
        <w:pStyle w:val="Heading1"/>
      </w:pPr>
      <w:r w:rsidRPr="000B60D2">
        <w:t>Approval of Consent Agenda</w:t>
      </w:r>
      <w:r w:rsidR="007C4C13">
        <w:t>.</w:t>
      </w:r>
      <w:r w:rsidR="005974CD">
        <w:t xml:space="preserve"> </w:t>
      </w:r>
    </w:p>
    <w:p w14:paraId="6F28FF8E" w14:textId="2D9E8B49" w:rsidR="000B60D2" w:rsidRDefault="000B60D2" w:rsidP="000B60D2">
      <w:pPr>
        <w:spacing w:after="120" w:line="240" w:lineRule="auto"/>
        <w:ind w:right="0"/>
        <w:jc w:val="both"/>
        <w:rPr>
          <w:sz w:val="24"/>
          <w:szCs w:val="24"/>
        </w:rPr>
      </w:pPr>
      <w:r w:rsidRPr="000B60D2">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3563B6CB" w14:textId="77777777" w:rsidR="00DB7F55" w:rsidRDefault="00496BDD" w:rsidP="00CE5222">
      <w:pPr>
        <w:pStyle w:val="Heading1"/>
      </w:pPr>
      <w:bookmarkStart w:id="5" w:name="_Hlk504482134"/>
      <w:r w:rsidRPr="000B60D2">
        <w:t>Business Affairs:</w:t>
      </w:r>
      <w:bookmarkEnd w:id="5"/>
    </w:p>
    <w:p w14:paraId="5F097F44" w14:textId="127F36BD" w:rsidR="00FA2768" w:rsidRPr="00FA2768" w:rsidRDefault="00FA2768" w:rsidP="00FC78BF">
      <w:pPr>
        <w:pStyle w:val="Heading2"/>
      </w:pPr>
      <w:r>
        <w:t xml:space="preserve">Item </w:t>
      </w:r>
      <w:r w:rsidRPr="00FA2768">
        <w:t>6.  Advertise for Bids:</w:t>
      </w:r>
    </w:p>
    <w:p w14:paraId="0A644A18" w14:textId="5D0A2A82" w:rsidR="00FA2768" w:rsidRPr="00FA2768" w:rsidRDefault="00FA2768" w:rsidP="00FA2768">
      <w:pPr>
        <w:spacing w:after="120" w:line="240" w:lineRule="auto"/>
        <w:ind w:right="0"/>
        <w:jc w:val="both"/>
        <w:rPr>
          <w:sz w:val="24"/>
          <w:szCs w:val="24"/>
        </w:rPr>
      </w:pPr>
      <w:r w:rsidRPr="00FA2768">
        <w:rPr>
          <w:sz w:val="24"/>
          <w:szCs w:val="24"/>
        </w:rPr>
        <w:tab/>
        <w:t>A.  *Permission to advertise bids for small equipment</w:t>
      </w:r>
    </w:p>
    <w:p w14:paraId="447B2DE5" w14:textId="77777777" w:rsidR="00FA2768" w:rsidRPr="00FA2768" w:rsidRDefault="00FA2768" w:rsidP="00FA2768">
      <w:pPr>
        <w:spacing w:after="0" w:line="240" w:lineRule="auto"/>
        <w:ind w:right="0"/>
        <w:jc w:val="both"/>
        <w:rPr>
          <w:sz w:val="24"/>
          <w:szCs w:val="24"/>
        </w:rPr>
      </w:pPr>
      <w:r w:rsidRPr="00FA2768">
        <w:rPr>
          <w:sz w:val="24"/>
          <w:szCs w:val="24"/>
        </w:rPr>
        <w:tab/>
        <w:t>B.  *Permission to advertise bids for replacement of the shingle roofing on Centerville</w:t>
      </w:r>
    </w:p>
    <w:p w14:paraId="39486620" w14:textId="18E86A7A" w:rsidR="00DB7F55" w:rsidRDefault="00FA2768" w:rsidP="00FA2768">
      <w:pPr>
        <w:spacing w:after="120" w:line="240" w:lineRule="auto"/>
        <w:ind w:right="0"/>
        <w:jc w:val="both"/>
        <w:rPr>
          <w:sz w:val="24"/>
          <w:szCs w:val="24"/>
        </w:rPr>
      </w:pPr>
      <w:r w:rsidRPr="00FA2768">
        <w:rPr>
          <w:sz w:val="24"/>
          <w:szCs w:val="24"/>
        </w:rPr>
        <w:t xml:space="preserve">     </w:t>
      </w:r>
      <w:r w:rsidRPr="00FA2768">
        <w:rPr>
          <w:sz w:val="24"/>
          <w:szCs w:val="24"/>
        </w:rPr>
        <w:tab/>
        <w:t xml:space="preserve">      old and new Elementary Building (ESSER Funds</w:t>
      </w:r>
      <w:r w:rsidR="007C4C13">
        <w:rPr>
          <w:sz w:val="24"/>
          <w:szCs w:val="24"/>
        </w:rPr>
        <w:t>)</w:t>
      </w:r>
    </w:p>
    <w:p w14:paraId="46B0F1C4" w14:textId="5565B11C" w:rsidR="00FA2768" w:rsidRPr="00FA2768" w:rsidRDefault="00FA2768" w:rsidP="00FC78BF">
      <w:pPr>
        <w:pStyle w:val="Heading2"/>
      </w:pPr>
      <w:r>
        <w:rPr>
          <w:noProof/>
        </w:rPr>
        <w:t xml:space="preserve">Item </w:t>
      </w:r>
      <w:r w:rsidRPr="00FA2768">
        <w:rPr>
          <w:noProof/>
        </w:rPr>
        <w:t>7.  *Approve modified summer work schedule</w:t>
      </w:r>
    </w:p>
    <w:p w14:paraId="53E2BAE7" w14:textId="77777777" w:rsidR="00FC78BF" w:rsidRDefault="00FA2768" w:rsidP="00023474">
      <w:pPr>
        <w:pStyle w:val="Heading2"/>
        <w:ind w:right="0"/>
        <w:rPr>
          <w:noProof/>
        </w:rPr>
      </w:pPr>
      <w:r>
        <w:rPr>
          <w:noProof/>
        </w:rPr>
        <w:t xml:space="preserve">Item </w:t>
      </w:r>
      <w:r w:rsidRPr="00FA2768">
        <w:rPr>
          <w:noProof/>
        </w:rPr>
        <w:t>8.  *Request permission to obtain proposals for a newspaper to serve as the officia</w:t>
      </w:r>
      <w:r w:rsidR="00190609">
        <w:rPr>
          <w:noProof/>
        </w:rPr>
        <w:t xml:space="preserve">l </w:t>
      </w:r>
      <w:r w:rsidRPr="00FA2768">
        <w:rPr>
          <w:noProof/>
        </w:rPr>
        <w:t>journal for the school board for the year commencing July 1, 2022</w:t>
      </w:r>
      <w:r w:rsidR="00190609">
        <w:rPr>
          <w:noProof/>
        </w:rPr>
        <w:t>.</w:t>
      </w:r>
    </w:p>
    <w:p w14:paraId="7225C70D" w14:textId="3F44F7C9" w:rsidR="00190609" w:rsidRPr="00FC78BF" w:rsidRDefault="00DB7F55" w:rsidP="00023474">
      <w:pPr>
        <w:pStyle w:val="Heading2"/>
        <w:ind w:right="0"/>
        <w:rPr>
          <w:noProof/>
        </w:rPr>
      </w:pPr>
      <w:r>
        <w:rPr>
          <w:noProof/>
        </w:rPr>
        <w:t xml:space="preserve">Item </w:t>
      </w:r>
      <w:r w:rsidRPr="00DB7F55">
        <w:rPr>
          <w:noProof/>
        </w:rPr>
        <w:t xml:space="preserve">10.  *Request permission to obtain proposals for a financial institution to serve as the fiscal </w:t>
      </w:r>
      <w:r w:rsidRPr="00DB7F55">
        <w:rPr>
          <w:noProof/>
          <w:color w:val="000000" w:themeColor="text1"/>
        </w:rPr>
        <w:t>agent for the school board for the year commencing July 1, 2022</w:t>
      </w:r>
      <w:r>
        <w:rPr>
          <w:noProof/>
          <w:color w:val="000000" w:themeColor="text1"/>
        </w:rPr>
        <w:t>.</w:t>
      </w:r>
    </w:p>
    <w:p w14:paraId="74EB7C1D" w14:textId="77777777" w:rsidR="0032202B" w:rsidRDefault="00DB7F55" w:rsidP="00973857">
      <w:pPr>
        <w:spacing w:after="120" w:line="240" w:lineRule="auto"/>
        <w:ind w:right="0"/>
        <w:jc w:val="both"/>
        <w:rPr>
          <w:sz w:val="24"/>
          <w:szCs w:val="24"/>
        </w:rPr>
      </w:pPr>
      <w:r>
        <w:rPr>
          <w:sz w:val="24"/>
          <w:szCs w:val="24"/>
        </w:rPr>
        <w:tab/>
      </w:r>
      <w:r w:rsidR="002D4539">
        <w:rPr>
          <w:sz w:val="24"/>
          <w:szCs w:val="24"/>
        </w:rPr>
        <w:t xml:space="preserve">Ms. Moore </w:t>
      </w:r>
      <w:r w:rsidRPr="000B60D2">
        <w:rPr>
          <w:sz w:val="24"/>
          <w:szCs w:val="24"/>
        </w:rPr>
        <w:t xml:space="preserve">made a motion and </w:t>
      </w:r>
      <w:r w:rsidR="002D4539">
        <w:rPr>
          <w:sz w:val="24"/>
          <w:szCs w:val="24"/>
        </w:rPr>
        <w:t xml:space="preserve">Mr. Taylor </w:t>
      </w:r>
      <w:r w:rsidRPr="000B60D2">
        <w:rPr>
          <w:sz w:val="24"/>
          <w:szCs w:val="24"/>
        </w:rPr>
        <w:t>made a second to approve the Consent Agenda, as presented by Dr. Bagwell.  All in favor and the motion carried.</w:t>
      </w:r>
    </w:p>
    <w:p w14:paraId="2ACC0850" w14:textId="77777777" w:rsidR="0032202B" w:rsidRDefault="0032202B" w:rsidP="00973857">
      <w:pPr>
        <w:spacing w:after="120" w:line="240" w:lineRule="auto"/>
        <w:ind w:right="0"/>
        <w:jc w:val="both"/>
        <w:rPr>
          <w:sz w:val="24"/>
          <w:szCs w:val="24"/>
        </w:rPr>
      </w:pPr>
    </w:p>
    <w:p w14:paraId="562AA010" w14:textId="77777777" w:rsidR="0032202B" w:rsidRDefault="0032202B" w:rsidP="00973857">
      <w:pPr>
        <w:spacing w:after="120" w:line="240" w:lineRule="auto"/>
        <w:ind w:right="0"/>
        <w:jc w:val="both"/>
        <w:rPr>
          <w:sz w:val="24"/>
          <w:szCs w:val="24"/>
        </w:rPr>
      </w:pPr>
    </w:p>
    <w:p w14:paraId="779DD9F7" w14:textId="7067B8D4" w:rsidR="000B60D2" w:rsidRDefault="000B60D2" w:rsidP="00973857">
      <w:pPr>
        <w:spacing w:after="120" w:line="240" w:lineRule="auto"/>
        <w:ind w:right="0"/>
        <w:jc w:val="both"/>
        <w:rPr>
          <w:sz w:val="24"/>
          <w:szCs w:val="24"/>
        </w:rPr>
      </w:pPr>
      <w:r w:rsidRPr="000B60D2">
        <w:rPr>
          <w:sz w:val="24"/>
          <w:szCs w:val="24"/>
        </w:rPr>
        <w:tab/>
      </w:r>
    </w:p>
    <w:p w14:paraId="7DBFD8DB" w14:textId="27497E9F" w:rsidR="000B60D2" w:rsidRPr="000B60D2" w:rsidRDefault="000B60D2" w:rsidP="00CE5222">
      <w:pPr>
        <w:pStyle w:val="Heading1"/>
      </w:pPr>
      <w:r w:rsidRPr="000B60D2">
        <w:t>Appearances:</w:t>
      </w:r>
      <w:r w:rsidR="002D4539">
        <w:t xml:space="preserve"> </w:t>
      </w:r>
    </w:p>
    <w:p w14:paraId="1F230AB6" w14:textId="2D83DB09" w:rsidR="00EC1A88" w:rsidRPr="00023474" w:rsidRDefault="00EC1A88" w:rsidP="00023474">
      <w:pPr>
        <w:pStyle w:val="Heading2"/>
        <w:ind w:right="0"/>
      </w:pPr>
      <w:r w:rsidRPr="00EC1A88">
        <w:t xml:space="preserve">Recognition of High School Students earning Technical Diplomas with South Louisiana </w:t>
      </w:r>
      <w:r w:rsidRPr="00023474">
        <w:rPr>
          <w:bCs w:val="0"/>
        </w:rPr>
        <w:t>Community College:</w:t>
      </w:r>
    </w:p>
    <w:p w14:paraId="792DD9C3" w14:textId="47A3B380" w:rsidR="00B16D3A" w:rsidRPr="006A799A" w:rsidRDefault="00EC1A88" w:rsidP="006A799A">
      <w:pPr>
        <w:pStyle w:val="BodyText"/>
        <w:spacing w:after="120"/>
        <w:outlineLvl w:val="9"/>
        <w:rPr>
          <w:rFonts w:cstheme="minorBidi"/>
          <w:bCs w:val="0"/>
        </w:rPr>
      </w:pPr>
      <w:r w:rsidRPr="006A799A">
        <w:rPr>
          <w:rFonts w:cstheme="minorBidi"/>
          <w:bCs w:val="0"/>
        </w:rPr>
        <w:tab/>
      </w:r>
      <w:r w:rsidR="0067703C" w:rsidRPr="006A799A">
        <w:rPr>
          <w:rFonts w:cstheme="minorBidi"/>
          <w:bCs w:val="0"/>
        </w:rPr>
        <w:t>Andre Perez</w:t>
      </w:r>
      <w:r w:rsidR="003259DD" w:rsidRPr="006A799A">
        <w:rPr>
          <w:rFonts w:cstheme="minorBidi"/>
          <w:bCs w:val="0"/>
        </w:rPr>
        <w:t xml:space="preserve">, </w:t>
      </w:r>
      <w:r w:rsidR="0067703C" w:rsidRPr="006A799A">
        <w:rPr>
          <w:rFonts w:cstheme="minorBidi"/>
          <w:bCs w:val="0"/>
        </w:rPr>
        <w:t>Executive Director of Academic Initiatives</w:t>
      </w:r>
      <w:r w:rsidR="003259DD" w:rsidRPr="006A799A">
        <w:rPr>
          <w:rFonts w:cstheme="minorBidi"/>
          <w:bCs w:val="0"/>
        </w:rPr>
        <w:t xml:space="preserve"> of South Louisiana Community College,</w:t>
      </w:r>
      <w:r w:rsidR="00806161" w:rsidRPr="006A799A">
        <w:rPr>
          <w:rFonts w:cstheme="minorBidi"/>
          <w:bCs w:val="0"/>
        </w:rPr>
        <w:t xml:space="preserve"> </w:t>
      </w:r>
      <w:r w:rsidR="00C76D81" w:rsidRPr="006A799A">
        <w:rPr>
          <w:rFonts w:cstheme="minorBidi"/>
          <w:bCs w:val="0"/>
        </w:rPr>
        <w:t xml:space="preserve">recognized and </w:t>
      </w:r>
      <w:r w:rsidR="00806161" w:rsidRPr="006A799A">
        <w:rPr>
          <w:rFonts w:cstheme="minorBidi"/>
          <w:bCs w:val="0"/>
        </w:rPr>
        <w:t xml:space="preserve">presented </w:t>
      </w:r>
      <w:r w:rsidR="0086385E" w:rsidRPr="006A799A">
        <w:rPr>
          <w:rFonts w:cstheme="minorBidi"/>
          <w:bCs w:val="0"/>
        </w:rPr>
        <w:t xml:space="preserve">the following </w:t>
      </w:r>
      <w:r w:rsidR="00806161" w:rsidRPr="006A799A">
        <w:rPr>
          <w:rFonts w:cstheme="minorBidi"/>
          <w:bCs w:val="0"/>
        </w:rPr>
        <w:t>student</w:t>
      </w:r>
      <w:r w:rsidR="0086385E" w:rsidRPr="006A799A">
        <w:rPr>
          <w:rFonts w:cstheme="minorBidi"/>
          <w:bCs w:val="0"/>
        </w:rPr>
        <w:t>s with a $500 scholarship</w:t>
      </w:r>
      <w:r w:rsidR="00B16D3A" w:rsidRPr="006A799A">
        <w:rPr>
          <w:rFonts w:cstheme="minorBidi"/>
          <w:bCs w:val="0"/>
        </w:rPr>
        <w:t xml:space="preserve"> </w:t>
      </w:r>
      <w:r w:rsidR="0031089A" w:rsidRPr="006A799A">
        <w:rPr>
          <w:rFonts w:cstheme="minorBidi"/>
          <w:bCs w:val="0"/>
        </w:rPr>
        <w:t>from</w:t>
      </w:r>
      <w:r w:rsidR="00B16D3A" w:rsidRPr="006A799A">
        <w:rPr>
          <w:rFonts w:cstheme="minorBidi"/>
          <w:bCs w:val="0"/>
        </w:rPr>
        <w:t xml:space="preserve"> SLCC to continue their studies toward an Associate of Applied Science Degree. </w:t>
      </w:r>
    </w:p>
    <w:p w14:paraId="2FAEDA71" w14:textId="77777777" w:rsidR="00EC1A88" w:rsidRPr="00EC1A88" w:rsidRDefault="00EC1A88" w:rsidP="00EC1A88">
      <w:pPr>
        <w:spacing w:after="0" w:line="240" w:lineRule="auto"/>
        <w:ind w:right="0"/>
        <w:jc w:val="both"/>
        <w:rPr>
          <w:rFonts w:cstheme="minorHAnsi"/>
          <w:noProof/>
          <w:sz w:val="24"/>
          <w:szCs w:val="24"/>
        </w:rPr>
      </w:pPr>
      <w:r w:rsidRPr="00EC1A88">
        <w:rPr>
          <w:rFonts w:cstheme="minorHAnsi"/>
          <w:noProof/>
          <w:sz w:val="24"/>
          <w:szCs w:val="24"/>
        </w:rPr>
        <w:tab/>
        <w:t>Steven Boudreaux – Information Technology – Patterson High School </w:t>
      </w:r>
    </w:p>
    <w:p w14:paraId="61FEF3D8" w14:textId="77777777" w:rsidR="00EC1A88" w:rsidRPr="00EC1A88" w:rsidRDefault="00EC1A88" w:rsidP="00EC1A88">
      <w:pPr>
        <w:spacing w:after="0" w:line="240" w:lineRule="auto"/>
        <w:ind w:right="0"/>
        <w:rPr>
          <w:rFonts w:cstheme="minorHAnsi"/>
          <w:noProof/>
          <w:sz w:val="24"/>
          <w:szCs w:val="24"/>
        </w:rPr>
      </w:pPr>
      <w:r w:rsidRPr="00EC1A88">
        <w:rPr>
          <w:rFonts w:cstheme="minorHAnsi"/>
          <w:noProof/>
          <w:sz w:val="24"/>
          <w:szCs w:val="24"/>
        </w:rPr>
        <w:tab/>
        <w:t>Nicolas Mire – Information Technology – West St. Mary High School </w:t>
      </w:r>
    </w:p>
    <w:p w14:paraId="0CDD9AA9" w14:textId="77777777" w:rsidR="00EC1A88" w:rsidRPr="00EC1A88" w:rsidRDefault="00EC1A88" w:rsidP="00EC1A88">
      <w:pPr>
        <w:spacing w:after="0" w:line="240" w:lineRule="auto"/>
        <w:ind w:right="0"/>
        <w:rPr>
          <w:rFonts w:cstheme="minorHAnsi"/>
          <w:noProof/>
          <w:sz w:val="24"/>
          <w:szCs w:val="24"/>
        </w:rPr>
      </w:pPr>
      <w:r w:rsidRPr="00EC1A88">
        <w:rPr>
          <w:rFonts w:cstheme="minorHAnsi"/>
          <w:noProof/>
          <w:sz w:val="24"/>
          <w:szCs w:val="24"/>
        </w:rPr>
        <w:tab/>
        <w:t>Kaden Palmer – Information Technology – West St. Mary High School  </w:t>
      </w:r>
    </w:p>
    <w:p w14:paraId="2C82FC2B" w14:textId="77777777" w:rsidR="00EC1A88" w:rsidRPr="00EC1A88" w:rsidRDefault="00EC1A88" w:rsidP="00EC1A88">
      <w:pPr>
        <w:spacing w:after="0" w:line="240" w:lineRule="auto"/>
        <w:ind w:right="0"/>
        <w:rPr>
          <w:rFonts w:cstheme="minorHAnsi"/>
          <w:noProof/>
          <w:sz w:val="24"/>
          <w:szCs w:val="24"/>
        </w:rPr>
      </w:pPr>
      <w:r w:rsidRPr="00EC1A88">
        <w:rPr>
          <w:rFonts w:cstheme="minorHAnsi"/>
          <w:noProof/>
          <w:sz w:val="24"/>
          <w:szCs w:val="24"/>
        </w:rPr>
        <w:tab/>
        <w:t>Lance Ladoucer – Industrial Marine Electronics – Centerville High School </w:t>
      </w:r>
    </w:p>
    <w:p w14:paraId="3810CEFE" w14:textId="77777777" w:rsidR="00EC1A88" w:rsidRPr="00EC1A88" w:rsidRDefault="00EC1A88" w:rsidP="00EC1A88">
      <w:pPr>
        <w:spacing w:after="0" w:line="240" w:lineRule="auto"/>
        <w:ind w:right="0"/>
        <w:rPr>
          <w:rFonts w:cstheme="minorHAnsi"/>
          <w:noProof/>
          <w:sz w:val="24"/>
          <w:szCs w:val="24"/>
        </w:rPr>
      </w:pPr>
      <w:r w:rsidRPr="00EC1A88">
        <w:rPr>
          <w:rFonts w:cstheme="minorHAnsi"/>
          <w:noProof/>
          <w:sz w:val="24"/>
          <w:szCs w:val="24"/>
        </w:rPr>
        <w:tab/>
        <w:t>Trent Do – Industrial Marine Electronics – West St. Mary High School </w:t>
      </w:r>
    </w:p>
    <w:p w14:paraId="77E1CA26" w14:textId="77777777" w:rsidR="00EC1A88" w:rsidRPr="00EC1A88" w:rsidRDefault="00EC1A88" w:rsidP="00EC1A88">
      <w:pPr>
        <w:spacing w:after="0" w:line="240" w:lineRule="auto"/>
        <w:ind w:right="0"/>
        <w:rPr>
          <w:rFonts w:cstheme="minorHAnsi"/>
          <w:noProof/>
          <w:sz w:val="24"/>
          <w:szCs w:val="24"/>
        </w:rPr>
      </w:pPr>
      <w:r w:rsidRPr="00EC1A88">
        <w:rPr>
          <w:rFonts w:cstheme="minorHAnsi"/>
          <w:noProof/>
          <w:sz w:val="24"/>
          <w:szCs w:val="24"/>
        </w:rPr>
        <w:tab/>
        <w:t>Kaleb Verret – Industrial Marine Electronics – Morgan City High School </w:t>
      </w:r>
    </w:p>
    <w:p w14:paraId="3650A081" w14:textId="51FB76EC" w:rsidR="00015BEF" w:rsidRDefault="00EC1A88" w:rsidP="00EC1A88">
      <w:pPr>
        <w:ind w:right="0"/>
        <w:rPr>
          <w:rFonts w:cstheme="minorHAnsi"/>
          <w:noProof/>
          <w:sz w:val="24"/>
          <w:szCs w:val="24"/>
        </w:rPr>
      </w:pPr>
      <w:r w:rsidRPr="00EC1A88">
        <w:rPr>
          <w:rFonts w:cstheme="minorHAnsi"/>
          <w:noProof/>
          <w:sz w:val="24"/>
          <w:szCs w:val="24"/>
        </w:rPr>
        <w:tab/>
        <w:t>Malikai Robertson – Industrial Marine Electronics – West. St. Mary High School</w:t>
      </w:r>
    </w:p>
    <w:p w14:paraId="370E17D2" w14:textId="70046D35" w:rsidR="00015BEF" w:rsidRPr="00884259" w:rsidRDefault="00015BEF" w:rsidP="006A799A">
      <w:pPr>
        <w:pStyle w:val="BodyText"/>
        <w:spacing w:after="120"/>
        <w:outlineLvl w:val="9"/>
        <w:rPr>
          <w:bCs w:val="0"/>
          <w:noProof/>
        </w:rPr>
      </w:pPr>
      <w:r w:rsidRPr="00884259">
        <w:rPr>
          <w:bCs w:val="0"/>
          <w:noProof/>
        </w:rPr>
        <w:tab/>
        <w:t>Dr. Caronda Bean, Director of Dual Enrollment of Sout</w:t>
      </w:r>
      <w:r w:rsidR="00AF2DC7" w:rsidRPr="00884259">
        <w:rPr>
          <w:bCs w:val="0"/>
          <w:noProof/>
        </w:rPr>
        <w:t xml:space="preserve">h </w:t>
      </w:r>
      <w:r w:rsidR="00115C1E" w:rsidRPr="00884259">
        <w:rPr>
          <w:bCs w:val="0"/>
          <w:noProof/>
        </w:rPr>
        <w:t xml:space="preserve">Louisiana Community College, </w:t>
      </w:r>
      <w:r w:rsidR="009E2FFA" w:rsidRPr="00884259">
        <w:rPr>
          <w:bCs w:val="0"/>
          <w:noProof/>
        </w:rPr>
        <w:t>congratulated</w:t>
      </w:r>
      <w:r w:rsidR="00C30C1F" w:rsidRPr="00884259">
        <w:rPr>
          <w:bCs w:val="0"/>
          <w:noProof/>
        </w:rPr>
        <w:t xml:space="preserve"> </w:t>
      </w:r>
      <w:r w:rsidR="009E2FFA" w:rsidRPr="00884259">
        <w:rPr>
          <w:bCs w:val="0"/>
          <w:noProof/>
        </w:rPr>
        <w:t xml:space="preserve">students on their accomplishments. </w:t>
      </w:r>
      <w:r w:rsidR="00C30C1F" w:rsidRPr="00884259">
        <w:rPr>
          <w:bCs w:val="0"/>
          <w:noProof/>
        </w:rPr>
        <w:t>S</w:t>
      </w:r>
      <w:r w:rsidR="009E2FFA" w:rsidRPr="00884259">
        <w:rPr>
          <w:bCs w:val="0"/>
          <w:noProof/>
        </w:rPr>
        <w:t>tudents</w:t>
      </w:r>
      <w:r w:rsidR="00C30C1F" w:rsidRPr="00884259">
        <w:rPr>
          <w:bCs w:val="0"/>
          <w:noProof/>
        </w:rPr>
        <w:t xml:space="preserve"> who</w:t>
      </w:r>
      <w:r w:rsidR="009E2FFA" w:rsidRPr="00884259">
        <w:rPr>
          <w:bCs w:val="0"/>
          <w:noProof/>
        </w:rPr>
        <w:t xml:space="preserve"> participated in SLCC’s graduation ceremony and will also be recognized at their high school graduation ceremony. </w:t>
      </w:r>
    </w:p>
    <w:p w14:paraId="406839FE" w14:textId="2D75A3D4" w:rsidR="00EC1A88" w:rsidRPr="00EC1A88" w:rsidRDefault="00EC1A88" w:rsidP="00023474">
      <w:pPr>
        <w:pStyle w:val="Heading2"/>
        <w:spacing w:after="0"/>
        <w:ind w:right="0"/>
      </w:pPr>
      <w:r w:rsidRPr="00EC1A88">
        <w:t>Recognition of Franklin High School Teacher, Ponchella Doucet for advancing to the semifinals</w:t>
      </w:r>
    </w:p>
    <w:p w14:paraId="5C23618D" w14:textId="498B6B5C" w:rsidR="00EC1A88" w:rsidRPr="00023474" w:rsidRDefault="00EC1A88" w:rsidP="00EC1A88">
      <w:pPr>
        <w:spacing w:after="120" w:line="240" w:lineRule="auto"/>
        <w:ind w:right="0"/>
        <w:jc w:val="both"/>
        <w:rPr>
          <w:b/>
          <w:bCs/>
          <w:sz w:val="24"/>
          <w:szCs w:val="24"/>
        </w:rPr>
      </w:pPr>
      <w:r w:rsidRPr="00023474">
        <w:rPr>
          <w:b/>
          <w:bCs/>
          <w:sz w:val="24"/>
          <w:szCs w:val="24"/>
        </w:rPr>
        <w:t>of the Louisiana State Teacher of the Year selection process.</w:t>
      </w:r>
      <w:r w:rsidR="00C500B7">
        <w:rPr>
          <w:b/>
          <w:bCs/>
          <w:sz w:val="24"/>
          <w:szCs w:val="24"/>
        </w:rPr>
        <w:t xml:space="preserve"> </w:t>
      </w:r>
    </w:p>
    <w:p w14:paraId="79859F56" w14:textId="7335BC98" w:rsidR="00EC1A88" w:rsidRPr="00EC1A88" w:rsidRDefault="00EC1A88" w:rsidP="00EC1A88">
      <w:pPr>
        <w:spacing w:after="120" w:line="240" w:lineRule="auto"/>
        <w:ind w:right="0"/>
        <w:jc w:val="both"/>
        <w:rPr>
          <w:sz w:val="24"/>
          <w:szCs w:val="24"/>
        </w:rPr>
      </w:pPr>
      <w:r>
        <w:rPr>
          <w:sz w:val="24"/>
          <w:szCs w:val="24"/>
        </w:rPr>
        <w:tab/>
      </w:r>
      <w:r w:rsidR="00FB37EB">
        <w:rPr>
          <w:sz w:val="24"/>
          <w:szCs w:val="24"/>
        </w:rPr>
        <w:t xml:space="preserve">Principal </w:t>
      </w:r>
      <w:r w:rsidRPr="00EC1A88">
        <w:rPr>
          <w:sz w:val="24"/>
          <w:szCs w:val="24"/>
        </w:rPr>
        <w:t>Natasha Jackson</w:t>
      </w:r>
      <w:r w:rsidR="00FB37EB">
        <w:rPr>
          <w:sz w:val="24"/>
          <w:szCs w:val="24"/>
        </w:rPr>
        <w:t xml:space="preserve"> stated </w:t>
      </w:r>
      <w:r w:rsidR="004E3428">
        <w:rPr>
          <w:sz w:val="24"/>
          <w:szCs w:val="24"/>
        </w:rPr>
        <w:t xml:space="preserve">that Franklin High School is extremely proud to have </w:t>
      </w:r>
      <w:r w:rsidR="00FB37EB">
        <w:rPr>
          <w:sz w:val="24"/>
          <w:szCs w:val="24"/>
        </w:rPr>
        <w:t xml:space="preserve">Ms. </w:t>
      </w:r>
      <w:r>
        <w:rPr>
          <w:sz w:val="24"/>
          <w:szCs w:val="24"/>
        </w:rPr>
        <w:t>Ponchella Doucet</w:t>
      </w:r>
      <w:r w:rsidR="00A1415C">
        <w:rPr>
          <w:sz w:val="24"/>
          <w:szCs w:val="24"/>
        </w:rPr>
        <w:t>,</w:t>
      </w:r>
      <w:r w:rsidR="004E3428">
        <w:rPr>
          <w:sz w:val="24"/>
          <w:szCs w:val="24"/>
        </w:rPr>
        <w:t xml:space="preserve"> as the </w:t>
      </w:r>
      <w:r w:rsidR="00A1415C">
        <w:rPr>
          <w:sz w:val="24"/>
          <w:szCs w:val="24"/>
        </w:rPr>
        <w:t>St. Mary Parish</w:t>
      </w:r>
      <w:r w:rsidR="00D00EFC">
        <w:rPr>
          <w:sz w:val="24"/>
          <w:szCs w:val="24"/>
        </w:rPr>
        <w:t xml:space="preserve"> representative</w:t>
      </w:r>
      <w:r w:rsidR="00A1415C">
        <w:rPr>
          <w:sz w:val="24"/>
          <w:szCs w:val="24"/>
        </w:rPr>
        <w:t xml:space="preserve"> in the semifinals for Teacher of the Year in the State of Louisiana.  </w:t>
      </w:r>
      <w:r w:rsidR="002D3FB9">
        <w:rPr>
          <w:sz w:val="24"/>
          <w:szCs w:val="24"/>
        </w:rPr>
        <w:t>She</w:t>
      </w:r>
      <w:r w:rsidR="00A1415C">
        <w:rPr>
          <w:sz w:val="24"/>
          <w:szCs w:val="24"/>
        </w:rPr>
        <w:t xml:space="preserve"> is accompanied by her parents</w:t>
      </w:r>
      <w:r w:rsidR="00D00EFC">
        <w:rPr>
          <w:sz w:val="24"/>
          <w:szCs w:val="24"/>
        </w:rPr>
        <w:t xml:space="preserve">, two sons, and staff members of Franklin High School. </w:t>
      </w:r>
      <w:r w:rsidR="002D3FB9">
        <w:rPr>
          <w:sz w:val="24"/>
          <w:szCs w:val="24"/>
        </w:rPr>
        <w:t>Ms. Doucet is</w:t>
      </w:r>
      <w:r w:rsidR="007E1579">
        <w:rPr>
          <w:sz w:val="24"/>
          <w:szCs w:val="24"/>
        </w:rPr>
        <w:t xml:space="preserve"> compassionate in every interaction that she has with both students and faculty</w:t>
      </w:r>
      <w:r w:rsidR="002052F6">
        <w:rPr>
          <w:sz w:val="24"/>
          <w:szCs w:val="24"/>
        </w:rPr>
        <w:t>. She prepares students for the workforce with unr</w:t>
      </w:r>
      <w:r w:rsidR="00B34C72">
        <w:rPr>
          <w:sz w:val="24"/>
          <w:szCs w:val="24"/>
        </w:rPr>
        <w:t>ivaled</w:t>
      </w:r>
      <w:r w:rsidR="002052F6">
        <w:rPr>
          <w:sz w:val="24"/>
          <w:szCs w:val="24"/>
        </w:rPr>
        <w:t xml:space="preserve"> passion and drive that is invaluable in today’s world.  The staff and students of Franklin High wishes Ms. Doucet the best of luck as she advances</w:t>
      </w:r>
      <w:r w:rsidR="009E1CBD">
        <w:rPr>
          <w:sz w:val="24"/>
          <w:szCs w:val="24"/>
        </w:rPr>
        <w:t xml:space="preserve"> in the</w:t>
      </w:r>
      <w:r w:rsidR="002052F6">
        <w:rPr>
          <w:sz w:val="24"/>
          <w:szCs w:val="24"/>
        </w:rPr>
        <w:t xml:space="preserve"> </w:t>
      </w:r>
      <w:r w:rsidR="009E1CBD" w:rsidRPr="009E1CBD">
        <w:rPr>
          <w:sz w:val="24"/>
          <w:szCs w:val="24"/>
        </w:rPr>
        <w:t>Teacher of the Year selection process</w:t>
      </w:r>
      <w:r w:rsidR="009E1CBD">
        <w:rPr>
          <w:sz w:val="24"/>
          <w:szCs w:val="24"/>
        </w:rPr>
        <w:t>.</w:t>
      </w:r>
    </w:p>
    <w:p w14:paraId="397EAF9F" w14:textId="77777777" w:rsidR="00EC1A88" w:rsidRDefault="00EC1A88" w:rsidP="00023474">
      <w:pPr>
        <w:pStyle w:val="Heading2"/>
      </w:pPr>
      <w:r w:rsidRPr="00EC1A88">
        <w:t>Recognition of the Best in Show and first place winners of the Student Art Show.</w:t>
      </w:r>
    </w:p>
    <w:p w14:paraId="163E8CD2" w14:textId="683B403A" w:rsidR="00EC1A88" w:rsidRDefault="00EC1A88" w:rsidP="00EC1A88">
      <w:pPr>
        <w:spacing w:after="120" w:line="240" w:lineRule="auto"/>
        <w:ind w:right="0"/>
        <w:jc w:val="both"/>
        <w:rPr>
          <w:sz w:val="24"/>
          <w:szCs w:val="24"/>
        </w:rPr>
      </w:pPr>
      <w:r>
        <w:rPr>
          <w:sz w:val="24"/>
          <w:szCs w:val="24"/>
        </w:rPr>
        <w:tab/>
      </w:r>
      <w:r w:rsidR="00C500B7">
        <w:rPr>
          <w:sz w:val="24"/>
          <w:szCs w:val="24"/>
        </w:rPr>
        <w:t xml:space="preserve">On behalf of </w:t>
      </w:r>
      <w:r w:rsidRPr="00EC1A88">
        <w:rPr>
          <w:sz w:val="24"/>
          <w:szCs w:val="24"/>
        </w:rPr>
        <w:t>Mrs. Monceaux</w:t>
      </w:r>
      <w:r w:rsidR="00C500B7">
        <w:rPr>
          <w:sz w:val="24"/>
          <w:szCs w:val="24"/>
        </w:rPr>
        <w:t xml:space="preserve">, Dr. Sanders </w:t>
      </w:r>
      <w:r>
        <w:rPr>
          <w:sz w:val="24"/>
          <w:szCs w:val="24"/>
        </w:rPr>
        <w:t>recogniz</w:t>
      </w:r>
      <w:r w:rsidR="009E1CBD">
        <w:rPr>
          <w:sz w:val="24"/>
          <w:szCs w:val="24"/>
        </w:rPr>
        <w:t>ed the Best in Show and first place winners of the 2022</w:t>
      </w:r>
      <w:r w:rsidR="001A2494">
        <w:rPr>
          <w:sz w:val="24"/>
          <w:szCs w:val="24"/>
        </w:rPr>
        <w:t xml:space="preserve"> St. Mary Parish</w:t>
      </w:r>
      <w:r w:rsidR="009E1CBD">
        <w:rPr>
          <w:sz w:val="24"/>
          <w:szCs w:val="24"/>
        </w:rPr>
        <w:t xml:space="preserve"> Student Art Show.  </w:t>
      </w:r>
      <w:r w:rsidR="001A2494">
        <w:rPr>
          <w:sz w:val="24"/>
          <w:szCs w:val="24"/>
        </w:rPr>
        <w:t>Their artwork along with over 300 pieces from other students</w:t>
      </w:r>
      <w:r w:rsidR="009E1CBD">
        <w:rPr>
          <w:sz w:val="24"/>
          <w:szCs w:val="24"/>
        </w:rPr>
        <w:t xml:space="preserve"> </w:t>
      </w:r>
      <w:r w:rsidR="001A2494">
        <w:rPr>
          <w:sz w:val="24"/>
          <w:szCs w:val="24"/>
        </w:rPr>
        <w:t>were displayed at</w:t>
      </w:r>
      <w:r w:rsidR="00854522" w:rsidRPr="00854522">
        <w:rPr>
          <w:sz w:val="24"/>
          <w:szCs w:val="24"/>
        </w:rPr>
        <w:t xml:space="preserve"> Artist's Guild</w:t>
      </w:r>
      <w:r w:rsidR="00854522">
        <w:rPr>
          <w:sz w:val="24"/>
          <w:szCs w:val="24"/>
        </w:rPr>
        <w:t xml:space="preserve"> Gallery</w:t>
      </w:r>
      <w:r w:rsidR="001A2494">
        <w:rPr>
          <w:sz w:val="24"/>
          <w:szCs w:val="24"/>
        </w:rPr>
        <w:t xml:space="preserve"> in Morgan City throughout the month of March. Dr. Sanders thanked the regular and talented art teachers for organizing</w:t>
      </w:r>
      <w:r w:rsidR="000B026B">
        <w:rPr>
          <w:sz w:val="24"/>
          <w:szCs w:val="24"/>
        </w:rPr>
        <w:t xml:space="preserve"> such a successful show and Artist</w:t>
      </w:r>
      <w:r w:rsidR="00854522">
        <w:rPr>
          <w:sz w:val="24"/>
          <w:szCs w:val="24"/>
        </w:rPr>
        <w:t>’s Guild</w:t>
      </w:r>
      <w:r w:rsidR="000B026B">
        <w:rPr>
          <w:sz w:val="24"/>
          <w:szCs w:val="24"/>
        </w:rPr>
        <w:t xml:space="preserve"> Galler</w:t>
      </w:r>
      <w:r w:rsidR="00854522">
        <w:rPr>
          <w:sz w:val="24"/>
          <w:szCs w:val="24"/>
        </w:rPr>
        <w:t>y</w:t>
      </w:r>
      <w:r w:rsidR="000B026B">
        <w:rPr>
          <w:sz w:val="24"/>
          <w:szCs w:val="24"/>
        </w:rPr>
        <w:t xml:space="preserve"> for hosting the St. Mary Parish Student Art Show.</w:t>
      </w:r>
      <w:r w:rsidR="006B17D5">
        <w:rPr>
          <w:sz w:val="24"/>
          <w:szCs w:val="24"/>
        </w:rPr>
        <w:t xml:space="preserve"> Dr. Sanders presented winners as follows:</w:t>
      </w:r>
    </w:p>
    <w:p w14:paraId="0461D664" w14:textId="77777777" w:rsidR="00F544F7" w:rsidRPr="00F544F7" w:rsidRDefault="00F544F7" w:rsidP="00F544F7">
      <w:pPr>
        <w:spacing w:after="120" w:line="240" w:lineRule="auto"/>
        <w:rPr>
          <w:rFonts w:ascii="Times New Roman" w:hAnsi="Times New Roman" w:cs="Times New Roman"/>
          <w:b/>
          <w:bCs/>
          <w:sz w:val="24"/>
          <w:szCs w:val="24"/>
        </w:rPr>
      </w:pPr>
      <w:r w:rsidRPr="00F544F7">
        <w:rPr>
          <w:b/>
          <w:bCs/>
          <w:sz w:val="24"/>
          <w:szCs w:val="24"/>
        </w:rPr>
        <w:t xml:space="preserve">Best in Show Winner: </w:t>
      </w:r>
    </w:p>
    <w:p w14:paraId="632FE1F4" w14:textId="377CAFEE" w:rsidR="00F544F7" w:rsidRPr="00F544F7" w:rsidRDefault="00F544F7" w:rsidP="006A799A">
      <w:pPr>
        <w:spacing w:after="120" w:line="240" w:lineRule="auto"/>
        <w:rPr>
          <w:rFonts w:ascii="Times New Roman" w:hAnsi="Times New Roman" w:cs="Times New Roman"/>
          <w:b/>
          <w:bCs/>
          <w:sz w:val="24"/>
          <w:szCs w:val="24"/>
        </w:rPr>
      </w:pPr>
      <w:r w:rsidRPr="00F544F7">
        <w:rPr>
          <w:sz w:val="24"/>
          <w:szCs w:val="24"/>
        </w:rPr>
        <w:t>Victoria Nguyen,</w:t>
      </w:r>
      <w:r>
        <w:rPr>
          <w:b/>
          <w:bCs/>
          <w:sz w:val="24"/>
          <w:szCs w:val="24"/>
        </w:rPr>
        <w:t xml:space="preserve"> </w:t>
      </w:r>
      <w:r>
        <w:rPr>
          <w:sz w:val="24"/>
          <w:szCs w:val="24"/>
        </w:rPr>
        <w:t>12</w:t>
      </w:r>
      <w:r>
        <w:rPr>
          <w:sz w:val="24"/>
          <w:szCs w:val="24"/>
          <w:vertAlign w:val="superscript"/>
        </w:rPr>
        <w:t>th</w:t>
      </w:r>
      <w:r>
        <w:rPr>
          <w:sz w:val="24"/>
          <w:szCs w:val="24"/>
        </w:rPr>
        <w:t xml:space="preserve"> grade, Berwick High </w:t>
      </w:r>
    </w:p>
    <w:p w14:paraId="6FB64F7A" w14:textId="386A6FC1" w:rsidR="00F544F7" w:rsidRPr="00F544F7" w:rsidRDefault="00F544F7" w:rsidP="006A799A">
      <w:pPr>
        <w:spacing w:after="120" w:line="240" w:lineRule="auto"/>
        <w:rPr>
          <w:rFonts w:ascii="Times New Roman" w:hAnsi="Times New Roman" w:cs="Times New Roman"/>
          <w:b/>
          <w:bCs/>
          <w:sz w:val="24"/>
          <w:szCs w:val="24"/>
        </w:rPr>
      </w:pPr>
      <w:r w:rsidRPr="00F544F7">
        <w:rPr>
          <w:b/>
          <w:bCs/>
          <w:sz w:val="24"/>
          <w:szCs w:val="24"/>
        </w:rPr>
        <w:t>1</w:t>
      </w:r>
      <w:r w:rsidRPr="00F544F7">
        <w:rPr>
          <w:b/>
          <w:bCs/>
          <w:sz w:val="24"/>
          <w:szCs w:val="24"/>
          <w:vertAlign w:val="superscript"/>
        </w:rPr>
        <w:t>st</w:t>
      </w:r>
      <w:r w:rsidRPr="00F544F7">
        <w:rPr>
          <w:b/>
          <w:bCs/>
          <w:sz w:val="24"/>
          <w:szCs w:val="24"/>
        </w:rPr>
        <w:t xml:space="preserve"> place Winners in 2-dimensional works: </w:t>
      </w:r>
    </w:p>
    <w:p w14:paraId="4013DED3" w14:textId="77777777" w:rsidR="00F544F7" w:rsidRPr="00F544F7" w:rsidRDefault="00F544F7" w:rsidP="006A799A">
      <w:pPr>
        <w:spacing w:after="120" w:line="240" w:lineRule="auto"/>
        <w:rPr>
          <w:sz w:val="24"/>
          <w:szCs w:val="24"/>
        </w:rPr>
      </w:pPr>
      <w:r w:rsidRPr="00F544F7">
        <w:rPr>
          <w:sz w:val="24"/>
          <w:szCs w:val="24"/>
        </w:rPr>
        <w:t>Pre-K, K, &amp; 1</w:t>
      </w:r>
      <w:r w:rsidRPr="00F544F7">
        <w:rPr>
          <w:sz w:val="24"/>
          <w:szCs w:val="24"/>
          <w:vertAlign w:val="superscript"/>
        </w:rPr>
        <w:t>st</w:t>
      </w:r>
      <w:r w:rsidRPr="00F544F7">
        <w:rPr>
          <w:sz w:val="24"/>
          <w:szCs w:val="24"/>
        </w:rPr>
        <w:t xml:space="preserve"> grade Division- Timothy Truong, 1</w:t>
      </w:r>
      <w:r w:rsidRPr="00F544F7">
        <w:rPr>
          <w:sz w:val="24"/>
          <w:szCs w:val="24"/>
          <w:vertAlign w:val="superscript"/>
        </w:rPr>
        <w:t>st</w:t>
      </w:r>
      <w:r w:rsidRPr="00F544F7">
        <w:rPr>
          <w:sz w:val="24"/>
          <w:szCs w:val="24"/>
        </w:rPr>
        <w:t xml:space="preserve"> grade, Centerville</w:t>
      </w:r>
    </w:p>
    <w:p w14:paraId="555826E2" w14:textId="77777777" w:rsidR="00F544F7" w:rsidRPr="00F544F7" w:rsidRDefault="00F544F7" w:rsidP="006A799A">
      <w:pPr>
        <w:spacing w:after="120" w:line="240" w:lineRule="auto"/>
        <w:rPr>
          <w:sz w:val="24"/>
          <w:szCs w:val="24"/>
        </w:rPr>
      </w:pPr>
      <w:r w:rsidRPr="00F544F7">
        <w:rPr>
          <w:sz w:val="24"/>
          <w:szCs w:val="24"/>
        </w:rPr>
        <w:t>2</w:t>
      </w:r>
      <w:r w:rsidRPr="00F544F7">
        <w:rPr>
          <w:sz w:val="24"/>
          <w:szCs w:val="24"/>
          <w:vertAlign w:val="superscript"/>
        </w:rPr>
        <w:t>nd</w:t>
      </w:r>
      <w:r w:rsidRPr="00F544F7">
        <w:rPr>
          <w:sz w:val="24"/>
          <w:szCs w:val="24"/>
        </w:rPr>
        <w:t>  &amp; 3</w:t>
      </w:r>
      <w:r w:rsidRPr="00F544F7">
        <w:rPr>
          <w:sz w:val="24"/>
          <w:szCs w:val="24"/>
          <w:vertAlign w:val="superscript"/>
        </w:rPr>
        <w:t>rd</w:t>
      </w:r>
      <w:r w:rsidRPr="00F544F7">
        <w:rPr>
          <w:sz w:val="24"/>
          <w:szCs w:val="24"/>
        </w:rPr>
        <w:t xml:space="preserve"> grade Division- Thomas Martinez, 2</w:t>
      </w:r>
      <w:r w:rsidRPr="00F544F7">
        <w:rPr>
          <w:sz w:val="24"/>
          <w:szCs w:val="24"/>
          <w:vertAlign w:val="superscript"/>
        </w:rPr>
        <w:t>nd</w:t>
      </w:r>
      <w:r w:rsidRPr="00F544F7">
        <w:rPr>
          <w:sz w:val="24"/>
          <w:szCs w:val="24"/>
        </w:rPr>
        <w:t xml:space="preserve">  grade, Centerville </w:t>
      </w:r>
    </w:p>
    <w:p w14:paraId="31D88AF6" w14:textId="77777777" w:rsidR="00F544F7" w:rsidRPr="00F544F7" w:rsidRDefault="00F544F7" w:rsidP="006A799A">
      <w:pPr>
        <w:spacing w:after="120" w:line="240" w:lineRule="auto"/>
        <w:rPr>
          <w:sz w:val="24"/>
          <w:szCs w:val="24"/>
        </w:rPr>
      </w:pPr>
      <w:r w:rsidRPr="00F544F7">
        <w:rPr>
          <w:sz w:val="24"/>
          <w:szCs w:val="24"/>
        </w:rPr>
        <w:t>4</w:t>
      </w:r>
      <w:r w:rsidRPr="00F544F7">
        <w:rPr>
          <w:sz w:val="24"/>
          <w:szCs w:val="24"/>
          <w:vertAlign w:val="superscript"/>
        </w:rPr>
        <w:t>th</w:t>
      </w:r>
      <w:r w:rsidRPr="00F544F7">
        <w:rPr>
          <w:sz w:val="24"/>
          <w:szCs w:val="24"/>
        </w:rPr>
        <w:t>  &amp; 5</w:t>
      </w:r>
      <w:r w:rsidRPr="00F544F7">
        <w:rPr>
          <w:sz w:val="24"/>
          <w:szCs w:val="24"/>
          <w:vertAlign w:val="superscript"/>
        </w:rPr>
        <w:t>th</w:t>
      </w:r>
      <w:r w:rsidRPr="00F544F7">
        <w:rPr>
          <w:sz w:val="24"/>
          <w:szCs w:val="24"/>
        </w:rPr>
        <w:t>  grade Division- Alondra Hernandez, 5</w:t>
      </w:r>
      <w:r w:rsidRPr="00F544F7">
        <w:rPr>
          <w:sz w:val="24"/>
          <w:szCs w:val="24"/>
          <w:vertAlign w:val="superscript"/>
        </w:rPr>
        <w:t>th</w:t>
      </w:r>
      <w:r w:rsidRPr="00F544F7">
        <w:rPr>
          <w:sz w:val="24"/>
          <w:szCs w:val="24"/>
        </w:rPr>
        <w:t xml:space="preserve"> grade, Aucoin Elementary</w:t>
      </w:r>
    </w:p>
    <w:p w14:paraId="5B57D78E" w14:textId="77777777" w:rsidR="00F544F7" w:rsidRPr="00F544F7" w:rsidRDefault="00F544F7" w:rsidP="006A799A">
      <w:pPr>
        <w:spacing w:after="120" w:line="240" w:lineRule="auto"/>
        <w:rPr>
          <w:sz w:val="24"/>
          <w:szCs w:val="24"/>
        </w:rPr>
      </w:pPr>
      <w:r w:rsidRPr="00F544F7">
        <w:rPr>
          <w:sz w:val="24"/>
          <w:szCs w:val="24"/>
        </w:rPr>
        <w:t>Middle School Division-Lailah Sam, 8</w:t>
      </w:r>
      <w:r w:rsidRPr="00F544F7">
        <w:rPr>
          <w:sz w:val="24"/>
          <w:szCs w:val="24"/>
          <w:vertAlign w:val="superscript"/>
        </w:rPr>
        <w:t>th</w:t>
      </w:r>
      <w:r w:rsidRPr="00F544F7">
        <w:rPr>
          <w:sz w:val="24"/>
          <w:szCs w:val="24"/>
        </w:rPr>
        <w:t xml:space="preserve"> grade, Patterson Jr. High</w:t>
      </w:r>
    </w:p>
    <w:p w14:paraId="71906347" w14:textId="4576023F" w:rsidR="00F544F7" w:rsidRPr="00F544F7" w:rsidRDefault="00F544F7" w:rsidP="006A799A">
      <w:pPr>
        <w:spacing w:after="120" w:line="240" w:lineRule="auto"/>
        <w:rPr>
          <w:rFonts w:ascii="Times New Roman" w:hAnsi="Times New Roman" w:cs="Times New Roman"/>
          <w:sz w:val="24"/>
          <w:szCs w:val="24"/>
          <w14:ligatures w14:val="standard"/>
        </w:rPr>
      </w:pPr>
      <w:r w:rsidRPr="00F544F7">
        <w:rPr>
          <w:sz w:val="24"/>
          <w:szCs w:val="24"/>
        </w:rPr>
        <w:t>High School Division-Cherish Lewis, 10</w:t>
      </w:r>
      <w:r w:rsidRPr="00F544F7">
        <w:rPr>
          <w:sz w:val="24"/>
          <w:szCs w:val="24"/>
          <w:vertAlign w:val="superscript"/>
        </w:rPr>
        <w:t>th</w:t>
      </w:r>
      <w:r w:rsidRPr="00F544F7">
        <w:rPr>
          <w:sz w:val="24"/>
          <w:szCs w:val="24"/>
        </w:rPr>
        <w:t xml:space="preserve"> grade, Berwick High </w:t>
      </w:r>
    </w:p>
    <w:p w14:paraId="4F6F3734" w14:textId="664E0625" w:rsidR="00F544F7" w:rsidRPr="00F544F7" w:rsidRDefault="00F544F7" w:rsidP="006A799A">
      <w:pPr>
        <w:spacing w:after="120" w:line="240" w:lineRule="auto"/>
        <w:rPr>
          <w:b/>
          <w:bCs/>
          <w:sz w:val="24"/>
          <w:szCs w:val="24"/>
        </w:rPr>
      </w:pPr>
      <w:r w:rsidRPr="00F544F7">
        <w:rPr>
          <w:b/>
          <w:bCs/>
          <w:sz w:val="24"/>
          <w:szCs w:val="24"/>
        </w:rPr>
        <w:t>1</w:t>
      </w:r>
      <w:r w:rsidRPr="00F544F7">
        <w:rPr>
          <w:b/>
          <w:bCs/>
          <w:sz w:val="24"/>
          <w:szCs w:val="24"/>
          <w:vertAlign w:val="superscript"/>
        </w:rPr>
        <w:t>st</w:t>
      </w:r>
      <w:r w:rsidRPr="00F544F7">
        <w:rPr>
          <w:b/>
          <w:bCs/>
          <w:sz w:val="24"/>
          <w:szCs w:val="24"/>
        </w:rPr>
        <w:t xml:space="preserve"> place Winners in 3-dimensional works: </w:t>
      </w:r>
    </w:p>
    <w:p w14:paraId="78A5AAE4" w14:textId="77777777" w:rsidR="00F544F7" w:rsidRPr="00F544F7" w:rsidRDefault="00F544F7" w:rsidP="006A799A">
      <w:pPr>
        <w:spacing w:after="120" w:line="240" w:lineRule="auto"/>
        <w:rPr>
          <w:sz w:val="24"/>
          <w:szCs w:val="24"/>
        </w:rPr>
      </w:pPr>
      <w:r w:rsidRPr="00F544F7">
        <w:rPr>
          <w:sz w:val="24"/>
          <w:szCs w:val="24"/>
        </w:rPr>
        <w:t>2</w:t>
      </w:r>
      <w:r w:rsidRPr="00F544F7">
        <w:rPr>
          <w:sz w:val="24"/>
          <w:szCs w:val="24"/>
          <w:vertAlign w:val="superscript"/>
        </w:rPr>
        <w:t xml:space="preserve">nd </w:t>
      </w:r>
      <w:r w:rsidRPr="00F544F7">
        <w:rPr>
          <w:sz w:val="24"/>
          <w:szCs w:val="24"/>
        </w:rPr>
        <w:t>&amp; 3</w:t>
      </w:r>
      <w:r w:rsidRPr="00F544F7">
        <w:rPr>
          <w:sz w:val="24"/>
          <w:szCs w:val="24"/>
          <w:vertAlign w:val="superscript"/>
        </w:rPr>
        <w:t>rd</w:t>
      </w:r>
      <w:r w:rsidRPr="00F544F7">
        <w:rPr>
          <w:sz w:val="24"/>
          <w:szCs w:val="24"/>
        </w:rPr>
        <w:t xml:space="preserve"> Division- </w:t>
      </w:r>
      <w:proofErr w:type="spellStart"/>
      <w:r w:rsidRPr="00F544F7">
        <w:rPr>
          <w:sz w:val="24"/>
          <w:szCs w:val="24"/>
        </w:rPr>
        <w:t>Aryonna</w:t>
      </w:r>
      <w:proofErr w:type="spellEnd"/>
      <w:r w:rsidRPr="00F544F7">
        <w:rPr>
          <w:sz w:val="24"/>
          <w:szCs w:val="24"/>
        </w:rPr>
        <w:t xml:space="preserve"> Johnson, 2nd grade, Bayou Vista Elementary</w:t>
      </w:r>
    </w:p>
    <w:p w14:paraId="0699E757" w14:textId="77777777" w:rsidR="00F544F7" w:rsidRPr="00F544F7" w:rsidRDefault="00F544F7" w:rsidP="006A799A">
      <w:pPr>
        <w:spacing w:after="120" w:line="240" w:lineRule="auto"/>
        <w:rPr>
          <w:sz w:val="24"/>
          <w:szCs w:val="24"/>
        </w:rPr>
      </w:pPr>
      <w:r w:rsidRPr="00F544F7">
        <w:rPr>
          <w:sz w:val="24"/>
          <w:szCs w:val="24"/>
        </w:rPr>
        <w:t>4</w:t>
      </w:r>
      <w:r w:rsidRPr="00F544F7">
        <w:rPr>
          <w:sz w:val="24"/>
          <w:szCs w:val="24"/>
          <w:vertAlign w:val="superscript"/>
        </w:rPr>
        <w:t>th</w:t>
      </w:r>
      <w:r w:rsidRPr="00F544F7">
        <w:rPr>
          <w:sz w:val="24"/>
          <w:szCs w:val="24"/>
        </w:rPr>
        <w:t xml:space="preserve"> &amp; 5</w:t>
      </w:r>
      <w:r w:rsidRPr="00F544F7">
        <w:rPr>
          <w:sz w:val="24"/>
          <w:szCs w:val="24"/>
          <w:vertAlign w:val="superscript"/>
        </w:rPr>
        <w:t>th</w:t>
      </w:r>
      <w:r w:rsidRPr="00F544F7">
        <w:rPr>
          <w:sz w:val="24"/>
          <w:szCs w:val="24"/>
        </w:rPr>
        <w:t xml:space="preserve"> Division-Kelsey Mikeska, 4</w:t>
      </w:r>
      <w:r w:rsidRPr="00F544F7">
        <w:rPr>
          <w:sz w:val="24"/>
          <w:szCs w:val="24"/>
          <w:vertAlign w:val="superscript"/>
        </w:rPr>
        <w:t>th</w:t>
      </w:r>
      <w:r w:rsidRPr="00F544F7">
        <w:rPr>
          <w:sz w:val="24"/>
          <w:szCs w:val="24"/>
        </w:rPr>
        <w:t xml:space="preserve"> grade, Berwick Elementary</w:t>
      </w:r>
    </w:p>
    <w:p w14:paraId="594CA77B" w14:textId="77777777" w:rsidR="00F544F7" w:rsidRPr="00F544F7" w:rsidRDefault="00F544F7" w:rsidP="006A799A">
      <w:pPr>
        <w:spacing w:after="120" w:line="240" w:lineRule="auto"/>
        <w:rPr>
          <w:rFonts w:ascii="Times New Roman" w:hAnsi="Times New Roman" w:cs="Times New Roman"/>
          <w:sz w:val="24"/>
          <w:szCs w:val="24"/>
          <w14:ligatures w14:val="standard"/>
        </w:rPr>
      </w:pPr>
      <w:r w:rsidRPr="00F544F7">
        <w:rPr>
          <w:sz w:val="24"/>
          <w:szCs w:val="24"/>
        </w:rPr>
        <w:t>Middle School Division- Alayna Tran, 7</w:t>
      </w:r>
      <w:r w:rsidRPr="00F544F7">
        <w:rPr>
          <w:sz w:val="24"/>
          <w:szCs w:val="24"/>
          <w:vertAlign w:val="superscript"/>
        </w:rPr>
        <w:t>th</w:t>
      </w:r>
      <w:r w:rsidRPr="00F544F7">
        <w:rPr>
          <w:sz w:val="24"/>
          <w:szCs w:val="24"/>
        </w:rPr>
        <w:t xml:space="preserve"> grade, Morgan City High</w:t>
      </w:r>
    </w:p>
    <w:p w14:paraId="441BDD57" w14:textId="26122236" w:rsidR="00F544F7" w:rsidRPr="00F544F7" w:rsidRDefault="00F544F7" w:rsidP="006A799A">
      <w:pPr>
        <w:spacing w:after="120" w:line="240" w:lineRule="auto"/>
        <w:rPr>
          <w:rFonts w:ascii="Calibri" w:hAnsi="Calibri" w:cs="Calibri"/>
          <w:sz w:val="24"/>
          <w:szCs w:val="24"/>
        </w:rPr>
      </w:pPr>
      <w:r w:rsidRPr="00F544F7">
        <w:rPr>
          <w:sz w:val="24"/>
          <w:szCs w:val="24"/>
        </w:rPr>
        <w:t>High School Division-Lily Shaughnessy</w:t>
      </w:r>
      <w:r>
        <w:rPr>
          <w:b/>
          <w:bCs/>
          <w:sz w:val="24"/>
          <w:szCs w:val="24"/>
        </w:rPr>
        <w:t>,</w:t>
      </w:r>
      <w:r>
        <w:rPr>
          <w:sz w:val="24"/>
          <w:szCs w:val="24"/>
        </w:rPr>
        <w:t xml:space="preserve"> 11</w:t>
      </w:r>
      <w:r>
        <w:rPr>
          <w:sz w:val="24"/>
          <w:szCs w:val="24"/>
          <w:vertAlign w:val="superscript"/>
        </w:rPr>
        <w:t>th</w:t>
      </w:r>
      <w:r>
        <w:rPr>
          <w:sz w:val="24"/>
          <w:szCs w:val="24"/>
        </w:rPr>
        <w:t xml:space="preserve"> grade, Morgan City High </w:t>
      </w:r>
    </w:p>
    <w:p w14:paraId="7F42EA58" w14:textId="3C29E2B4" w:rsidR="007747A8" w:rsidRDefault="00EC1A88" w:rsidP="00E661DA">
      <w:pPr>
        <w:pStyle w:val="Heading2"/>
        <w:ind w:right="0"/>
      </w:pPr>
      <w:r w:rsidRPr="00EC1A88">
        <w:t>Recognition of Talented Art Teacher, Alicia Garner for consecutive LHSAA student</w:t>
      </w:r>
      <w:r w:rsidR="00E661DA">
        <w:t xml:space="preserve"> </w:t>
      </w:r>
      <w:r w:rsidRPr="00EC1A88">
        <w:t>award winners</w:t>
      </w:r>
      <w:r w:rsidR="007747A8">
        <w:t>.</w:t>
      </w:r>
      <w:r w:rsidR="008B570E">
        <w:t xml:space="preserve"> </w:t>
      </w:r>
    </w:p>
    <w:p w14:paraId="37AA0EF0" w14:textId="6716ABF8" w:rsidR="000B60D2" w:rsidRPr="000B60D2" w:rsidRDefault="007747A8" w:rsidP="007747A8">
      <w:pPr>
        <w:spacing w:after="120" w:line="240" w:lineRule="auto"/>
        <w:ind w:right="0"/>
        <w:jc w:val="both"/>
        <w:rPr>
          <w:sz w:val="24"/>
          <w:szCs w:val="24"/>
        </w:rPr>
      </w:pPr>
      <w:r>
        <w:rPr>
          <w:sz w:val="24"/>
          <w:szCs w:val="24"/>
        </w:rPr>
        <w:tab/>
      </w:r>
      <w:r w:rsidR="00A20403">
        <w:rPr>
          <w:sz w:val="24"/>
          <w:szCs w:val="24"/>
        </w:rPr>
        <w:t>Principal</w:t>
      </w:r>
      <w:r w:rsidR="00EC1A88" w:rsidRPr="00EC1A88">
        <w:rPr>
          <w:sz w:val="24"/>
          <w:szCs w:val="24"/>
        </w:rPr>
        <w:t xml:space="preserve"> Paul Broussard</w:t>
      </w:r>
      <w:r w:rsidR="000140E9">
        <w:rPr>
          <w:sz w:val="24"/>
          <w:szCs w:val="24"/>
        </w:rPr>
        <w:t xml:space="preserve"> presented</w:t>
      </w:r>
      <w:r w:rsidR="00EC1A88" w:rsidRPr="00EC1A88">
        <w:rPr>
          <w:sz w:val="24"/>
          <w:szCs w:val="24"/>
        </w:rPr>
        <w:t xml:space="preserve"> </w:t>
      </w:r>
      <w:r w:rsidR="000140E9" w:rsidRPr="000140E9">
        <w:rPr>
          <w:sz w:val="24"/>
          <w:szCs w:val="24"/>
        </w:rPr>
        <w:t>talented art teacher Alicia Garner</w:t>
      </w:r>
      <w:r w:rsidR="000140E9">
        <w:rPr>
          <w:sz w:val="24"/>
          <w:szCs w:val="24"/>
        </w:rPr>
        <w:t xml:space="preserve"> of Berwick High School,</w:t>
      </w:r>
      <w:r w:rsidR="000140E9" w:rsidRPr="000140E9">
        <w:rPr>
          <w:sz w:val="24"/>
          <w:szCs w:val="24"/>
        </w:rPr>
        <w:t xml:space="preserve"> a plaque</w:t>
      </w:r>
      <w:r w:rsidR="000140E9">
        <w:rPr>
          <w:sz w:val="24"/>
          <w:szCs w:val="24"/>
        </w:rPr>
        <w:t xml:space="preserve"> for </w:t>
      </w:r>
      <w:r w:rsidR="000140E9" w:rsidRPr="000140E9">
        <w:rPr>
          <w:sz w:val="24"/>
          <w:szCs w:val="24"/>
        </w:rPr>
        <w:t xml:space="preserve">students </w:t>
      </w:r>
      <w:r w:rsidR="000140E9">
        <w:rPr>
          <w:sz w:val="24"/>
          <w:szCs w:val="24"/>
        </w:rPr>
        <w:t xml:space="preserve">winning </w:t>
      </w:r>
      <w:r w:rsidR="000140E9" w:rsidRPr="000140E9">
        <w:rPr>
          <w:sz w:val="24"/>
          <w:szCs w:val="24"/>
        </w:rPr>
        <w:t>the Louisiana High School A</w:t>
      </w:r>
      <w:r w:rsidR="00D57A6E">
        <w:rPr>
          <w:sz w:val="24"/>
          <w:szCs w:val="24"/>
        </w:rPr>
        <w:t>thletic</w:t>
      </w:r>
      <w:r w:rsidR="000140E9" w:rsidRPr="000140E9">
        <w:rPr>
          <w:sz w:val="24"/>
          <w:szCs w:val="24"/>
        </w:rPr>
        <w:t xml:space="preserve"> Association Poster Contest</w:t>
      </w:r>
      <w:r w:rsidR="000140E9">
        <w:rPr>
          <w:sz w:val="24"/>
          <w:szCs w:val="24"/>
        </w:rPr>
        <w:t xml:space="preserve"> for</w:t>
      </w:r>
      <w:r w:rsidR="000140E9" w:rsidRPr="000140E9">
        <w:rPr>
          <w:sz w:val="24"/>
          <w:szCs w:val="24"/>
        </w:rPr>
        <w:t xml:space="preserve"> five</w:t>
      </w:r>
      <w:r w:rsidR="000140E9">
        <w:rPr>
          <w:sz w:val="24"/>
          <w:szCs w:val="24"/>
        </w:rPr>
        <w:t xml:space="preserve"> consecutive</w:t>
      </w:r>
      <w:r w:rsidR="000140E9" w:rsidRPr="000140E9">
        <w:rPr>
          <w:sz w:val="24"/>
          <w:szCs w:val="24"/>
        </w:rPr>
        <w:t xml:space="preserve"> years. </w:t>
      </w:r>
      <w:r w:rsidR="00BE0B83">
        <w:rPr>
          <w:sz w:val="24"/>
          <w:szCs w:val="24"/>
        </w:rPr>
        <w:t>Victoria Nguyen</w:t>
      </w:r>
      <w:r w:rsidR="00946730">
        <w:rPr>
          <w:sz w:val="24"/>
          <w:szCs w:val="24"/>
        </w:rPr>
        <w:t xml:space="preserve">, </w:t>
      </w:r>
      <w:r w:rsidR="00900614">
        <w:rPr>
          <w:sz w:val="24"/>
          <w:szCs w:val="24"/>
        </w:rPr>
        <w:t>a senior at</w:t>
      </w:r>
      <w:r w:rsidR="00946730">
        <w:rPr>
          <w:sz w:val="24"/>
          <w:szCs w:val="24"/>
        </w:rPr>
        <w:t xml:space="preserve"> Berwick High</w:t>
      </w:r>
      <w:r w:rsidR="00900614">
        <w:rPr>
          <w:sz w:val="24"/>
          <w:szCs w:val="24"/>
        </w:rPr>
        <w:t xml:space="preserve"> School</w:t>
      </w:r>
      <w:r w:rsidR="00946730">
        <w:rPr>
          <w:sz w:val="24"/>
          <w:szCs w:val="24"/>
        </w:rPr>
        <w:t>, was recognized at the February regular school board meeting as the 2021</w:t>
      </w:r>
      <w:r w:rsidR="00946730" w:rsidRPr="00251A5A">
        <w:rPr>
          <w:sz w:val="24"/>
          <w:szCs w:val="24"/>
        </w:rPr>
        <w:t xml:space="preserve"> Louisiana High School Athletic Association Prep Poster Contest Winner</w:t>
      </w:r>
      <w:r w:rsidR="00CF01D9">
        <w:rPr>
          <w:sz w:val="24"/>
          <w:szCs w:val="24"/>
        </w:rPr>
        <w:t>.</w:t>
      </w:r>
      <w:r w:rsidR="00946730">
        <w:rPr>
          <w:sz w:val="24"/>
          <w:szCs w:val="24"/>
        </w:rPr>
        <w:t xml:space="preserve"> </w:t>
      </w:r>
      <w:r w:rsidR="001B12C6" w:rsidRPr="001B12C6">
        <w:rPr>
          <w:sz w:val="24"/>
          <w:szCs w:val="24"/>
        </w:rPr>
        <w:t>Cherish Lewis, a sophomore at Berwick High School</w:t>
      </w:r>
      <w:r w:rsidR="00900614">
        <w:rPr>
          <w:sz w:val="24"/>
          <w:szCs w:val="24"/>
        </w:rPr>
        <w:t>, was recognized at the March regular school board meeting</w:t>
      </w:r>
      <w:r w:rsidR="001B12C6" w:rsidRPr="001B12C6">
        <w:rPr>
          <w:sz w:val="24"/>
          <w:szCs w:val="24"/>
        </w:rPr>
        <w:t xml:space="preserve"> for her poem “A Broken Home.”</w:t>
      </w:r>
      <w:r w:rsidR="00900614">
        <w:rPr>
          <w:sz w:val="24"/>
          <w:szCs w:val="24"/>
        </w:rPr>
        <w:t xml:space="preserve"> Principal Broussard stated</w:t>
      </w:r>
      <w:r w:rsidR="00F85C52">
        <w:rPr>
          <w:sz w:val="24"/>
          <w:szCs w:val="24"/>
        </w:rPr>
        <w:t xml:space="preserve"> as talented as the students are, he did not think they could have succeeded to win five consecutive years in the LHSAA contest without the guidance of Ms. Alicia Garner.  </w:t>
      </w:r>
      <w:r w:rsidR="001B12C6" w:rsidRPr="001B12C6">
        <w:rPr>
          <w:sz w:val="24"/>
          <w:szCs w:val="24"/>
        </w:rPr>
        <w:t> </w:t>
      </w:r>
    </w:p>
    <w:p w14:paraId="33BD888E" w14:textId="77777777" w:rsidR="00973857" w:rsidRPr="000B60D2" w:rsidRDefault="00973857" w:rsidP="004F1DC0">
      <w:pPr>
        <w:pStyle w:val="Heading1"/>
        <w:ind w:right="0"/>
      </w:pPr>
      <w:r w:rsidRPr="000B60D2">
        <w:t>New Business</w:t>
      </w:r>
    </w:p>
    <w:p w14:paraId="092C7798" w14:textId="77777777" w:rsidR="00973857" w:rsidRPr="000B60D2" w:rsidRDefault="00973857" w:rsidP="00973857">
      <w:pPr>
        <w:spacing w:after="120" w:line="240" w:lineRule="auto"/>
        <w:jc w:val="both"/>
        <w:rPr>
          <w:rFonts w:cstheme="minorHAnsi"/>
          <w:b/>
          <w:bCs/>
          <w:sz w:val="24"/>
          <w:szCs w:val="24"/>
        </w:rPr>
      </w:pPr>
      <w:r w:rsidRPr="000B60D2">
        <w:rPr>
          <w:rFonts w:cstheme="minorHAnsi"/>
          <w:b/>
          <w:bCs/>
          <w:sz w:val="24"/>
          <w:szCs w:val="24"/>
        </w:rPr>
        <w:t>Personnel:</w:t>
      </w:r>
    </w:p>
    <w:p w14:paraId="2249002F" w14:textId="77777777" w:rsidR="006907D8" w:rsidRDefault="00973857" w:rsidP="006907D8">
      <w:pPr>
        <w:pStyle w:val="Heading2"/>
      </w:pPr>
      <w:r w:rsidRPr="000B60D2">
        <w:t xml:space="preserve">Item 1.  </w:t>
      </w:r>
      <w:r>
        <w:t>Approve Job Descriptions</w:t>
      </w:r>
      <w:r w:rsidRPr="000B60D2">
        <w:t>:</w:t>
      </w:r>
      <w:r w:rsidR="003D0B66">
        <w:t xml:space="preserve"> </w:t>
      </w:r>
    </w:p>
    <w:p w14:paraId="0F1E7A7B" w14:textId="09E49C33" w:rsidR="00973857" w:rsidRPr="006907D8" w:rsidRDefault="00973857" w:rsidP="006907D8">
      <w:pPr>
        <w:pStyle w:val="Heading2"/>
      </w:pPr>
      <w:r w:rsidRPr="000B60D2">
        <w:rPr>
          <w:rFonts w:eastAsia="Calibri" w:cstheme="minorHAnsi"/>
          <w:color w:val="000000" w:themeColor="text1"/>
        </w:rPr>
        <w:t xml:space="preserve">A.  </w:t>
      </w:r>
      <w:r>
        <w:rPr>
          <w:rFonts w:cstheme="minorHAnsi"/>
        </w:rPr>
        <w:t>Security and Information Systems Technician</w:t>
      </w:r>
    </w:p>
    <w:p w14:paraId="712D9A42" w14:textId="6C637828" w:rsidR="006A5DAE" w:rsidRDefault="003D0B66" w:rsidP="006A5DAE">
      <w:pPr>
        <w:pStyle w:val="BodyText"/>
        <w:spacing w:after="120"/>
        <w:outlineLvl w:val="9"/>
      </w:pPr>
      <w:r>
        <w:tab/>
        <w:t>Mr. Derise</w:t>
      </w:r>
      <w:r w:rsidR="00987585">
        <w:t xml:space="preserve"> indicated</w:t>
      </w:r>
      <w:r w:rsidR="006C524B">
        <w:t xml:space="preserve"> </w:t>
      </w:r>
      <w:r w:rsidR="00C07808">
        <w:t xml:space="preserve">that the </w:t>
      </w:r>
      <w:r w:rsidR="00F4632B">
        <w:t xml:space="preserve">newly job description </w:t>
      </w:r>
      <w:r w:rsidR="00C07808">
        <w:t>was created to maintain the expansion of the security cameras</w:t>
      </w:r>
      <w:r w:rsidR="00987585">
        <w:t xml:space="preserve"> that ha</w:t>
      </w:r>
      <w:r w:rsidR="00D57A6E">
        <w:t>ve</w:t>
      </w:r>
      <w:r w:rsidR="00987585">
        <w:t xml:space="preserve"> been placed in schools over the years.</w:t>
      </w:r>
      <w:r w:rsidR="00EA6C3F">
        <w:t xml:space="preserve"> </w:t>
      </w:r>
      <w:r w:rsidR="00A434DD">
        <w:t xml:space="preserve"> </w:t>
      </w:r>
      <w:r w:rsidR="00A56CE7">
        <w:t xml:space="preserve">Mr. Derise is working with local vendors to deploy a lot of cameras, which will be funded through ESSER Funds. </w:t>
      </w:r>
      <w:r w:rsidR="00A434DD">
        <w:t xml:space="preserve">Currently, </w:t>
      </w:r>
      <w:r w:rsidR="00A56CE7">
        <w:t xml:space="preserve">the school board does not have everyone on staff </w:t>
      </w:r>
      <w:r w:rsidR="00A434DD">
        <w:t>with the necessary skills to maintain all cameras.</w:t>
      </w:r>
      <w:r w:rsidR="00A56CE7">
        <w:t xml:space="preserve">  This particular job would provide the opportunity to seek so</w:t>
      </w:r>
      <w:r w:rsidR="00D57A6E">
        <w:t>me</w:t>
      </w:r>
      <w:r w:rsidR="00A56CE7">
        <w:t>one with the necessary skills that is outside some of the internal people</w:t>
      </w:r>
      <w:r w:rsidR="009F54C1">
        <w:t>.  In the past, security cameras were maintained through maintenance, which a lot of the old coax systems were funded with Maintenance District Special Project funds.  Moving forward, security camera</w:t>
      </w:r>
      <w:r w:rsidR="004E7C3D">
        <w:t>s</w:t>
      </w:r>
      <w:r w:rsidR="009F54C1">
        <w:t xml:space="preserve"> will be more of a </w:t>
      </w:r>
      <w:r w:rsidR="004E7C3D">
        <w:t>network IP internet camera</w:t>
      </w:r>
      <w:r w:rsidR="009F54C1">
        <w:t>,</w:t>
      </w:r>
      <w:r w:rsidR="004E7C3D">
        <w:t xml:space="preserve"> where maintenance and technology will share responsibilities.</w:t>
      </w:r>
      <w:r w:rsidR="009F54C1">
        <w:t xml:space="preserve"> </w:t>
      </w:r>
      <w:r w:rsidR="00F4632B">
        <w:t>This position</w:t>
      </w:r>
      <w:r w:rsidR="00A434DD">
        <w:t xml:space="preserve"> </w:t>
      </w:r>
      <w:r w:rsidR="006907D8">
        <w:t xml:space="preserve">will </w:t>
      </w:r>
      <w:r w:rsidR="00F4632B">
        <w:t>be</w:t>
      </w:r>
      <w:r w:rsidR="006C56CA">
        <w:t xml:space="preserve"> maintained</w:t>
      </w:r>
      <w:r w:rsidR="00F4632B">
        <w:t xml:space="preserve"> internally</w:t>
      </w:r>
      <w:r w:rsidR="006C56CA">
        <w:t xml:space="preserve"> to take care of</w:t>
      </w:r>
      <w:r w:rsidR="00F4632B">
        <w:t xml:space="preserve"> </w:t>
      </w:r>
      <w:r w:rsidR="00D23C80">
        <w:t>DVRs</w:t>
      </w:r>
      <w:r w:rsidR="00F4632B">
        <w:t>,</w:t>
      </w:r>
      <w:r w:rsidR="006907D8">
        <w:t xml:space="preserve"> and</w:t>
      </w:r>
      <w:r w:rsidR="00F4632B">
        <w:t xml:space="preserve"> the installation</w:t>
      </w:r>
      <w:r w:rsidR="006C56CA">
        <w:t>/</w:t>
      </w:r>
      <w:r w:rsidR="00F4632B">
        <w:t>maintenance of all camera systems.</w:t>
      </w:r>
      <w:r w:rsidR="004E7C3D">
        <w:t xml:space="preserve">  Mr. Derise asked the Board to approve his recommendation. </w:t>
      </w:r>
    </w:p>
    <w:p w14:paraId="5CCA8B55" w14:textId="52581FE5" w:rsidR="00A1525A" w:rsidRPr="008D1F3D" w:rsidRDefault="006A5DAE" w:rsidP="006A799A">
      <w:pPr>
        <w:pStyle w:val="BodyText"/>
        <w:spacing w:after="120"/>
        <w:outlineLvl w:val="9"/>
      </w:pPr>
      <w:r>
        <w:tab/>
      </w:r>
      <w:r w:rsidR="004F1DC0">
        <w:t>Mr. Taylor made a motion and Ms. La</w:t>
      </w:r>
      <w:r w:rsidR="00D57A6E">
        <w:t>S</w:t>
      </w:r>
      <w:r w:rsidR="004F1DC0">
        <w:t xml:space="preserve">alle </w:t>
      </w:r>
      <w:r w:rsidR="008D4893">
        <w:t xml:space="preserve">made a second to approve the job description for Security and Information Systems Technician.  </w:t>
      </w:r>
    </w:p>
    <w:p w14:paraId="33FC0D9D" w14:textId="46AD309C" w:rsidR="00D63CCC" w:rsidRDefault="0067221D" w:rsidP="00CF1481">
      <w:pPr>
        <w:spacing w:after="120" w:line="240" w:lineRule="auto"/>
        <w:ind w:right="0"/>
        <w:jc w:val="both"/>
        <w:rPr>
          <w:rFonts w:cstheme="minorHAnsi"/>
          <w:bCs/>
          <w:sz w:val="24"/>
          <w:szCs w:val="24"/>
        </w:rPr>
      </w:pPr>
      <w:r>
        <w:rPr>
          <w:rFonts w:cstheme="minorHAnsi"/>
          <w:b/>
          <w:bCs/>
          <w:sz w:val="24"/>
          <w:szCs w:val="24"/>
        </w:rPr>
        <w:tab/>
      </w:r>
      <w:r w:rsidR="00D63CCC">
        <w:rPr>
          <w:rFonts w:cstheme="minorHAnsi"/>
          <w:bCs/>
          <w:sz w:val="24"/>
          <w:szCs w:val="24"/>
        </w:rPr>
        <w:t>Ms. LaSalle asked if this is a new position</w:t>
      </w:r>
      <w:r w:rsidR="00E82EBD">
        <w:rPr>
          <w:rFonts w:cstheme="minorHAnsi"/>
          <w:bCs/>
          <w:sz w:val="24"/>
          <w:szCs w:val="24"/>
        </w:rPr>
        <w:t xml:space="preserve"> and if it was in the budget.  She thought in the past new positions</w:t>
      </w:r>
      <w:r w:rsidR="00E312DB">
        <w:rPr>
          <w:rFonts w:cstheme="minorHAnsi"/>
          <w:bCs/>
          <w:sz w:val="24"/>
          <w:szCs w:val="24"/>
        </w:rPr>
        <w:t xml:space="preserve"> first</w:t>
      </w:r>
      <w:r w:rsidR="00E82EBD">
        <w:rPr>
          <w:rFonts w:cstheme="minorHAnsi"/>
          <w:bCs/>
          <w:sz w:val="24"/>
          <w:szCs w:val="24"/>
        </w:rPr>
        <w:t xml:space="preserve"> went before the Board. </w:t>
      </w:r>
      <w:r w:rsidR="00CF1481">
        <w:rPr>
          <w:rFonts w:cstheme="minorHAnsi"/>
          <w:bCs/>
          <w:sz w:val="24"/>
          <w:szCs w:val="24"/>
        </w:rPr>
        <w:t xml:space="preserve"> </w:t>
      </w:r>
      <w:r w:rsidR="00D63CCC">
        <w:rPr>
          <w:rFonts w:cstheme="minorHAnsi"/>
          <w:bCs/>
          <w:sz w:val="24"/>
          <w:szCs w:val="24"/>
        </w:rPr>
        <w:t>Dr</w:t>
      </w:r>
      <w:r w:rsidR="00E312DB">
        <w:rPr>
          <w:rFonts w:cstheme="minorHAnsi"/>
          <w:bCs/>
          <w:sz w:val="24"/>
          <w:szCs w:val="24"/>
        </w:rPr>
        <w:t>.</w:t>
      </w:r>
      <w:r w:rsidR="00D63CCC">
        <w:rPr>
          <w:rFonts w:cstheme="minorHAnsi"/>
          <w:bCs/>
          <w:sz w:val="24"/>
          <w:szCs w:val="24"/>
        </w:rPr>
        <w:t xml:space="preserve"> Bagwell </w:t>
      </w:r>
      <w:r w:rsidR="00E312DB">
        <w:rPr>
          <w:rFonts w:cstheme="minorHAnsi"/>
          <w:bCs/>
          <w:sz w:val="24"/>
          <w:szCs w:val="24"/>
        </w:rPr>
        <w:t>re</w:t>
      </w:r>
      <w:r w:rsidR="00CF1481">
        <w:rPr>
          <w:rFonts w:cstheme="minorHAnsi"/>
          <w:bCs/>
          <w:sz w:val="24"/>
          <w:szCs w:val="24"/>
        </w:rPr>
        <w:t xml:space="preserve">sponded that </w:t>
      </w:r>
      <w:r w:rsidR="00D63CCC">
        <w:rPr>
          <w:rFonts w:cstheme="minorHAnsi"/>
          <w:bCs/>
          <w:sz w:val="24"/>
          <w:szCs w:val="24"/>
        </w:rPr>
        <w:t>t</w:t>
      </w:r>
      <w:r w:rsidR="00E312DB">
        <w:rPr>
          <w:rFonts w:cstheme="minorHAnsi"/>
          <w:bCs/>
          <w:sz w:val="24"/>
          <w:szCs w:val="24"/>
        </w:rPr>
        <w:t>his new job description</w:t>
      </w:r>
      <w:r w:rsidR="00D63CCC">
        <w:rPr>
          <w:rFonts w:cstheme="minorHAnsi"/>
          <w:bCs/>
          <w:sz w:val="24"/>
          <w:szCs w:val="24"/>
        </w:rPr>
        <w:t xml:space="preserve"> is only </w:t>
      </w:r>
      <w:r w:rsidR="00E312DB">
        <w:rPr>
          <w:rFonts w:cstheme="minorHAnsi"/>
          <w:bCs/>
          <w:sz w:val="24"/>
          <w:szCs w:val="24"/>
        </w:rPr>
        <w:t>effective</w:t>
      </w:r>
      <w:r w:rsidR="00D63CCC">
        <w:rPr>
          <w:rFonts w:cstheme="minorHAnsi"/>
          <w:bCs/>
          <w:sz w:val="24"/>
          <w:szCs w:val="24"/>
        </w:rPr>
        <w:t xml:space="preserve"> through</w:t>
      </w:r>
      <w:r w:rsidR="00E312DB">
        <w:rPr>
          <w:rFonts w:cstheme="minorHAnsi"/>
          <w:bCs/>
          <w:sz w:val="24"/>
          <w:szCs w:val="24"/>
        </w:rPr>
        <w:t xml:space="preserve"> the dura</w:t>
      </w:r>
      <w:r w:rsidR="003C74D8">
        <w:rPr>
          <w:rFonts w:cstheme="minorHAnsi"/>
          <w:bCs/>
          <w:sz w:val="24"/>
          <w:szCs w:val="24"/>
        </w:rPr>
        <w:t>t</w:t>
      </w:r>
      <w:r w:rsidR="00E312DB">
        <w:rPr>
          <w:rFonts w:cstheme="minorHAnsi"/>
          <w:bCs/>
          <w:sz w:val="24"/>
          <w:szCs w:val="24"/>
        </w:rPr>
        <w:t>ion of</w:t>
      </w:r>
      <w:r w:rsidR="00D63CCC">
        <w:rPr>
          <w:rFonts w:cstheme="minorHAnsi"/>
          <w:bCs/>
          <w:sz w:val="24"/>
          <w:szCs w:val="24"/>
        </w:rPr>
        <w:t xml:space="preserve"> ESSERS Funds. </w:t>
      </w:r>
    </w:p>
    <w:p w14:paraId="21B1FAF1" w14:textId="4371B440" w:rsidR="003D0B66" w:rsidRPr="00A1458F" w:rsidRDefault="00A90E13" w:rsidP="008E4B75">
      <w:pPr>
        <w:spacing w:after="120" w:line="240" w:lineRule="auto"/>
        <w:ind w:right="0"/>
        <w:jc w:val="both"/>
        <w:rPr>
          <w:rFonts w:cstheme="minorHAnsi"/>
          <w:bCs/>
          <w:sz w:val="24"/>
          <w:szCs w:val="24"/>
        </w:rPr>
      </w:pPr>
      <w:r>
        <w:rPr>
          <w:rFonts w:cstheme="minorHAnsi"/>
          <w:bCs/>
          <w:sz w:val="24"/>
          <w:szCs w:val="24"/>
        </w:rPr>
        <w:tab/>
      </w:r>
      <w:r w:rsidR="008032E6">
        <w:rPr>
          <w:rFonts w:cstheme="minorHAnsi"/>
          <w:bCs/>
          <w:sz w:val="24"/>
          <w:szCs w:val="24"/>
        </w:rPr>
        <w:t xml:space="preserve">All in favor and the motion carried. </w:t>
      </w:r>
    </w:p>
    <w:p w14:paraId="1351E45E" w14:textId="04961554" w:rsidR="008D4893" w:rsidRPr="00D63CCC" w:rsidRDefault="000B60D2" w:rsidP="00A52E91">
      <w:pPr>
        <w:pStyle w:val="Heading2"/>
        <w:ind w:right="0"/>
      </w:pPr>
      <w:r w:rsidRPr="0067221D">
        <w:t xml:space="preserve">Item </w:t>
      </w:r>
      <w:r w:rsidR="008D4893" w:rsidRPr="0067221D">
        <w:t>2</w:t>
      </w:r>
      <w:r w:rsidRPr="0067221D">
        <w:t>. Approve amending Industrial Tax Exemption Program Resolution rescinding prior authorization designated to the parish president.</w:t>
      </w:r>
      <w:r w:rsidRPr="000B60D2">
        <w:t xml:space="preserve"> </w:t>
      </w:r>
      <w:r w:rsidR="008D4893" w:rsidRPr="00FC78BF">
        <w:rPr>
          <w:rFonts w:cstheme="minorHAnsi"/>
        </w:rPr>
        <w:t xml:space="preserve"> </w:t>
      </w:r>
    </w:p>
    <w:p w14:paraId="11B7174B" w14:textId="77777777" w:rsidR="00C67EAD" w:rsidRPr="00C67EAD" w:rsidRDefault="00A52E91" w:rsidP="003B1B8A">
      <w:pPr>
        <w:pStyle w:val="BodyText"/>
        <w:spacing w:after="120"/>
      </w:pPr>
      <w:r>
        <w:tab/>
      </w:r>
      <w:r w:rsidR="00C67EAD" w:rsidRPr="00C67EAD">
        <w:t>Mr.  Barbier made a motion to table Item 2 until the May regular school board meeting.  He received a phone call about two hours ago from the parish president saying that his mother- in-law passed away and he would not be able to be here to attend the meeting.  Mrs. Black made a second.</w:t>
      </w:r>
    </w:p>
    <w:p w14:paraId="38055623" w14:textId="77777777" w:rsidR="00C67EAD" w:rsidRPr="00C67EAD" w:rsidRDefault="00C67EAD" w:rsidP="00C67EAD">
      <w:pPr>
        <w:spacing w:after="120" w:line="240" w:lineRule="auto"/>
        <w:ind w:right="0"/>
        <w:jc w:val="both"/>
        <w:rPr>
          <w:rFonts w:cstheme="minorHAnsi"/>
          <w:bCs/>
          <w:sz w:val="24"/>
          <w:szCs w:val="24"/>
        </w:rPr>
      </w:pPr>
      <w:r w:rsidRPr="00C67EAD">
        <w:rPr>
          <w:rFonts w:cstheme="minorHAnsi"/>
          <w:bCs/>
          <w:sz w:val="24"/>
          <w:szCs w:val="24"/>
        </w:rPr>
        <w:tab/>
        <w:t xml:space="preserve">With there being no further discussion on the motion to table, President Alfred stated that a roll call vote will be taken, with “YES” indicating that Item 2 will be tabled until the May meeting, and “NO” indicating it will be discussed at this meeting. The votes are as follows: </w:t>
      </w:r>
    </w:p>
    <w:p w14:paraId="3FC657E7" w14:textId="77777777" w:rsidR="00C67EAD" w:rsidRPr="00C67EAD" w:rsidRDefault="00C67EAD" w:rsidP="006A799A">
      <w:pPr>
        <w:spacing w:after="120" w:line="240" w:lineRule="auto"/>
        <w:ind w:right="0"/>
        <w:jc w:val="both"/>
        <w:rPr>
          <w:rFonts w:cstheme="minorHAnsi"/>
          <w:bCs/>
          <w:sz w:val="24"/>
          <w:szCs w:val="24"/>
        </w:rPr>
      </w:pPr>
      <w:r w:rsidRPr="00C67EAD">
        <w:rPr>
          <w:rFonts w:cstheme="minorHAnsi"/>
          <w:bCs/>
          <w:sz w:val="24"/>
          <w:szCs w:val="24"/>
        </w:rPr>
        <w:t>Yay: Mr. Foulcard, Mrs. Rack, Ms. Moore, Mr. Barbier, and Mrs. Black</w:t>
      </w:r>
    </w:p>
    <w:p w14:paraId="372714EE" w14:textId="77777777" w:rsidR="00C67EAD" w:rsidRPr="00C67EAD" w:rsidRDefault="00C67EAD" w:rsidP="006A799A">
      <w:pPr>
        <w:spacing w:after="120" w:line="240" w:lineRule="auto"/>
        <w:ind w:right="0"/>
        <w:jc w:val="both"/>
        <w:rPr>
          <w:rFonts w:cstheme="minorHAnsi"/>
          <w:bCs/>
          <w:sz w:val="24"/>
          <w:szCs w:val="24"/>
        </w:rPr>
      </w:pPr>
      <w:r w:rsidRPr="00C67EAD">
        <w:rPr>
          <w:rFonts w:cstheme="minorHAnsi"/>
          <w:bCs/>
          <w:sz w:val="24"/>
          <w:szCs w:val="24"/>
        </w:rPr>
        <w:t>Nay: Mrs. Griffin, Ms. LaSalle, Mr. Deslatte, Mr. Taylor, Mr. Verret, and Mr. Alfred</w:t>
      </w:r>
    </w:p>
    <w:p w14:paraId="715ACA65" w14:textId="1DCEE7FD" w:rsidR="00C67EAD" w:rsidRPr="00C67EAD" w:rsidRDefault="00C67EAD" w:rsidP="00C67EAD">
      <w:pPr>
        <w:spacing w:after="120" w:line="240" w:lineRule="auto"/>
        <w:ind w:right="0" w:firstLine="720"/>
        <w:jc w:val="both"/>
        <w:rPr>
          <w:rFonts w:cstheme="minorHAnsi"/>
          <w:bCs/>
          <w:sz w:val="24"/>
          <w:szCs w:val="24"/>
        </w:rPr>
      </w:pPr>
      <w:r w:rsidRPr="00C67EAD">
        <w:rPr>
          <w:rFonts w:cstheme="minorHAnsi"/>
          <w:bCs/>
          <w:sz w:val="24"/>
          <w:szCs w:val="24"/>
        </w:rPr>
        <w:t xml:space="preserve">The motion failed with 6 </w:t>
      </w:r>
      <w:r w:rsidR="003757C3">
        <w:rPr>
          <w:rFonts w:cstheme="minorHAnsi"/>
          <w:bCs/>
          <w:sz w:val="24"/>
          <w:szCs w:val="24"/>
        </w:rPr>
        <w:t>nay</w:t>
      </w:r>
      <w:r w:rsidR="001515AC">
        <w:rPr>
          <w:rFonts w:cstheme="minorHAnsi"/>
          <w:bCs/>
          <w:sz w:val="24"/>
          <w:szCs w:val="24"/>
        </w:rPr>
        <w:t xml:space="preserve"> votes and</w:t>
      </w:r>
      <w:r w:rsidR="003757C3">
        <w:rPr>
          <w:rFonts w:cstheme="minorHAnsi"/>
          <w:bCs/>
          <w:sz w:val="24"/>
          <w:szCs w:val="24"/>
        </w:rPr>
        <w:t xml:space="preserve"> 5 yay votes</w:t>
      </w:r>
      <w:r w:rsidRPr="00C67EAD">
        <w:rPr>
          <w:rFonts w:cstheme="minorHAnsi"/>
          <w:bCs/>
          <w:sz w:val="24"/>
          <w:szCs w:val="24"/>
        </w:rPr>
        <w:t>.  Discussion and appropriate action will be taken</w:t>
      </w:r>
      <w:r w:rsidR="003757C3">
        <w:rPr>
          <w:rFonts w:cstheme="minorHAnsi"/>
          <w:bCs/>
          <w:sz w:val="24"/>
          <w:szCs w:val="24"/>
        </w:rPr>
        <w:t xml:space="preserve"> at this meeting</w:t>
      </w:r>
      <w:r w:rsidRPr="00C67EAD">
        <w:rPr>
          <w:rFonts w:cstheme="minorHAnsi"/>
          <w:bCs/>
          <w:sz w:val="24"/>
          <w:szCs w:val="24"/>
        </w:rPr>
        <w:t xml:space="preserve"> on amending Industrial Tax Exemption Program Resolution rescinding prior authorization designated to the parish president. </w:t>
      </w:r>
    </w:p>
    <w:p w14:paraId="43138006" w14:textId="203B7A5E" w:rsidR="00C67EAD" w:rsidRPr="00C67EAD" w:rsidRDefault="00C67EAD" w:rsidP="006A799A">
      <w:pPr>
        <w:pStyle w:val="BodyTextIndent2"/>
      </w:pPr>
      <w:r w:rsidRPr="00C67EAD">
        <w:t>Mr. Deslatte stated that Item 2 was previously discussed at a meeting that he was unable to attend, due to illness.  Therefore, he requested to have Item 2 placed back on the agenda for discussion.  A</w:t>
      </w:r>
      <w:r w:rsidR="00CC49D7">
        <w:t>s</w:t>
      </w:r>
      <w:r w:rsidRPr="00C67EAD">
        <w:t xml:space="preserve"> a former Board of Commerce and Industry member, Mr. Deslatte said that he believes too many exemptions are being rubber-stamped.  About four years ago, the school board approved the parish</w:t>
      </w:r>
      <w:r w:rsidR="00EB431E">
        <w:t xml:space="preserve"> having</w:t>
      </w:r>
      <w:r w:rsidRPr="00C67EAD">
        <w:t xml:space="preserve"> the authority to represent the Board on tax exemptions.  However, in those 4 years the parish did not always speak on behalf of the school board.   He did vote in the past to authorize the parish to represent this issue</w:t>
      </w:r>
      <w:r>
        <w:t>,</w:t>
      </w:r>
      <w:r w:rsidRPr="00C67EAD">
        <w:t xml:space="preserve"> but he thinks that tax exemptions should come before the board for </w:t>
      </w:r>
      <w:r w:rsidR="00D23C80" w:rsidRPr="00C67EAD">
        <w:t>discussion,</w:t>
      </w:r>
      <w:r w:rsidRPr="00C67EAD">
        <w:t xml:space="preserve"> and he would like to hear what is involved.  He was</w:t>
      </w:r>
      <w:r w:rsidR="00D23C80">
        <w:t xml:space="preserve"> able to attend </w:t>
      </w:r>
      <w:r w:rsidRPr="00C67EAD">
        <w:t xml:space="preserve">the February meeting when the Board had this discussion, it would not have been a split vote.  He indicated that the parish does not look at the Board’s educational decisions, they go from leader to leader.  </w:t>
      </w:r>
    </w:p>
    <w:p w14:paraId="5E233F6B" w14:textId="77777777" w:rsidR="00C67EAD" w:rsidRPr="00C67EAD" w:rsidRDefault="00C67EAD" w:rsidP="00C67EAD">
      <w:pPr>
        <w:spacing w:after="120" w:line="240" w:lineRule="auto"/>
        <w:ind w:right="0" w:firstLine="720"/>
        <w:jc w:val="both"/>
        <w:outlineLvl w:val="1"/>
        <w:rPr>
          <w:rFonts w:cstheme="minorHAnsi"/>
          <w:bCs/>
          <w:sz w:val="24"/>
          <w:szCs w:val="24"/>
        </w:rPr>
      </w:pPr>
      <w:r w:rsidRPr="00C67EAD">
        <w:rPr>
          <w:rFonts w:cstheme="minorHAnsi"/>
          <w:bCs/>
          <w:sz w:val="24"/>
          <w:szCs w:val="24"/>
        </w:rPr>
        <w:t xml:space="preserve">Mr. Deslatte made a motion and seconded by Mr. Taylor to amend the Industrial Tax Exemption Program Resolution rescinding prior authorization designated to the parish president.  </w:t>
      </w:r>
    </w:p>
    <w:p w14:paraId="0944D287" w14:textId="12DA70FB" w:rsidR="00C67EAD" w:rsidRPr="00C67EAD" w:rsidRDefault="00C67EAD" w:rsidP="006A799A">
      <w:pPr>
        <w:spacing w:after="120" w:line="240" w:lineRule="auto"/>
        <w:ind w:right="0"/>
        <w:jc w:val="both"/>
        <w:rPr>
          <w:rFonts w:cstheme="minorHAnsi"/>
          <w:bCs/>
          <w:sz w:val="24"/>
          <w:szCs w:val="24"/>
        </w:rPr>
      </w:pPr>
      <w:r w:rsidRPr="00C67EAD">
        <w:tab/>
      </w:r>
      <w:r w:rsidRPr="00C67EAD">
        <w:rPr>
          <w:rFonts w:cstheme="minorHAnsi"/>
          <w:bCs/>
          <w:sz w:val="24"/>
          <w:szCs w:val="24"/>
        </w:rPr>
        <w:t xml:space="preserve">Mrs. Rack stated that she understood Mr. Deslatte was unable to attend the February school board meeting, due to his illness. However, knowing that he requested to have this discussion placed back on the agenda, it is going to pass.  Mrs. Rack inquired </w:t>
      </w:r>
      <w:r w:rsidR="006C4FD6">
        <w:rPr>
          <w:rFonts w:cstheme="minorHAnsi"/>
          <w:bCs/>
          <w:sz w:val="24"/>
          <w:szCs w:val="24"/>
        </w:rPr>
        <w:t xml:space="preserve">in the </w:t>
      </w:r>
      <w:r w:rsidRPr="00C67EAD">
        <w:rPr>
          <w:rFonts w:cstheme="minorHAnsi"/>
          <w:bCs/>
          <w:sz w:val="24"/>
          <w:szCs w:val="24"/>
        </w:rPr>
        <w:t xml:space="preserve">absence </w:t>
      </w:r>
      <w:r w:rsidR="006C4FD6">
        <w:rPr>
          <w:rFonts w:cstheme="minorHAnsi"/>
          <w:bCs/>
          <w:sz w:val="24"/>
          <w:szCs w:val="24"/>
        </w:rPr>
        <w:t>of</w:t>
      </w:r>
      <w:r w:rsidRPr="00C67EAD">
        <w:rPr>
          <w:rFonts w:cstheme="minorHAnsi"/>
          <w:bCs/>
          <w:sz w:val="24"/>
          <w:szCs w:val="24"/>
        </w:rPr>
        <w:t xml:space="preserve"> a </w:t>
      </w:r>
      <w:r w:rsidR="004E7C3D" w:rsidRPr="00C67EAD">
        <w:rPr>
          <w:rFonts w:cstheme="minorHAnsi"/>
          <w:bCs/>
          <w:sz w:val="24"/>
          <w:szCs w:val="24"/>
        </w:rPr>
        <w:t>meeting;</w:t>
      </w:r>
      <w:r w:rsidRPr="00C67EAD">
        <w:rPr>
          <w:rFonts w:cstheme="minorHAnsi"/>
          <w:bCs/>
          <w:sz w:val="24"/>
          <w:szCs w:val="24"/>
        </w:rPr>
        <w:t xml:space="preserve"> would she have the right to bring a discussion back on the agenda. </w:t>
      </w:r>
    </w:p>
    <w:p w14:paraId="304D32AD" w14:textId="16095903" w:rsidR="00C67EAD" w:rsidRDefault="00C67EAD" w:rsidP="006A799A">
      <w:pPr>
        <w:pStyle w:val="BodyText"/>
        <w:spacing w:after="120"/>
        <w:outlineLvl w:val="9"/>
      </w:pPr>
      <w:r w:rsidRPr="00C67EAD">
        <w:tab/>
        <w:t xml:space="preserve">School Board Attorney Bob Hammonds replied </w:t>
      </w:r>
      <w:r w:rsidR="006C4FD6" w:rsidRPr="00C67EAD">
        <w:t>yes</w:t>
      </w:r>
      <w:r w:rsidR="006C4FD6">
        <w:t xml:space="preserve"> unless</w:t>
      </w:r>
      <w:r w:rsidRPr="00C67EAD">
        <w:t xml:space="preserve"> the Board has a policy to the contrary.  If an Item has been voted on does not prevent it from coming up at a subsequent </w:t>
      </w:r>
      <w:r w:rsidR="00D23C80" w:rsidRPr="00C67EAD">
        <w:t>meeting unless</w:t>
      </w:r>
      <w:r w:rsidRPr="00C67EAD">
        <w:t xml:space="preserve"> it impairs contractual rights. If the Board voted at one meeting to give a contract to a particular business, and the documents were signed and the contact was approved, then a vote to rescind cannot come back at the next meeting</w:t>
      </w:r>
      <w:r w:rsidR="00DA4D12">
        <w:t xml:space="preserve"> b</w:t>
      </w:r>
      <w:r w:rsidRPr="00C67EAD">
        <w:t xml:space="preserve">ecause it has already created a contractual right between the school board and </w:t>
      </w:r>
      <w:r w:rsidR="00DA4D12">
        <w:t>a</w:t>
      </w:r>
      <w:r w:rsidRPr="00C67EAD">
        <w:t xml:space="preserve"> particular business. Mr. Hammonds stated that he did not see anything in the St. Mary Parish School Board’s existing policy.</w:t>
      </w:r>
      <w:r w:rsidR="0023667B">
        <w:t xml:space="preserve"> Therefore</w:t>
      </w:r>
      <w:r w:rsidRPr="00C67EAD">
        <w:t>, i</w:t>
      </w:r>
      <w:r w:rsidR="00DA4D12">
        <w:t>n</w:t>
      </w:r>
      <w:r w:rsidRPr="00C67EAD">
        <w:t xml:space="preserve"> the absence of this situation an item can be brought up over and over again.</w:t>
      </w:r>
      <w:r w:rsidR="0071124C">
        <w:t xml:space="preserve">  A request can be placed on the agenda</w:t>
      </w:r>
      <w:r w:rsidR="00F07E10">
        <w:t>,</w:t>
      </w:r>
      <w:r w:rsidR="0071124C">
        <w:t xml:space="preserve"> and it would be up to the Board </w:t>
      </w:r>
      <w:r w:rsidR="00AC4B26">
        <w:t>if they want to consider that item</w:t>
      </w:r>
      <w:r w:rsidR="00F07E10">
        <w:t xml:space="preserve"> again</w:t>
      </w:r>
      <w:r w:rsidR="00AC4B26">
        <w:t xml:space="preserve">. </w:t>
      </w:r>
      <w:r w:rsidRPr="00C67EAD">
        <w:t xml:space="preserve"> </w:t>
      </w:r>
    </w:p>
    <w:p w14:paraId="61095ABC" w14:textId="368E0029" w:rsidR="00F07E10" w:rsidRDefault="00F07E10" w:rsidP="006A799A">
      <w:pPr>
        <w:pStyle w:val="BodyText"/>
        <w:spacing w:after="120"/>
        <w:outlineLvl w:val="9"/>
      </w:pPr>
      <w:r>
        <w:tab/>
      </w:r>
      <w:r w:rsidR="00147095">
        <w:t>After a</w:t>
      </w:r>
      <w:r w:rsidR="00B72681">
        <w:t xml:space="preserve"> </w:t>
      </w:r>
      <w:r w:rsidR="00147095">
        <w:t>lengthy discussion</w:t>
      </w:r>
      <w:r w:rsidR="00B72681">
        <w:t xml:space="preserve"> between board members</w:t>
      </w:r>
      <w:r w:rsidR="00155173">
        <w:t>, Mr. Evan Boudreaux</w:t>
      </w:r>
      <w:r w:rsidR="005A0C13" w:rsidRPr="005A0C13">
        <w:t xml:space="preserve"> the parish's economic development director</w:t>
      </w:r>
      <w:r w:rsidR="005A0C13">
        <w:t xml:space="preserve">, </w:t>
      </w:r>
      <w:r w:rsidR="00836575">
        <w:t xml:space="preserve">stated that the current process may not be </w:t>
      </w:r>
      <w:r w:rsidR="0097432C">
        <w:t>p</w:t>
      </w:r>
      <w:r w:rsidR="00C1156C">
        <w:t>er</w:t>
      </w:r>
      <w:r w:rsidR="0097432C">
        <w:t xml:space="preserve">fect, but he thinks the parish and school board should come together to </w:t>
      </w:r>
      <w:r w:rsidR="00F229C4">
        <w:t xml:space="preserve">and reform the process. </w:t>
      </w:r>
    </w:p>
    <w:p w14:paraId="5E139016" w14:textId="20F482B6" w:rsidR="00CC49D7" w:rsidRPr="00C67EAD" w:rsidRDefault="00CC49D7" w:rsidP="006A799A">
      <w:pPr>
        <w:pStyle w:val="BodyText"/>
        <w:spacing w:after="120"/>
        <w:outlineLvl w:val="9"/>
      </w:pPr>
      <w:r>
        <w:tab/>
        <w:t xml:space="preserve">President Alfred stated </w:t>
      </w:r>
      <w:r w:rsidR="003B1B8A">
        <w:t xml:space="preserve">that there is a motion and second on the floor </w:t>
      </w:r>
      <w:r>
        <w:t xml:space="preserve">to amend the Industrial Tax Exemption Program </w:t>
      </w:r>
      <w:r w:rsidR="003B1B8A">
        <w:t xml:space="preserve">Resolution rescinding prior authorization designated to the parish president.  A roll call vote will be taken </w:t>
      </w:r>
      <w:r w:rsidR="00C100E4">
        <w:t>with “NO” indicating</w:t>
      </w:r>
      <w:r w:rsidR="000E7697">
        <w:t xml:space="preserve"> it stays is as and</w:t>
      </w:r>
      <w:r w:rsidR="00C100E4">
        <w:t xml:space="preserve"> </w:t>
      </w:r>
      <w:r w:rsidR="009E4C20">
        <w:t>the parish president would make decisions on behalf of the school board, and “YES” indicates that the school board rescind the Resolution</w:t>
      </w:r>
      <w:r w:rsidR="006E7648">
        <w:t xml:space="preserve">, where the parish president would have to appear before the school board to get approval on a ITEP application request. </w:t>
      </w:r>
      <w:r w:rsidR="000E7697">
        <w:t xml:space="preserve"> The roll call vote is as follows:</w:t>
      </w:r>
    </w:p>
    <w:p w14:paraId="136064E3" w14:textId="0CABE673" w:rsidR="00243D6B" w:rsidRDefault="00243D6B" w:rsidP="006A799A">
      <w:pPr>
        <w:spacing w:after="120" w:line="240" w:lineRule="auto"/>
        <w:ind w:right="0"/>
        <w:jc w:val="both"/>
        <w:rPr>
          <w:sz w:val="24"/>
          <w:szCs w:val="24"/>
        </w:rPr>
      </w:pPr>
      <w:r w:rsidRPr="00243D6B">
        <w:rPr>
          <w:b/>
          <w:sz w:val="24"/>
          <w:szCs w:val="24"/>
        </w:rPr>
        <w:t xml:space="preserve">Yes: </w:t>
      </w:r>
      <w:r>
        <w:rPr>
          <w:sz w:val="24"/>
          <w:szCs w:val="24"/>
        </w:rPr>
        <w:t>Mr. Kenneth E. Alfred, Mr. Michael E. Taylor, Mr. Wayne J. Deslatte, Mrs. Ginger S. Griffin,</w:t>
      </w:r>
      <w:r w:rsidR="00A26A27">
        <w:rPr>
          <w:sz w:val="24"/>
          <w:szCs w:val="24"/>
        </w:rPr>
        <w:t xml:space="preserve"> and </w:t>
      </w:r>
      <w:r>
        <w:rPr>
          <w:sz w:val="24"/>
          <w:szCs w:val="24"/>
        </w:rPr>
        <w:t xml:space="preserve"> Ms. Marilyn P. LaSalle.</w:t>
      </w:r>
    </w:p>
    <w:p w14:paraId="4A26359C" w14:textId="3F86E95C" w:rsidR="00243D6B" w:rsidRDefault="00243D6B" w:rsidP="00A1525A">
      <w:pPr>
        <w:spacing w:after="120" w:line="240" w:lineRule="auto"/>
        <w:ind w:right="0"/>
        <w:jc w:val="both"/>
        <w:rPr>
          <w:sz w:val="24"/>
          <w:szCs w:val="24"/>
        </w:rPr>
      </w:pPr>
      <w:r w:rsidRPr="00243D6B">
        <w:rPr>
          <w:b/>
          <w:sz w:val="24"/>
          <w:szCs w:val="24"/>
        </w:rPr>
        <w:t xml:space="preserve">No: </w:t>
      </w:r>
      <w:r>
        <w:rPr>
          <w:sz w:val="24"/>
          <w:szCs w:val="24"/>
        </w:rPr>
        <w:t xml:space="preserve">Mr. Dwight D. Barbier, Mr. Joseph C. Foulcard Jr., Mr. Roland H. Verret, Mrs. Alaina L. Black, Mrs. Pearl B. Rack, </w:t>
      </w:r>
      <w:r w:rsidR="00A26A27">
        <w:rPr>
          <w:sz w:val="24"/>
          <w:szCs w:val="24"/>
        </w:rPr>
        <w:t xml:space="preserve">and </w:t>
      </w:r>
      <w:r>
        <w:rPr>
          <w:sz w:val="24"/>
          <w:szCs w:val="24"/>
        </w:rPr>
        <w:t>Ms. Tammie L. Moore.</w:t>
      </w:r>
    </w:p>
    <w:p w14:paraId="41F35E73" w14:textId="79F400E7" w:rsidR="000B60D2" w:rsidRPr="000B60D2" w:rsidRDefault="00975043" w:rsidP="00A1525A">
      <w:pPr>
        <w:spacing w:after="120" w:line="240" w:lineRule="auto"/>
        <w:ind w:right="0"/>
        <w:jc w:val="both"/>
        <w:rPr>
          <w:sz w:val="24"/>
          <w:szCs w:val="24"/>
        </w:rPr>
      </w:pPr>
      <w:r>
        <w:rPr>
          <w:sz w:val="24"/>
          <w:szCs w:val="24"/>
        </w:rPr>
        <w:tab/>
      </w:r>
      <w:r w:rsidRPr="00C67EAD">
        <w:rPr>
          <w:rFonts w:cstheme="minorHAnsi"/>
          <w:bCs/>
          <w:sz w:val="24"/>
          <w:szCs w:val="24"/>
        </w:rPr>
        <w:t xml:space="preserve">The motion failed with 6 </w:t>
      </w:r>
      <w:r>
        <w:rPr>
          <w:rFonts w:cstheme="minorHAnsi"/>
          <w:bCs/>
          <w:sz w:val="24"/>
          <w:szCs w:val="24"/>
        </w:rPr>
        <w:t>nay votes and 5 yay votes</w:t>
      </w:r>
      <w:r w:rsidR="00A26A27">
        <w:rPr>
          <w:rFonts w:cstheme="minorHAnsi"/>
          <w:bCs/>
          <w:sz w:val="24"/>
          <w:szCs w:val="24"/>
        </w:rPr>
        <w:t xml:space="preserve">, </w:t>
      </w:r>
      <w:r w:rsidR="00061F75">
        <w:rPr>
          <w:rFonts w:cstheme="minorHAnsi"/>
          <w:bCs/>
          <w:sz w:val="24"/>
          <w:szCs w:val="24"/>
        </w:rPr>
        <w:t xml:space="preserve">the Resolution </w:t>
      </w:r>
      <w:r w:rsidR="00A26A27">
        <w:rPr>
          <w:rFonts w:cstheme="minorHAnsi"/>
          <w:bCs/>
          <w:sz w:val="24"/>
          <w:szCs w:val="24"/>
        </w:rPr>
        <w:t xml:space="preserve">stays </w:t>
      </w:r>
      <w:r w:rsidR="00061F75">
        <w:rPr>
          <w:rFonts w:cstheme="minorHAnsi"/>
          <w:bCs/>
          <w:sz w:val="24"/>
          <w:szCs w:val="24"/>
        </w:rPr>
        <w:t xml:space="preserve">in place </w:t>
      </w:r>
      <w:r w:rsidR="00A26A27">
        <w:rPr>
          <w:rFonts w:cstheme="minorHAnsi"/>
          <w:bCs/>
          <w:sz w:val="24"/>
          <w:szCs w:val="24"/>
        </w:rPr>
        <w:t>allowing the parish president to make decisions</w:t>
      </w:r>
      <w:r w:rsidR="00061F75">
        <w:rPr>
          <w:rFonts w:cstheme="minorHAnsi"/>
          <w:bCs/>
          <w:sz w:val="24"/>
          <w:szCs w:val="24"/>
        </w:rPr>
        <w:t xml:space="preserve"> and </w:t>
      </w:r>
      <w:r w:rsidR="00094E13">
        <w:rPr>
          <w:rFonts w:cstheme="minorHAnsi"/>
          <w:bCs/>
          <w:sz w:val="24"/>
          <w:szCs w:val="24"/>
        </w:rPr>
        <w:t>appear before the school board for net negative applications.</w:t>
      </w:r>
    </w:p>
    <w:p w14:paraId="307B3CF7" w14:textId="77777777" w:rsidR="000B60D2" w:rsidRPr="000B60D2" w:rsidRDefault="000B60D2" w:rsidP="00C134FC">
      <w:pPr>
        <w:spacing w:after="0" w:line="240" w:lineRule="auto"/>
        <w:jc w:val="center"/>
        <w:rPr>
          <w:b/>
          <w:bCs/>
        </w:rPr>
      </w:pPr>
      <w:r w:rsidRPr="000B60D2">
        <w:rPr>
          <w:b/>
          <w:bCs/>
        </w:rPr>
        <w:t>ST. MARY PARISH SCHOOL BOARD</w:t>
      </w:r>
    </w:p>
    <w:p w14:paraId="02DEABBF" w14:textId="77777777" w:rsidR="000B60D2" w:rsidRPr="00E661DA" w:rsidRDefault="000B60D2" w:rsidP="00E661DA">
      <w:pPr>
        <w:pStyle w:val="Footer"/>
        <w:tabs>
          <w:tab w:val="clear" w:pos="4680"/>
          <w:tab w:val="clear" w:pos="9360"/>
        </w:tabs>
        <w:spacing w:after="160" w:line="259" w:lineRule="auto"/>
        <w:jc w:val="center"/>
        <w:rPr>
          <w:b/>
          <w:bCs/>
        </w:rPr>
      </w:pPr>
      <w:r w:rsidRPr="00E661DA">
        <w:rPr>
          <w:b/>
          <w:bCs/>
        </w:rPr>
        <w:t>RESOLUTION</w:t>
      </w:r>
    </w:p>
    <w:p w14:paraId="336F73F6" w14:textId="41C28760" w:rsidR="000B60D2" w:rsidRPr="000B60D2" w:rsidRDefault="000B60D2" w:rsidP="000B60D2">
      <w:r w:rsidRPr="000B60D2">
        <w:t xml:space="preserve">The following resolution was offered by </w:t>
      </w:r>
      <w:r w:rsidR="00A1525A">
        <w:rPr>
          <w:u w:val="single"/>
        </w:rPr>
        <w:t>________</w:t>
      </w:r>
      <w:r w:rsidRPr="000B60D2">
        <w:t xml:space="preserve"> and seconded by </w:t>
      </w:r>
      <w:r w:rsidR="00A1525A">
        <w:rPr>
          <w:u w:val="single"/>
        </w:rPr>
        <w:t>_____________</w:t>
      </w:r>
      <w:r w:rsidRPr="000B60D2">
        <w:t>.</w:t>
      </w:r>
    </w:p>
    <w:p w14:paraId="55C07956" w14:textId="77777777" w:rsidR="000B60D2" w:rsidRPr="00C134FC" w:rsidRDefault="000B60D2" w:rsidP="006A799A">
      <w:pPr>
        <w:pStyle w:val="Heading5"/>
        <w:spacing w:after="120" w:line="240" w:lineRule="auto"/>
      </w:pPr>
      <w:r w:rsidRPr="00C134FC">
        <w:t>RESOLUTION</w:t>
      </w:r>
    </w:p>
    <w:p w14:paraId="53FBC856" w14:textId="77777777" w:rsidR="000B60D2" w:rsidRPr="000B60D2" w:rsidRDefault="000B60D2" w:rsidP="006A799A">
      <w:pPr>
        <w:pStyle w:val="BodyText3"/>
        <w:spacing w:after="120" w:line="240" w:lineRule="auto"/>
      </w:pPr>
      <w:r w:rsidRPr="000B60D2">
        <w:t>A resolution rescinding the St. Mary Parish School Board’s April 12, 2018, resolution, which authorized the President of St. Mary Parish to make certain decisions, on behalf of the School Board, related to the Industrial Tax Exemption Program and providing for other matters in connection therewith.</w:t>
      </w:r>
    </w:p>
    <w:p w14:paraId="7D415AE3" w14:textId="77777777" w:rsidR="000B60D2" w:rsidRPr="000B60D2" w:rsidRDefault="000B60D2" w:rsidP="006A799A">
      <w:pPr>
        <w:pStyle w:val="BodyText3"/>
        <w:spacing w:after="120" w:line="240" w:lineRule="auto"/>
      </w:pPr>
      <w:r w:rsidRPr="000B60D2">
        <w:t>WHEREAS, Article 7, Section 21(F) of the Constitution of the State of Louisiana of 1974 authorized the Board of Commerce and Industry ("BCI"), with the approval of the Governor, to approve contracts under the Industrial Tax Exemption Program ("ITEP"); and</w:t>
      </w:r>
    </w:p>
    <w:p w14:paraId="4F48B9E3" w14:textId="77777777" w:rsidR="000B60D2" w:rsidRPr="000B60D2" w:rsidRDefault="000B60D2" w:rsidP="006A799A">
      <w:pPr>
        <w:pStyle w:val="BodyText3"/>
        <w:spacing w:after="120" w:line="240" w:lineRule="auto"/>
      </w:pPr>
      <w:r w:rsidRPr="000B60D2">
        <w:t>WHEREAS, through ITEP, applicants seeking to construct, replace or expand certain manufacturing and industrial facilities within the State of Louisiana (the "State") can receive an exemption from ad valorem taxes levied on such facilities by the State and local governmental taxing entities; and</w:t>
      </w:r>
    </w:p>
    <w:p w14:paraId="34102A62" w14:textId="77777777" w:rsidR="000B60D2" w:rsidRPr="000B60D2" w:rsidRDefault="000B60D2" w:rsidP="006A799A">
      <w:pPr>
        <w:pStyle w:val="BodyText3"/>
        <w:spacing w:after="120" w:line="240" w:lineRule="auto"/>
      </w:pPr>
      <w:r w:rsidRPr="000B60D2">
        <w:t>WHEREAS, Chapter 5 of Title 13 of the Louisiana Administrative Code, as amended (the "Rules"), sets forth the conditions for participation in ITEP and provides that ITEP contracts should be premised upon job and payroll creation (or job retention, under compelling circumstances) at new or expanded manufacturing plants or establishments, and that the percentage of exemption from ad valorem taxes, and length of the contract for such exemption, may vary depending upon the nature of  the project and its economic development benefit; and</w:t>
      </w:r>
    </w:p>
    <w:p w14:paraId="6B36C12C" w14:textId="77777777" w:rsidR="000B60D2" w:rsidRPr="000B60D2" w:rsidRDefault="000B60D2" w:rsidP="006A799A">
      <w:pPr>
        <w:pStyle w:val="BodyText3"/>
        <w:spacing w:after="120" w:line="240" w:lineRule="auto"/>
      </w:pPr>
      <w:r w:rsidRPr="000B60D2">
        <w:t>WHEREAS, the Rules require that each exemption contract include, as Exhibit "A", a Cooperative Endeavor Agreement among the State, Louisiana Economic Development ("LED"), and the ITEP applicant that states, inter alia, the number of jobs and payroll to be created, the term of the exemption, the percentage of property eligible for the exemption, and any penalty provisions for failure to create the requisite number of jobs or payroll at the project site; and</w:t>
      </w:r>
    </w:p>
    <w:p w14:paraId="2E9DB171" w14:textId="77777777" w:rsidR="000B60D2" w:rsidRPr="000B60D2" w:rsidRDefault="000B60D2" w:rsidP="006A799A">
      <w:pPr>
        <w:pStyle w:val="BodyText3"/>
        <w:spacing w:after="120" w:line="240" w:lineRule="auto"/>
      </w:pPr>
      <w:r w:rsidRPr="000B60D2">
        <w:t>WHEREAS the Rules require that, as a taxing entity, the St. Mary Parish School Board (the "School Board"), signify its consent or objection to the terms of any tax exemption to be provided to an applicant, via the issuance of a resolution; and</w:t>
      </w:r>
    </w:p>
    <w:p w14:paraId="72AD0AA6" w14:textId="77777777" w:rsidR="000B60D2" w:rsidRPr="000B60D2" w:rsidRDefault="000B60D2" w:rsidP="006A799A">
      <w:pPr>
        <w:pStyle w:val="BodyText3"/>
        <w:spacing w:after="120" w:line="240" w:lineRule="auto"/>
      </w:pPr>
      <w:r w:rsidRPr="000B60D2">
        <w:t xml:space="preserve">WHEREAS, in April of 2018, the School Board approved a resolution which authorized the Parish President of St. Mary Parish to take certain actions, on behalf of the School Board, in terms of the approval or denial of ITEP applications affecting St. Mary Parish; and </w:t>
      </w:r>
    </w:p>
    <w:p w14:paraId="737E70E5" w14:textId="77777777" w:rsidR="000B60D2" w:rsidRPr="000B60D2" w:rsidRDefault="000B60D2" w:rsidP="000B60D2">
      <w:pPr>
        <w:ind w:right="0"/>
        <w:jc w:val="both"/>
      </w:pPr>
      <w:r w:rsidRPr="000B60D2">
        <w:t>WHEREAS, the School Board desires to rescind its prior resolution, which authorized the President of St. Mary Parish to make certain decisions, on behalf of the School Board, related to ITEP approval.</w:t>
      </w:r>
    </w:p>
    <w:p w14:paraId="54BE054A" w14:textId="77777777" w:rsidR="000B60D2" w:rsidRPr="000B60D2" w:rsidRDefault="000B60D2" w:rsidP="006A799A">
      <w:pPr>
        <w:spacing w:after="120" w:line="240" w:lineRule="auto"/>
        <w:jc w:val="center"/>
      </w:pPr>
      <w:r w:rsidRPr="000B60D2">
        <w:t>***</w:t>
      </w:r>
    </w:p>
    <w:p w14:paraId="18DDCAB7" w14:textId="77777777" w:rsidR="000B60D2" w:rsidRPr="000B60D2" w:rsidRDefault="000B60D2" w:rsidP="006A799A">
      <w:pPr>
        <w:pStyle w:val="BodyText3"/>
        <w:spacing w:after="120" w:line="240" w:lineRule="auto"/>
      </w:pPr>
      <w:r w:rsidRPr="000B60D2">
        <w:t>NOW, THEREFORE, BE IT RESOLVED by the St. Mary Parish School Board that:</w:t>
      </w:r>
    </w:p>
    <w:p w14:paraId="0FB6985D" w14:textId="77777777" w:rsidR="000B60D2" w:rsidRPr="000B60D2" w:rsidRDefault="000B60D2" w:rsidP="006A799A">
      <w:pPr>
        <w:pStyle w:val="BodyText3"/>
        <w:spacing w:after="120" w:line="240" w:lineRule="auto"/>
      </w:pPr>
      <w:r w:rsidRPr="000B60D2">
        <w:t xml:space="preserve">SECTION 1. Upon consideration, the St. Mary Parish School Board hereby rescinds its April 12, 2018, resolution, which authorized the Parish President of St. Mary Parish to make certain decisions, on behalf of the School Board, related to the approval or rejection of ITEP applications affecting St. Mary Parish. </w:t>
      </w:r>
    </w:p>
    <w:p w14:paraId="6AFFDF01" w14:textId="77777777" w:rsidR="000B60D2" w:rsidRPr="000B60D2" w:rsidRDefault="000B60D2" w:rsidP="006A799A">
      <w:pPr>
        <w:pStyle w:val="BodyText3"/>
        <w:spacing w:after="120" w:line="240" w:lineRule="auto"/>
      </w:pPr>
      <w:r w:rsidRPr="000B60D2">
        <w:t>SECTION 2.  From the date of this Resolution onward, the School Board will be solely responsible for approving or rejecting, on behalf of the School Board, ITEP applications that require action on the part of the School Board, including communicating with LED or BCI as to the approval or rejection of any application.</w:t>
      </w:r>
    </w:p>
    <w:p w14:paraId="751B248B" w14:textId="77777777" w:rsidR="000B60D2" w:rsidRPr="000B60D2" w:rsidRDefault="000B60D2" w:rsidP="006A799A">
      <w:pPr>
        <w:pStyle w:val="BodyText3"/>
        <w:spacing w:after="120" w:line="240" w:lineRule="auto"/>
      </w:pPr>
      <w:r w:rsidRPr="000B60D2">
        <w:t xml:space="preserve">SECTION 3.  When considering any pending ITEP application, the School Board shall invite the President of St. Mary Parish to address the School Board at a duly authorized meeting, for purposes of discussing whether any pending ITEP application is in the best interests of the taxpayers of St. Mary Parish.  At said meeting, the Parish President shall present the results of the economic evaluation and advise the School Board as to the estimated payroll and number of jobs to be created or retained by such project, the term of the exemption contract, the percentage of property eligible for the exemption, the estimated amount of taxes to be forgone by the taxing entities, and other matters required by the rules, the BCI, and the LED.  </w:t>
      </w:r>
    </w:p>
    <w:p w14:paraId="2D55DA04" w14:textId="77777777" w:rsidR="000B60D2" w:rsidRPr="000B60D2" w:rsidRDefault="000B60D2" w:rsidP="000B60D2">
      <w:pPr>
        <w:spacing w:after="120" w:line="240" w:lineRule="auto"/>
        <w:ind w:right="0" w:firstLine="706"/>
        <w:jc w:val="both"/>
        <w:rPr>
          <w:rFonts w:cstheme="minorHAnsi"/>
          <w:w w:val="105"/>
        </w:rPr>
      </w:pPr>
      <w:r w:rsidRPr="000B60D2">
        <w:rPr>
          <w:rFonts w:cstheme="minorHAnsi"/>
          <w:w w:val="110"/>
        </w:rPr>
        <w:t>SECTION 4.</w:t>
      </w:r>
      <w:r w:rsidRPr="000B60D2">
        <w:rPr>
          <w:rFonts w:cstheme="minorHAnsi"/>
          <w:spacing w:val="1"/>
          <w:w w:val="110"/>
        </w:rPr>
        <w:t xml:space="preserve"> </w:t>
      </w:r>
      <w:r w:rsidRPr="000B60D2">
        <w:rPr>
          <w:rFonts w:cstheme="minorHAnsi"/>
          <w:w w:val="105"/>
        </w:rPr>
        <w:t>A</w:t>
      </w:r>
      <w:r w:rsidRPr="000B60D2">
        <w:rPr>
          <w:rFonts w:cstheme="minorHAnsi"/>
          <w:spacing w:val="6"/>
          <w:w w:val="105"/>
        </w:rPr>
        <w:t xml:space="preserve"> </w:t>
      </w:r>
      <w:r w:rsidRPr="000B60D2">
        <w:rPr>
          <w:rFonts w:cstheme="minorHAnsi"/>
          <w:w w:val="105"/>
        </w:rPr>
        <w:t>copy</w:t>
      </w:r>
      <w:r w:rsidRPr="000B60D2">
        <w:rPr>
          <w:rFonts w:cstheme="minorHAnsi"/>
          <w:spacing w:val="5"/>
          <w:w w:val="105"/>
        </w:rPr>
        <w:t xml:space="preserve"> </w:t>
      </w:r>
      <w:r w:rsidRPr="000B60D2">
        <w:rPr>
          <w:rFonts w:cstheme="minorHAnsi"/>
          <w:w w:val="105"/>
        </w:rPr>
        <w:t>of</w:t>
      </w:r>
      <w:r w:rsidRPr="000B60D2">
        <w:rPr>
          <w:rFonts w:cstheme="minorHAnsi"/>
          <w:spacing w:val="15"/>
          <w:w w:val="105"/>
        </w:rPr>
        <w:t xml:space="preserve"> </w:t>
      </w:r>
      <w:r w:rsidRPr="000B60D2">
        <w:rPr>
          <w:rFonts w:cstheme="minorHAnsi"/>
          <w:w w:val="105"/>
        </w:rPr>
        <w:t>this</w:t>
      </w:r>
      <w:r w:rsidRPr="000B60D2">
        <w:rPr>
          <w:rFonts w:cstheme="minorHAnsi"/>
          <w:spacing w:val="1"/>
          <w:w w:val="105"/>
        </w:rPr>
        <w:t xml:space="preserve"> </w:t>
      </w:r>
      <w:r w:rsidRPr="000B60D2">
        <w:rPr>
          <w:rFonts w:cstheme="minorHAnsi"/>
          <w:w w:val="105"/>
        </w:rPr>
        <w:t>resolution</w:t>
      </w:r>
      <w:r w:rsidRPr="000B60D2">
        <w:rPr>
          <w:rFonts w:cstheme="minorHAnsi"/>
          <w:spacing w:val="21"/>
          <w:w w:val="105"/>
        </w:rPr>
        <w:t xml:space="preserve"> </w:t>
      </w:r>
      <w:r w:rsidRPr="000B60D2">
        <w:rPr>
          <w:rFonts w:cstheme="minorHAnsi"/>
          <w:w w:val="105"/>
        </w:rPr>
        <w:t>shall</w:t>
      </w:r>
      <w:r w:rsidRPr="000B60D2">
        <w:rPr>
          <w:rFonts w:cstheme="minorHAnsi"/>
          <w:spacing w:val="7"/>
          <w:w w:val="105"/>
        </w:rPr>
        <w:t xml:space="preserve"> </w:t>
      </w:r>
      <w:r w:rsidRPr="000B60D2">
        <w:rPr>
          <w:rFonts w:cstheme="minorHAnsi"/>
          <w:w w:val="105"/>
        </w:rPr>
        <w:t>be</w:t>
      </w:r>
      <w:r w:rsidRPr="000B60D2">
        <w:rPr>
          <w:rFonts w:cstheme="minorHAnsi"/>
          <w:spacing w:val="1"/>
          <w:w w:val="105"/>
        </w:rPr>
        <w:t xml:space="preserve"> </w:t>
      </w:r>
      <w:r w:rsidRPr="000B60D2">
        <w:rPr>
          <w:rFonts w:cstheme="minorHAnsi"/>
          <w:w w:val="105"/>
        </w:rPr>
        <w:t>forwarded</w:t>
      </w:r>
      <w:r w:rsidRPr="000B60D2">
        <w:rPr>
          <w:rFonts w:cstheme="minorHAnsi"/>
          <w:spacing w:val="13"/>
          <w:w w:val="105"/>
        </w:rPr>
        <w:t xml:space="preserve"> </w:t>
      </w:r>
      <w:r w:rsidRPr="000B60D2">
        <w:rPr>
          <w:rFonts w:cstheme="minorHAnsi"/>
          <w:w w:val="105"/>
        </w:rPr>
        <w:t>to</w:t>
      </w:r>
      <w:r w:rsidRPr="000B60D2">
        <w:rPr>
          <w:rFonts w:cstheme="minorHAnsi"/>
          <w:spacing w:val="13"/>
          <w:w w:val="105"/>
        </w:rPr>
        <w:t xml:space="preserve"> the </w:t>
      </w:r>
      <w:r w:rsidRPr="000B60D2">
        <w:rPr>
          <w:rFonts w:cstheme="minorHAnsi"/>
          <w:w w:val="105"/>
        </w:rPr>
        <w:t>BCI,</w:t>
      </w:r>
      <w:r w:rsidRPr="000B60D2">
        <w:rPr>
          <w:rFonts w:cstheme="minorHAnsi"/>
          <w:spacing w:val="1"/>
          <w:w w:val="105"/>
        </w:rPr>
        <w:t xml:space="preserve"> </w:t>
      </w:r>
      <w:r w:rsidRPr="000B60D2">
        <w:rPr>
          <w:rFonts w:cstheme="minorHAnsi"/>
          <w:w w:val="105"/>
        </w:rPr>
        <w:t>LED,</w:t>
      </w:r>
      <w:r w:rsidRPr="000B60D2">
        <w:rPr>
          <w:rFonts w:cstheme="minorHAnsi"/>
          <w:spacing w:val="4"/>
          <w:w w:val="105"/>
        </w:rPr>
        <w:t xml:space="preserve"> </w:t>
      </w:r>
      <w:r w:rsidRPr="000B60D2">
        <w:rPr>
          <w:rFonts w:cstheme="minorHAnsi"/>
          <w:w w:val="105"/>
        </w:rPr>
        <w:t>the</w:t>
      </w:r>
      <w:r w:rsidRPr="000B60D2">
        <w:rPr>
          <w:rFonts w:cstheme="minorHAnsi"/>
          <w:spacing w:val="12"/>
          <w:w w:val="105"/>
        </w:rPr>
        <w:t xml:space="preserve"> </w:t>
      </w:r>
      <w:r w:rsidRPr="000B60D2">
        <w:rPr>
          <w:rFonts w:cstheme="minorHAnsi"/>
          <w:w w:val="105"/>
        </w:rPr>
        <w:t>Governor</w:t>
      </w:r>
      <w:r w:rsidRPr="000B60D2">
        <w:rPr>
          <w:rFonts w:cstheme="minorHAnsi"/>
          <w:spacing w:val="29"/>
          <w:w w:val="105"/>
        </w:rPr>
        <w:t xml:space="preserve"> </w:t>
      </w:r>
      <w:r w:rsidRPr="000B60D2">
        <w:rPr>
          <w:rFonts w:cstheme="minorHAnsi"/>
          <w:w w:val="105"/>
        </w:rPr>
        <w:t>of</w:t>
      </w:r>
      <w:r w:rsidRPr="000B60D2">
        <w:rPr>
          <w:rFonts w:cstheme="minorHAnsi"/>
          <w:spacing w:val="-2"/>
          <w:w w:val="105"/>
        </w:rPr>
        <w:t xml:space="preserve"> </w:t>
      </w:r>
      <w:r w:rsidRPr="000B60D2">
        <w:rPr>
          <w:rFonts w:cstheme="minorHAnsi"/>
          <w:w w:val="105"/>
        </w:rPr>
        <w:t>the</w:t>
      </w:r>
      <w:r w:rsidRPr="000B60D2">
        <w:rPr>
          <w:rFonts w:cstheme="minorHAnsi"/>
        </w:rPr>
        <w:t xml:space="preserve"> </w:t>
      </w:r>
      <w:r w:rsidRPr="000B60D2">
        <w:rPr>
          <w:rFonts w:cstheme="minorHAnsi"/>
          <w:w w:val="105"/>
        </w:rPr>
        <w:t>State,</w:t>
      </w:r>
      <w:r w:rsidRPr="000B60D2">
        <w:rPr>
          <w:rFonts w:cstheme="minorHAnsi"/>
          <w:spacing w:val="10"/>
          <w:w w:val="105"/>
        </w:rPr>
        <w:t xml:space="preserve"> </w:t>
      </w:r>
      <w:r w:rsidRPr="000B60D2">
        <w:rPr>
          <w:rFonts w:cstheme="minorHAnsi"/>
          <w:w w:val="105"/>
        </w:rPr>
        <w:t>the</w:t>
      </w:r>
      <w:r w:rsidRPr="000B60D2">
        <w:rPr>
          <w:rFonts w:cstheme="minorHAnsi"/>
          <w:spacing w:val="21"/>
          <w:w w:val="105"/>
        </w:rPr>
        <w:t xml:space="preserve"> </w:t>
      </w:r>
      <w:r w:rsidRPr="000B60D2">
        <w:rPr>
          <w:rFonts w:cstheme="minorHAnsi"/>
          <w:w w:val="105"/>
        </w:rPr>
        <w:t>Parish</w:t>
      </w:r>
      <w:r w:rsidRPr="000B60D2">
        <w:rPr>
          <w:rFonts w:cstheme="minorHAnsi"/>
          <w:spacing w:val="2"/>
          <w:w w:val="105"/>
        </w:rPr>
        <w:t xml:space="preserve"> </w:t>
      </w:r>
      <w:r w:rsidRPr="000B60D2">
        <w:rPr>
          <w:rFonts w:cstheme="minorHAnsi"/>
          <w:w w:val="105"/>
        </w:rPr>
        <w:t>President,</w:t>
      </w:r>
      <w:r w:rsidRPr="000B60D2">
        <w:rPr>
          <w:rFonts w:cstheme="minorHAnsi"/>
          <w:spacing w:val="29"/>
          <w:w w:val="105"/>
        </w:rPr>
        <w:t xml:space="preserve"> </w:t>
      </w:r>
      <w:r w:rsidRPr="000B60D2">
        <w:rPr>
          <w:rFonts w:cstheme="minorHAnsi"/>
          <w:w w:val="105"/>
        </w:rPr>
        <w:t>and</w:t>
      </w:r>
      <w:r w:rsidRPr="000B60D2">
        <w:rPr>
          <w:rFonts w:cstheme="minorHAnsi"/>
          <w:spacing w:val="14"/>
          <w:w w:val="105"/>
        </w:rPr>
        <w:t xml:space="preserve"> </w:t>
      </w:r>
      <w:r w:rsidRPr="000B60D2">
        <w:rPr>
          <w:rFonts w:cstheme="minorHAnsi"/>
          <w:w w:val="105"/>
        </w:rPr>
        <w:t>the</w:t>
      </w:r>
      <w:r w:rsidRPr="000B60D2">
        <w:rPr>
          <w:rFonts w:cstheme="minorHAnsi"/>
          <w:spacing w:val="23"/>
          <w:w w:val="105"/>
        </w:rPr>
        <w:t xml:space="preserve"> </w:t>
      </w:r>
      <w:r w:rsidRPr="000B60D2">
        <w:rPr>
          <w:rFonts w:cstheme="minorHAnsi"/>
          <w:w w:val="105"/>
        </w:rPr>
        <w:t>St.</w:t>
      </w:r>
      <w:r w:rsidRPr="000B60D2">
        <w:rPr>
          <w:rFonts w:cstheme="minorHAnsi"/>
          <w:spacing w:val="11"/>
          <w:w w:val="105"/>
        </w:rPr>
        <w:t xml:space="preserve"> </w:t>
      </w:r>
      <w:r w:rsidRPr="000B60D2">
        <w:rPr>
          <w:rFonts w:cstheme="minorHAnsi"/>
          <w:w w:val="105"/>
        </w:rPr>
        <w:t>Mary</w:t>
      </w:r>
      <w:r w:rsidRPr="000B60D2">
        <w:rPr>
          <w:rFonts w:cstheme="minorHAnsi"/>
          <w:spacing w:val="14"/>
          <w:w w:val="105"/>
        </w:rPr>
        <w:t xml:space="preserve"> </w:t>
      </w:r>
      <w:r w:rsidRPr="000B60D2">
        <w:rPr>
          <w:rFonts w:cstheme="minorHAnsi"/>
          <w:w w:val="105"/>
        </w:rPr>
        <w:t>Parish</w:t>
      </w:r>
      <w:r w:rsidRPr="000B60D2">
        <w:rPr>
          <w:rFonts w:cstheme="minorHAnsi"/>
          <w:spacing w:val="26"/>
          <w:w w:val="105"/>
        </w:rPr>
        <w:t xml:space="preserve"> </w:t>
      </w:r>
      <w:r w:rsidRPr="000B60D2">
        <w:rPr>
          <w:rFonts w:cstheme="minorHAnsi"/>
          <w:w w:val="105"/>
        </w:rPr>
        <w:t>Council.</w:t>
      </w:r>
    </w:p>
    <w:p w14:paraId="5199861F" w14:textId="77777777" w:rsidR="000B60D2" w:rsidRPr="000B60D2" w:rsidRDefault="000B60D2" w:rsidP="000B60D2">
      <w:pPr>
        <w:spacing w:after="120" w:line="240" w:lineRule="auto"/>
        <w:ind w:hanging="14"/>
        <w:rPr>
          <w:spacing w:val="-58"/>
          <w:w w:val="110"/>
        </w:rPr>
      </w:pPr>
      <w:r w:rsidRPr="000B60D2">
        <w:rPr>
          <w:spacing w:val="-1"/>
          <w:w w:val="110"/>
        </w:rPr>
        <w:tab/>
      </w:r>
      <w:r w:rsidRPr="000B60D2">
        <w:rPr>
          <w:spacing w:val="-1"/>
          <w:w w:val="110"/>
        </w:rPr>
        <w:tab/>
        <w:t>This</w:t>
      </w:r>
      <w:r w:rsidRPr="000B60D2">
        <w:rPr>
          <w:spacing w:val="-2"/>
          <w:w w:val="110"/>
        </w:rPr>
        <w:t xml:space="preserve"> </w:t>
      </w:r>
      <w:r w:rsidRPr="000B60D2">
        <w:rPr>
          <w:spacing w:val="-1"/>
          <w:w w:val="110"/>
        </w:rPr>
        <w:t>resolution</w:t>
      </w:r>
      <w:r w:rsidRPr="000B60D2">
        <w:rPr>
          <w:spacing w:val="10"/>
          <w:w w:val="110"/>
        </w:rPr>
        <w:t xml:space="preserve"> </w:t>
      </w:r>
      <w:r w:rsidRPr="000B60D2">
        <w:rPr>
          <w:spacing w:val="-1"/>
          <w:w w:val="110"/>
        </w:rPr>
        <w:t>having</w:t>
      </w:r>
      <w:r w:rsidRPr="000B60D2">
        <w:rPr>
          <w:spacing w:val="-7"/>
          <w:w w:val="110"/>
        </w:rPr>
        <w:t xml:space="preserve"> </w:t>
      </w:r>
      <w:r w:rsidRPr="000B60D2">
        <w:rPr>
          <w:spacing w:val="-1"/>
          <w:w w:val="110"/>
        </w:rPr>
        <w:t>been</w:t>
      </w:r>
      <w:r w:rsidRPr="000B60D2">
        <w:rPr>
          <w:spacing w:val="-8"/>
          <w:w w:val="110"/>
        </w:rPr>
        <w:t xml:space="preserve"> </w:t>
      </w:r>
      <w:r w:rsidRPr="000B60D2">
        <w:rPr>
          <w:spacing w:val="-1"/>
          <w:w w:val="110"/>
        </w:rPr>
        <w:t>submitted</w:t>
      </w:r>
      <w:r w:rsidRPr="000B60D2">
        <w:rPr>
          <w:spacing w:val="2"/>
          <w:w w:val="110"/>
        </w:rPr>
        <w:t xml:space="preserve"> </w:t>
      </w:r>
      <w:r w:rsidRPr="000B60D2">
        <w:rPr>
          <w:w w:val="110"/>
        </w:rPr>
        <w:t>to a</w:t>
      </w:r>
      <w:r w:rsidRPr="000B60D2">
        <w:rPr>
          <w:spacing w:val="-4"/>
          <w:w w:val="110"/>
        </w:rPr>
        <w:t xml:space="preserve"> </w:t>
      </w:r>
      <w:r w:rsidRPr="000B60D2">
        <w:rPr>
          <w:w w:val="110"/>
        </w:rPr>
        <w:t>vote;</w:t>
      </w:r>
      <w:r w:rsidRPr="000B60D2">
        <w:rPr>
          <w:spacing w:val="-11"/>
          <w:w w:val="110"/>
        </w:rPr>
        <w:t xml:space="preserve"> </w:t>
      </w:r>
      <w:r w:rsidRPr="000B60D2">
        <w:rPr>
          <w:w w:val="110"/>
        </w:rPr>
        <w:t>the vote</w:t>
      </w:r>
      <w:r w:rsidRPr="000B60D2">
        <w:rPr>
          <w:spacing w:val="-15"/>
          <w:w w:val="110"/>
        </w:rPr>
        <w:t xml:space="preserve"> </w:t>
      </w:r>
      <w:r w:rsidRPr="000B60D2">
        <w:rPr>
          <w:w w:val="110"/>
        </w:rPr>
        <w:t>thereon</w:t>
      </w:r>
      <w:r w:rsidRPr="000B60D2">
        <w:rPr>
          <w:spacing w:val="5"/>
          <w:w w:val="110"/>
        </w:rPr>
        <w:t xml:space="preserve"> </w:t>
      </w:r>
      <w:r w:rsidRPr="000B60D2">
        <w:rPr>
          <w:w w:val="110"/>
        </w:rPr>
        <w:t>was</w:t>
      </w:r>
      <w:r w:rsidRPr="000B60D2">
        <w:rPr>
          <w:spacing w:val="-6"/>
          <w:w w:val="110"/>
        </w:rPr>
        <w:t xml:space="preserve"> </w:t>
      </w:r>
      <w:r w:rsidRPr="000B60D2">
        <w:rPr>
          <w:w w:val="110"/>
        </w:rPr>
        <w:t>as</w:t>
      </w:r>
      <w:r w:rsidRPr="000B60D2">
        <w:rPr>
          <w:spacing w:val="-1"/>
          <w:w w:val="110"/>
        </w:rPr>
        <w:t xml:space="preserve"> </w:t>
      </w:r>
      <w:r w:rsidRPr="000B60D2">
        <w:rPr>
          <w:w w:val="110"/>
        </w:rPr>
        <w:t>follows:</w:t>
      </w:r>
      <w:r w:rsidRPr="000B60D2">
        <w:rPr>
          <w:spacing w:val="-58"/>
          <w:w w:val="110"/>
        </w:rPr>
        <w:t xml:space="preserve"> </w:t>
      </w:r>
    </w:p>
    <w:p w14:paraId="09BB35B9" w14:textId="77777777" w:rsidR="000B60D2" w:rsidRPr="000B60D2" w:rsidRDefault="000B60D2" w:rsidP="000B60D2">
      <w:pPr>
        <w:spacing w:after="120" w:line="240" w:lineRule="auto"/>
        <w:ind w:hanging="14"/>
      </w:pPr>
      <w:r w:rsidRPr="000B60D2">
        <w:rPr>
          <w:w w:val="110"/>
        </w:rPr>
        <w:t>YEAS:</w:t>
      </w:r>
    </w:p>
    <w:p w14:paraId="6E08A13E" w14:textId="77777777" w:rsidR="000B60D2" w:rsidRPr="000B60D2" w:rsidRDefault="000B60D2" w:rsidP="000B60D2">
      <w:pPr>
        <w:spacing w:after="120" w:line="240" w:lineRule="auto"/>
        <w:rPr>
          <w:w w:val="110"/>
        </w:rPr>
      </w:pPr>
      <w:r w:rsidRPr="000B60D2">
        <w:rPr>
          <w:w w:val="110"/>
        </w:rPr>
        <w:t>NAYS:</w:t>
      </w:r>
    </w:p>
    <w:p w14:paraId="5C1EB9B6" w14:textId="77777777" w:rsidR="000B60D2" w:rsidRPr="000B60D2" w:rsidRDefault="000B60D2" w:rsidP="000B60D2">
      <w:pPr>
        <w:rPr>
          <w:w w:val="110"/>
        </w:rPr>
      </w:pPr>
      <w:r w:rsidRPr="000B60D2">
        <w:rPr>
          <w:w w:val="110"/>
        </w:rPr>
        <w:t>ABSENT:</w:t>
      </w:r>
    </w:p>
    <w:p w14:paraId="21C7746E" w14:textId="0300EDE0" w:rsidR="000B60D2" w:rsidRPr="000B60D2" w:rsidRDefault="000B60D2" w:rsidP="006A799A">
      <w:pPr>
        <w:spacing w:after="120" w:line="240" w:lineRule="auto"/>
        <w:rPr>
          <w:w w:val="110"/>
        </w:rPr>
      </w:pPr>
      <w:r w:rsidRPr="000B60D2">
        <w:rPr>
          <w:w w:val="110"/>
        </w:rPr>
        <w:t>And</w:t>
      </w:r>
      <w:r w:rsidRPr="000B60D2">
        <w:rPr>
          <w:spacing w:val="-4"/>
          <w:w w:val="110"/>
        </w:rPr>
        <w:t xml:space="preserve"> </w:t>
      </w:r>
      <w:r w:rsidRPr="000B60D2">
        <w:rPr>
          <w:w w:val="110"/>
        </w:rPr>
        <w:t>the</w:t>
      </w:r>
      <w:r w:rsidRPr="000B60D2">
        <w:rPr>
          <w:spacing w:val="-4"/>
          <w:w w:val="110"/>
        </w:rPr>
        <w:t xml:space="preserve"> </w:t>
      </w:r>
      <w:r w:rsidRPr="000B60D2">
        <w:rPr>
          <w:w w:val="110"/>
        </w:rPr>
        <w:t>resolution</w:t>
      </w:r>
      <w:r w:rsidRPr="000B60D2">
        <w:rPr>
          <w:spacing w:val="4"/>
          <w:w w:val="110"/>
        </w:rPr>
        <w:t xml:space="preserve"> </w:t>
      </w:r>
      <w:r w:rsidRPr="000B60D2">
        <w:rPr>
          <w:w w:val="110"/>
        </w:rPr>
        <w:t>was</w:t>
      </w:r>
      <w:r w:rsidRPr="000B60D2">
        <w:rPr>
          <w:spacing w:val="-9"/>
          <w:w w:val="110"/>
        </w:rPr>
        <w:t xml:space="preserve"> </w:t>
      </w:r>
      <w:r w:rsidRPr="000B60D2">
        <w:rPr>
          <w:w w:val="110"/>
        </w:rPr>
        <w:t>declared</w:t>
      </w:r>
      <w:r w:rsidRPr="000B60D2">
        <w:rPr>
          <w:spacing w:val="6"/>
          <w:w w:val="110"/>
        </w:rPr>
        <w:t xml:space="preserve"> </w:t>
      </w:r>
      <w:r w:rsidRPr="000B60D2">
        <w:rPr>
          <w:w w:val="110"/>
        </w:rPr>
        <w:t>adopted</w:t>
      </w:r>
      <w:r w:rsidRPr="000B60D2">
        <w:rPr>
          <w:spacing w:val="4"/>
          <w:w w:val="110"/>
        </w:rPr>
        <w:t xml:space="preserve"> </w:t>
      </w:r>
      <w:r w:rsidRPr="000B60D2">
        <w:rPr>
          <w:w w:val="110"/>
        </w:rPr>
        <w:t>on</w:t>
      </w:r>
      <w:r w:rsidRPr="000B60D2">
        <w:rPr>
          <w:spacing w:val="-14"/>
          <w:w w:val="110"/>
        </w:rPr>
        <w:t xml:space="preserve"> </w:t>
      </w:r>
      <w:r w:rsidRPr="000B60D2">
        <w:rPr>
          <w:w w:val="110"/>
        </w:rPr>
        <w:t>this,</w:t>
      </w:r>
      <w:r w:rsidRPr="000B60D2">
        <w:rPr>
          <w:spacing w:val="-7"/>
          <w:w w:val="110"/>
        </w:rPr>
        <w:t xml:space="preserve"> </w:t>
      </w:r>
      <w:r w:rsidRPr="000B60D2">
        <w:rPr>
          <w:w w:val="110"/>
        </w:rPr>
        <w:t>the</w:t>
      </w:r>
      <w:r w:rsidRPr="000B60D2">
        <w:rPr>
          <w:spacing w:val="-15"/>
          <w:w w:val="110"/>
        </w:rPr>
        <w:t xml:space="preserve"> </w:t>
      </w:r>
      <w:r w:rsidR="00A1525A">
        <w:rPr>
          <w:w w:val="110"/>
        </w:rPr>
        <w:t>21</w:t>
      </w:r>
      <w:r w:rsidR="00A1525A" w:rsidRPr="00A1525A">
        <w:rPr>
          <w:w w:val="110"/>
          <w:vertAlign w:val="superscript"/>
        </w:rPr>
        <w:t>st</w:t>
      </w:r>
      <w:r w:rsidRPr="000B60D2">
        <w:rPr>
          <w:rFonts w:ascii="Arial"/>
          <w:spacing w:val="-7"/>
          <w:w w:val="110"/>
        </w:rPr>
        <w:t xml:space="preserve"> </w:t>
      </w:r>
      <w:r w:rsidRPr="000B60D2">
        <w:rPr>
          <w:w w:val="110"/>
        </w:rPr>
        <w:t>day</w:t>
      </w:r>
      <w:r w:rsidRPr="000B60D2">
        <w:rPr>
          <w:spacing w:val="-13"/>
          <w:w w:val="110"/>
        </w:rPr>
        <w:t xml:space="preserve"> </w:t>
      </w:r>
      <w:r w:rsidRPr="000B60D2">
        <w:rPr>
          <w:w w:val="110"/>
        </w:rPr>
        <w:t>of</w:t>
      </w:r>
      <w:r w:rsidRPr="000B60D2">
        <w:rPr>
          <w:spacing w:val="-5"/>
          <w:w w:val="110"/>
        </w:rPr>
        <w:t xml:space="preserve"> </w:t>
      </w:r>
      <w:r w:rsidR="00A1525A">
        <w:rPr>
          <w:spacing w:val="-5"/>
          <w:w w:val="110"/>
        </w:rPr>
        <w:t>April</w:t>
      </w:r>
      <w:r w:rsidRPr="000B60D2">
        <w:rPr>
          <w:spacing w:val="-6"/>
          <w:w w:val="110"/>
        </w:rPr>
        <w:t xml:space="preserve"> </w:t>
      </w:r>
      <w:r w:rsidRPr="000B60D2">
        <w:rPr>
          <w:w w:val="110"/>
        </w:rPr>
        <w:t>2022.</w:t>
      </w:r>
    </w:p>
    <w:p w14:paraId="7BCA565B" w14:textId="0675FD95" w:rsidR="000B60D2" w:rsidRPr="000B60D2" w:rsidRDefault="00E82453" w:rsidP="000B60D2">
      <w:pPr>
        <w:tabs>
          <w:tab w:val="left" w:pos="7043"/>
          <w:tab w:val="left" w:pos="7617"/>
        </w:tabs>
        <w:spacing w:before="1" w:line="321" w:lineRule="auto"/>
        <w:ind w:hanging="600"/>
        <w:rPr>
          <w:w w:val="105"/>
          <w:position w:val="-3"/>
        </w:rPr>
      </w:pPr>
      <w:r>
        <w:rPr>
          <w:noProof/>
        </w:rPr>
        <mc:AlternateContent>
          <mc:Choice Requires="wps">
            <w:drawing>
              <wp:anchor distT="4294967295" distB="4294967295" distL="114300" distR="114300" simplePos="0" relativeHeight="251659264" behindDoc="1" locked="0" layoutInCell="1" allowOverlap="1" wp14:anchorId="547663A3" wp14:editId="54601E44">
                <wp:simplePos x="0" y="0"/>
                <wp:positionH relativeFrom="page">
                  <wp:posOffset>3778250</wp:posOffset>
                </wp:positionH>
                <wp:positionV relativeFrom="paragraph">
                  <wp:posOffset>208279</wp:posOffset>
                </wp:positionV>
                <wp:extent cx="2820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916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AAEAEA"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7.5pt,16.4pt" to="51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Q8rwEAAEgDAAAOAAAAZHJzL2Uyb0RvYy54bWysU8Fu2zAMvQ/YPwi6L44zrOiMOD2k6y7d&#10;FqDdBzCSbAuTRYFUYufvJ6lJWmy3YT4Ikkg+vfdIr+/m0YmjIbboW1kvllIYr1Bb37fy5/PDh1sp&#10;OILX4NCbVp4My7vN+3frKTRmhQM6bUgkEM/NFFo5xBiaqmI1mBF4gcH4FOyQRojpSH2lCaaEPrpq&#10;tVzeVBOSDoTKMKfb+5eg3BT8rjMq/ug6NlG4ViZusaxU1n1eq80amp4gDFadacA/sBjB+vToFeoe&#10;IogD2b+gRqsIGbu4UDhW2HVWmaIhqamXf6h5GiCYoiWZw+FqE/8/WPX9uPU7ytTV7J/CI6pfLDxu&#10;B/C9KQSeTyE1rs5WVVPg5lqSDxx2JPbTN9QpBw4RiwtzR2OGTPrEXMw+Xc02cxQqXa5uU/8+fpJC&#10;XWIVNJfCQBy/GhxF3rTSWZ99gAaOjxwzEWguKfna44N1rvTSeTG18nN9U5cCRmd1DuY0pn6/dSSO&#10;kKehfEVVirxNIzx4XcAGA/rLeR/Bupd9etz5sxlZfx42bvaoTzu6mJTaVVieRyvPw9tzqX79ATa/&#10;AQAA//8DAFBLAwQUAAYACAAAACEAv9LC9twAAAAKAQAADwAAAGRycy9kb3ducmV2LnhtbEyPwW7C&#10;MAyG75P2DpGRdhsprZhG1xQhJHbYbcB2Do1JKxqnalJa3n5GO2xH279+f1+xnlwrrtiHxpOCxTwB&#10;gVR505BVcDzsnl9BhKjJ6NYTKrhhgHX5+FDo3PiRPvG6j1ZwCYVcK6hj7HIpQ1Wj02HuOyS+nX3v&#10;dOSxt9L0euRy18o0SV6k0w3xh1p3uK2xuuwHp+B7OIStf//KNnE33uzlww4p86in2bR5AxFxin9h&#10;uOMzOpTMdPIDmSBaBcvVkl2igixlhXsgyVYLEKffjSwL+V+h/AEAAP//AwBQSwECLQAUAAYACAAA&#10;ACEAtoM4kv4AAADhAQAAEwAAAAAAAAAAAAAAAAAAAAAAW0NvbnRlbnRfVHlwZXNdLnhtbFBLAQIt&#10;ABQABgAIAAAAIQA4/SH/1gAAAJQBAAALAAAAAAAAAAAAAAAAAC8BAABfcmVscy8ucmVsc1BLAQIt&#10;ABQABgAIAAAAIQAVC7Q8rwEAAEgDAAAOAAAAAAAAAAAAAAAAAC4CAABkcnMvZTJvRG9jLnhtbFBL&#10;AQItABQABgAIAAAAIQC/0sL23AAAAAoBAAAPAAAAAAAAAAAAAAAAAAkEAABkcnMvZG93bnJldi54&#10;bWxQSwUGAAAAAAQABADzAAAAEgUAAAAA&#10;" strokeweight=".25447mm">
                <w10:wrap anchorx="page"/>
              </v:line>
            </w:pict>
          </mc:Fallback>
        </mc:AlternateContent>
      </w:r>
      <w:r>
        <w:rPr>
          <w:noProof/>
        </w:rPr>
        <mc:AlternateContent>
          <mc:Choice Requires="wps">
            <w:drawing>
              <wp:anchor distT="4294967295" distB="4294967295" distL="114300" distR="114300" simplePos="0" relativeHeight="251660288" behindDoc="1" locked="0" layoutInCell="1" allowOverlap="1" wp14:anchorId="6CB9CAB5" wp14:editId="721EFE5E">
                <wp:simplePos x="0" y="0"/>
                <wp:positionH relativeFrom="page">
                  <wp:posOffset>807085</wp:posOffset>
                </wp:positionH>
                <wp:positionV relativeFrom="paragraph">
                  <wp:posOffset>235584</wp:posOffset>
                </wp:positionV>
                <wp:extent cx="2746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916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F1787"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3.55pt,18.55pt" to="279.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HVsAEAAEgDAAAOAAAAZHJzL2Uyb0RvYy54bWysU8GO0zAQvSPxD5bvNE2BLkRN99BluSxQ&#10;aZcPmNpOYuF4rBm3af8e29t2V3BD5GB5PDPP7z1PVrfH0YmDIbboW1nP5lIYr1Bb37fy59P9u09S&#10;cASvwaE3rTwZlrfrt29WU2jMAgd02pBIIJ6bKbRyiDE0VcVqMCPwDIPxKdkhjRBTSH2lCaaEPrpq&#10;MZ8vqwlJB0JlmNPp3XNSrgt+1xkVf3QdmyhcKxO3WFYq6y6v1XoFTU8QBqvONOAfWIxgfbr0CnUH&#10;EcSe7F9Qo1WEjF2cKRwr7DqrTNGQ1NTzP9Q8DhBM0ZLM4XC1if8frPp+2PgtZerq6B/DA6pfLDxu&#10;BvC9KQSeTiE9XJ2tqqbAzbUlBxy2JHbTN9SpBvYRiwvHjsYMmfSJYzH7dDXbHKNQ6XBx82H5/uaj&#10;FOqSq6C5NAbi+NXgKPKmlc767AM0cHjgmIlAcynJxx7vrXPlLZ0XUys/18u6NDA6q3MylzH1u40j&#10;cYA8DeUrqlLmdRnh3usCNhjQX877CNY979Plzp/NyPrzsHGzQ33a0sWk9FyF5Xm08jy8jkv3yw+w&#10;/g0AAP//AwBQSwMEFAAGAAgAAAAhAM9b2l3bAAAACQEAAA8AAABkcnMvZG93bnJldi54bWxMj0Fv&#10;wjAMhe+T+A+RJ3EbKUXA1jVFCIkddhuMnUPjpRWNUzUpLf9+RjtsJ+vZT8/fyzeja8QVu1B7UjCf&#10;JSCQSm9qsgo+j/unZxAhajK68YQKbhhgU0wecp0ZP9AHXg/RCg6hkGkFVYxtJmUoK3Q6zHyLxLdv&#10;3zkdWXZWmk4PHO4amSbJSjpdE3+odIu7CsvLoXcKvvpj2Pm302Ib98PNXt5tnzKPmj6O21cQEcf4&#10;Z4Y7PqNDwUxn35MJomGdrudsVbC4TzYsly8rEOffhSxy+b9B8QMAAP//AwBQSwECLQAUAAYACAAA&#10;ACEAtoM4kv4AAADhAQAAEwAAAAAAAAAAAAAAAAAAAAAAW0NvbnRlbnRfVHlwZXNdLnhtbFBLAQIt&#10;ABQABgAIAAAAIQA4/SH/1gAAAJQBAAALAAAAAAAAAAAAAAAAAC8BAABfcmVscy8ucmVsc1BLAQIt&#10;ABQABgAIAAAAIQDIPAHVsAEAAEgDAAAOAAAAAAAAAAAAAAAAAC4CAABkcnMvZTJvRG9jLnhtbFBL&#10;AQItABQABgAIAAAAIQDPW9pd2wAAAAkBAAAPAAAAAAAAAAAAAAAAAAoEAABkcnMvZG93bnJldi54&#10;bWxQSwUGAAAAAAQABADzAAAAEgUAAAAA&#10;" strokeweight=".25447mm">
                <w10:wrap anchorx="page"/>
              </v:line>
            </w:pict>
          </mc:Fallback>
        </mc:AlternateContent>
      </w:r>
      <w:r w:rsidR="000B60D2" w:rsidRPr="000B60D2">
        <w:rPr>
          <w:i/>
          <w:iCs/>
          <w:w w:val="105"/>
          <w:position w:val="-3"/>
        </w:rPr>
        <w:t xml:space="preserve">            /s/        </w:t>
      </w:r>
      <w:r w:rsidR="000B60D2" w:rsidRPr="000B60D2">
        <w:rPr>
          <w:w w:val="105"/>
          <w:position w:val="-3"/>
        </w:rPr>
        <w:t>Teresa T. Bagwell</w:t>
      </w:r>
      <w:r w:rsidR="000B60D2" w:rsidRPr="000B60D2">
        <w:rPr>
          <w:i/>
          <w:iCs/>
          <w:w w:val="105"/>
          <w:position w:val="-3"/>
        </w:rPr>
        <w:t xml:space="preserve">                                                /s/     </w:t>
      </w:r>
      <w:r w:rsidR="000B60D2" w:rsidRPr="000B60D2">
        <w:rPr>
          <w:w w:val="105"/>
          <w:position w:val="-3"/>
        </w:rPr>
        <w:t>Kenneth E. Alfred</w:t>
      </w:r>
    </w:p>
    <w:p w14:paraId="1C5FDC51" w14:textId="77777777" w:rsidR="000B60D2" w:rsidRPr="000B60D2" w:rsidRDefault="000B60D2" w:rsidP="006A799A">
      <w:pPr>
        <w:tabs>
          <w:tab w:val="left" w:pos="7043"/>
          <w:tab w:val="left" w:pos="7617"/>
        </w:tabs>
        <w:spacing w:after="120" w:line="240" w:lineRule="auto"/>
        <w:ind w:hanging="605"/>
        <w:rPr>
          <w:w w:val="105"/>
        </w:rPr>
      </w:pPr>
      <w:r w:rsidRPr="000B60D2">
        <w:rPr>
          <w:w w:val="105"/>
          <w:position w:val="-3"/>
        </w:rPr>
        <w:tab/>
        <w:t xml:space="preserve">                     Secretary                                                                         </w:t>
      </w:r>
      <w:r w:rsidRPr="000B60D2">
        <w:rPr>
          <w:w w:val="105"/>
        </w:rPr>
        <w:t>President</w:t>
      </w:r>
    </w:p>
    <w:p w14:paraId="2493E1A0" w14:textId="77777777" w:rsidR="000B60D2" w:rsidRPr="000B60D2" w:rsidRDefault="000B60D2" w:rsidP="000B60D2">
      <w:pPr>
        <w:spacing w:after="0" w:line="240" w:lineRule="auto"/>
        <w:rPr>
          <w:b/>
          <w:bCs/>
          <w:spacing w:val="-54"/>
        </w:rPr>
      </w:pPr>
      <w:r w:rsidRPr="000B60D2">
        <w:rPr>
          <w:b/>
          <w:bCs/>
        </w:rPr>
        <w:t>STATE</w:t>
      </w:r>
      <w:r w:rsidRPr="000B60D2">
        <w:rPr>
          <w:b/>
          <w:bCs/>
          <w:spacing w:val="38"/>
        </w:rPr>
        <w:t xml:space="preserve"> </w:t>
      </w:r>
      <w:r w:rsidRPr="000B60D2">
        <w:rPr>
          <w:b/>
          <w:bCs/>
        </w:rPr>
        <w:t>OF</w:t>
      </w:r>
      <w:r w:rsidRPr="000B60D2">
        <w:rPr>
          <w:b/>
          <w:bCs/>
          <w:spacing w:val="27"/>
        </w:rPr>
        <w:t xml:space="preserve"> </w:t>
      </w:r>
      <w:r w:rsidRPr="000B60D2">
        <w:rPr>
          <w:b/>
          <w:bCs/>
        </w:rPr>
        <w:t>LOUISIANA</w:t>
      </w:r>
      <w:r w:rsidRPr="000B60D2">
        <w:rPr>
          <w:b/>
          <w:bCs/>
          <w:spacing w:val="-54"/>
        </w:rPr>
        <w:t xml:space="preserve"> </w:t>
      </w:r>
    </w:p>
    <w:p w14:paraId="58437491" w14:textId="77777777" w:rsidR="000B60D2" w:rsidRPr="000B60D2" w:rsidRDefault="000B60D2" w:rsidP="006A799A">
      <w:pPr>
        <w:spacing w:after="120" w:line="240" w:lineRule="auto"/>
        <w:rPr>
          <w:b/>
          <w:bCs/>
        </w:rPr>
      </w:pPr>
      <w:r w:rsidRPr="000B60D2">
        <w:rPr>
          <w:b/>
          <w:bCs/>
        </w:rPr>
        <w:t>PARISH</w:t>
      </w:r>
      <w:r w:rsidRPr="000B60D2">
        <w:rPr>
          <w:b/>
          <w:bCs/>
          <w:spacing w:val="31"/>
        </w:rPr>
        <w:t xml:space="preserve"> </w:t>
      </w:r>
      <w:r w:rsidRPr="000B60D2">
        <w:rPr>
          <w:b/>
          <w:bCs/>
        </w:rPr>
        <w:t>OF</w:t>
      </w:r>
      <w:r w:rsidRPr="000B60D2">
        <w:rPr>
          <w:b/>
          <w:bCs/>
          <w:spacing w:val="10"/>
        </w:rPr>
        <w:t xml:space="preserve"> </w:t>
      </w:r>
      <w:r w:rsidRPr="000B60D2">
        <w:rPr>
          <w:b/>
          <w:bCs/>
        </w:rPr>
        <w:t>ST.</w:t>
      </w:r>
      <w:r w:rsidRPr="000B60D2">
        <w:rPr>
          <w:b/>
          <w:bCs/>
          <w:spacing w:val="5"/>
        </w:rPr>
        <w:t xml:space="preserve"> </w:t>
      </w:r>
      <w:r w:rsidRPr="000B60D2">
        <w:rPr>
          <w:b/>
          <w:bCs/>
        </w:rPr>
        <w:t>MARY</w:t>
      </w:r>
    </w:p>
    <w:p w14:paraId="2EDBB66B" w14:textId="1CED566D" w:rsidR="000B60D2" w:rsidRPr="000B60D2" w:rsidRDefault="000B60D2" w:rsidP="000B60D2">
      <w:pPr>
        <w:spacing w:after="120" w:line="240" w:lineRule="auto"/>
        <w:ind w:right="0"/>
        <w:jc w:val="both"/>
      </w:pPr>
      <w:r w:rsidRPr="000B60D2">
        <w:rPr>
          <w:w w:val="105"/>
        </w:rPr>
        <w:t>I,</w:t>
      </w:r>
      <w:r w:rsidRPr="000B60D2">
        <w:rPr>
          <w:spacing w:val="-5"/>
          <w:w w:val="105"/>
        </w:rPr>
        <w:t xml:space="preserve"> </w:t>
      </w:r>
      <w:r w:rsidRPr="000B60D2">
        <w:rPr>
          <w:w w:val="105"/>
        </w:rPr>
        <w:t>the undersigned</w:t>
      </w:r>
      <w:r w:rsidRPr="000B60D2">
        <w:rPr>
          <w:spacing w:val="27"/>
          <w:w w:val="105"/>
        </w:rPr>
        <w:t xml:space="preserve"> </w:t>
      </w:r>
      <w:r w:rsidRPr="000B60D2">
        <w:rPr>
          <w:w w:val="105"/>
        </w:rPr>
        <w:t>Secretary</w:t>
      </w:r>
      <w:r w:rsidRPr="000B60D2">
        <w:rPr>
          <w:spacing w:val="12"/>
          <w:w w:val="105"/>
        </w:rPr>
        <w:t xml:space="preserve"> </w:t>
      </w:r>
      <w:r w:rsidRPr="000B60D2">
        <w:rPr>
          <w:w w:val="105"/>
        </w:rPr>
        <w:t>of</w:t>
      </w:r>
      <w:r w:rsidRPr="000B60D2">
        <w:rPr>
          <w:spacing w:val="6"/>
          <w:w w:val="105"/>
        </w:rPr>
        <w:t xml:space="preserve"> </w:t>
      </w:r>
      <w:r w:rsidRPr="000B60D2">
        <w:rPr>
          <w:w w:val="105"/>
        </w:rPr>
        <w:t>the</w:t>
      </w:r>
      <w:r w:rsidRPr="000B60D2">
        <w:rPr>
          <w:spacing w:val="-5"/>
          <w:w w:val="105"/>
        </w:rPr>
        <w:t xml:space="preserve"> </w:t>
      </w:r>
      <w:r w:rsidRPr="000B60D2">
        <w:rPr>
          <w:w w:val="105"/>
        </w:rPr>
        <w:t>Parish</w:t>
      </w:r>
      <w:r w:rsidRPr="000B60D2">
        <w:rPr>
          <w:spacing w:val="11"/>
          <w:w w:val="105"/>
        </w:rPr>
        <w:t xml:space="preserve"> </w:t>
      </w:r>
      <w:r w:rsidRPr="000B60D2">
        <w:rPr>
          <w:w w:val="105"/>
        </w:rPr>
        <w:t>School</w:t>
      </w:r>
      <w:r w:rsidRPr="000B60D2">
        <w:rPr>
          <w:spacing w:val="10"/>
          <w:w w:val="105"/>
        </w:rPr>
        <w:t xml:space="preserve"> </w:t>
      </w:r>
      <w:r w:rsidRPr="000B60D2">
        <w:rPr>
          <w:w w:val="105"/>
        </w:rPr>
        <w:t>Board</w:t>
      </w:r>
      <w:r w:rsidRPr="000B60D2">
        <w:rPr>
          <w:spacing w:val="11"/>
          <w:w w:val="105"/>
        </w:rPr>
        <w:t xml:space="preserve"> </w:t>
      </w:r>
      <w:r w:rsidRPr="000B60D2">
        <w:rPr>
          <w:w w:val="105"/>
        </w:rPr>
        <w:t>of</w:t>
      </w:r>
      <w:r w:rsidRPr="000B60D2">
        <w:rPr>
          <w:spacing w:val="8"/>
          <w:w w:val="105"/>
        </w:rPr>
        <w:t xml:space="preserve"> </w:t>
      </w:r>
      <w:r w:rsidRPr="000B60D2">
        <w:rPr>
          <w:w w:val="105"/>
        </w:rPr>
        <w:t>St.</w:t>
      </w:r>
      <w:r w:rsidRPr="000B60D2">
        <w:rPr>
          <w:spacing w:val="-3"/>
          <w:w w:val="105"/>
        </w:rPr>
        <w:t xml:space="preserve"> </w:t>
      </w:r>
      <w:r w:rsidRPr="000B60D2">
        <w:rPr>
          <w:w w:val="105"/>
        </w:rPr>
        <w:t>Mary</w:t>
      </w:r>
      <w:r w:rsidRPr="000B60D2">
        <w:rPr>
          <w:spacing w:val="-4"/>
          <w:w w:val="105"/>
        </w:rPr>
        <w:t xml:space="preserve"> </w:t>
      </w:r>
      <w:r w:rsidRPr="000B60D2">
        <w:rPr>
          <w:w w:val="105"/>
        </w:rPr>
        <w:t>Parish,</w:t>
      </w:r>
      <w:r w:rsidRPr="000B60D2">
        <w:rPr>
          <w:spacing w:val="9"/>
          <w:w w:val="105"/>
        </w:rPr>
        <w:t xml:space="preserve"> </w:t>
      </w:r>
      <w:r w:rsidRPr="000B60D2">
        <w:rPr>
          <w:w w:val="105"/>
        </w:rPr>
        <w:t>State of</w:t>
      </w:r>
      <w:r w:rsidRPr="000B60D2">
        <w:t xml:space="preserve"> Louisiana</w:t>
      </w:r>
      <w:r w:rsidRPr="000B60D2">
        <w:rPr>
          <w:spacing w:val="1"/>
        </w:rPr>
        <w:t xml:space="preserve"> </w:t>
      </w:r>
      <w:r w:rsidRPr="000B60D2">
        <w:t>(the "School Board"), do hereby certify that the foregoing</w:t>
      </w:r>
      <w:r w:rsidRPr="000B60D2">
        <w:rPr>
          <w:spacing w:val="57"/>
        </w:rPr>
        <w:t xml:space="preserve"> </w:t>
      </w:r>
      <w:r w:rsidRPr="000B60D2">
        <w:t>pages constitute a true and correct</w:t>
      </w:r>
      <w:r w:rsidRPr="000B60D2">
        <w:rPr>
          <w:spacing w:val="58"/>
        </w:rPr>
        <w:t xml:space="preserve"> </w:t>
      </w:r>
      <w:r w:rsidRPr="000B60D2">
        <w:t>copy</w:t>
      </w:r>
      <w:r w:rsidRPr="000B60D2">
        <w:rPr>
          <w:spacing w:val="1"/>
        </w:rPr>
        <w:t xml:space="preserve"> </w:t>
      </w:r>
      <w:r w:rsidRPr="000B60D2">
        <w:t>of a resolution adopted</w:t>
      </w:r>
      <w:r w:rsidRPr="000B60D2">
        <w:rPr>
          <w:spacing w:val="57"/>
        </w:rPr>
        <w:t xml:space="preserve"> </w:t>
      </w:r>
      <w:r w:rsidRPr="000B60D2">
        <w:t xml:space="preserve">by said Board on </w:t>
      </w:r>
      <w:r w:rsidR="00A1525A">
        <w:t>April 21</w:t>
      </w:r>
      <w:r w:rsidRPr="000B60D2">
        <w:t>, 2022, rescinding the April 12, 2018, resolution</w:t>
      </w:r>
      <w:r w:rsidRPr="000B60D2">
        <w:rPr>
          <w:w w:val="105"/>
        </w:rPr>
        <w:t>.</w:t>
      </w:r>
    </w:p>
    <w:p w14:paraId="3DF1F53F" w14:textId="3E1A7354" w:rsidR="000B60D2" w:rsidRPr="000B60D2" w:rsidRDefault="000B60D2" w:rsidP="000B60D2">
      <w:pPr>
        <w:spacing w:after="0" w:line="257" w:lineRule="exact"/>
        <w:ind w:right="0"/>
        <w:jc w:val="both"/>
      </w:pPr>
      <w:r w:rsidRPr="000B60D2">
        <w:rPr>
          <w:w w:val="105"/>
        </w:rPr>
        <w:t>IN</w:t>
      </w:r>
      <w:r w:rsidRPr="000B60D2">
        <w:rPr>
          <w:spacing w:val="5"/>
          <w:w w:val="105"/>
        </w:rPr>
        <w:t xml:space="preserve"> </w:t>
      </w:r>
      <w:r w:rsidRPr="000B60D2">
        <w:rPr>
          <w:w w:val="105"/>
        </w:rPr>
        <w:t>FAITH</w:t>
      </w:r>
      <w:r w:rsidRPr="000B60D2">
        <w:rPr>
          <w:spacing w:val="11"/>
          <w:w w:val="105"/>
        </w:rPr>
        <w:t xml:space="preserve"> </w:t>
      </w:r>
      <w:r w:rsidRPr="000B60D2">
        <w:rPr>
          <w:w w:val="105"/>
        </w:rPr>
        <w:t>WHEREOF,</w:t>
      </w:r>
      <w:r w:rsidRPr="000B60D2">
        <w:rPr>
          <w:spacing w:val="23"/>
          <w:w w:val="105"/>
        </w:rPr>
        <w:t xml:space="preserve"> </w:t>
      </w:r>
      <w:r w:rsidRPr="000B60D2">
        <w:rPr>
          <w:w w:val="105"/>
        </w:rPr>
        <w:t>witness</w:t>
      </w:r>
      <w:r w:rsidRPr="000B60D2">
        <w:rPr>
          <w:spacing w:val="10"/>
          <w:w w:val="105"/>
        </w:rPr>
        <w:t xml:space="preserve"> </w:t>
      </w:r>
      <w:r w:rsidRPr="000B60D2">
        <w:rPr>
          <w:w w:val="105"/>
        </w:rPr>
        <w:t>my</w:t>
      </w:r>
      <w:r w:rsidRPr="000B60D2">
        <w:rPr>
          <w:spacing w:val="4"/>
          <w:w w:val="105"/>
        </w:rPr>
        <w:t xml:space="preserve"> </w:t>
      </w:r>
      <w:r w:rsidRPr="000B60D2">
        <w:rPr>
          <w:w w:val="105"/>
        </w:rPr>
        <w:t>official</w:t>
      </w:r>
      <w:r w:rsidRPr="000B60D2">
        <w:rPr>
          <w:spacing w:val="12"/>
          <w:w w:val="105"/>
        </w:rPr>
        <w:t xml:space="preserve"> </w:t>
      </w:r>
      <w:r w:rsidRPr="000B60D2">
        <w:rPr>
          <w:w w:val="105"/>
        </w:rPr>
        <w:t>signature</w:t>
      </w:r>
      <w:r w:rsidRPr="000B60D2">
        <w:rPr>
          <w:spacing w:val="12"/>
          <w:w w:val="105"/>
        </w:rPr>
        <w:t xml:space="preserve"> </w:t>
      </w:r>
      <w:r w:rsidRPr="000B60D2">
        <w:rPr>
          <w:w w:val="105"/>
        </w:rPr>
        <w:t>on</w:t>
      </w:r>
      <w:r w:rsidRPr="000B60D2">
        <w:rPr>
          <w:spacing w:val="2"/>
          <w:w w:val="105"/>
        </w:rPr>
        <w:t xml:space="preserve"> </w:t>
      </w:r>
      <w:r w:rsidRPr="000B60D2">
        <w:rPr>
          <w:w w:val="105"/>
        </w:rPr>
        <w:t>this,</w:t>
      </w:r>
      <w:r w:rsidRPr="000B60D2">
        <w:rPr>
          <w:spacing w:val="3"/>
          <w:w w:val="105"/>
        </w:rPr>
        <w:t xml:space="preserve"> </w:t>
      </w:r>
      <w:r w:rsidRPr="000B60D2">
        <w:rPr>
          <w:w w:val="105"/>
        </w:rPr>
        <w:t>the</w:t>
      </w:r>
      <w:r w:rsidRPr="000B60D2">
        <w:rPr>
          <w:spacing w:val="2"/>
          <w:w w:val="105"/>
        </w:rPr>
        <w:t xml:space="preserve"> </w:t>
      </w:r>
      <w:r w:rsidR="00A1525A">
        <w:rPr>
          <w:w w:val="105"/>
        </w:rPr>
        <w:t>21</w:t>
      </w:r>
      <w:r w:rsidR="00A1525A">
        <w:rPr>
          <w:w w:val="105"/>
          <w:vertAlign w:val="superscript"/>
        </w:rPr>
        <w:t>st</w:t>
      </w:r>
      <w:r w:rsidRPr="000B60D2">
        <w:rPr>
          <w:spacing w:val="9"/>
          <w:w w:val="105"/>
        </w:rPr>
        <w:t xml:space="preserve"> </w:t>
      </w:r>
      <w:r w:rsidRPr="000B60D2">
        <w:rPr>
          <w:w w:val="105"/>
        </w:rPr>
        <w:t>day</w:t>
      </w:r>
      <w:r w:rsidRPr="000B60D2">
        <w:rPr>
          <w:spacing w:val="5"/>
          <w:w w:val="105"/>
        </w:rPr>
        <w:t xml:space="preserve"> </w:t>
      </w:r>
      <w:r w:rsidRPr="000B60D2">
        <w:rPr>
          <w:w w:val="105"/>
        </w:rPr>
        <w:t>of</w:t>
      </w:r>
      <w:r w:rsidRPr="000B60D2">
        <w:rPr>
          <w:spacing w:val="14"/>
          <w:w w:val="105"/>
        </w:rPr>
        <w:t xml:space="preserve"> </w:t>
      </w:r>
      <w:r w:rsidR="00A1525A">
        <w:rPr>
          <w:w w:val="105"/>
        </w:rPr>
        <w:t>March</w:t>
      </w:r>
      <w:r w:rsidRPr="000B60D2">
        <w:t xml:space="preserve"> 2022.</w:t>
      </w:r>
    </w:p>
    <w:p w14:paraId="065A4B94" w14:textId="270C0BA2" w:rsidR="000B60D2" w:rsidRPr="000B60D2" w:rsidRDefault="00E82453" w:rsidP="000B60D2">
      <w:pPr>
        <w:spacing w:after="0" w:line="240" w:lineRule="auto"/>
        <w:rPr>
          <w:w w:val="105"/>
        </w:rPr>
      </w:pPr>
      <w:r>
        <w:rPr>
          <w:noProof/>
        </w:rPr>
        <mc:AlternateContent>
          <mc:Choice Requires="wps">
            <w:drawing>
              <wp:anchor distT="0" distB="0" distL="0" distR="0" simplePos="0" relativeHeight="251661312" behindDoc="1" locked="0" layoutInCell="1" allowOverlap="1" wp14:anchorId="32B89CDC" wp14:editId="29A7D7BC">
                <wp:simplePos x="0" y="0"/>
                <wp:positionH relativeFrom="page">
                  <wp:posOffset>3796665</wp:posOffset>
                </wp:positionH>
                <wp:positionV relativeFrom="paragraph">
                  <wp:posOffset>198755</wp:posOffset>
                </wp:positionV>
                <wp:extent cx="238506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060" cy="1270"/>
                        </a:xfrm>
                        <a:custGeom>
                          <a:avLst/>
                          <a:gdLst>
                            <a:gd name="T0" fmla="+- 0 5979 5979"/>
                            <a:gd name="T1" fmla="*/ T0 w 3756"/>
                            <a:gd name="T2" fmla="+- 0 9734 5979"/>
                            <a:gd name="T3" fmla="*/ T2 w 3756"/>
                          </a:gdLst>
                          <a:ahLst/>
                          <a:cxnLst>
                            <a:cxn ang="0">
                              <a:pos x="T1" y="0"/>
                            </a:cxn>
                            <a:cxn ang="0">
                              <a:pos x="T3" y="0"/>
                            </a:cxn>
                          </a:cxnLst>
                          <a:rect l="0" t="0" r="r" b="b"/>
                          <a:pathLst>
                            <a:path w="3756">
                              <a:moveTo>
                                <a:pt x="0" y="0"/>
                              </a:moveTo>
                              <a:lnTo>
                                <a:pt x="3755" y="0"/>
                              </a:lnTo>
                            </a:path>
                          </a:pathLst>
                        </a:custGeom>
                        <a:noFill/>
                        <a:ln w="457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166C" id="Freeform: Shape 1" o:spid="_x0000_s1026" style="position:absolute;margin-left:298.95pt;margin-top:15.65pt;width:187.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oojwIAAH4FAAAOAAAAZHJzL2Uyb0RvYy54bWysVNtu2zAMfR+wfxD0uKG149wao04xtOsw&#10;oLsAzT5AkeXYmCxqkhKn+/pRdJym2fYyzA8CaVKHhxfx+mbfarZTzjdgCj66TDlTRkLZmE3Bv63u&#10;L64480GYUmgwquBPyvOb5etX153NVQY16FI5hiDG550teB2CzZPEy1q1wl+CVQaNFbhWBFTdJimd&#10;6BC91UmWprOkA1daB1J5j3/veiNfEn5VKRm+VJVXgemCI7dAp6NzHc9keS3yjRO2buSBhvgHFq1o&#10;DAY9Qt2JINjWNb9BtY104KEKlxLaBKqqkYpywGxG6Vk2j7WwinLB4nh7LJP/f7Dy8+7RfnWRurcP&#10;IL97rEjSWZ8fLVHx6MPW3ScosYdiG4CS3VeujTcxDbanmj4da6r2gUn8mY2vpukMSy/RNsrmVPJE&#10;5MNdufXhgwLCEbsHH/qOlChRPUtmRItBVwhRtRqb8/aCpWy6mC/oOHTw6DYa3N4kbJWyjo3n09m5&#10;UzY4EdZiPp78EWs8uEWs7AQL+W8GhqIeSMu9ObBGiYn4AlKqkwUf67NCbkOBEAGdYoZ/8cXY5779&#10;nUMIh6N9PtSOMxzqdZ+tFSEyiyGiyLqCUynijxZ2agVkCmedwyDPVm1OvfD69AWr3ow3YgAcm16g&#10;oJHrSWcN3DdaU2u1iVQm0/mCauNBN2U0Rjbebda32rGdiM+VvpgMgr1wc7A1JYHVSpTvD3IQje5l&#10;9NdYWxrjOLlxG/h8DeUTTrGDfgng0kKhBveTsw4XQMH9j61wijP90eALW4wmk7gxSEG6GSru1LI+&#10;tQgjEarggWPjo3gb+i2zta7Z1BhpROkaeIevp2rimBO/ntVBwUdO2R4WUtwipzp5Pa/N5S8AAAD/&#10;/wMAUEsDBBQABgAIAAAAIQB//FAl3gAAAAkBAAAPAAAAZHJzL2Rvd25yZXYueG1sTI/BTsMwDIbv&#10;SLxDZCRuLC1V2VqaTmjAYccNxMQta0xTkTilSdfy9mSncbT96ff3V+vZGnbCwXeOBKSLBBhS41RH&#10;rYD3t9e7FTAfJClpHKGAX/Swrq+vKlkqN9EOT/vQshhCvpQCdAh9yblvNFrpF65HircvN1gZ4ji0&#10;XA1yiuHW8PskeeBWdhQ/aNnjRmPzvR+tAKNf0jD5n+TDjrvNtjt8uudtLsTtzfz0CCzgHC4wnPWj&#10;OtTR6ehGUp4ZAXmxLCIqIEszYBEollkO7Hhe5MDriv9vUP8BAAD//wMAUEsBAi0AFAAGAAgAAAAh&#10;ALaDOJL+AAAA4QEAABMAAAAAAAAAAAAAAAAAAAAAAFtDb250ZW50X1R5cGVzXS54bWxQSwECLQAU&#10;AAYACAAAACEAOP0h/9YAAACUAQAACwAAAAAAAAAAAAAAAAAvAQAAX3JlbHMvLnJlbHNQSwECLQAU&#10;AAYACAAAACEARdOqKI8CAAB+BQAADgAAAAAAAAAAAAAAAAAuAgAAZHJzL2Uyb0RvYy54bWxQSwEC&#10;LQAUAAYACAAAACEAf/xQJd4AAAAJAQAADwAAAAAAAAAAAAAAAADpBAAAZHJzL2Rvd25yZXYueG1s&#10;UEsFBgAAAAAEAAQA8wAAAPQFAAAAAA==&#10;" path="m,l3755,e" filled="f" strokeweight=".1272mm">
                <v:path arrowok="t" o:connecttype="custom" o:connectlocs="0,0;2384425,0" o:connectangles="0,0"/>
                <w10:wrap type="topAndBottom" anchorx="page"/>
              </v:shape>
            </w:pict>
          </mc:Fallback>
        </mc:AlternateContent>
      </w:r>
      <w:r w:rsidR="000B60D2" w:rsidRPr="000B60D2">
        <w:rPr>
          <w:w w:val="105"/>
        </w:rPr>
        <w:tab/>
      </w:r>
      <w:r w:rsidR="000B60D2" w:rsidRPr="000B60D2">
        <w:rPr>
          <w:w w:val="105"/>
        </w:rPr>
        <w:tab/>
      </w:r>
      <w:r w:rsidR="000B60D2" w:rsidRPr="000B60D2">
        <w:rPr>
          <w:w w:val="105"/>
        </w:rPr>
        <w:tab/>
      </w:r>
      <w:r w:rsidR="000B60D2" w:rsidRPr="000B60D2">
        <w:rPr>
          <w:w w:val="105"/>
        </w:rPr>
        <w:tab/>
      </w:r>
      <w:r w:rsidR="000B60D2" w:rsidRPr="000B60D2">
        <w:rPr>
          <w:w w:val="105"/>
        </w:rPr>
        <w:tab/>
      </w:r>
      <w:r w:rsidR="000B60D2" w:rsidRPr="000B60D2">
        <w:rPr>
          <w:w w:val="105"/>
        </w:rPr>
        <w:tab/>
      </w:r>
      <w:r w:rsidR="000B60D2" w:rsidRPr="000B60D2">
        <w:rPr>
          <w:w w:val="105"/>
        </w:rPr>
        <w:tab/>
      </w:r>
    </w:p>
    <w:p w14:paraId="5F323A67" w14:textId="77777777" w:rsidR="00055161" w:rsidRDefault="000B60D2" w:rsidP="00055161">
      <w:pPr>
        <w:spacing w:after="120" w:line="240" w:lineRule="auto"/>
        <w:ind w:right="0"/>
        <w:jc w:val="both"/>
        <w:rPr>
          <w:w w:val="105"/>
        </w:rPr>
      </w:pPr>
      <w:r w:rsidRPr="000B60D2">
        <w:tab/>
      </w:r>
      <w:r w:rsidRPr="000B60D2">
        <w:tab/>
      </w:r>
      <w:r w:rsidRPr="000B60D2">
        <w:tab/>
      </w:r>
      <w:r w:rsidRPr="000B60D2">
        <w:tab/>
      </w:r>
      <w:r w:rsidRPr="000B60D2">
        <w:tab/>
      </w:r>
      <w:r w:rsidRPr="000B60D2">
        <w:tab/>
      </w:r>
      <w:r w:rsidRPr="000B60D2">
        <w:tab/>
        <w:t xml:space="preserve">                           </w:t>
      </w:r>
      <w:r w:rsidRPr="000B60D2">
        <w:rPr>
          <w:w w:val="105"/>
        </w:rPr>
        <w:t>Secretary</w:t>
      </w:r>
    </w:p>
    <w:p w14:paraId="06B57C5C" w14:textId="20FE369C" w:rsidR="00055161" w:rsidRDefault="00055161" w:rsidP="008B15C4">
      <w:pPr>
        <w:pStyle w:val="Heading2"/>
      </w:pPr>
      <w:r w:rsidRPr="00A134A2">
        <w:t xml:space="preserve">Item </w:t>
      </w:r>
      <w:r w:rsidRPr="00055161">
        <w:t>3.  Discuss and take appropriate action of Resolution regarding Adoption of Plan A Setting Forth and Describing the new Election Districts for the St. Mary Parish School Board in accordance with the 2020 Census</w:t>
      </w:r>
      <w:r>
        <w:t>.</w:t>
      </w:r>
      <w:r w:rsidR="00243D6B">
        <w:t xml:space="preserve"> </w:t>
      </w:r>
    </w:p>
    <w:p w14:paraId="50B90D8E" w14:textId="17A9E0BE" w:rsidR="00055161" w:rsidRPr="00A94094" w:rsidRDefault="00055161" w:rsidP="00A94094">
      <w:pPr>
        <w:pStyle w:val="BodyText"/>
        <w:spacing w:after="120"/>
        <w:outlineLvl w:val="9"/>
        <w:rPr>
          <w:rFonts w:cstheme="minorBidi"/>
          <w:bCs w:val="0"/>
        </w:rPr>
      </w:pPr>
      <w:r w:rsidRPr="00A94094">
        <w:rPr>
          <w:rFonts w:cstheme="minorBidi"/>
          <w:bCs w:val="0"/>
        </w:rPr>
        <w:tab/>
      </w:r>
      <w:r w:rsidR="00175E9B" w:rsidRPr="00A94094">
        <w:rPr>
          <w:rFonts w:cstheme="minorBidi"/>
          <w:bCs w:val="0"/>
        </w:rPr>
        <w:t>Mr. Mike Hefner with Geographic Planning and Demographic Services</w:t>
      </w:r>
      <w:r w:rsidR="0086097B" w:rsidRPr="00A94094">
        <w:rPr>
          <w:rFonts w:cstheme="minorBidi"/>
          <w:bCs w:val="0"/>
        </w:rPr>
        <w:t xml:space="preserve"> provided a recap</w:t>
      </w:r>
      <w:r w:rsidR="00A57E3C" w:rsidRPr="00A94094">
        <w:rPr>
          <w:rFonts w:cstheme="minorBidi"/>
          <w:bCs w:val="0"/>
        </w:rPr>
        <w:t xml:space="preserve"> </w:t>
      </w:r>
      <w:r w:rsidR="0086097B" w:rsidRPr="00A94094">
        <w:rPr>
          <w:rFonts w:cstheme="minorBidi"/>
          <w:bCs w:val="0"/>
        </w:rPr>
        <w:t>of the Proposed Election Plan A of the 2020 Census</w:t>
      </w:r>
      <w:r w:rsidR="00A57E3C" w:rsidRPr="00A94094">
        <w:rPr>
          <w:rFonts w:cstheme="minorBidi"/>
          <w:bCs w:val="0"/>
        </w:rPr>
        <w:t xml:space="preserve"> </w:t>
      </w:r>
      <w:r w:rsidR="0086097B" w:rsidRPr="00A94094">
        <w:rPr>
          <w:rFonts w:cstheme="minorBidi"/>
          <w:bCs w:val="0"/>
        </w:rPr>
        <w:t>to the board and public, as described</w:t>
      </w:r>
      <w:r w:rsidR="00C33105" w:rsidRPr="00A94094">
        <w:rPr>
          <w:rFonts w:cstheme="minorBidi"/>
          <w:bCs w:val="0"/>
        </w:rPr>
        <w:t xml:space="preserve"> above</w:t>
      </w:r>
      <w:r w:rsidR="0086097B" w:rsidRPr="00A94094">
        <w:rPr>
          <w:rFonts w:cstheme="minorBidi"/>
          <w:bCs w:val="0"/>
        </w:rPr>
        <w:t xml:space="preserve"> </w:t>
      </w:r>
      <w:r w:rsidR="00C33105" w:rsidRPr="00A94094">
        <w:rPr>
          <w:rFonts w:cstheme="minorBidi"/>
          <w:bCs w:val="0"/>
        </w:rPr>
        <w:t>in the public hearing.</w:t>
      </w:r>
      <w:r w:rsidR="00A57E3C" w:rsidRPr="00A94094">
        <w:rPr>
          <w:rFonts w:cstheme="minorBidi"/>
          <w:bCs w:val="0"/>
        </w:rPr>
        <w:t xml:space="preserve"> Mr. Hefner also</w:t>
      </w:r>
      <w:r w:rsidR="00CF480F" w:rsidRPr="00A94094">
        <w:rPr>
          <w:rFonts w:cstheme="minorBidi"/>
          <w:bCs w:val="0"/>
        </w:rPr>
        <w:t xml:space="preserve"> </w:t>
      </w:r>
      <w:r w:rsidR="00A94094" w:rsidRPr="00A94094">
        <w:rPr>
          <w:rFonts w:cstheme="minorBidi"/>
          <w:bCs w:val="0"/>
        </w:rPr>
        <w:t xml:space="preserve">allowed/answered </w:t>
      </w:r>
      <w:r w:rsidR="00CF480F" w:rsidRPr="00A94094">
        <w:rPr>
          <w:rFonts w:cstheme="minorBidi"/>
          <w:bCs w:val="0"/>
        </w:rPr>
        <w:t>questions and comments in the public hearing.</w:t>
      </w:r>
      <w:r w:rsidR="00A57E3C" w:rsidRPr="00A94094">
        <w:rPr>
          <w:rFonts w:cstheme="minorBidi"/>
          <w:bCs w:val="0"/>
        </w:rPr>
        <w:t xml:space="preserve"> </w:t>
      </w:r>
      <w:r w:rsidR="00C33105" w:rsidRPr="00A94094">
        <w:rPr>
          <w:rFonts w:cstheme="minorBidi"/>
          <w:bCs w:val="0"/>
        </w:rPr>
        <w:t xml:space="preserve"> </w:t>
      </w:r>
    </w:p>
    <w:p w14:paraId="38FA2888" w14:textId="55DDEC6D" w:rsidR="00055161" w:rsidRDefault="00055161" w:rsidP="00AE7E49">
      <w:pPr>
        <w:pStyle w:val="BodyText"/>
        <w:spacing w:after="120"/>
        <w:outlineLvl w:val="9"/>
        <w:rPr>
          <w:rFonts w:cstheme="minorBidi"/>
          <w:bCs w:val="0"/>
        </w:rPr>
      </w:pPr>
      <w:r w:rsidRPr="00AE7E49">
        <w:rPr>
          <w:rFonts w:cstheme="minorBidi"/>
          <w:bCs w:val="0"/>
        </w:rPr>
        <w:tab/>
      </w:r>
      <w:r w:rsidR="00D465B9">
        <w:rPr>
          <w:rFonts w:cstheme="minorBidi"/>
          <w:bCs w:val="0"/>
        </w:rPr>
        <w:t xml:space="preserve">Ms. Moore </w:t>
      </w:r>
      <w:r w:rsidRPr="00AE7E49">
        <w:rPr>
          <w:rFonts w:cstheme="minorBidi"/>
          <w:bCs w:val="0"/>
        </w:rPr>
        <w:t>made a motion and</w:t>
      </w:r>
      <w:r w:rsidR="00D465B9">
        <w:rPr>
          <w:rFonts w:cstheme="minorBidi"/>
          <w:bCs w:val="0"/>
        </w:rPr>
        <w:t xml:space="preserve"> Mrs. Griffin </w:t>
      </w:r>
      <w:r w:rsidRPr="00AE7E49">
        <w:rPr>
          <w:rFonts w:cstheme="minorBidi"/>
          <w:bCs w:val="0"/>
        </w:rPr>
        <w:t>made a second to approve the Resolution regarding Adoption of Plan A Setting and Describing the new Election Districts for the St. Mary Parish School Board in accordance with the 2020 Census</w:t>
      </w:r>
      <w:r w:rsidR="00A94094">
        <w:rPr>
          <w:rFonts w:cstheme="minorBidi"/>
          <w:bCs w:val="0"/>
        </w:rPr>
        <w:t>, as</w:t>
      </w:r>
      <w:r w:rsidR="00754281">
        <w:rPr>
          <w:rFonts w:cstheme="minorBidi"/>
          <w:bCs w:val="0"/>
        </w:rPr>
        <w:t xml:space="preserve"> presented by Mr. Mike Hefner.  All in favor and the motion carried. </w:t>
      </w:r>
      <w:r w:rsidR="00A94094">
        <w:rPr>
          <w:rFonts w:cstheme="minorBidi"/>
          <w:bCs w:val="0"/>
        </w:rPr>
        <w:t xml:space="preserve"> </w:t>
      </w:r>
    </w:p>
    <w:p w14:paraId="1E3D3452" w14:textId="77777777" w:rsidR="003005DA" w:rsidRPr="00754281" w:rsidRDefault="003005DA" w:rsidP="00754281">
      <w:pPr>
        <w:pStyle w:val="Heading6"/>
        <w:spacing w:after="0" w:line="240" w:lineRule="auto"/>
        <w:rPr>
          <w:rFonts w:eastAsia="Times New Roman" w:cstheme="minorHAnsi"/>
          <w:caps/>
        </w:rPr>
      </w:pPr>
      <w:r w:rsidRPr="00754281">
        <w:rPr>
          <w:rFonts w:eastAsia="Times New Roman" w:cstheme="minorHAnsi"/>
          <w:caps/>
        </w:rPr>
        <w:t>St. Mary Parish School Board</w:t>
      </w:r>
    </w:p>
    <w:p w14:paraId="2D0CDE32" w14:textId="77777777" w:rsidR="003005DA" w:rsidRPr="00754281" w:rsidRDefault="003005DA" w:rsidP="00754281">
      <w:pPr>
        <w:pStyle w:val="Heading6"/>
        <w:spacing w:after="0" w:line="240" w:lineRule="auto"/>
        <w:rPr>
          <w:rFonts w:eastAsia="Times New Roman" w:cstheme="minorHAnsi"/>
          <w:caps/>
        </w:rPr>
      </w:pPr>
      <w:r w:rsidRPr="00754281">
        <w:rPr>
          <w:rFonts w:eastAsia="Times New Roman" w:cstheme="minorHAnsi"/>
          <w:caps/>
        </w:rPr>
        <w:t>Resolution No. __________</w:t>
      </w:r>
    </w:p>
    <w:p w14:paraId="61B4E4AD" w14:textId="77777777" w:rsidR="003005DA" w:rsidRPr="00754281" w:rsidRDefault="003005DA" w:rsidP="00754281">
      <w:pPr>
        <w:pStyle w:val="Heading6"/>
        <w:spacing w:after="0" w:line="240" w:lineRule="auto"/>
        <w:rPr>
          <w:rFonts w:eastAsia="Times New Roman" w:cstheme="minorHAnsi"/>
          <w:caps/>
        </w:rPr>
      </w:pPr>
      <w:r w:rsidRPr="00754281">
        <w:rPr>
          <w:rFonts w:eastAsia="Times New Roman" w:cstheme="minorHAnsi"/>
          <w:caps/>
        </w:rPr>
        <w:t>Adoption of Reapportionment Plan A</w:t>
      </w:r>
    </w:p>
    <w:p w14:paraId="73B5A9BF" w14:textId="77777777" w:rsidR="003005DA" w:rsidRPr="00407671" w:rsidRDefault="003005DA" w:rsidP="00407671">
      <w:pPr>
        <w:spacing w:after="0" w:line="240" w:lineRule="auto"/>
        <w:ind w:right="0"/>
        <w:jc w:val="both"/>
        <w:rPr>
          <w:rFonts w:eastAsia="Times New Roman" w:cstheme="minorHAnsi"/>
        </w:rPr>
      </w:pPr>
    </w:p>
    <w:p w14:paraId="1B3DE99E"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A RESOLUTION REGARDING REAPPORTIONING SINGLE MEMBER VOTING DISTRICTS FOR THE SCHOOL BOARD OF THE PARISH OF ST. MARY, LOUISIANA, IN ACCORDANCE WITH THE 2020 CENSUS</w:t>
      </w:r>
    </w:p>
    <w:p w14:paraId="31381529" w14:textId="77777777" w:rsidR="003005DA" w:rsidRPr="00407671" w:rsidRDefault="003005DA" w:rsidP="00407671">
      <w:pPr>
        <w:spacing w:after="0" w:line="240" w:lineRule="auto"/>
        <w:ind w:right="0"/>
        <w:jc w:val="both"/>
        <w:rPr>
          <w:rFonts w:eastAsia="Times New Roman" w:cstheme="minorHAnsi"/>
        </w:rPr>
      </w:pPr>
    </w:p>
    <w:p w14:paraId="4F9099A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b/>
        </w:rPr>
        <w:t>WHEREAS,</w:t>
      </w:r>
      <w:r w:rsidRPr="00407671">
        <w:rPr>
          <w:rFonts w:eastAsia="Times New Roman" w:cstheme="minorHAnsi"/>
        </w:rPr>
        <w:t xml:space="preserve"> on April 21, 2022, by simple majority the St. Mary Parish School Board adopted Plan A as it’s Reapportionment Plan based upon the 2020 census; and </w:t>
      </w:r>
    </w:p>
    <w:p w14:paraId="7963EB71" w14:textId="77777777" w:rsidR="003005DA" w:rsidRPr="00407671" w:rsidRDefault="003005DA" w:rsidP="00407671">
      <w:pPr>
        <w:spacing w:after="0" w:line="240" w:lineRule="auto"/>
        <w:ind w:right="0"/>
        <w:jc w:val="both"/>
        <w:rPr>
          <w:rFonts w:eastAsia="Times New Roman" w:cstheme="minorHAnsi"/>
        </w:rPr>
      </w:pPr>
    </w:p>
    <w:p w14:paraId="094C425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b/>
        </w:rPr>
        <w:t>WHEREAS,</w:t>
      </w:r>
      <w:r w:rsidRPr="00407671">
        <w:rPr>
          <w:rFonts w:eastAsia="Times New Roman" w:cstheme="minorHAnsi"/>
        </w:rPr>
        <w:t xml:space="preserve"> the St. Mary Parish School Board hereby authorizes the demographer to submit Plan A, hereby designated as the Reapportionment Plan to the Louisiana Secretary of State office for approval and implementation. </w:t>
      </w:r>
    </w:p>
    <w:p w14:paraId="4D99D9D9" w14:textId="77777777" w:rsidR="003005DA" w:rsidRPr="00407671" w:rsidRDefault="003005DA" w:rsidP="00407671">
      <w:pPr>
        <w:spacing w:after="0" w:line="240" w:lineRule="auto"/>
        <w:ind w:right="0"/>
        <w:jc w:val="both"/>
        <w:rPr>
          <w:rFonts w:eastAsia="Times New Roman" w:cstheme="minorHAnsi"/>
        </w:rPr>
      </w:pPr>
    </w:p>
    <w:p w14:paraId="2247364C"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b/>
        </w:rPr>
        <w:t>THEREFORE, BE IT RESOLVED</w:t>
      </w:r>
      <w:r w:rsidRPr="00407671">
        <w:rPr>
          <w:rFonts w:eastAsia="Times New Roman" w:cstheme="minorHAnsi"/>
        </w:rPr>
        <w:t xml:space="preserve"> by the St. Mary Parish School Board, in regular session assembled, that Resolution No. ____ for Reapportionment Plan A be adopted with the Districts described to -wit:</w:t>
      </w:r>
    </w:p>
    <w:p w14:paraId="20FABAA2" w14:textId="77777777" w:rsidR="003005DA" w:rsidRPr="00407671" w:rsidRDefault="003005DA" w:rsidP="00407671">
      <w:pPr>
        <w:spacing w:after="0" w:line="240" w:lineRule="auto"/>
        <w:ind w:right="0"/>
        <w:jc w:val="both"/>
        <w:rPr>
          <w:rFonts w:eastAsia="Times New Roman" w:cstheme="minorHAnsi"/>
          <w:b/>
        </w:rPr>
      </w:pPr>
    </w:p>
    <w:p w14:paraId="4DD69518"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I</w:t>
      </w:r>
    </w:p>
    <w:p w14:paraId="3C22950F"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1)</w:t>
      </w:r>
    </w:p>
    <w:p w14:paraId="15BD240A" w14:textId="75761FA9" w:rsidR="003005DA" w:rsidRDefault="003005DA" w:rsidP="00407671">
      <w:pPr>
        <w:spacing w:after="0" w:line="240" w:lineRule="auto"/>
        <w:ind w:right="0"/>
        <w:jc w:val="both"/>
        <w:rPr>
          <w:rFonts w:eastAsia="Times New Roman" w:cstheme="minorHAnsi"/>
        </w:rPr>
      </w:pPr>
      <w:r w:rsidRPr="00407671">
        <w:rPr>
          <w:rFonts w:eastAsia="Times New Roman" w:cstheme="minorHAnsi"/>
        </w:rPr>
        <w:t>District 1 of the St. Mary Parish School Board shall be defined by the following precincts, all or in part:</w:t>
      </w:r>
    </w:p>
    <w:p w14:paraId="4FA993D3" w14:textId="1A70C624" w:rsidR="00FD6D24" w:rsidRPr="00407671" w:rsidRDefault="00FD6D24" w:rsidP="00407671">
      <w:pPr>
        <w:spacing w:after="0" w:line="240" w:lineRule="auto"/>
        <w:ind w:right="0"/>
        <w:jc w:val="both"/>
        <w:rPr>
          <w:rFonts w:eastAsia="Times New Roman" w:cstheme="minorHAnsi"/>
        </w:rPr>
      </w:pPr>
      <w:r>
        <w:rPr>
          <w:rFonts w:eastAsia="Times New Roman" w:cstheme="minorHAnsi"/>
        </w:rPr>
        <w:t>Precinct 1:  That part described as follows:</w:t>
      </w:r>
    </w:p>
    <w:p w14:paraId="141C40F8" w14:textId="736E2293"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Commencing at the intersection of the centerlines of Iberia St. and 10</w:t>
      </w:r>
      <w:r w:rsidRPr="00407671">
        <w:rPr>
          <w:rFonts w:eastAsia="Times New Roman" w:cstheme="minorHAnsi"/>
          <w:vertAlign w:val="superscript"/>
        </w:rPr>
        <w:t>th</w:t>
      </w:r>
      <w:r w:rsidRPr="00407671">
        <w:rPr>
          <w:rFonts w:eastAsia="Times New Roman" w:cstheme="minorHAnsi"/>
        </w:rPr>
        <w:t xml:space="preserve"> St., thence southerly on 10</w:t>
      </w:r>
      <w:r w:rsidRPr="00407671">
        <w:rPr>
          <w:rFonts w:eastAsia="Times New Roman" w:cstheme="minorHAnsi"/>
          <w:vertAlign w:val="superscript"/>
        </w:rPr>
        <w:t>th</w:t>
      </w:r>
      <w:r w:rsidRPr="00407671">
        <w:rPr>
          <w:rFonts w:eastAsia="Times New Roman" w:cstheme="minorHAnsi"/>
        </w:rPr>
        <w:t xml:space="preserve"> St. to the intersection with the centerline of Willow St., thence easterly to the intersection with the centerline of 3</w:t>
      </w:r>
      <w:r w:rsidRPr="00407671">
        <w:rPr>
          <w:rFonts w:eastAsia="Times New Roman" w:cstheme="minorHAnsi"/>
          <w:vertAlign w:val="superscript"/>
        </w:rPr>
        <w:t>rd</w:t>
      </w:r>
      <w:r w:rsidRPr="00407671">
        <w:rPr>
          <w:rFonts w:eastAsia="Times New Roman" w:cstheme="minorHAnsi"/>
        </w:rPr>
        <w:t xml:space="preserve"> St., thence northerly to the intersection with the centerline of Jackson St., thence easterly to the intersection with the centerline of W. Main St., thence northerly to the intersection with the centerline of Iberia St., thence westerly to the intersection with the centerline of 10</w:t>
      </w:r>
      <w:r w:rsidRPr="00407671">
        <w:rPr>
          <w:rFonts w:eastAsia="Times New Roman" w:cstheme="minorHAnsi"/>
          <w:vertAlign w:val="superscript"/>
        </w:rPr>
        <w:t>th</w:t>
      </w:r>
      <w:r w:rsidRPr="00407671">
        <w:rPr>
          <w:rFonts w:eastAsia="Times New Roman" w:cstheme="minorHAnsi"/>
        </w:rPr>
        <w:t xml:space="preserve"> St. and the Point of Beginning.</w:t>
      </w:r>
    </w:p>
    <w:p w14:paraId="1AF51973" w14:textId="633156E3" w:rsidR="003005DA" w:rsidRDefault="003005DA" w:rsidP="00407671">
      <w:pPr>
        <w:spacing w:after="0" w:line="240" w:lineRule="auto"/>
        <w:ind w:right="0"/>
        <w:jc w:val="both"/>
        <w:rPr>
          <w:rFonts w:eastAsia="Times New Roman" w:cstheme="minorHAnsi"/>
        </w:rPr>
      </w:pPr>
      <w:r w:rsidRPr="00407671">
        <w:rPr>
          <w:rFonts w:eastAsia="Times New Roman" w:cstheme="minorHAnsi"/>
        </w:rPr>
        <w:t>Precinct 2</w:t>
      </w:r>
    </w:p>
    <w:p w14:paraId="76DF3B79" w14:textId="5C1B0193" w:rsidR="00FD6D24" w:rsidRPr="00F431BB" w:rsidRDefault="00FD6D24" w:rsidP="00F431BB">
      <w:pPr>
        <w:pStyle w:val="BodyText3"/>
        <w:spacing w:after="0" w:line="240" w:lineRule="auto"/>
        <w:rPr>
          <w:rFonts w:eastAsia="Times New Roman" w:cstheme="minorHAnsi"/>
        </w:rPr>
      </w:pPr>
      <w:r w:rsidRPr="00F431BB">
        <w:rPr>
          <w:rFonts w:eastAsia="Times New Roman" w:cstheme="minorHAnsi"/>
        </w:rPr>
        <w:t>Precinct 7: That part described as follows:</w:t>
      </w:r>
    </w:p>
    <w:p w14:paraId="47DE22D3" w14:textId="2A44F245"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intersection of the centerlines of N. Orphans Home St. and Main St., thence northerly on Main St. to the intersection with the centerline of Joseph St., thence easterly to the intersection with the centerline of Malcolm St., thence northerly to the intersection with the centerline of Sherry St., thence southeasterly to the intersection with the centerline of Chitimacha Trail, thence northeasterly to the intersection with the centerline of Ronnie St.,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southerly to an extension of N. Orphans Home St., thence southwesterly to N. Orphans Home St., thence southwesterly to the intersection with the centerline of Main St. and the Point of Beginning.</w:t>
      </w:r>
    </w:p>
    <w:p w14:paraId="2FEACE8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8-That part described as follows:</w:t>
      </w:r>
    </w:p>
    <w:p w14:paraId="5E01A44C"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intersection of the centerlines of N. Orphans Home St. and Main St., thence southerly on Main St. to the intersection with the centerline of U.S. Hwy. 90 Frontage Rd., thence southeasterly and southerly to the intersection with the centerline of U.S. Hwy. 90 West, thence northwesterly to the intersection with the centerline of La. Hwy. 83, thence 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Choupique, thence southwesterly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generally easterly and northeasterly to the intersection with the centerline of U.S. Hwy. 90 East,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Charenton Drainage and Navigation Canal, thence northeasterly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northwesterly to the intersection with the centerline of an extension of N. Orphans Home Rd., thence southwesterly to N. Orphans Home St., thence southwesterly to the intersection with the centerline of Main St. and the Point of Beginning.</w:t>
      </w:r>
    </w:p>
    <w:p w14:paraId="0008EB9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9</w:t>
      </w:r>
    </w:p>
    <w:p w14:paraId="71432D50"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12</w:t>
      </w:r>
    </w:p>
    <w:p w14:paraId="392E4303" w14:textId="77777777" w:rsidR="003005DA" w:rsidRPr="00407671" w:rsidRDefault="003005DA" w:rsidP="00FD6D24">
      <w:pPr>
        <w:spacing w:after="120" w:line="240" w:lineRule="auto"/>
        <w:ind w:right="0"/>
        <w:jc w:val="both"/>
        <w:rPr>
          <w:rFonts w:eastAsia="Times New Roman" w:cstheme="minorHAnsi"/>
        </w:rPr>
      </w:pPr>
      <w:r w:rsidRPr="00407671">
        <w:rPr>
          <w:rFonts w:eastAsia="Times New Roman" w:cstheme="minorHAnsi"/>
        </w:rPr>
        <w:t>Precinct 16</w:t>
      </w:r>
    </w:p>
    <w:p w14:paraId="3ECD8F66"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II</w:t>
      </w:r>
    </w:p>
    <w:p w14:paraId="6F031691"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2)</w:t>
      </w:r>
    </w:p>
    <w:p w14:paraId="6485A2B3"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2 of the St. Mary Parish School Board shall be defined by the following precincts, all or in part:</w:t>
      </w:r>
    </w:p>
    <w:p w14:paraId="75BF87C3"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w:t>
      </w:r>
    </w:p>
    <w:p w14:paraId="4FC842C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4-That part described as follows:</w:t>
      </w:r>
    </w:p>
    <w:p w14:paraId="50B64E04"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intersection of the centerlines of U.S. Hwy. West and </w:t>
      </w:r>
      <w:proofErr w:type="spellStart"/>
      <w:r w:rsidRPr="00407671">
        <w:rPr>
          <w:rFonts w:eastAsia="Times New Roman" w:cstheme="minorHAnsi"/>
        </w:rPr>
        <w:t>Desonier</w:t>
      </w:r>
      <w:proofErr w:type="spellEnd"/>
      <w:r w:rsidRPr="00407671">
        <w:rPr>
          <w:rFonts w:eastAsia="Times New Roman" w:cstheme="minorHAnsi"/>
        </w:rPr>
        <w:t xml:space="preserve"> Rd., thence northeasterly on </w:t>
      </w:r>
      <w:proofErr w:type="spellStart"/>
      <w:r w:rsidRPr="00407671">
        <w:rPr>
          <w:rFonts w:eastAsia="Times New Roman" w:cstheme="minorHAnsi"/>
        </w:rPr>
        <w:t>Desonier</w:t>
      </w:r>
      <w:proofErr w:type="spellEnd"/>
      <w:r w:rsidRPr="00407671">
        <w:rPr>
          <w:rFonts w:eastAsia="Times New Roman" w:cstheme="minorHAnsi"/>
        </w:rPr>
        <w:t xml:space="preserve"> Rd. to the intersection with the centerline of La. Hwy. 182, thence northwesterly to the intersection with the centerline of Dorrell Bridge App Rd., thence northeasterly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southwesterly to the intersection with the centerline of La. Hwy. 670, thence southerly to the intersection with the centerline of La. Hwy 182, thence southeasterly to the intersection with the centerline of </w:t>
      </w:r>
      <w:proofErr w:type="spellStart"/>
      <w:r w:rsidRPr="00407671">
        <w:rPr>
          <w:rFonts w:eastAsia="Times New Roman" w:cstheme="minorHAnsi"/>
        </w:rPr>
        <w:t>Allgin</w:t>
      </w:r>
      <w:proofErr w:type="spellEnd"/>
      <w:r w:rsidRPr="00407671">
        <w:rPr>
          <w:rFonts w:eastAsia="Times New Roman" w:cstheme="minorHAnsi"/>
        </w:rPr>
        <w:t xml:space="preserve"> Rd., thence northerly to the intersection with the centerline of </w:t>
      </w:r>
      <w:proofErr w:type="spellStart"/>
      <w:r w:rsidRPr="00407671">
        <w:rPr>
          <w:rFonts w:eastAsia="Times New Roman" w:cstheme="minorHAnsi"/>
        </w:rPr>
        <w:t>Deslinger</w:t>
      </w:r>
      <w:proofErr w:type="spellEnd"/>
      <w:r w:rsidRPr="00407671">
        <w:rPr>
          <w:rFonts w:eastAsia="Times New Roman" w:cstheme="minorHAnsi"/>
        </w:rPr>
        <w:t xml:space="preserve"> Rd., thence 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southerly to the intersection with the centerline of an extension of Sherry St., thence northwesterly along the extension and Ronnie St. to the intersection with the centerline of Chitimacha Trail, thence southwesterly to the intersection with the centerline of Sherry St., thence northwesterly to the intersection with the centerline of Malcolm St., thence southwesterly to the intersection with the centerline of </w:t>
      </w:r>
      <w:proofErr w:type="spellStart"/>
      <w:r w:rsidRPr="00407671">
        <w:rPr>
          <w:rFonts w:eastAsia="Times New Roman" w:cstheme="minorHAnsi"/>
        </w:rPr>
        <w:t>Joesph</w:t>
      </w:r>
      <w:proofErr w:type="spellEnd"/>
      <w:r w:rsidRPr="00407671">
        <w:rPr>
          <w:rFonts w:eastAsia="Times New Roman" w:cstheme="minorHAnsi"/>
        </w:rPr>
        <w:t xml:space="preserve"> St., thence westerly to the intersection with the centerline of Main St., thence southeasterly to the intersection with the centerline of La. Hwy. 83, thence 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Choupique, thence northerly to the intersection with the centerline of U.S. Hwy. 90 West., thence northwesterly to the intersection with the centerline of </w:t>
      </w:r>
      <w:proofErr w:type="spellStart"/>
      <w:r w:rsidRPr="00407671">
        <w:rPr>
          <w:rFonts w:eastAsia="Times New Roman" w:cstheme="minorHAnsi"/>
        </w:rPr>
        <w:t>Desonier</w:t>
      </w:r>
      <w:proofErr w:type="spellEnd"/>
      <w:r w:rsidRPr="00407671">
        <w:rPr>
          <w:rFonts w:eastAsia="Times New Roman" w:cstheme="minorHAnsi"/>
        </w:rPr>
        <w:t xml:space="preserve"> Rd. and the Point of Beginning.</w:t>
      </w:r>
    </w:p>
    <w:p w14:paraId="7CDBD01B"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5</w:t>
      </w:r>
    </w:p>
    <w:p w14:paraId="17CBA827"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6</w:t>
      </w:r>
    </w:p>
    <w:p w14:paraId="7AFE9BE2"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7-That part described as follows:</w:t>
      </w:r>
    </w:p>
    <w:p w14:paraId="14AF2464"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Commencing at the Point of Beginning at the intersection of N. Orphans Home St. and Main St., thence northerly to the intersection with the centerline of La. Hwy. 83, thence westerly to the intersection with the centerline of the Burlington Northern and Santa Fe Railroad tracks, thence southeasterly to the intersection with the centerline of Main St., thence northerly to the intersection with the centerline of N. Orphans St. and the Point of Beginning.</w:t>
      </w:r>
    </w:p>
    <w:p w14:paraId="1E13CA66"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8-That part described as follows:</w:t>
      </w:r>
    </w:p>
    <w:p w14:paraId="0FCEC5FF" w14:textId="5DB7ACC5" w:rsidR="003005DA" w:rsidRPr="00FD6D24" w:rsidRDefault="003005DA" w:rsidP="00FD6D24">
      <w:pPr>
        <w:pStyle w:val="BodyText3"/>
        <w:spacing w:after="120" w:line="240" w:lineRule="auto"/>
        <w:rPr>
          <w:rFonts w:eastAsia="Times New Roman" w:cstheme="minorHAnsi"/>
        </w:rPr>
      </w:pPr>
      <w:r w:rsidRPr="00FD6D24">
        <w:rPr>
          <w:rFonts w:eastAsia="Times New Roman" w:cstheme="minorHAnsi"/>
        </w:rPr>
        <w:t>Commencing at the intersection of the centerlines of the Burlington Northern and Santa Fe Railroad tracks and Haven Rd., thence southerly on Haven Rd. to the W. Frontage Rd., thence southeasterly and southerly to the intersection with the centerline of U.S. Hwy. West, thence northwesterly to the intersection with the centerline of La. Hwy. 83, thence easterly to the intersection with the centerline of the Burlington Northern and Santa Fe Railway tracks, thence southeasterly to the intersection with the centerline of Haven Rd. and the Point of Beginning.</w:t>
      </w:r>
    </w:p>
    <w:p w14:paraId="0A8E908C"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III</w:t>
      </w:r>
    </w:p>
    <w:p w14:paraId="1A4BF439"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3)</w:t>
      </w:r>
    </w:p>
    <w:p w14:paraId="6EE4EC5F"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3 of the St. Mary Parish School Board shall be defined by the following precincts, all or in part:</w:t>
      </w:r>
    </w:p>
    <w:p w14:paraId="5F4CE52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28</w:t>
      </w:r>
    </w:p>
    <w:p w14:paraId="2400180F"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29</w:t>
      </w:r>
    </w:p>
    <w:p w14:paraId="32A7B9D6"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30</w:t>
      </w:r>
    </w:p>
    <w:p w14:paraId="67911E0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32-That part described as follows:</w:t>
      </w:r>
    </w:p>
    <w:p w14:paraId="24239F9E" w14:textId="666B871A" w:rsidR="003005DA" w:rsidRPr="00FD6D24" w:rsidRDefault="003005DA" w:rsidP="00FD6D24">
      <w:pPr>
        <w:pStyle w:val="BodyText3"/>
        <w:spacing w:after="120" w:line="240" w:lineRule="auto"/>
        <w:rPr>
          <w:rFonts w:eastAsia="Times New Roman" w:cstheme="minorHAnsi"/>
        </w:rPr>
      </w:pPr>
      <w:r w:rsidRPr="00FD6D24">
        <w:rPr>
          <w:rFonts w:eastAsia="Times New Roman" w:cstheme="minorHAnsi"/>
        </w:rPr>
        <w:t xml:space="preserve">Commencing at the point of intersection with the centerlines of Pattie Rd. and La. Hwy. 182, thence southeasterly along La. Hwy. 182 to the intersection with the centerline of </w:t>
      </w:r>
      <w:proofErr w:type="spellStart"/>
      <w:r w:rsidRPr="00FD6D24">
        <w:rPr>
          <w:rFonts w:eastAsia="Times New Roman" w:cstheme="minorHAnsi"/>
        </w:rPr>
        <w:t>Thorguson</w:t>
      </w:r>
      <w:proofErr w:type="spellEnd"/>
      <w:r w:rsidRPr="00FD6D24">
        <w:rPr>
          <w:rFonts w:eastAsia="Times New Roman" w:cstheme="minorHAnsi"/>
        </w:rPr>
        <w:t xml:space="preserve"> Dr., thence southerly to the intersection with the centerline of U.S. Hwy. 90 West, thence westerly to the intersection with the centerline of an unnamed drainage lateral, thence northerly to the intersection with the centerline of another unnamed drainage lateral, thence northeasterly and northerly to the intersection with the centerline of Bergeron St., thence northerly to the intersection with the centerline of La. Hwy. 182, thence easterly to the intersection with the centerline of Patti Dr. and the Point of Beginning.</w:t>
      </w:r>
    </w:p>
    <w:p w14:paraId="05AF40CD"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IV</w:t>
      </w:r>
    </w:p>
    <w:p w14:paraId="2F55A821"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4)</w:t>
      </w:r>
    </w:p>
    <w:p w14:paraId="041FC18C"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4 of the St. Mary Parish School Board shall be defined by the following precincts, all or in part:</w:t>
      </w:r>
    </w:p>
    <w:p w14:paraId="5150DD3E"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10: That part described as follows:</w:t>
      </w:r>
    </w:p>
    <w:p w14:paraId="26447502"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intersection with the centerlines of Katy Bridge App Rd. and La. Hwy. 87, thence easterly along La. Hwy. 87 to the intersection with the centerline of Oaklawn Bridge App Rd., thence southwesterly to the intersection with the centerline of Irish Bend Rd., thence southerly and southwesterly to the intersection with the centerline of Bollard St. thence northwesterly to the intersection with the centerline of Oregon St., thence northwesterly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w:t>
      </w:r>
      <w:proofErr w:type="spellStart"/>
      <w:r w:rsidRPr="00407671">
        <w:rPr>
          <w:rFonts w:eastAsia="Times New Roman" w:cstheme="minorHAnsi"/>
        </w:rPr>
        <w:t>Yokley</w:t>
      </w:r>
      <w:proofErr w:type="spellEnd"/>
      <w:r w:rsidRPr="00407671">
        <w:rPr>
          <w:rFonts w:eastAsia="Times New Roman" w:cstheme="minorHAnsi"/>
        </w:rPr>
        <w:t xml:space="preserve"> Bayou, thence westerly to the intersection with the centerline of La. Hwy. 182, thence northerly and westerly to the intersection with the centerline of Katy Bridge App Rd., thence northerly to the intersection with the centerline of La. Hwy. 87 and the Point of Beginning.</w:t>
      </w:r>
    </w:p>
    <w:p w14:paraId="2B498D44"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11</w:t>
      </w:r>
    </w:p>
    <w:p w14:paraId="3FBD44BE"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13</w:t>
      </w:r>
    </w:p>
    <w:p w14:paraId="5B02FB19"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15: That part described as follows:</w:t>
      </w:r>
    </w:p>
    <w:p w14:paraId="1C67D243"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Commencing at the point of beginning with the centerlines of Willow St. and 3</w:t>
      </w:r>
      <w:r w:rsidRPr="00407671">
        <w:rPr>
          <w:rFonts w:eastAsia="Times New Roman" w:cstheme="minorHAnsi"/>
          <w:vertAlign w:val="superscript"/>
        </w:rPr>
        <w:t>rd</w:t>
      </w:r>
      <w:r w:rsidRPr="00407671">
        <w:rPr>
          <w:rFonts w:eastAsia="Times New Roman" w:cstheme="minorHAnsi"/>
        </w:rPr>
        <w:t xml:space="preserve"> St., thence northerly on 3</w:t>
      </w:r>
      <w:r w:rsidRPr="00407671">
        <w:rPr>
          <w:rFonts w:eastAsia="Times New Roman" w:cstheme="minorHAnsi"/>
          <w:vertAlign w:val="superscript"/>
        </w:rPr>
        <w:t>rd</w:t>
      </w:r>
      <w:r w:rsidRPr="00407671">
        <w:rPr>
          <w:rFonts w:eastAsia="Times New Roman" w:cstheme="minorHAnsi"/>
        </w:rPr>
        <w:t xml:space="preserve"> St. to the intersection with the centerline of Jackson St., thence easterly to the intersection with the centerline of W. Main St., thence northerly to the intersection with the centerline of Adams St., thence 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southerly to the intersection with the centerline of Willow St. and the extension thereof, thence westerly to the intersection with the centerline of 3</w:t>
      </w:r>
      <w:r w:rsidRPr="00407671">
        <w:rPr>
          <w:rFonts w:eastAsia="Times New Roman" w:cstheme="minorHAnsi"/>
          <w:vertAlign w:val="superscript"/>
        </w:rPr>
        <w:t>rd</w:t>
      </w:r>
      <w:r w:rsidRPr="00407671">
        <w:rPr>
          <w:rFonts w:eastAsia="Times New Roman" w:cstheme="minorHAnsi"/>
        </w:rPr>
        <w:t>. St. and the Point of Beginning.</w:t>
      </w:r>
    </w:p>
    <w:p w14:paraId="0B3AA2C2" w14:textId="77777777" w:rsidR="0032202B" w:rsidRDefault="003005DA" w:rsidP="0032202B">
      <w:pPr>
        <w:spacing w:after="0" w:line="240" w:lineRule="auto"/>
        <w:ind w:right="0"/>
        <w:jc w:val="both"/>
        <w:rPr>
          <w:rFonts w:eastAsia="Times New Roman" w:cstheme="minorHAnsi"/>
        </w:rPr>
      </w:pPr>
      <w:r w:rsidRPr="00407671">
        <w:rPr>
          <w:rFonts w:eastAsia="Times New Roman" w:cstheme="minorHAnsi"/>
        </w:rPr>
        <w:t>Precinct 17</w:t>
      </w:r>
    </w:p>
    <w:p w14:paraId="6281463A" w14:textId="1279169B" w:rsidR="006A799A" w:rsidRPr="00FD6D24" w:rsidRDefault="003005DA" w:rsidP="0032202B">
      <w:pPr>
        <w:spacing w:after="120" w:line="240" w:lineRule="auto"/>
        <w:ind w:right="0"/>
        <w:jc w:val="both"/>
        <w:rPr>
          <w:rFonts w:eastAsia="Times New Roman" w:cstheme="minorHAnsi"/>
        </w:rPr>
      </w:pPr>
      <w:r w:rsidRPr="00407671">
        <w:rPr>
          <w:rFonts w:eastAsia="Times New Roman" w:cstheme="minorHAnsi"/>
        </w:rPr>
        <w:t>Precinct 18</w:t>
      </w:r>
    </w:p>
    <w:p w14:paraId="35CF2B52"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V</w:t>
      </w:r>
    </w:p>
    <w:p w14:paraId="74313F8E" w14:textId="320F0A6C" w:rsidR="003005DA" w:rsidRPr="00407671" w:rsidRDefault="003005DA" w:rsidP="00F431BB">
      <w:pPr>
        <w:spacing w:after="120" w:line="240" w:lineRule="auto"/>
        <w:ind w:right="0"/>
        <w:jc w:val="both"/>
        <w:rPr>
          <w:rFonts w:eastAsia="Times New Roman" w:cstheme="minorHAnsi"/>
          <w:b/>
        </w:rPr>
      </w:pPr>
      <w:r w:rsidRPr="00407671">
        <w:rPr>
          <w:rFonts w:eastAsia="Times New Roman" w:cstheme="minorHAnsi"/>
          <w:b/>
        </w:rPr>
        <w:t>(Definition of District 5)</w:t>
      </w:r>
    </w:p>
    <w:p w14:paraId="20602EB0"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5 of the St. Mary Parish School Board shall be defined by the following precincts, all or in part:</w:t>
      </w:r>
    </w:p>
    <w:p w14:paraId="24EBD26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22</w:t>
      </w:r>
    </w:p>
    <w:p w14:paraId="05F3A9A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23</w:t>
      </w:r>
    </w:p>
    <w:p w14:paraId="6FC095F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26: That part described as follows:</w:t>
      </w:r>
    </w:p>
    <w:p w14:paraId="4A469301"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with the centerlines of Main St. and Red Cypress Rd., thence southwesterly on Red Cypress Rd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northwesterly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Patterson Canal, thence northeasterly and northerly to the intersection with the centerline of an extension of Cremo St., thence northeasterly on the extension and Cremo St. to the intersection with the centerline of Main St., thence northerly, becoming designated as La. Hwy. 182, to the intersection with the centerline of Amanda Lane, thence northerly to the intersection with the west bank of Bayou Teche, thence southerly to the intersection with the centerline of an extension of Railroad St., thence westerly to the intersection with the centerline of Main St., thence northerly to the intersection with the centerline of Red Cypress Rd. and the Point of Beginning. </w:t>
      </w:r>
    </w:p>
    <w:p w14:paraId="1082588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27: That part described as follows:</w:t>
      </w:r>
    </w:p>
    <w:p w14:paraId="2CCF1903" w14:textId="280A47D2" w:rsidR="0032202B" w:rsidRPr="00407671" w:rsidRDefault="003005DA" w:rsidP="0032202B">
      <w:pPr>
        <w:spacing w:after="120" w:line="240" w:lineRule="auto"/>
        <w:ind w:right="0"/>
        <w:jc w:val="both"/>
        <w:rPr>
          <w:rFonts w:eastAsia="Times New Roman" w:cstheme="minorHAnsi"/>
        </w:rPr>
      </w:pPr>
      <w:r w:rsidRPr="00407671">
        <w:rPr>
          <w:rFonts w:eastAsia="Times New Roman" w:cstheme="minorHAnsi"/>
        </w:rPr>
        <w:t xml:space="preserve">Commencing at the point of beginning at the intersection with the centerlines of U.S. Hwy. 90 West and Wise St., thence northeasterly on Wise St. to the intersection with the centerline of </w:t>
      </w:r>
      <w:proofErr w:type="spellStart"/>
      <w:r w:rsidRPr="00407671">
        <w:rPr>
          <w:rFonts w:eastAsia="Times New Roman" w:cstheme="minorHAnsi"/>
        </w:rPr>
        <w:t>Cleco</w:t>
      </w:r>
      <w:proofErr w:type="spellEnd"/>
      <w:r w:rsidRPr="00407671">
        <w:rPr>
          <w:rFonts w:eastAsia="Times New Roman" w:cstheme="minorHAnsi"/>
        </w:rPr>
        <w:t xml:space="preserve"> St., thence northerly to the intersection with the centerline of 1</w:t>
      </w:r>
      <w:r w:rsidRPr="00407671">
        <w:rPr>
          <w:rFonts w:eastAsia="Times New Roman" w:cstheme="minorHAnsi"/>
          <w:vertAlign w:val="superscript"/>
        </w:rPr>
        <w:t>st</w:t>
      </w:r>
      <w:r w:rsidRPr="00407671">
        <w:rPr>
          <w:rFonts w:eastAsia="Times New Roman" w:cstheme="minorHAnsi"/>
        </w:rPr>
        <w:t xml:space="preserve"> St., thence northerly to the intersection with the centerline of Catherine St., thence northeasterly to the intersection with the centerline of Main St., thence southerly to the intersection with the centerline of an extension of Railroad St., thence 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Lower Atchafalaya River, thence southerly to the intersection with the centerline of an extension of </w:t>
      </w:r>
      <w:proofErr w:type="spellStart"/>
      <w:r w:rsidRPr="00407671">
        <w:rPr>
          <w:rFonts w:eastAsia="Times New Roman" w:cstheme="minorHAnsi"/>
        </w:rPr>
        <w:t>Kellers</w:t>
      </w:r>
      <w:proofErr w:type="spellEnd"/>
      <w:r w:rsidRPr="00407671">
        <w:rPr>
          <w:rFonts w:eastAsia="Times New Roman" w:cstheme="minorHAnsi"/>
        </w:rPr>
        <w:t xml:space="preserve"> Ln, thence southerly to the intersection with the centerline of </w:t>
      </w:r>
      <w:proofErr w:type="spellStart"/>
      <w:r w:rsidRPr="00407671">
        <w:rPr>
          <w:rFonts w:eastAsia="Times New Roman" w:cstheme="minorHAnsi"/>
        </w:rPr>
        <w:t>Kellers</w:t>
      </w:r>
      <w:proofErr w:type="spellEnd"/>
      <w:r w:rsidRPr="00407671">
        <w:rPr>
          <w:rFonts w:eastAsia="Times New Roman" w:cstheme="minorHAnsi"/>
        </w:rPr>
        <w:t xml:space="preserve"> Ln., thence southerly to the intersection with the centerline of Main St., thence easterly to the intersection with the centerline of Allies Lane, thence southerly to the intersection with the centerline of U.S. Hwy. 90 West, thence northwesterly to the intersection with the centerline of Wise St. and the Point of Beginning.</w:t>
      </w:r>
    </w:p>
    <w:p w14:paraId="02C877F4"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VI</w:t>
      </w:r>
    </w:p>
    <w:p w14:paraId="5FAE77B2"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6)</w:t>
      </w:r>
    </w:p>
    <w:p w14:paraId="4332E060"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6 of the St. Mary Parish School Board shall be defined by the following precincts, all or in part:</w:t>
      </w:r>
    </w:p>
    <w:p w14:paraId="11D6A542"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24</w:t>
      </w:r>
    </w:p>
    <w:p w14:paraId="728E9B6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25</w:t>
      </w:r>
    </w:p>
    <w:p w14:paraId="63ECDB17"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26: That part described as follows:</w:t>
      </w:r>
    </w:p>
    <w:p w14:paraId="109DFA5E"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at the intersection with the centerlines of Red Cypress Rd. and Main St., thence southerly on Main St. to the intersection with the centerline of Catherine St., thence southwesterly to the intersection with the centerline of Second St., thence northerly to the intersection with the centerline of Park St., thence northeasterly to the intersection with the centerline of First St., thence northerly to the intersection with the centerline of Martin Luther King Ave., thence westerly to the intersection with the centerline of Live Oak St., thence northerly to the intersection with the centerline of Cleveland St., thence southwesterly to the intersection with the centerline of Hickory St., thence northerly to the intersection with the centerline of Williams St., thence northeasterly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northerly to the intersection with the centerline of Red Cypress Rd., thence northeasterly to the intersection with the centerline of Main St. and the Point of Beginning. </w:t>
      </w:r>
    </w:p>
    <w:p w14:paraId="179AA90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27: That part described as follows:</w:t>
      </w:r>
    </w:p>
    <w:p w14:paraId="2353A3A6"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at the intersection with the centerlines of U.S. Hwy. 90 West and Wise St., thence northeasterly on Wise St. to the intersection with the centerline of </w:t>
      </w:r>
      <w:proofErr w:type="spellStart"/>
      <w:r w:rsidRPr="00407671">
        <w:rPr>
          <w:rFonts w:eastAsia="Times New Roman" w:cstheme="minorHAnsi"/>
        </w:rPr>
        <w:t>Cleco</w:t>
      </w:r>
      <w:proofErr w:type="spellEnd"/>
      <w:r w:rsidRPr="00407671">
        <w:rPr>
          <w:rFonts w:eastAsia="Times New Roman" w:cstheme="minorHAnsi"/>
        </w:rPr>
        <w:t xml:space="preserve"> St., thence northerly to the intersection with the centerline of First St., thence northerly to the intersection with the centerline of Catherine St., thence southwesterly to the intersection with the centerline of Twin St., thence southerly to the intersection with the centerline of Church St., thence southwesterly to the intersection with the centerline of U.S. Hwy. 90 West, thence southeasterly to the intersection with the centerline of Wise St. and the Point of Beginning.</w:t>
      </w:r>
    </w:p>
    <w:p w14:paraId="29035A06" w14:textId="50AE12E5" w:rsidR="003005DA" w:rsidRPr="00F431BB" w:rsidRDefault="003005DA" w:rsidP="00F431BB">
      <w:pPr>
        <w:spacing w:after="120" w:line="240" w:lineRule="auto"/>
        <w:ind w:right="0"/>
        <w:jc w:val="both"/>
        <w:rPr>
          <w:rFonts w:eastAsia="Times New Roman" w:cstheme="minorHAnsi"/>
        </w:rPr>
      </w:pPr>
      <w:r w:rsidRPr="00407671">
        <w:rPr>
          <w:rFonts w:eastAsia="Times New Roman" w:cstheme="minorHAnsi"/>
        </w:rPr>
        <w:t>Precinct 44</w:t>
      </w:r>
    </w:p>
    <w:p w14:paraId="00A15361"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VII</w:t>
      </w:r>
    </w:p>
    <w:p w14:paraId="48085062"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7)</w:t>
      </w:r>
    </w:p>
    <w:p w14:paraId="02009686"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7 of the St. Mary Parish School Board shall be defined by the following precincts, all or in part:</w:t>
      </w:r>
    </w:p>
    <w:p w14:paraId="6B9B463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4: That part described as follows:</w:t>
      </w:r>
    </w:p>
    <w:p w14:paraId="3EE21E14"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at the intersection with the centerline of Sorrell Bridge App Rd. and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northwesterly on Bayou Teche to the St. Mary Parish boundary, thence northeasterly and easterly to the intersection with the centerline of Lake </w:t>
      </w:r>
      <w:proofErr w:type="spellStart"/>
      <w:r w:rsidRPr="00407671">
        <w:rPr>
          <w:rFonts w:eastAsia="Times New Roman" w:cstheme="minorHAnsi"/>
        </w:rPr>
        <w:t>Fausse</w:t>
      </w:r>
      <w:proofErr w:type="spellEnd"/>
      <w:r w:rsidRPr="00407671">
        <w:rPr>
          <w:rFonts w:eastAsia="Times New Roman" w:cstheme="minorHAnsi"/>
        </w:rPr>
        <w:t xml:space="preserve"> Point,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the Atchafalaya Basin Spillway Levee borrow ditch,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the Charenton Drainage Navigation Canal, thence northerly to the intersection with the centerline of W. Atchafalaya Basin Spillway Levee, thence southeasterly to the intersection with the centerline of Martin Ridge Rd. and an extension thereof, thence southerly to the intersection with the centerline of State Hwy. 87, thence southwesterly, westerly, and northerly to the intersection with the centerline of Convent Rd., thence westerly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northwesterly and westerly to the intersection with the centerline of Sorrell Bridge App Rd. and the Point of Beginning.</w:t>
      </w:r>
    </w:p>
    <w:p w14:paraId="03A8AB2D"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10: That part described as follows:</w:t>
      </w:r>
    </w:p>
    <w:p w14:paraId="78BBA2E1"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at the intersection with the centerlines of Sterling Bridge Appr Rd. and La. Hwy. 87, thence westerly, southerly, and easterly to the intersection with the centerline of Lake Rd., thence northerly to the intersection with the centerline of powerline right of way, thence northerly and northeasterly to the intersection with the centerline of the St. Mary Parish boundary, thence northerly and westerly to the intersection with the centerline of Lake </w:t>
      </w:r>
      <w:proofErr w:type="spellStart"/>
      <w:r w:rsidRPr="00407671">
        <w:rPr>
          <w:rFonts w:eastAsia="Times New Roman" w:cstheme="minorHAnsi"/>
        </w:rPr>
        <w:t>Fausse</w:t>
      </w:r>
      <w:proofErr w:type="spellEnd"/>
      <w:r w:rsidRPr="00407671">
        <w:rPr>
          <w:rFonts w:eastAsia="Times New Roman" w:cstheme="minorHAnsi"/>
        </w:rPr>
        <w:t xml:space="preserve"> Point,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the Atchafalaya Basin Spillway Levee borrow ditch, thence southeasterly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the Charenton Drainage Navigation Canal, thence northerly to the intersection with the centerline of W. Atchafalaya Basin Spillway Levee, thence southeasterly to the intersection with the centerline of Martin Ridge Rd., thence southerly to the intersection with the centerline of State Hwy. 87, thence easterly to the intersection with the centerline of Oaklawn Bridge App Rd., thence southwesterly to the intersection with the centerline of Irish Bend Rd., thence southerly and southwesterly to the intersection with the centerline of Sterling Bridge Appr. Rd., thence southerly to the intersection with the centerline of La. Hwy. 87 and the Point of Beginning.</w:t>
      </w:r>
    </w:p>
    <w:p w14:paraId="5164812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14</w:t>
      </w:r>
    </w:p>
    <w:p w14:paraId="17BBB94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19</w:t>
      </w:r>
    </w:p>
    <w:p w14:paraId="17BF4876"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20</w:t>
      </w:r>
    </w:p>
    <w:p w14:paraId="0F574901" w14:textId="037D5D79" w:rsidR="003005DA" w:rsidRPr="00F431BB" w:rsidRDefault="003005DA" w:rsidP="00F431BB">
      <w:pPr>
        <w:spacing w:after="120" w:line="240" w:lineRule="auto"/>
        <w:ind w:right="0"/>
        <w:jc w:val="both"/>
        <w:rPr>
          <w:rFonts w:eastAsia="Times New Roman" w:cstheme="minorHAnsi"/>
        </w:rPr>
      </w:pPr>
      <w:r w:rsidRPr="00407671">
        <w:rPr>
          <w:rFonts w:eastAsia="Times New Roman" w:cstheme="minorHAnsi"/>
        </w:rPr>
        <w:t>Precinct 21</w:t>
      </w:r>
    </w:p>
    <w:p w14:paraId="22985972"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VIII</w:t>
      </w:r>
    </w:p>
    <w:p w14:paraId="49AC3917"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8)</w:t>
      </w:r>
    </w:p>
    <w:p w14:paraId="6F16F68D"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8 of the St. Mary Parish School Board shall be defined by the following precincts, all or in part:</w:t>
      </w:r>
    </w:p>
    <w:p w14:paraId="5EFD7F33"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31</w:t>
      </w:r>
    </w:p>
    <w:p w14:paraId="3E05AAA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32: That part described as follows:</w:t>
      </w:r>
    </w:p>
    <w:p w14:paraId="7A70D4C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 xml:space="preserve">Commencing at the point of beginning at the intersection of the centerlines of La. Hwy. 182 and Pattie Dr., thence northerly on Pattie Dr.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Bayou Teche, thence southeasterly and southerly to the intersection with the centerline of an extension of Gus St., thence southwesterly on the extension and Gus St. to the intersection with the centerline of Pharr St. thence northerly to the intersection with the centerline of Gilmore Dr., thence southwesterly to the intersection with the centerline of La. Hwy. 182, thence northerly and westerly to the intersection with the centerline of Pattie Dr. and the Point of Beginning.</w:t>
      </w:r>
    </w:p>
    <w:p w14:paraId="559FF01F"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33</w:t>
      </w:r>
    </w:p>
    <w:p w14:paraId="73CBABA7" w14:textId="77777777" w:rsidR="003005DA" w:rsidRPr="00407671" w:rsidRDefault="003005DA" w:rsidP="00F431BB">
      <w:pPr>
        <w:spacing w:after="120" w:line="240" w:lineRule="auto"/>
        <w:ind w:right="0"/>
        <w:jc w:val="both"/>
        <w:rPr>
          <w:rFonts w:eastAsia="Times New Roman" w:cstheme="minorHAnsi"/>
        </w:rPr>
      </w:pPr>
      <w:r w:rsidRPr="00407671">
        <w:rPr>
          <w:rFonts w:eastAsia="Times New Roman" w:cstheme="minorHAnsi"/>
        </w:rPr>
        <w:t>Precinct 34</w:t>
      </w:r>
    </w:p>
    <w:p w14:paraId="67851010"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IX</w:t>
      </w:r>
    </w:p>
    <w:p w14:paraId="76C63350"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9)</w:t>
      </w:r>
    </w:p>
    <w:p w14:paraId="2CAB8DC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9 of the St. Mary Parish School Board shall be defined by the following precincts, all or in part:</w:t>
      </w:r>
    </w:p>
    <w:p w14:paraId="4C6B061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35</w:t>
      </w:r>
    </w:p>
    <w:p w14:paraId="40D5E21F"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36</w:t>
      </w:r>
    </w:p>
    <w:p w14:paraId="68508E7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37: That part described as follows:</w:t>
      </w:r>
    </w:p>
    <w:p w14:paraId="75761E7A"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Commencing at the point of beginning at the intersection with the centerlines of 6</w:t>
      </w:r>
      <w:r w:rsidRPr="00407671">
        <w:rPr>
          <w:rFonts w:eastAsia="Times New Roman" w:cstheme="minorHAnsi"/>
          <w:vertAlign w:val="superscript"/>
        </w:rPr>
        <w:t>th</w:t>
      </w:r>
      <w:r w:rsidRPr="00407671">
        <w:rPr>
          <w:rFonts w:eastAsia="Times New Roman" w:cstheme="minorHAnsi"/>
        </w:rPr>
        <w:t xml:space="preserve"> St. and Franklin St., thence northeasterly on Franklin St.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southerly a short distance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northeasterly and southeasterly to the intersection with the centerline of Marguerite St., thence southwesterly to the intersection with the centerline of 6</w:t>
      </w:r>
      <w:r w:rsidRPr="00407671">
        <w:rPr>
          <w:rFonts w:eastAsia="Times New Roman" w:cstheme="minorHAnsi"/>
          <w:vertAlign w:val="superscript"/>
        </w:rPr>
        <w:t>th</w:t>
      </w:r>
      <w:r w:rsidRPr="00407671">
        <w:rPr>
          <w:rFonts w:eastAsia="Times New Roman" w:cstheme="minorHAnsi"/>
        </w:rPr>
        <w:t xml:space="preserve"> St., thence northerly to the intersection with the centerline of Franklin St. and the Point of Beginning.</w:t>
      </w:r>
    </w:p>
    <w:p w14:paraId="6B760C63" w14:textId="1FD4E9F0" w:rsidR="003005DA" w:rsidRPr="00407671" w:rsidRDefault="003005DA" w:rsidP="00F431BB">
      <w:pPr>
        <w:spacing w:after="120" w:line="240" w:lineRule="auto"/>
        <w:ind w:right="0"/>
        <w:jc w:val="both"/>
        <w:rPr>
          <w:rFonts w:eastAsia="Times New Roman" w:cstheme="minorHAnsi"/>
        </w:rPr>
      </w:pPr>
      <w:r w:rsidRPr="00407671">
        <w:rPr>
          <w:rFonts w:eastAsia="Times New Roman" w:cstheme="minorHAnsi"/>
        </w:rPr>
        <w:t>Precinct 38</w:t>
      </w:r>
    </w:p>
    <w:p w14:paraId="2AC62C66"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SECTION X</w:t>
      </w:r>
    </w:p>
    <w:p w14:paraId="0FA21767"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10)</w:t>
      </w:r>
    </w:p>
    <w:p w14:paraId="586895CB"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10 of the St. Mary Parish School Board shall be defined by the following precincts, all or in part:</w:t>
      </w:r>
    </w:p>
    <w:p w14:paraId="3F47829C"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37: That part described as follows:</w:t>
      </w:r>
    </w:p>
    <w:p w14:paraId="356A69CC"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Commencing at the point of beginning at the intersection of the centerlines of 6</w:t>
      </w:r>
      <w:r w:rsidRPr="00407671">
        <w:rPr>
          <w:rFonts w:eastAsia="Times New Roman" w:cstheme="minorHAnsi"/>
          <w:vertAlign w:val="superscript"/>
        </w:rPr>
        <w:t>th</w:t>
      </w:r>
      <w:r w:rsidRPr="00407671">
        <w:rPr>
          <w:rFonts w:eastAsia="Times New Roman" w:cstheme="minorHAnsi"/>
        </w:rPr>
        <w:t xml:space="preserve"> St. and Terrebonne St.. thence southwesterly  on Terrebonne St. to the intersection with the centerline of the southbound lanes of Federal Ave., thence southerly to the intersection with the centerline of </w:t>
      </w:r>
      <w:proofErr w:type="spellStart"/>
      <w:r w:rsidRPr="00407671">
        <w:rPr>
          <w:rFonts w:eastAsia="Times New Roman" w:cstheme="minorHAnsi"/>
        </w:rPr>
        <w:t>Arnez</w:t>
      </w:r>
      <w:proofErr w:type="spellEnd"/>
      <w:r w:rsidRPr="00407671">
        <w:rPr>
          <w:rFonts w:eastAsia="Times New Roman" w:cstheme="minorHAnsi"/>
        </w:rPr>
        <w:t xml:space="preserve"> St., thence northeasterly to the intersection with the centerline of 4</w:t>
      </w:r>
      <w:r w:rsidRPr="00407671">
        <w:rPr>
          <w:rFonts w:eastAsia="Times New Roman" w:cstheme="minorHAnsi"/>
          <w:vertAlign w:val="superscript"/>
        </w:rPr>
        <w:t>th</w:t>
      </w:r>
      <w:r w:rsidRPr="00407671">
        <w:rPr>
          <w:rFonts w:eastAsia="Times New Roman" w:cstheme="minorHAnsi"/>
        </w:rPr>
        <w:t xml:space="preserve"> St., thence southerly to the intersection with the centerline of </w:t>
      </w:r>
      <w:proofErr w:type="spellStart"/>
      <w:r w:rsidRPr="00407671">
        <w:rPr>
          <w:rFonts w:eastAsia="Times New Roman" w:cstheme="minorHAnsi"/>
        </w:rPr>
        <w:t>Arnez</w:t>
      </w:r>
      <w:proofErr w:type="spellEnd"/>
      <w:r w:rsidRPr="00407671">
        <w:rPr>
          <w:rFonts w:eastAsia="Times New Roman" w:cstheme="minorHAnsi"/>
        </w:rPr>
        <w:t xml:space="preserve"> St., thence northeasterly to the intersection with the centerline of 6</w:t>
      </w:r>
      <w:r w:rsidRPr="00407671">
        <w:rPr>
          <w:rFonts w:eastAsia="Times New Roman" w:cstheme="minorHAnsi"/>
          <w:vertAlign w:val="superscript"/>
        </w:rPr>
        <w:t>th</w:t>
      </w:r>
      <w:r w:rsidRPr="00407671">
        <w:rPr>
          <w:rFonts w:eastAsia="Times New Roman" w:cstheme="minorHAnsi"/>
        </w:rPr>
        <w:t xml:space="preserve"> St. thence southerly to the intersection with the centerline of the eastbound lanes of Brashear Ave., thence southwesterly to the intersection with the centerline of 4</w:t>
      </w:r>
      <w:r w:rsidRPr="00407671">
        <w:rPr>
          <w:rFonts w:eastAsia="Times New Roman" w:cstheme="minorHAnsi"/>
          <w:vertAlign w:val="superscript"/>
        </w:rPr>
        <w:t>th</w:t>
      </w:r>
      <w:r w:rsidRPr="00407671">
        <w:rPr>
          <w:rFonts w:eastAsia="Times New Roman" w:cstheme="minorHAnsi"/>
        </w:rPr>
        <w:t xml:space="preserve"> Ave., thence southerly to the intersection with the centerline of Freret St., thence northeasterly to the intersection with the centerline of 7</w:t>
      </w:r>
      <w:r w:rsidRPr="00407671">
        <w:rPr>
          <w:rFonts w:eastAsia="Times New Roman" w:cstheme="minorHAnsi"/>
          <w:vertAlign w:val="superscript"/>
        </w:rPr>
        <w:t>th</w:t>
      </w:r>
      <w:r w:rsidRPr="00407671">
        <w:rPr>
          <w:rFonts w:eastAsia="Times New Roman" w:cstheme="minorHAnsi"/>
        </w:rPr>
        <w:t xml:space="preserve"> St., thence southerly to the intersection with the centerline of Everett St., thence northeasterly to the intersection with the centerline of the westbound lanes of La. Hwy. 182, thence northwesterly to the intersection with the centerline of U.S. Hwy. 90 West, thence easterly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southerly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northeasterly to the intersection with the southwesterly shoreline of Lake Palourde, thence northerly to the intersection with the </w:t>
      </w:r>
      <w:proofErr w:type="spellStart"/>
      <w:r w:rsidRPr="00407671">
        <w:rPr>
          <w:rFonts w:eastAsia="Times New Roman" w:cstheme="minorHAnsi"/>
        </w:rPr>
        <w:t>midflow</w:t>
      </w:r>
      <w:proofErr w:type="spellEnd"/>
      <w:r w:rsidRPr="00407671">
        <w:rPr>
          <w:rFonts w:eastAsia="Times New Roman" w:cstheme="minorHAnsi"/>
        </w:rPr>
        <w:t xml:space="preserve"> of an unnamed drainage lateral, thence northwesterly and southwesterly to the intersection with the centerline of Marguerite St., thence southwesterly to the intersection with the centerline of 6</w:t>
      </w:r>
      <w:r w:rsidRPr="00407671">
        <w:rPr>
          <w:rFonts w:eastAsia="Times New Roman" w:cstheme="minorHAnsi"/>
          <w:vertAlign w:val="superscript"/>
        </w:rPr>
        <w:t>th</w:t>
      </w:r>
      <w:r w:rsidRPr="00407671">
        <w:rPr>
          <w:rFonts w:eastAsia="Times New Roman" w:cstheme="minorHAnsi"/>
        </w:rPr>
        <w:t xml:space="preserve"> St., thence northerly to the intersection with the centerline of Terrebonne St. and the Point of Beginning. </w:t>
      </w:r>
    </w:p>
    <w:p w14:paraId="4E6989C1"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39</w:t>
      </w:r>
    </w:p>
    <w:p w14:paraId="41D6985D"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40</w:t>
      </w:r>
    </w:p>
    <w:p w14:paraId="60A00D29" w14:textId="77777777" w:rsidR="003005DA" w:rsidRPr="00407671" w:rsidRDefault="003005DA" w:rsidP="00F431BB">
      <w:pPr>
        <w:spacing w:after="120" w:line="240" w:lineRule="auto"/>
        <w:ind w:right="0"/>
        <w:jc w:val="both"/>
        <w:rPr>
          <w:rFonts w:eastAsia="Times New Roman" w:cstheme="minorHAnsi"/>
        </w:rPr>
      </w:pPr>
      <w:r w:rsidRPr="00407671">
        <w:rPr>
          <w:rFonts w:eastAsia="Times New Roman" w:cstheme="minorHAnsi"/>
        </w:rPr>
        <w:t>Precinct 41</w:t>
      </w:r>
    </w:p>
    <w:p w14:paraId="7725D4E1" w14:textId="77777777" w:rsidR="003005DA" w:rsidRPr="00407671" w:rsidRDefault="003005DA" w:rsidP="00407671">
      <w:pPr>
        <w:keepNext/>
        <w:spacing w:after="0" w:line="240" w:lineRule="auto"/>
        <w:ind w:right="0"/>
        <w:jc w:val="both"/>
        <w:outlineLvl w:val="1"/>
        <w:rPr>
          <w:rFonts w:eastAsia="Times New Roman" w:cstheme="minorHAnsi"/>
          <w:b/>
        </w:rPr>
      </w:pPr>
      <w:r w:rsidRPr="00407671">
        <w:rPr>
          <w:rFonts w:eastAsia="Times New Roman" w:cstheme="minorHAnsi"/>
          <w:b/>
        </w:rPr>
        <w:t>SECTION XI</w:t>
      </w:r>
    </w:p>
    <w:p w14:paraId="0164A6AA" w14:textId="77777777" w:rsidR="003005DA" w:rsidRPr="00407671" w:rsidRDefault="003005DA" w:rsidP="00407671">
      <w:pPr>
        <w:spacing w:after="0" w:line="240" w:lineRule="auto"/>
        <w:ind w:right="0"/>
        <w:jc w:val="both"/>
        <w:rPr>
          <w:rFonts w:eastAsia="Times New Roman" w:cstheme="minorHAnsi"/>
          <w:b/>
        </w:rPr>
      </w:pPr>
      <w:r w:rsidRPr="00407671">
        <w:rPr>
          <w:rFonts w:eastAsia="Times New Roman" w:cstheme="minorHAnsi"/>
          <w:b/>
        </w:rPr>
        <w:t>(Definition of District 11)</w:t>
      </w:r>
    </w:p>
    <w:p w14:paraId="0D5A8308"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District 11 of the St. Mary Parish School Board shall be defined by the following precincts, all or in part:</w:t>
      </w:r>
    </w:p>
    <w:p w14:paraId="64617105"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42</w:t>
      </w:r>
    </w:p>
    <w:p w14:paraId="0939AB1E" w14:textId="77777777" w:rsidR="003005DA" w:rsidRPr="00407671" w:rsidRDefault="003005DA" w:rsidP="00407671">
      <w:pPr>
        <w:spacing w:after="0" w:line="240" w:lineRule="auto"/>
        <w:ind w:right="0"/>
        <w:jc w:val="both"/>
        <w:rPr>
          <w:rFonts w:eastAsia="Times New Roman" w:cstheme="minorHAnsi"/>
        </w:rPr>
      </w:pPr>
      <w:r w:rsidRPr="00407671">
        <w:rPr>
          <w:rFonts w:eastAsia="Times New Roman" w:cstheme="minorHAnsi"/>
        </w:rPr>
        <w:t>Precinct 43</w:t>
      </w:r>
    </w:p>
    <w:p w14:paraId="64D97B35" w14:textId="4B5A6B4A" w:rsidR="003005DA" w:rsidRPr="00407671" w:rsidRDefault="003005DA" w:rsidP="00724296">
      <w:pPr>
        <w:spacing w:after="120" w:line="240" w:lineRule="auto"/>
        <w:ind w:right="0"/>
        <w:jc w:val="both"/>
        <w:rPr>
          <w:rFonts w:eastAsia="Times New Roman" w:cstheme="minorHAnsi"/>
        </w:rPr>
      </w:pPr>
      <w:r w:rsidRPr="00407671">
        <w:rPr>
          <w:rFonts w:eastAsia="Times New Roman" w:cstheme="minorHAnsi"/>
        </w:rPr>
        <w:t>Precinct 45</w:t>
      </w:r>
    </w:p>
    <w:p w14:paraId="0F7B2C6A" w14:textId="473DFD5A" w:rsidR="003005DA" w:rsidRPr="00F431BB" w:rsidRDefault="003005DA" w:rsidP="00F431BB">
      <w:pPr>
        <w:pStyle w:val="BodyText3"/>
        <w:spacing w:after="120" w:line="240" w:lineRule="auto"/>
        <w:rPr>
          <w:rFonts w:eastAsia="Times New Roman" w:cstheme="minorHAnsi"/>
        </w:rPr>
      </w:pPr>
      <w:r w:rsidRPr="00F431BB">
        <w:rPr>
          <w:rFonts w:eastAsia="Times New Roman" w:cstheme="minorHAnsi"/>
        </w:rPr>
        <w:t>The district boundaries adopted by this resolution shall become effective upon approval by the Louisiana Secretary of State and as allowed by law.</w:t>
      </w:r>
    </w:p>
    <w:p w14:paraId="1EAA994C" w14:textId="6D63A2F6" w:rsidR="003005DA" w:rsidRPr="00F431BB" w:rsidRDefault="003005DA" w:rsidP="00F431BB">
      <w:pPr>
        <w:pStyle w:val="BodyText3"/>
        <w:spacing w:after="120" w:line="240" w:lineRule="auto"/>
        <w:rPr>
          <w:rFonts w:eastAsia="Times New Roman" w:cstheme="minorHAnsi"/>
        </w:rPr>
      </w:pPr>
      <w:r w:rsidRPr="00F431BB">
        <w:rPr>
          <w:rFonts w:eastAsia="Times New Roman" w:cstheme="minorHAnsi"/>
        </w:rPr>
        <w:t>Votes:</w:t>
      </w:r>
    </w:p>
    <w:p w14:paraId="37719384" w14:textId="780F57F0" w:rsidR="003005DA" w:rsidRPr="00407671" w:rsidRDefault="003005DA" w:rsidP="00F431BB">
      <w:pPr>
        <w:spacing w:after="120" w:line="240" w:lineRule="auto"/>
        <w:ind w:right="0"/>
        <w:jc w:val="both"/>
        <w:rPr>
          <w:rFonts w:eastAsia="Times New Roman" w:cstheme="minorHAnsi"/>
        </w:rPr>
      </w:pPr>
      <w:r w:rsidRPr="00407671">
        <w:rPr>
          <w:rFonts w:eastAsia="Times New Roman" w:cstheme="minorHAnsi"/>
        </w:rPr>
        <w:t>YEA:</w:t>
      </w:r>
      <w:r w:rsidRPr="00407671">
        <w:rPr>
          <w:rFonts w:eastAsia="Times New Roman" w:cstheme="minorHAnsi"/>
        </w:rPr>
        <w:tab/>
        <w:t>Mr. Joseph C. Foulcard Jr., Ms. Tammie L. Moore, Mrs. Pearl B. Rack, Mrs. Ginger S. Griffin, Mr. Wayne J. Deslatte, Ms. Marilyn P. LaSalle, Mr. Michael E. Taylor, Mr. Dwight D. Barbier, Mrs. Alaina L. Black, Mr. Roland H. Verret, Mr. Kenneth E. Alfred.</w:t>
      </w:r>
    </w:p>
    <w:p w14:paraId="589733D8" w14:textId="7FAD9695" w:rsidR="003005DA" w:rsidRPr="00F431BB" w:rsidRDefault="003005DA" w:rsidP="00F431BB">
      <w:pPr>
        <w:pStyle w:val="BodyText3"/>
        <w:spacing w:after="120" w:line="240" w:lineRule="auto"/>
        <w:rPr>
          <w:rFonts w:eastAsia="Times New Roman" w:cstheme="minorHAnsi"/>
        </w:rPr>
      </w:pPr>
      <w:r w:rsidRPr="00F431BB">
        <w:rPr>
          <w:rFonts w:eastAsia="Times New Roman" w:cstheme="minorHAnsi"/>
        </w:rPr>
        <w:t>NAY:</w:t>
      </w:r>
      <w:r w:rsidRPr="00F431BB">
        <w:rPr>
          <w:rFonts w:eastAsia="Times New Roman" w:cstheme="minorHAnsi"/>
        </w:rPr>
        <w:tab/>
      </w:r>
    </w:p>
    <w:p w14:paraId="687C23F5" w14:textId="496FFCDF" w:rsidR="003005DA" w:rsidRPr="00407671" w:rsidRDefault="003005DA" w:rsidP="0032202B">
      <w:pPr>
        <w:pStyle w:val="BodyText3"/>
        <w:spacing w:after="120" w:line="240" w:lineRule="auto"/>
        <w:rPr>
          <w:rFonts w:eastAsia="Times New Roman" w:cstheme="minorHAnsi"/>
        </w:rPr>
      </w:pPr>
      <w:r w:rsidRPr="0032202B">
        <w:rPr>
          <w:rFonts w:eastAsia="Times New Roman" w:cstheme="minorHAnsi"/>
        </w:rPr>
        <w:t xml:space="preserve">ABSTAIN: </w:t>
      </w:r>
    </w:p>
    <w:p w14:paraId="7D7C5986" w14:textId="77777777" w:rsidR="003005DA" w:rsidRPr="00407671" w:rsidRDefault="003005DA" w:rsidP="00407671">
      <w:pPr>
        <w:spacing w:after="0" w:line="240" w:lineRule="auto"/>
        <w:ind w:right="0"/>
        <w:jc w:val="both"/>
        <w:rPr>
          <w:rFonts w:eastAsia="Times New Roman" w:cstheme="minorHAnsi"/>
          <w:b/>
          <w:color w:val="000000"/>
        </w:rPr>
      </w:pPr>
      <w:r w:rsidRPr="00407671">
        <w:rPr>
          <w:rFonts w:eastAsia="Times New Roman" w:cstheme="minorHAnsi"/>
          <w:b/>
          <w:color w:val="000000"/>
        </w:rPr>
        <w:t>CERTIFICATE</w:t>
      </w:r>
      <w:r w:rsidRPr="00407671">
        <w:rPr>
          <w:rFonts w:eastAsia="Times New Roman" w:cstheme="minorHAnsi"/>
          <w:b/>
          <w:color w:val="000000"/>
        </w:rPr>
        <w:br/>
      </w:r>
    </w:p>
    <w:p w14:paraId="0D4497D8" w14:textId="61EE9427" w:rsidR="003005DA" w:rsidRPr="00407671" w:rsidRDefault="003005DA" w:rsidP="00407671">
      <w:pPr>
        <w:spacing w:after="0" w:line="240" w:lineRule="auto"/>
        <w:ind w:right="0"/>
        <w:jc w:val="both"/>
        <w:rPr>
          <w:rFonts w:eastAsia="Times New Roman" w:cstheme="minorHAnsi"/>
          <w:color w:val="000000"/>
        </w:rPr>
      </w:pPr>
      <w:r w:rsidRPr="00407671">
        <w:rPr>
          <w:rFonts w:eastAsia="Times New Roman" w:cstheme="minorHAnsi"/>
          <w:color w:val="000000"/>
        </w:rPr>
        <w:t xml:space="preserve">I hereby certify that the foregoing Resolution was adopted by the St. Mary Parish School Board in regular session duly convened on April 21, 2022. </w:t>
      </w:r>
    </w:p>
    <w:p w14:paraId="18850BD1" w14:textId="3C768B18" w:rsidR="003005DA" w:rsidRPr="00407671" w:rsidRDefault="003005DA" w:rsidP="00407671">
      <w:pPr>
        <w:spacing w:after="0" w:line="240" w:lineRule="auto"/>
        <w:ind w:right="0"/>
        <w:jc w:val="both"/>
        <w:rPr>
          <w:rFonts w:eastAsia="Times New Roman" w:cstheme="minorHAnsi"/>
          <w:color w:val="000000"/>
        </w:rPr>
      </w:pPr>
      <w:r w:rsidRPr="00407671">
        <w:rPr>
          <w:rFonts w:eastAsia="Times New Roman" w:cstheme="minorHAnsi"/>
          <w:color w:val="000000"/>
        </w:rPr>
        <w:t>_______________________</w:t>
      </w:r>
      <w:r w:rsidRPr="00407671">
        <w:rPr>
          <w:rFonts w:eastAsia="Times New Roman" w:cstheme="minorHAnsi"/>
          <w:color w:val="000000"/>
        </w:rPr>
        <w:tab/>
      </w:r>
      <w:r w:rsidRPr="00407671">
        <w:rPr>
          <w:rFonts w:eastAsia="Times New Roman" w:cstheme="minorHAnsi"/>
          <w:color w:val="000000"/>
        </w:rPr>
        <w:tab/>
      </w:r>
      <w:r w:rsidR="00724296">
        <w:rPr>
          <w:rFonts w:eastAsia="Times New Roman" w:cstheme="minorHAnsi"/>
          <w:color w:val="000000"/>
        </w:rPr>
        <w:t xml:space="preserve">                             </w:t>
      </w:r>
      <w:r w:rsidRPr="00407671">
        <w:rPr>
          <w:rFonts w:eastAsia="Times New Roman" w:cstheme="minorHAnsi"/>
          <w:color w:val="000000"/>
        </w:rPr>
        <w:t>__________________________________</w:t>
      </w:r>
    </w:p>
    <w:p w14:paraId="4323126A" w14:textId="77777777" w:rsidR="003005DA" w:rsidRPr="00407671" w:rsidRDefault="003005DA" w:rsidP="00407671">
      <w:pPr>
        <w:spacing w:after="0" w:line="240" w:lineRule="auto"/>
        <w:ind w:right="0"/>
        <w:jc w:val="both"/>
        <w:rPr>
          <w:rFonts w:eastAsia="Times New Roman" w:cstheme="minorHAnsi"/>
          <w:color w:val="000000"/>
        </w:rPr>
      </w:pPr>
      <w:r w:rsidRPr="00407671">
        <w:rPr>
          <w:rFonts w:eastAsia="Times New Roman" w:cstheme="minorHAnsi"/>
          <w:color w:val="000000"/>
        </w:rPr>
        <w:t>Kenneth E. Alfred, President</w:t>
      </w:r>
      <w:r w:rsidRPr="00407671">
        <w:rPr>
          <w:rFonts w:eastAsia="Times New Roman" w:cstheme="minorHAnsi"/>
          <w:color w:val="000000"/>
        </w:rPr>
        <w:tab/>
      </w:r>
      <w:r w:rsidRPr="00407671">
        <w:rPr>
          <w:rFonts w:eastAsia="Times New Roman" w:cstheme="minorHAnsi"/>
          <w:color w:val="000000"/>
        </w:rPr>
        <w:tab/>
      </w:r>
      <w:r w:rsidRPr="00407671">
        <w:rPr>
          <w:rFonts w:eastAsia="Times New Roman" w:cstheme="minorHAnsi"/>
          <w:color w:val="000000"/>
        </w:rPr>
        <w:tab/>
      </w:r>
      <w:r w:rsidRPr="00407671">
        <w:rPr>
          <w:rFonts w:eastAsia="Times New Roman" w:cstheme="minorHAnsi"/>
          <w:color w:val="000000"/>
        </w:rPr>
        <w:tab/>
        <w:t>Dr. Teresa T. Bagwell, Secretary-Treasurer</w:t>
      </w:r>
    </w:p>
    <w:p w14:paraId="35BFE83D" w14:textId="281B867E" w:rsidR="003005DA" w:rsidRPr="00407671" w:rsidRDefault="003005DA" w:rsidP="00407671">
      <w:pPr>
        <w:pStyle w:val="BodyText"/>
        <w:spacing w:after="120"/>
        <w:outlineLvl w:val="9"/>
        <w:rPr>
          <w:bCs w:val="0"/>
          <w:sz w:val="22"/>
          <w:szCs w:val="22"/>
        </w:rPr>
      </w:pPr>
      <w:r w:rsidRPr="00407671">
        <w:rPr>
          <w:rFonts w:eastAsia="Times New Roman"/>
          <w:bCs w:val="0"/>
          <w:color w:val="000000"/>
          <w:sz w:val="22"/>
          <w:szCs w:val="22"/>
        </w:rPr>
        <w:t>St. Mary Parish School Board</w:t>
      </w:r>
      <w:r w:rsidRPr="00407671">
        <w:rPr>
          <w:rFonts w:eastAsia="Times New Roman"/>
          <w:bCs w:val="0"/>
          <w:color w:val="000000"/>
          <w:sz w:val="22"/>
          <w:szCs w:val="22"/>
        </w:rPr>
        <w:tab/>
      </w:r>
      <w:r w:rsidR="008A0988" w:rsidRPr="00407671">
        <w:rPr>
          <w:rFonts w:eastAsia="Times New Roman"/>
          <w:bCs w:val="0"/>
          <w:color w:val="000000"/>
          <w:sz w:val="22"/>
          <w:szCs w:val="22"/>
        </w:rPr>
        <w:tab/>
      </w:r>
      <w:r w:rsidR="008A0988" w:rsidRPr="00407671">
        <w:rPr>
          <w:rFonts w:eastAsia="Times New Roman"/>
          <w:bCs w:val="0"/>
          <w:color w:val="000000"/>
          <w:sz w:val="22"/>
          <w:szCs w:val="22"/>
        </w:rPr>
        <w:tab/>
      </w:r>
      <w:r w:rsidR="008A0988" w:rsidRPr="00407671">
        <w:rPr>
          <w:rFonts w:eastAsia="Times New Roman"/>
          <w:bCs w:val="0"/>
          <w:color w:val="000000"/>
          <w:sz w:val="22"/>
          <w:szCs w:val="22"/>
        </w:rPr>
        <w:tab/>
        <w:t xml:space="preserve">St. Mary Parish School Board </w:t>
      </w:r>
    </w:p>
    <w:p w14:paraId="7382C104" w14:textId="129E962F" w:rsidR="006248BE" w:rsidRDefault="006248BE" w:rsidP="00164E54">
      <w:pPr>
        <w:pStyle w:val="Heading2"/>
      </w:pPr>
      <w:r w:rsidRPr="0029354E">
        <w:t xml:space="preserve">Item </w:t>
      </w:r>
      <w:r w:rsidR="00055161" w:rsidRPr="0029354E">
        <w:t>4.  Approve 2022-2023 St. Mary Parish School Calendar</w:t>
      </w:r>
      <w:r w:rsidR="00243D6B">
        <w:t xml:space="preserve">  </w:t>
      </w:r>
    </w:p>
    <w:p w14:paraId="26D704B8" w14:textId="5E9EB192" w:rsidR="00940AD1" w:rsidRPr="001E0F21" w:rsidRDefault="006248BE" w:rsidP="00B41969">
      <w:pPr>
        <w:pStyle w:val="NormalWeb"/>
        <w:shd w:val="clear" w:color="auto" w:fill="FFFFFF"/>
        <w:spacing w:before="0" w:beforeAutospacing="0" w:after="120" w:afterAutospacing="0"/>
        <w:jc w:val="both"/>
        <w:textAlignment w:val="baseline"/>
        <w:rPr>
          <w:rFonts w:asciiTheme="minorHAnsi" w:eastAsiaTheme="minorHAnsi" w:hAnsiTheme="minorHAnsi" w:cstheme="minorBidi"/>
        </w:rPr>
      </w:pPr>
      <w:r>
        <w:tab/>
      </w:r>
      <w:r w:rsidR="00055161" w:rsidRPr="008A0988">
        <w:rPr>
          <w:rFonts w:asciiTheme="minorHAnsi" w:eastAsiaTheme="minorHAnsi" w:hAnsiTheme="minorHAnsi" w:cstheme="minorBidi"/>
        </w:rPr>
        <w:t>Mr. Stadalis</w:t>
      </w:r>
      <w:r w:rsidR="00DB2E6C" w:rsidRPr="008A0988">
        <w:rPr>
          <w:rFonts w:asciiTheme="minorHAnsi" w:eastAsiaTheme="minorHAnsi" w:hAnsiTheme="minorHAnsi" w:cstheme="minorBidi"/>
        </w:rPr>
        <w:t xml:space="preserve"> </w:t>
      </w:r>
      <w:r w:rsidR="00E80B4B">
        <w:rPr>
          <w:rFonts w:asciiTheme="minorHAnsi" w:eastAsiaTheme="minorHAnsi" w:hAnsiTheme="minorHAnsi" w:cstheme="minorBidi"/>
        </w:rPr>
        <w:t>reported</w:t>
      </w:r>
      <w:r w:rsidR="00DB2E6C" w:rsidRPr="008A0988">
        <w:rPr>
          <w:rFonts w:asciiTheme="minorHAnsi" w:eastAsiaTheme="minorHAnsi" w:hAnsiTheme="minorHAnsi" w:cstheme="minorBidi"/>
        </w:rPr>
        <w:t xml:space="preserve"> th</w:t>
      </w:r>
      <w:r w:rsidR="00CF4BAB">
        <w:rPr>
          <w:rFonts w:asciiTheme="minorHAnsi" w:eastAsiaTheme="minorHAnsi" w:hAnsiTheme="minorHAnsi" w:cstheme="minorBidi"/>
        </w:rPr>
        <w:t>e</w:t>
      </w:r>
      <w:r w:rsidR="00E80B4B">
        <w:rPr>
          <w:rFonts w:asciiTheme="minorHAnsi" w:eastAsiaTheme="minorHAnsi" w:hAnsiTheme="minorHAnsi" w:cstheme="minorBidi"/>
        </w:rPr>
        <w:t xml:space="preserve"> minor proposal changes</w:t>
      </w:r>
      <w:r w:rsidR="00CF4BAB">
        <w:rPr>
          <w:rFonts w:asciiTheme="minorHAnsi" w:eastAsiaTheme="minorHAnsi" w:hAnsiTheme="minorHAnsi" w:cstheme="minorBidi"/>
        </w:rPr>
        <w:t xml:space="preserve"> </w:t>
      </w:r>
      <w:r w:rsidR="00E80B4B">
        <w:rPr>
          <w:rFonts w:asciiTheme="minorHAnsi" w:eastAsiaTheme="minorHAnsi" w:hAnsiTheme="minorHAnsi" w:cstheme="minorBidi"/>
        </w:rPr>
        <w:t>made to the 2022-2023 school calendar</w:t>
      </w:r>
      <w:r w:rsidR="00AD3958">
        <w:rPr>
          <w:rFonts w:asciiTheme="minorHAnsi" w:eastAsiaTheme="minorHAnsi" w:hAnsiTheme="minorHAnsi" w:cstheme="minorBidi"/>
        </w:rPr>
        <w:t>.  Two additional professional development will be added at the beginning to the year</w:t>
      </w:r>
      <w:r w:rsidR="00997EE1">
        <w:rPr>
          <w:rFonts w:asciiTheme="minorHAnsi" w:eastAsiaTheme="minorHAnsi" w:hAnsiTheme="minorHAnsi" w:cstheme="minorBidi"/>
        </w:rPr>
        <w:t>.</w:t>
      </w:r>
      <w:r w:rsidR="00AD3958">
        <w:rPr>
          <w:rFonts w:asciiTheme="minorHAnsi" w:eastAsiaTheme="minorHAnsi" w:hAnsiTheme="minorHAnsi" w:cstheme="minorBidi"/>
        </w:rPr>
        <w:t xml:space="preserve"> </w:t>
      </w:r>
      <w:r w:rsidR="00997EE1">
        <w:rPr>
          <w:rFonts w:asciiTheme="minorHAnsi" w:eastAsiaTheme="minorHAnsi" w:hAnsiTheme="minorHAnsi" w:cstheme="minorBidi"/>
        </w:rPr>
        <w:t>T</w:t>
      </w:r>
      <w:r w:rsidR="00B7793C" w:rsidRPr="00B7793C">
        <w:rPr>
          <w:rFonts w:asciiTheme="minorHAnsi" w:eastAsiaTheme="minorHAnsi" w:hAnsiTheme="minorHAnsi" w:cstheme="minorBidi"/>
        </w:rPr>
        <w:t>eachers and paraprofessionals report to their respective schools on August 3</w:t>
      </w:r>
      <w:r w:rsidR="009F219F" w:rsidRPr="009F219F">
        <w:rPr>
          <w:rFonts w:asciiTheme="minorHAnsi" w:eastAsiaTheme="minorHAnsi" w:hAnsiTheme="minorHAnsi" w:cstheme="minorBidi"/>
          <w:vertAlign w:val="superscript"/>
        </w:rPr>
        <w:t>rd</w:t>
      </w:r>
      <w:r w:rsidR="00B7793C" w:rsidRPr="00B7793C">
        <w:rPr>
          <w:rFonts w:asciiTheme="minorHAnsi" w:eastAsiaTheme="minorHAnsi" w:hAnsiTheme="minorHAnsi" w:cstheme="minorBidi"/>
        </w:rPr>
        <w:t>, where teacher parent services will be conducted by an administration at the school level</w:t>
      </w:r>
      <w:r w:rsidR="0061236D">
        <w:rPr>
          <w:rFonts w:asciiTheme="minorHAnsi" w:eastAsiaTheme="minorHAnsi" w:hAnsiTheme="minorHAnsi" w:cstheme="minorBidi"/>
        </w:rPr>
        <w:t>.</w:t>
      </w:r>
      <w:r w:rsidR="00B7793C" w:rsidRPr="00B7793C">
        <w:rPr>
          <w:rFonts w:asciiTheme="minorHAnsi" w:eastAsiaTheme="minorHAnsi" w:hAnsiTheme="minorHAnsi" w:cstheme="minorBidi"/>
        </w:rPr>
        <w:t xml:space="preserve"> </w:t>
      </w:r>
      <w:r w:rsidR="0061236D">
        <w:rPr>
          <w:rFonts w:asciiTheme="minorHAnsi" w:eastAsiaTheme="minorHAnsi" w:hAnsiTheme="minorHAnsi" w:cstheme="minorBidi"/>
        </w:rPr>
        <w:t>T</w:t>
      </w:r>
      <w:r w:rsidR="00B7793C" w:rsidRPr="00B7793C">
        <w:rPr>
          <w:rFonts w:asciiTheme="minorHAnsi" w:eastAsiaTheme="minorHAnsi" w:hAnsiTheme="minorHAnsi" w:cstheme="minorBidi"/>
        </w:rPr>
        <w:t>he remaining professional development days</w:t>
      </w:r>
      <w:r w:rsidR="00B7793C" w:rsidRPr="001E0F21">
        <w:rPr>
          <w:rFonts w:asciiTheme="minorHAnsi" w:eastAsiaTheme="minorHAnsi" w:hAnsiTheme="minorHAnsi" w:cstheme="minorBidi"/>
        </w:rPr>
        <w:t xml:space="preserve"> wi</w:t>
      </w:r>
      <w:r w:rsidR="0061236D">
        <w:rPr>
          <w:rFonts w:asciiTheme="minorHAnsi" w:eastAsiaTheme="minorHAnsi" w:hAnsiTheme="minorHAnsi" w:cstheme="minorBidi"/>
        </w:rPr>
        <w:t xml:space="preserve">ll encompass the </w:t>
      </w:r>
      <w:r w:rsidR="00B7793C" w:rsidRPr="001E0F21">
        <w:rPr>
          <w:rFonts w:asciiTheme="minorHAnsi" w:eastAsiaTheme="minorHAnsi" w:hAnsiTheme="minorHAnsi" w:cstheme="minorBidi"/>
        </w:rPr>
        <w:t>district and school level professional development activities</w:t>
      </w:r>
      <w:r w:rsidR="002A0393">
        <w:rPr>
          <w:rFonts w:asciiTheme="minorHAnsi" w:eastAsiaTheme="minorHAnsi" w:hAnsiTheme="minorHAnsi" w:cstheme="minorBidi"/>
        </w:rPr>
        <w:t>,</w:t>
      </w:r>
      <w:r w:rsidR="00B7793C" w:rsidRPr="001E0F21">
        <w:rPr>
          <w:rFonts w:asciiTheme="minorHAnsi" w:eastAsiaTheme="minorHAnsi" w:hAnsiTheme="minorHAnsi" w:cstheme="minorBidi"/>
        </w:rPr>
        <w:t xml:space="preserve"> in preparation for the first day of school which will be August the 10</w:t>
      </w:r>
      <w:r w:rsidR="0061236D" w:rsidRPr="0061236D">
        <w:rPr>
          <w:rFonts w:asciiTheme="minorHAnsi" w:eastAsiaTheme="minorHAnsi" w:hAnsiTheme="minorHAnsi" w:cstheme="minorBidi"/>
          <w:vertAlign w:val="superscript"/>
        </w:rPr>
        <w:t>th</w:t>
      </w:r>
      <w:r w:rsidR="00B7793C" w:rsidRPr="001E0F21">
        <w:rPr>
          <w:rFonts w:asciiTheme="minorHAnsi" w:eastAsiaTheme="minorHAnsi" w:hAnsiTheme="minorHAnsi" w:cstheme="minorBidi"/>
        </w:rPr>
        <w:t xml:space="preserve">.  </w:t>
      </w:r>
      <w:r w:rsidR="00AD1E4D" w:rsidRPr="001E0F21">
        <w:rPr>
          <w:rFonts w:asciiTheme="minorHAnsi" w:eastAsiaTheme="minorHAnsi" w:hAnsiTheme="minorHAnsi" w:cstheme="minorBidi"/>
        </w:rPr>
        <w:t>Fall break will begin on Monday, October 10</w:t>
      </w:r>
      <w:r w:rsidR="001E0F21" w:rsidRPr="001E0F21">
        <w:rPr>
          <w:rFonts w:asciiTheme="minorHAnsi" w:eastAsiaTheme="minorHAnsi" w:hAnsiTheme="minorHAnsi" w:cstheme="minorBidi"/>
          <w:vertAlign w:val="superscript"/>
        </w:rPr>
        <w:t>th</w:t>
      </w:r>
      <w:r w:rsidR="00AD1E4D" w:rsidRPr="001E0F21">
        <w:rPr>
          <w:rFonts w:asciiTheme="minorHAnsi" w:eastAsiaTheme="minorHAnsi" w:hAnsiTheme="minorHAnsi" w:cstheme="minorBidi"/>
        </w:rPr>
        <w:t xml:space="preserve"> and it will be Tuesday, October 11</w:t>
      </w:r>
      <w:r w:rsidR="001E0F21" w:rsidRPr="001E0F21">
        <w:rPr>
          <w:rFonts w:asciiTheme="minorHAnsi" w:eastAsiaTheme="minorHAnsi" w:hAnsiTheme="minorHAnsi" w:cstheme="minorBidi"/>
          <w:vertAlign w:val="superscript"/>
        </w:rPr>
        <w:t>th</w:t>
      </w:r>
      <w:r w:rsidR="00AD1E4D" w:rsidRPr="001E0F21">
        <w:rPr>
          <w:rFonts w:asciiTheme="minorHAnsi" w:eastAsiaTheme="minorHAnsi" w:hAnsiTheme="minorHAnsi" w:cstheme="minorBidi"/>
        </w:rPr>
        <w:t>, with teachers and students returning to school on October 12</w:t>
      </w:r>
      <w:r w:rsidR="001E0F21" w:rsidRPr="001E0F21">
        <w:rPr>
          <w:rFonts w:asciiTheme="minorHAnsi" w:eastAsiaTheme="minorHAnsi" w:hAnsiTheme="minorHAnsi" w:cstheme="minorBidi"/>
          <w:vertAlign w:val="superscript"/>
        </w:rPr>
        <w:t>th</w:t>
      </w:r>
      <w:r w:rsidR="00AD1E4D" w:rsidRPr="001E0F21">
        <w:rPr>
          <w:rFonts w:asciiTheme="minorHAnsi" w:eastAsiaTheme="minorHAnsi" w:hAnsiTheme="minorHAnsi" w:cstheme="minorBidi"/>
        </w:rPr>
        <w:t>.</w:t>
      </w:r>
      <w:r w:rsidR="00770F53">
        <w:rPr>
          <w:rFonts w:asciiTheme="minorHAnsi" w:eastAsiaTheme="minorHAnsi" w:hAnsiTheme="minorHAnsi" w:cstheme="minorBidi"/>
        </w:rPr>
        <w:t xml:space="preserve">  </w:t>
      </w:r>
      <w:r w:rsidR="00770F53" w:rsidRPr="00770F53">
        <w:rPr>
          <w:rFonts w:asciiTheme="minorHAnsi" w:eastAsiaTheme="minorHAnsi" w:hAnsiTheme="minorHAnsi" w:cstheme="minorBidi"/>
        </w:rPr>
        <w:t>November 8</w:t>
      </w:r>
      <w:r w:rsidR="00770F53" w:rsidRPr="00770F53">
        <w:rPr>
          <w:rFonts w:asciiTheme="minorHAnsi" w:eastAsiaTheme="minorHAnsi" w:hAnsiTheme="minorHAnsi" w:cstheme="minorBidi"/>
          <w:vertAlign w:val="superscript"/>
        </w:rPr>
        <w:t>th</w:t>
      </w:r>
      <w:r w:rsidR="00770F53" w:rsidRPr="00770F53">
        <w:rPr>
          <w:rFonts w:asciiTheme="minorHAnsi" w:eastAsiaTheme="minorHAnsi" w:hAnsiTheme="minorHAnsi" w:cstheme="minorBidi"/>
        </w:rPr>
        <w:t xml:space="preserve"> is a state holiday for national elections, all schools and offices in the district will</w:t>
      </w:r>
      <w:r w:rsidR="00770F53">
        <w:t xml:space="preserve"> </w:t>
      </w:r>
      <w:r w:rsidR="00770F53" w:rsidRPr="00770F53">
        <w:rPr>
          <w:rFonts w:asciiTheme="minorHAnsi" w:eastAsiaTheme="minorHAnsi" w:hAnsiTheme="minorHAnsi" w:cstheme="minorBidi"/>
        </w:rPr>
        <w:t>be closed.</w:t>
      </w:r>
      <w:r w:rsidR="00940AD1">
        <w:rPr>
          <w:rFonts w:asciiTheme="minorHAnsi" w:eastAsiaTheme="minorHAnsi" w:hAnsiTheme="minorHAnsi" w:cstheme="minorBidi"/>
        </w:rPr>
        <w:t xml:space="preserve">  Teachers will return on January 5, 2022 from the Christmas break.</w:t>
      </w:r>
      <w:r w:rsidR="00770F53" w:rsidRPr="00770F53">
        <w:rPr>
          <w:rFonts w:asciiTheme="minorHAnsi" w:eastAsiaTheme="minorHAnsi" w:hAnsiTheme="minorHAnsi" w:cstheme="minorBidi"/>
        </w:rPr>
        <w:t xml:space="preserve"> </w:t>
      </w:r>
      <w:r w:rsidR="00AD1E4D" w:rsidRPr="001E0F21">
        <w:rPr>
          <w:rFonts w:asciiTheme="minorHAnsi" w:eastAsiaTheme="minorHAnsi" w:hAnsiTheme="minorHAnsi" w:cstheme="minorBidi"/>
        </w:rPr>
        <w:t xml:space="preserve"> </w:t>
      </w:r>
      <w:r w:rsidR="005C19E5">
        <w:rPr>
          <w:rFonts w:asciiTheme="minorHAnsi" w:eastAsiaTheme="minorHAnsi" w:hAnsiTheme="minorHAnsi" w:cstheme="minorBidi"/>
        </w:rPr>
        <w:t>Spring break with began on Good Friday,</w:t>
      </w:r>
      <w:r w:rsidR="005C19E5" w:rsidRPr="005C19E5">
        <w:rPr>
          <w:rFonts w:ascii="Calibri" w:eastAsia="Calibri" w:hAnsi="Calibri" w:cs="Calibri"/>
          <w:color w:val="FF0000"/>
          <w:lang w:bidi="en-US"/>
        </w:rPr>
        <w:t xml:space="preserve"> </w:t>
      </w:r>
      <w:r w:rsidR="005C19E5" w:rsidRPr="00940AD1">
        <w:rPr>
          <w:rFonts w:asciiTheme="minorHAnsi" w:eastAsiaTheme="minorHAnsi" w:hAnsiTheme="minorHAnsi" w:cstheme="minorBidi"/>
        </w:rPr>
        <w:t>with students</w:t>
      </w:r>
      <w:r w:rsidR="00894E9B">
        <w:rPr>
          <w:rFonts w:asciiTheme="minorHAnsi" w:eastAsiaTheme="minorHAnsi" w:hAnsiTheme="minorHAnsi" w:cstheme="minorBidi"/>
        </w:rPr>
        <w:t xml:space="preserve"> and teachers</w:t>
      </w:r>
      <w:r w:rsidR="00904CFC">
        <w:rPr>
          <w:rFonts w:asciiTheme="minorHAnsi" w:eastAsiaTheme="minorHAnsi" w:hAnsiTheme="minorHAnsi" w:cstheme="minorBidi"/>
        </w:rPr>
        <w:t xml:space="preserve"> </w:t>
      </w:r>
      <w:r w:rsidR="005C19E5" w:rsidRPr="00940AD1">
        <w:rPr>
          <w:rFonts w:asciiTheme="minorHAnsi" w:eastAsiaTheme="minorHAnsi" w:hAnsiTheme="minorHAnsi" w:cstheme="minorBidi"/>
        </w:rPr>
        <w:t>returning to school on April 17</w:t>
      </w:r>
      <w:r w:rsidR="005222CF" w:rsidRPr="005222CF">
        <w:rPr>
          <w:rFonts w:asciiTheme="minorHAnsi" w:eastAsiaTheme="minorHAnsi" w:hAnsiTheme="minorHAnsi" w:cstheme="minorBidi"/>
          <w:vertAlign w:val="superscript"/>
        </w:rPr>
        <w:t>th</w:t>
      </w:r>
      <w:r w:rsidR="005222CF">
        <w:rPr>
          <w:rFonts w:asciiTheme="minorHAnsi" w:eastAsiaTheme="minorHAnsi" w:hAnsiTheme="minorHAnsi" w:cstheme="minorBidi"/>
        </w:rPr>
        <w:t>, f</w:t>
      </w:r>
      <w:r w:rsidR="005222CF" w:rsidRPr="00940AD1">
        <w:rPr>
          <w:rFonts w:asciiTheme="minorHAnsi" w:eastAsiaTheme="minorHAnsi" w:hAnsiTheme="minorHAnsi" w:cstheme="minorBidi"/>
        </w:rPr>
        <w:t>ollowing spring testing window open</w:t>
      </w:r>
      <w:r w:rsidR="005222CF">
        <w:rPr>
          <w:rFonts w:asciiTheme="minorHAnsi" w:eastAsiaTheme="minorHAnsi" w:hAnsiTheme="minorHAnsi" w:cstheme="minorBidi"/>
        </w:rPr>
        <w:t>ing</w:t>
      </w:r>
      <w:r w:rsidR="005222CF" w:rsidRPr="00940AD1">
        <w:rPr>
          <w:rFonts w:asciiTheme="minorHAnsi" w:eastAsiaTheme="minorHAnsi" w:hAnsiTheme="minorHAnsi" w:cstheme="minorBidi"/>
        </w:rPr>
        <w:t xml:space="preserve"> on April 18</w:t>
      </w:r>
      <w:r w:rsidR="005222CF" w:rsidRPr="005222CF">
        <w:rPr>
          <w:rFonts w:asciiTheme="minorHAnsi" w:eastAsiaTheme="minorHAnsi" w:hAnsiTheme="minorHAnsi" w:cstheme="minorBidi"/>
          <w:vertAlign w:val="superscript"/>
        </w:rPr>
        <w:t>th</w:t>
      </w:r>
      <w:r w:rsidR="00BF29BF">
        <w:rPr>
          <w:rFonts w:asciiTheme="minorHAnsi" w:eastAsiaTheme="minorHAnsi" w:hAnsiTheme="minorHAnsi" w:cstheme="minorBidi"/>
        </w:rPr>
        <w:t xml:space="preserve"> </w:t>
      </w:r>
      <w:r w:rsidR="005222CF" w:rsidRPr="00940AD1">
        <w:rPr>
          <w:rFonts w:asciiTheme="minorHAnsi" w:eastAsiaTheme="minorHAnsi" w:hAnsiTheme="minorHAnsi" w:cstheme="minorBidi"/>
        </w:rPr>
        <w:t>and last</w:t>
      </w:r>
      <w:r w:rsidR="00904CFC">
        <w:rPr>
          <w:rFonts w:asciiTheme="minorHAnsi" w:eastAsiaTheme="minorHAnsi" w:hAnsiTheme="minorHAnsi" w:cstheme="minorBidi"/>
        </w:rPr>
        <w:t>ing until</w:t>
      </w:r>
      <w:r w:rsidR="005222CF" w:rsidRPr="00940AD1">
        <w:rPr>
          <w:rFonts w:asciiTheme="minorHAnsi" w:eastAsiaTheme="minorHAnsi" w:hAnsiTheme="minorHAnsi" w:cstheme="minorBidi"/>
        </w:rPr>
        <w:t xml:space="preserve"> May 25</w:t>
      </w:r>
      <w:r w:rsidR="005222CF" w:rsidRPr="005222CF">
        <w:rPr>
          <w:rFonts w:asciiTheme="minorHAnsi" w:eastAsiaTheme="minorHAnsi" w:hAnsiTheme="minorHAnsi" w:cstheme="minorBidi"/>
          <w:vertAlign w:val="superscript"/>
        </w:rPr>
        <w:t>th</w:t>
      </w:r>
      <w:r w:rsidR="005222CF" w:rsidRPr="00940AD1">
        <w:rPr>
          <w:rFonts w:asciiTheme="minorHAnsi" w:eastAsiaTheme="minorHAnsi" w:hAnsiTheme="minorHAnsi" w:cstheme="minorBidi"/>
        </w:rPr>
        <w:t>.</w:t>
      </w:r>
      <w:r w:rsidR="00894E9B">
        <w:rPr>
          <w:rFonts w:asciiTheme="minorHAnsi" w:eastAsiaTheme="minorHAnsi" w:hAnsiTheme="minorHAnsi" w:cstheme="minorBidi"/>
        </w:rPr>
        <w:t xml:space="preserve">  </w:t>
      </w:r>
      <w:r w:rsidR="00BF29BF">
        <w:rPr>
          <w:rFonts w:asciiTheme="minorHAnsi" w:eastAsiaTheme="minorHAnsi" w:hAnsiTheme="minorHAnsi" w:cstheme="minorBidi"/>
        </w:rPr>
        <w:t>Lastly, e</w:t>
      </w:r>
      <w:r w:rsidR="00DB2E6C" w:rsidRPr="001E0F21">
        <w:rPr>
          <w:rFonts w:asciiTheme="minorHAnsi" w:eastAsiaTheme="minorHAnsi" w:hAnsiTheme="minorHAnsi" w:cstheme="minorBidi"/>
        </w:rPr>
        <w:t>mergency days</w:t>
      </w:r>
      <w:r w:rsidR="00BF29BF">
        <w:rPr>
          <w:rFonts w:asciiTheme="minorHAnsi" w:eastAsiaTheme="minorHAnsi" w:hAnsiTheme="minorHAnsi" w:cstheme="minorBidi"/>
        </w:rPr>
        <w:t xml:space="preserve"> will be reinstated in the event of</w:t>
      </w:r>
      <w:r w:rsidR="00A141F9">
        <w:rPr>
          <w:rFonts w:asciiTheme="minorHAnsi" w:eastAsiaTheme="minorHAnsi" w:hAnsiTheme="minorHAnsi" w:cstheme="minorBidi"/>
        </w:rPr>
        <w:t xml:space="preserve"> any unexpected school closures. Mr. Stadalis asked the Board to approve the 2022-2023 school calendar. </w:t>
      </w:r>
      <w:r w:rsidR="00894E9B">
        <w:rPr>
          <w:rFonts w:asciiTheme="minorHAnsi" w:eastAsiaTheme="minorHAnsi" w:hAnsiTheme="minorHAnsi" w:cstheme="minorBidi"/>
        </w:rPr>
        <w:t xml:space="preserve">  </w:t>
      </w:r>
    </w:p>
    <w:p w14:paraId="64232464" w14:textId="051111C3" w:rsidR="0032202B" w:rsidRPr="00FD6D24" w:rsidRDefault="006248BE" w:rsidP="006A799A">
      <w:pPr>
        <w:pStyle w:val="BodyText"/>
        <w:spacing w:after="120"/>
        <w:outlineLvl w:val="9"/>
        <w:rPr>
          <w:rFonts w:cstheme="minorBidi"/>
          <w:bCs w:val="0"/>
        </w:rPr>
      </w:pPr>
      <w:r w:rsidRPr="00FD6D24">
        <w:rPr>
          <w:rFonts w:cstheme="minorBidi"/>
          <w:bCs w:val="0"/>
        </w:rPr>
        <w:tab/>
      </w:r>
      <w:r w:rsidR="00D465B9" w:rsidRPr="00FD6D24">
        <w:rPr>
          <w:rFonts w:cstheme="minorBidi"/>
          <w:bCs w:val="0"/>
        </w:rPr>
        <w:t xml:space="preserve">Mrs. Black </w:t>
      </w:r>
      <w:r w:rsidRPr="00FD6D24">
        <w:rPr>
          <w:rFonts w:cstheme="minorBidi"/>
          <w:bCs w:val="0"/>
        </w:rPr>
        <w:t xml:space="preserve">made a motion and </w:t>
      </w:r>
      <w:r w:rsidR="00D465B9" w:rsidRPr="00FD6D24">
        <w:rPr>
          <w:rFonts w:cstheme="minorBidi"/>
          <w:bCs w:val="0"/>
        </w:rPr>
        <w:t>M</w:t>
      </w:r>
      <w:r w:rsidR="00D60AD4">
        <w:rPr>
          <w:rFonts w:cstheme="minorBidi"/>
          <w:bCs w:val="0"/>
        </w:rPr>
        <w:t>s</w:t>
      </w:r>
      <w:r w:rsidR="00D465B9" w:rsidRPr="00FD6D24">
        <w:rPr>
          <w:rFonts w:cstheme="minorBidi"/>
          <w:bCs w:val="0"/>
        </w:rPr>
        <w:t xml:space="preserve">. Moore </w:t>
      </w:r>
      <w:r w:rsidRPr="00FD6D24">
        <w:rPr>
          <w:rFonts w:cstheme="minorBidi"/>
          <w:bCs w:val="0"/>
        </w:rPr>
        <w:t xml:space="preserve">made a second to approve the 2022-2023 St. Mary Parish School Calendar, as described by Mr. Stadalis.  All in favor and the motion carried. </w:t>
      </w:r>
    </w:p>
    <w:p w14:paraId="480CA9AA" w14:textId="10E24AB6" w:rsidR="00055161" w:rsidRDefault="006248BE" w:rsidP="00164E54">
      <w:pPr>
        <w:pStyle w:val="Heading2"/>
        <w:ind w:right="0"/>
      </w:pPr>
      <w:r w:rsidRPr="00A141F9">
        <w:t xml:space="preserve">Item </w:t>
      </w:r>
      <w:r w:rsidR="00055161" w:rsidRPr="00A141F9">
        <w:t xml:space="preserve">5.  Approve 180, </w:t>
      </w:r>
      <w:proofErr w:type="spellStart"/>
      <w:r w:rsidR="00055161" w:rsidRPr="00A141F9">
        <w:t>180B</w:t>
      </w:r>
      <w:proofErr w:type="spellEnd"/>
      <w:r w:rsidR="00055161" w:rsidRPr="00A141F9">
        <w:t>, 182, 200, 202, 212, 220, 222, 240, 242 Employee</w:t>
      </w:r>
      <w:r w:rsidRPr="00A141F9">
        <w:t xml:space="preserve"> </w:t>
      </w:r>
      <w:r w:rsidR="00055161" w:rsidRPr="00A141F9">
        <w:t>Calendars for 2022-2023 school year</w:t>
      </w:r>
      <w:r w:rsidRPr="00A141F9">
        <w:t>.</w:t>
      </w:r>
    </w:p>
    <w:p w14:paraId="5458F524" w14:textId="2DD6288F" w:rsidR="006248BE" w:rsidRPr="006A799A" w:rsidRDefault="006248BE" w:rsidP="006A799A">
      <w:pPr>
        <w:pStyle w:val="BodyText"/>
        <w:spacing w:after="120"/>
        <w:outlineLvl w:val="9"/>
        <w:rPr>
          <w:rFonts w:cstheme="minorBidi"/>
          <w:bCs w:val="0"/>
        </w:rPr>
      </w:pPr>
      <w:r w:rsidRPr="006A799A">
        <w:rPr>
          <w:rFonts w:cstheme="minorBidi"/>
          <w:bCs w:val="0"/>
        </w:rPr>
        <w:tab/>
        <w:t>Mrs. Bergeron</w:t>
      </w:r>
      <w:r w:rsidR="00884259" w:rsidRPr="006A799A">
        <w:rPr>
          <w:rFonts w:cstheme="minorBidi"/>
          <w:bCs w:val="0"/>
        </w:rPr>
        <w:t xml:space="preserve"> stated now that the 2022-2023 school calendar has been approved, she </w:t>
      </w:r>
      <w:r w:rsidR="00F00A6F" w:rsidRPr="006A799A">
        <w:rPr>
          <w:rFonts w:cstheme="minorBidi"/>
          <w:bCs w:val="0"/>
        </w:rPr>
        <w:t>asked for the Board’s approval of the 2022-2023</w:t>
      </w:r>
      <w:r w:rsidR="008C556F" w:rsidRPr="006A799A">
        <w:rPr>
          <w:rFonts w:cstheme="minorBidi"/>
          <w:bCs w:val="0"/>
        </w:rPr>
        <w:t xml:space="preserve"> employee calendars</w:t>
      </w:r>
      <w:r w:rsidR="00884259" w:rsidRPr="006A799A">
        <w:rPr>
          <w:rFonts w:cstheme="minorBidi"/>
          <w:bCs w:val="0"/>
        </w:rPr>
        <w:t>.</w:t>
      </w:r>
      <w:r w:rsidR="00A728C1" w:rsidRPr="006A799A">
        <w:rPr>
          <w:rFonts w:cstheme="minorBidi"/>
          <w:bCs w:val="0"/>
        </w:rPr>
        <w:t xml:space="preserve"> </w:t>
      </w:r>
    </w:p>
    <w:p w14:paraId="781C5C50" w14:textId="3D41C67F" w:rsidR="00B41969" w:rsidRPr="006A799A" w:rsidRDefault="006248BE" w:rsidP="006A799A">
      <w:pPr>
        <w:pStyle w:val="BodyText"/>
        <w:spacing w:after="120"/>
        <w:outlineLvl w:val="9"/>
        <w:rPr>
          <w:rFonts w:cstheme="minorBidi"/>
          <w:bCs w:val="0"/>
        </w:rPr>
      </w:pPr>
      <w:r w:rsidRPr="006A799A">
        <w:rPr>
          <w:rFonts w:cstheme="minorBidi"/>
          <w:bCs w:val="0"/>
        </w:rPr>
        <w:tab/>
      </w:r>
      <w:r w:rsidR="004D2C1C" w:rsidRPr="006A799A">
        <w:rPr>
          <w:rFonts w:cstheme="minorBidi"/>
          <w:bCs w:val="0"/>
        </w:rPr>
        <w:t xml:space="preserve">Mrs. Rack </w:t>
      </w:r>
      <w:r w:rsidRPr="006A799A">
        <w:rPr>
          <w:rFonts w:cstheme="minorBidi"/>
          <w:bCs w:val="0"/>
        </w:rPr>
        <w:t xml:space="preserve">made a motion and </w:t>
      </w:r>
      <w:r w:rsidR="004D2C1C" w:rsidRPr="006A799A">
        <w:rPr>
          <w:rFonts w:cstheme="minorBidi"/>
          <w:bCs w:val="0"/>
        </w:rPr>
        <w:t xml:space="preserve">Mr. Barbier </w:t>
      </w:r>
      <w:r w:rsidRPr="006A799A">
        <w:rPr>
          <w:rFonts w:cstheme="minorBidi"/>
          <w:bCs w:val="0"/>
        </w:rPr>
        <w:t xml:space="preserve">made a second to approve </w:t>
      </w:r>
      <w:r w:rsidR="00D2543A" w:rsidRPr="006A799A">
        <w:rPr>
          <w:rFonts w:cstheme="minorBidi"/>
          <w:bCs w:val="0"/>
        </w:rPr>
        <w:t xml:space="preserve">180, </w:t>
      </w:r>
      <w:proofErr w:type="spellStart"/>
      <w:r w:rsidR="00D2543A" w:rsidRPr="006A799A">
        <w:rPr>
          <w:rFonts w:cstheme="minorBidi"/>
          <w:bCs w:val="0"/>
        </w:rPr>
        <w:t>180B</w:t>
      </w:r>
      <w:proofErr w:type="spellEnd"/>
      <w:r w:rsidR="00D2543A" w:rsidRPr="006A799A">
        <w:rPr>
          <w:rFonts w:cstheme="minorBidi"/>
          <w:bCs w:val="0"/>
        </w:rPr>
        <w:t xml:space="preserve">, 182, 200, 202, 212, 220, 222, 240, 242 Employee Calendars for 2022-2023 school year.  All in favor and the motion carried. </w:t>
      </w:r>
    </w:p>
    <w:p w14:paraId="06DA8DD4" w14:textId="6517929A" w:rsidR="00D2543A" w:rsidRPr="00804743" w:rsidRDefault="00D2543A" w:rsidP="006A799A">
      <w:pPr>
        <w:spacing w:after="120" w:line="240" w:lineRule="auto"/>
        <w:ind w:right="0"/>
        <w:jc w:val="both"/>
        <w:rPr>
          <w:b/>
          <w:bCs/>
          <w:sz w:val="24"/>
          <w:szCs w:val="24"/>
        </w:rPr>
      </w:pPr>
      <w:r w:rsidRPr="00804743">
        <w:rPr>
          <w:b/>
          <w:bCs/>
          <w:sz w:val="24"/>
          <w:szCs w:val="24"/>
        </w:rPr>
        <w:t>Item 9.  Approve disability insurance for the period commencing October 1, 2022</w:t>
      </w:r>
      <w:r w:rsidR="004D2C1C" w:rsidRPr="00804743">
        <w:rPr>
          <w:b/>
          <w:bCs/>
          <w:sz w:val="24"/>
          <w:szCs w:val="24"/>
        </w:rPr>
        <w:t xml:space="preserve">  </w:t>
      </w:r>
    </w:p>
    <w:p w14:paraId="7BCB5EE9" w14:textId="68B6CFF9" w:rsidR="004D2C1C" w:rsidRPr="006A799A" w:rsidRDefault="00D2543A" w:rsidP="006A799A">
      <w:pPr>
        <w:pStyle w:val="BodyText"/>
        <w:spacing w:after="120"/>
        <w:outlineLvl w:val="9"/>
        <w:rPr>
          <w:rFonts w:cstheme="minorBidi"/>
          <w:bCs w:val="0"/>
        </w:rPr>
      </w:pPr>
      <w:r w:rsidRPr="006A799A">
        <w:rPr>
          <w:rFonts w:cstheme="minorBidi"/>
          <w:bCs w:val="0"/>
        </w:rPr>
        <w:tab/>
        <w:t>Mr. Perry</w:t>
      </w:r>
      <w:r w:rsidR="00722EBA" w:rsidRPr="006A799A">
        <w:rPr>
          <w:rFonts w:cstheme="minorBidi"/>
          <w:bCs w:val="0"/>
        </w:rPr>
        <w:t xml:space="preserve"> reported that the disability insurance renewal</w:t>
      </w:r>
      <w:r w:rsidR="0089783A" w:rsidRPr="006A799A">
        <w:rPr>
          <w:rFonts w:cstheme="minorBidi"/>
          <w:bCs w:val="0"/>
        </w:rPr>
        <w:t xml:space="preserve"> was received</w:t>
      </w:r>
      <w:r w:rsidR="00722EBA" w:rsidRPr="006A799A">
        <w:rPr>
          <w:rFonts w:cstheme="minorBidi"/>
          <w:bCs w:val="0"/>
        </w:rPr>
        <w:t xml:space="preserve"> with a two- year rate and benefit guarantee</w:t>
      </w:r>
      <w:r w:rsidR="0089783A" w:rsidRPr="006A799A">
        <w:rPr>
          <w:rFonts w:cstheme="minorBidi"/>
          <w:bCs w:val="0"/>
        </w:rPr>
        <w:t>,</w:t>
      </w:r>
      <w:r w:rsidR="00804743" w:rsidRPr="006A799A">
        <w:rPr>
          <w:rFonts w:cstheme="minorBidi"/>
          <w:bCs w:val="0"/>
        </w:rPr>
        <w:t xml:space="preserve"> which is volunt</w:t>
      </w:r>
      <w:r w:rsidR="004D25A2" w:rsidRPr="006A799A">
        <w:rPr>
          <w:rFonts w:cstheme="minorBidi"/>
          <w:bCs w:val="0"/>
        </w:rPr>
        <w:t>ary and</w:t>
      </w:r>
      <w:r w:rsidR="00C319A7" w:rsidRPr="006A799A">
        <w:rPr>
          <w:rFonts w:cstheme="minorBidi"/>
          <w:bCs w:val="0"/>
        </w:rPr>
        <w:t xml:space="preserve"> at</w:t>
      </w:r>
      <w:r w:rsidR="004D25A2" w:rsidRPr="006A799A">
        <w:rPr>
          <w:rFonts w:cstheme="minorBidi"/>
          <w:bCs w:val="0"/>
        </w:rPr>
        <w:t xml:space="preserve"> no additional cost to the Board. </w:t>
      </w:r>
      <w:r w:rsidR="0089783A" w:rsidRPr="006A799A">
        <w:rPr>
          <w:rFonts w:cstheme="minorBidi"/>
          <w:bCs w:val="0"/>
        </w:rPr>
        <w:t xml:space="preserve"> </w:t>
      </w:r>
      <w:r w:rsidR="004D25A2" w:rsidRPr="006A799A">
        <w:rPr>
          <w:rFonts w:cstheme="minorBidi"/>
          <w:bCs w:val="0"/>
        </w:rPr>
        <w:t>H</w:t>
      </w:r>
      <w:r w:rsidR="0089783A" w:rsidRPr="006A799A">
        <w:rPr>
          <w:rFonts w:cstheme="minorBidi"/>
          <w:bCs w:val="0"/>
        </w:rPr>
        <w:t>e asked for</w:t>
      </w:r>
      <w:r w:rsidR="00AD0E37" w:rsidRPr="006A799A">
        <w:rPr>
          <w:rFonts w:cstheme="minorBidi"/>
          <w:bCs w:val="0"/>
        </w:rPr>
        <w:t xml:space="preserve"> the</w:t>
      </w:r>
      <w:r w:rsidR="0089783A" w:rsidRPr="006A799A">
        <w:rPr>
          <w:rFonts w:cstheme="minorBidi"/>
          <w:bCs w:val="0"/>
        </w:rPr>
        <w:t xml:space="preserve"> Board</w:t>
      </w:r>
      <w:r w:rsidR="00AD0E37" w:rsidRPr="006A799A">
        <w:rPr>
          <w:rFonts w:cstheme="minorBidi"/>
          <w:bCs w:val="0"/>
        </w:rPr>
        <w:t>’s</w:t>
      </w:r>
      <w:r w:rsidR="0089783A" w:rsidRPr="006A799A">
        <w:rPr>
          <w:rFonts w:cstheme="minorBidi"/>
          <w:bCs w:val="0"/>
        </w:rPr>
        <w:t xml:space="preserve"> approval. </w:t>
      </w:r>
    </w:p>
    <w:p w14:paraId="0F1DE46E" w14:textId="25B9874F" w:rsidR="006248BE" w:rsidRPr="006A799A" w:rsidRDefault="00D2543A" w:rsidP="006A799A">
      <w:pPr>
        <w:pStyle w:val="BodyText"/>
        <w:spacing w:after="120"/>
        <w:outlineLvl w:val="9"/>
        <w:rPr>
          <w:rFonts w:cstheme="minorBidi"/>
          <w:bCs w:val="0"/>
        </w:rPr>
      </w:pPr>
      <w:r w:rsidRPr="006A799A">
        <w:rPr>
          <w:rFonts w:cstheme="minorBidi"/>
          <w:bCs w:val="0"/>
        </w:rPr>
        <w:tab/>
      </w:r>
      <w:r w:rsidR="004D2C1C" w:rsidRPr="006A799A">
        <w:rPr>
          <w:rFonts w:cstheme="minorBidi"/>
          <w:bCs w:val="0"/>
        </w:rPr>
        <w:t xml:space="preserve">Mrs. Griffin </w:t>
      </w:r>
      <w:r w:rsidRPr="006A799A">
        <w:rPr>
          <w:rFonts w:cstheme="minorBidi"/>
          <w:bCs w:val="0"/>
        </w:rPr>
        <w:t xml:space="preserve">made a motion and </w:t>
      </w:r>
      <w:r w:rsidR="004D2C1C" w:rsidRPr="006A799A">
        <w:rPr>
          <w:rFonts w:cstheme="minorBidi"/>
          <w:bCs w:val="0"/>
        </w:rPr>
        <w:t xml:space="preserve">Ms. Moore </w:t>
      </w:r>
      <w:r w:rsidRPr="006A799A">
        <w:rPr>
          <w:rFonts w:cstheme="minorBidi"/>
          <w:bCs w:val="0"/>
        </w:rPr>
        <w:t>made a se</w:t>
      </w:r>
      <w:r w:rsidR="00C6289D" w:rsidRPr="006A799A">
        <w:rPr>
          <w:rFonts w:cstheme="minorBidi"/>
          <w:bCs w:val="0"/>
        </w:rPr>
        <w:t>c</w:t>
      </w:r>
      <w:r w:rsidRPr="006A799A">
        <w:rPr>
          <w:rFonts w:cstheme="minorBidi"/>
          <w:bCs w:val="0"/>
        </w:rPr>
        <w:t xml:space="preserve">ond to approve the </w:t>
      </w:r>
      <w:r w:rsidR="009E3543" w:rsidRPr="006A799A">
        <w:rPr>
          <w:rFonts w:cstheme="minorBidi"/>
          <w:bCs w:val="0"/>
        </w:rPr>
        <w:t>disability</w:t>
      </w:r>
      <w:r w:rsidRPr="006A799A">
        <w:rPr>
          <w:rFonts w:cstheme="minorBidi"/>
          <w:bCs w:val="0"/>
        </w:rPr>
        <w:t xml:space="preserve"> insurance for the period commencing October 1, 2022.  All in favor and the </w:t>
      </w:r>
      <w:r w:rsidR="009E3543" w:rsidRPr="006A799A">
        <w:rPr>
          <w:rFonts w:cstheme="minorBidi"/>
          <w:bCs w:val="0"/>
        </w:rPr>
        <w:t>motion</w:t>
      </w:r>
      <w:r w:rsidRPr="006A799A">
        <w:rPr>
          <w:rFonts w:cstheme="minorBidi"/>
          <w:bCs w:val="0"/>
        </w:rPr>
        <w:t xml:space="preserve"> carried. </w:t>
      </w:r>
    </w:p>
    <w:p w14:paraId="0565D0B7" w14:textId="20D39A60" w:rsidR="00E57085" w:rsidRDefault="00E57085" w:rsidP="006A799A">
      <w:pPr>
        <w:spacing w:after="120" w:line="240" w:lineRule="auto"/>
        <w:ind w:right="0"/>
        <w:jc w:val="both"/>
        <w:rPr>
          <w:noProof/>
        </w:rPr>
      </w:pPr>
      <w:r w:rsidRPr="004D25A2">
        <w:rPr>
          <w:b/>
          <w:bCs/>
          <w:sz w:val="24"/>
          <w:szCs w:val="24"/>
        </w:rPr>
        <w:t>Item 11</w:t>
      </w:r>
      <w:r w:rsidR="00E661DA" w:rsidRPr="004D25A2">
        <w:rPr>
          <w:b/>
          <w:bCs/>
          <w:sz w:val="24"/>
          <w:szCs w:val="24"/>
        </w:rPr>
        <w:t xml:space="preserve">.  </w:t>
      </w:r>
      <w:r w:rsidRPr="004D25A2">
        <w:rPr>
          <w:b/>
          <w:bCs/>
          <w:sz w:val="24"/>
          <w:szCs w:val="24"/>
        </w:rPr>
        <w:t>Approve resolution authorizing the Louisiana State Mineral Board to place the Northeast Quarter (NE) and the South Half (S</w:t>
      </w:r>
      <w:r w:rsidR="008E0F0F" w:rsidRPr="004D25A2">
        <w:rPr>
          <w:b/>
          <w:bCs/>
          <w:sz w:val="24"/>
          <w:szCs w:val="24"/>
        </w:rPr>
        <w:t>/2) of Section 16, Township 15 South, Range 9 East, in nomination for a mineral lease.</w:t>
      </w:r>
      <w:r w:rsidR="008E0F0F">
        <w:rPr>
          <w:noProof/>
        </w:rPr>
        <w:t xml:space="preserve"> </w:t>
      </w:r>
      <w:r w:rsidR="004D2C1C">
        <w:rPr>
          <w:noProof/>
        </w:rPr>
        <w:t xml:space="preserve"> </w:t>
      </w:r>
    </w:p>
    <w:p w14:paraId="2664C4B0" w14:textId="48557C8A" w:rsidR="008E0F0F" w:rsidRDefault="008E0F0F" w:rsidP="006A799A">
      <w:pPr>
        <w:spacing w:after="120" w:line="240" w:lineRule="auto"/>
        <w:ind w:right="0"/>
        <w:jc w:val="both"/>
        <w:rPr>
          <w:noProof/>
          <w:color w:val="000000" w:themeColor="text1"/>
          <w:sz w:val="24"/>
          <w:szCs w:val="24"/>
        </w:rPr>
      </w:pPr>
      <w:r>
        <w:rPr>
          <w:noProof/>
          <w:color w:val="000000" w:themeColor="text1"/>
          <w:sz w:val="24"/>
          <w:szCs w:val="24"/>
        </w:rPr>
        <w:tab/>
        <w:t>Mr. Perry</w:t>
      </w:r>
      <w:r w:rsidR="00CE4DA2">
        <w:rPr>
          <w:noProof/>
          <w:color w:val="000000" w:themeColor="text1"/>
          <w:sz w:val="24"/>
          <w:szCs w:val="24"/>
        </w:rPr>
        <w:t xml:space="preserve"> indicated that </w:t>
      </w:r>
      <w:r w:rsidR="00CE4DA2" w:rsidRPr="00CE4DA2">
        <w:rPr>
          <w:noProof/>
          <w:color w:val="000000" w:themeColor="text1"/>
          <w:sz w:val="24"/>
          <w:szCs w:val="24"/>
        </w:rPr>
        <w:t>a company</w:t>
      </w:r>
      <w:r w:rsidR="00CE4DA2">
        <w:rPr>
          <w:noProof/>
          <w:color w:val="000000" w:themeColor="text1"/>
          <w:sz w:val="24"/>
          <w:szCs w:val="24"/>
        </w:rPr>
        <w:t xml:space="preserve"> has </w:t>
      </w:r>
      <w:r w:rsidR="00CE4DA2" w:rsidRPr="00CE4DA2">
        <w:rPr>
          <w:noProof/>
          <w:color w:val="000000" w:themeColor="text1"/>
          <w:sz w:val="24"/>
          <w:szCs w:val="24"/>
        </w:rPr>
        <w:t>expressed interest in</w:t>
      </w:r>
      <w:r w:rsidR="00CE4DA2">
        <w:rPr>
          <w:noProof/>
          <w:color w:val="000000" w:themeColor="text1"/>
          <w:sz w:val="24"/>
          <w:szCs w:val="24"/>
        </w:rPr>
        <w:t xml:space="preserve"> one of the St. Mary Parish School Board</w:t>
      </w:r>
      <w:r w:rsidR="006A7815">
        <w:rPr>
          <w:noProof/>
          <w:color w:val="000000" w:themeColor="text1"/>
          <w:sz w:val="24"/>
          <w:szCs w:val="24"/>
        </w:rPr>
        <w:t>’s hunting</w:t>
      </w:r>
      <w:r w:rsidR="00CE4DA2">
        <w:rPr>
          <w:noProof/>
          <w:color w:val="000000" w:themeColor="text1"/>
          <w:sz w:val="24"/>
          <w:szCs w:val="24"/>
        </w:rPr>
        <w:t xml:space="preserve"> mineral lease</w:t>
      </w:r>
      <w:r w:rsidR="00C319A7">
        <w:rPr>
          <w:noProof/>
          <w:color w:val="000000" w:themeColor="text1"/>
          <w:sz w:val="24"/>
          <w:szCs w:val="24"/>
        </w:rPr>
        <w:t>s</w:t>
      </w:r>
      <w:r w:rsidR="006A7815">
        <w:rPr>
          <w:noProof/>
          <w:color w:val="000000" w:themeColor="text1"/>
          <w:sz w:val="24"/>
          <w:szCs w:val="24"/>
        </w:rPr>
        <w:t>.</w:t>
      </w:r>
      <w:r w:rsidR="00C37101">
        <w:rPr>
          <w:noProof/>
          <w:color w:val="000000" w:themeColor="text1"/>
          <w:sz w:val="24"/>
          <w:szCs w:val="24"/>
        </w:rPr>
        <w:t xml:space="preserve">  </w:t>
      </w:r>
      <w:r w:rsidR="00D32E80">
        <w:rPr>
          <w:noProof/>
          <w:color w:val="000000" w:themeColor="text1"/>
          <w:sz w:val="24"/>
          <w:szCs w:val="24"/>
        </w:rPr>
        <w:t>With approval of this resolution, the School Board will authorize the State Mineral Board to handle the leasing of this acreage on its behalf.</w:t>
      </w:r>
    </w:p>
    <w:p w14:paraId="725D11A7" w14:textId="2A610976" w:rsidR="008E0F0F" w:rsidRDefault="008E0F0F" w:rsidP="006A799A">
      <w:pPr>
        <w:spacing w:after="120" w:line="240" w:lineRule="auto"/>
        <w:ind w:right="0"/>
        <w:jc w:val="both"/>
        <w:rPr>
          <w:noProof/>
          <w:color w:val="000000" w:themeColor="text1"/>
          <w:sz w:val="24"/>
          <w:szCs w:val="24"/>
        </w:rPr>
      </w:pPr>
      <w:r>
        <w:rPr>
          <w:noProof/>
          <w:color w:val="000000" w:themeColor="text1"/>
          <w:sz w:val="24"/>
          <w:szCs w:val="24"/>
        </w:rPr>
        <w:tab/>
      </w:r>
      <w:r w:rsidR="00D32E80">
        <w:rPr>
          <w:noProof/>
          <w:color w:val="000000" w:themeColor="text1"/>
          <w:sz w:val="24"/>
          <w:szCs w:val="24"/>
        </w:rPr>
        <w:t xml:space="preserve">Mr. Taylor </w:t>
      </w:r>
      <w:r>
        <w:rPr>
          <w:noProof/>
          <w:color w:val="000000" w:themeColor="text1"/>
          <w:sz w:val="24"/>
          <w:szCs w:val="24"/>
        </w:rPr>
        <w:t xml:space="preserve">made a motion to authorize the Louisiana State Mineral Board to place the Northeast Quarter (NE) and the South Half (S/2) of Section 16, Township 15 South, Range 9 East, in nomination for a mineral lease. </w:t>
      </w:r>
      <w:r w:rsidR="00D32E80">
        <w:rPr>
          <w:noProof/>
          <w:color w:val="000000" w:themeColor="text1"/>
          <w:sz w:val="24"/>
          <w:szCs w:val="24"/>
        </w:rPr>
        <w:t xml:space="preserve">Mr. Barbier </w:t>
      </w:r>
      <w:r>
        <w:rPr>
          <w:noProof/>
          <w:color w:val="000000" w:themeColor="text1"/>
          <w:sz w:val="24"/>
          <w:szCs w:val="24"/>
        </w:rPr>
        <w:t>made a second, all in favor and the motion carried.</w:t>
      </w:r>
    </w:p>
    <w:p w14:paraId="244B903C" w14:textId="26204378" w:rsidR="00AC4BA3" w:rsidRPr="002126C0" w:rsidRDefault="00AC4BA3" w:rsidP="008B15C4">
      <w:pPr>
        <w:pStyle w:val="Footer"/>
        <w:tabs>
          <w:tab w:val="clear" w:pos="4680"/>
          <w:tab w:val="clear" w:pos="9360"/>
        </w:tabs>
        <w:spacing w:after="160" w:line="259" w:lineRule="auto"/>
        <w:jc w:val="center"/>
        <w:rPr>
          <w:rFonts w:cstheme="minorHAnsi"/>
          <w:b/>
          <w:bCs/>
        </w:rPr>
      </w:pPr>
      <w:r w:rsidRPr="002126C0">
        <w:rPr>
          <w:b/>
          <w:bCs/>
        </w:rPr>
        <w:t>RESOLUTION</w:t>
      </w:r>
    </w:p>
    <w:p w14:paraId="01E90EFD" w14:textId="77777777" w:rsidR="00AC4BA3" w:rsidRPr="002126C0" w:rsidRDefault="00AC4BA3" w:rsidP="00AC4BA3">
      <w:pPr>
        <w:spacing w:after="120" w:line="240" w:lineRule="auto"/>
        <w:ind w:right="0"/>
        <w:jc w:val="both"/>
        <w:rPr>
          <w:rFonts w:cstheme="minorHAnsi"/>
        </w:rPr>
      </w:pPr>
      <w:r w:rsidRPr="002126C0">
        <w:rPr>
          <w:rFonts w:cstheme="minorHAnsi"/>
        </w:rPr>
        <w:tab/>
        <w:t xml:space="preserve">WHEREAS, the </w:t>
      </w:r>
      <w:r w:rsidRPr="002126C0">
        <w:rPr>
          <w:rFonts w:cstheme="minorHAnsi"/>
          <w:b/>
        </w:rPr>
        <w:t>St. Mary Parish School Board</w:t>
      </w:r>
      <w:r w:rsidRPr="002126C0">
        <w:rPr>
          <w:rFonts w:cstheme="minorHAnsi"/>
        </w:rPr>
        <w:t xml:space="preserve"> has received a proposal from </w:t>
      </w:r>
      <w:r w:rsidRPr="002126C0">
        <w:rPr>
          <w:rFonts w:cstheme="minorHAnsi"/>
          <w:b/>
          <w:bCs/>
        </w:rPr>
        <w:t>QZ Energy L.L.C.</w:t>
      </w:r>
      <w:r w:rsidRPr="002126C0">
        <w:rPr>
          <w:rFonts w:cstheme="minorHAnsi"/>
        </w:rPr>
        <w:t>, requesting the nomination of the following acreage currently not under mineral lease:</w:t>
      </w:r>
    </w:p>
    <w:p w14:paraId="64F0B46F" w14:textId="77777777" w:rsidR="00AC4BA3" w:rsidRPr="002126C0" w:rsidRDefault="00AC4BA3" w:rsidP="006A799A">
      <w:pPr>
        <w:spacing w:after="120" w:line="240" w:lineRule="auto"/>
        <w:ind w:left="720"/>
        <w:jc w:val="both"/>
        <w:rPr>
          <w:rFonts w:cstheme="minorHAnsi"/>
        </w:rPr>
      </w:pPr>
      <w:r w:rsidRPr="002126C0">
        <w:rPr>
          <w:rFonts w:cstheme="minorHAnsi"/>
        </w:rPr>
        <w:t xml:space="preserve">All interest owned by the St. Mary Parish School Board and not under mineral lease, being more fully described as follows: All of the Northeast Quarter (NE) and the South Half (S/2) of Section 16, Township 15 South-Range 9 East, containing approximately </w:t>
      </w:r>
      <w:r w:rsidRPr="002126C0">
        <w:rPr>
          <w:rFonts w:cstheme="minorHAnsi"/>
          <w:b/>
        </w:rPr>
        <w:t>480 acres</w:t>
      </w:r>
      <w:r w:rsidRPr="002126C0">
        <w:rPr>
          <w:rFonts w:cstheme="minorHAnsi"/>
        </w:rPr>
        <w:t>, as shown on the attached plat;</w:t>
      </w:r>
    </w:p>
    <w:p w14:paraId="0146ECD5" w14:textId="77777777" w:rsidR="00AC4BA3" w:rsidRPr="002126C0" w:rsidRDefault="00AC4BA3" w:rsidP="002126C0">
      <w:pPr>
        <w:pStyle w:val="BodyText3"/>
        <w:spacing w:after="120" w:line="240" w:lineRule="auto"/>
        <w:rPr>
          <w:rFonts w:cstheme="minorHAnsi"/>
        </w:rPr>
      </w:pPr>
      <w:r w:rsidRPr="002126C0">
        <w:rPr>
          <w:rFonts w:cstheme="minorHAnsi"/>
        </w:rPr>
        <w:tab/>
        <w:t>BE IT RESOLVED that pursuant to a public notice, a regularly scheduled meeting of the St. Mary Parish School Board was held on the 21st day of April, 2022, at 5 o’clock P.M. in Centerville, Louisiana, where the following resolution, upon motion duly seconded and passed, was adopted, to-wit:</w:t>
      </w:r>
    </w:p>
    <w:p w14:paraId="18F85E14" w14:textId="77777777" w:rsidR="00AC4BA3" w:rsidRPr="002126C0" w:rsidRDefault="00AC4BA3" w:rsidP="00F31AE5">
      <w:pPr>
        <w:spacing w:after="120" w:line="240" w:lineRule="auto"/>
        <w:ind w:right="0"/>
        <w:jc w:val="both"/>
        <w:rPr>
          <w:rFonts w:cstheme="minorHAnsi"/>
        </w:rPr>
      </w:pPr>
      <w:r w:rsidRPr="002126C0">
        <w:rPr>
          <w:rFonts w:cstheme="minorHAnsi"/>
        </w:rPr>
        <w:tab/>
        <w:t>BE IT RESOLVED that the St. Mary Parish School Board has determined that it is the owner of mineral interests in and under immovable property described above and attached hereto and made a part hereof;</w:t>
      </w:r>
    </w:p>
    <w:p w14:paraId="0B3DEFAD" w14:textId="77777777" w:rsidR="00AC4BA3" w:rsidRPr="002126C0" w:rsidRDefault="00AC4BA3" w:rsidP="00F31AE5">
      <w:pPr>
        <w:spacing w:after="120" w:line="240" w:lineRule="auto"/>
        <w:ind w:right="0"/>
        <w:jc w:val="both"/>
        <w:rPr>
          <w:rFonts w:cstheme="minorHAnsi"/>
        </w:rPr>
      </w:pPr>
      <w:r w:rsidRPr="002126C0">
        <w:rPr>
          <w:rFonts w:cstheme="minorHAnsi"/>
        </w:rPr>
        <w:tab/>
        <w:t xml:space="preserve">BE IT FURTHER RESOLVED that the St. Mary Parish School Board has determined that it desires to take advantage of </w:t>
      </w:r>
      <w:proofErr w:type="spellStart"/>
      <w:r w:rsidRPr="002126C0">
        <w:rPr>
          <w:rFonts w:cstheme="minorHAnsi"/>
        </w:rPr>
        <w:t>LSA</w:t>
      </w:r>
      <w:proofErr w:type="spellEnd"/>
      <w:r w:rsidRPr="002126C0">
        <w:rPr>
          <w:rFonts w:cstheme="minorHAnsi"/>
        </w:rPr>
        <w:t xml:space="preserve"> R.S. 30:152 (A), et seq, to authorize the Louisiana State Mineral and Energy Board to nominate the property described in Exhibit “A” for state agency mineral lease;</w:t>
      </w:r>
    </w:p>
    <w:p w14:paraId="7CC1439C" w14:textId="00E47CA1" w:rsidR="00AC4BA3" w:rsidRPr="002126C0" w:rsidRDefault="00AC4BA3" w:rsidP="00E57085">
      <w:pPr>
        <w:spacing w:after="120" w:line="240" w:lineRule="auto"/>
        <w:ind w:right="0"/>
        <w:jc w:val="both"/>
        <w:rPr>
          <w:rFonts w:cstheme="minorHAnsi"/>
        </w:rPr>
      </w:pPr>
      <w:r w:rsidRPr="002126C0">
        <w:rPr>
          <w:rFonts w:cstheme="minorHAnsi"/>
        </w:rPr>
        <w:tab/>
        <w:t xml:space="preserve">BE IT FURTHER RESOLVED by </w:t>
      </w:r>
      <w:r w:rsidRPr="002126C0">
        <w:rPr>
          <w:rFonts w:cstheme="minorHAnsi"/>
          <w:b/>
        </w:rPr>
        <w:t>St. Mary</w:t>
      </w:r>
      <w:r w:rsidRPr="002126C0">
        <w:rPr>
          <w:rFonts w:cstheme="minorHAnsi"/>
        </w:rPr>
        <w:t xml:space="preserve"> </w:t>
      </w:r>
      <w:r w:rsidRPr="002126C0">
        <w:rPr>
          <w:rFonts w:cstheme="minorHAnsi"/>
          <w:b/>
        </w:rPr>
        <w:t>Parish School Board</w:t>
      </w:r>
      <w:r w:rsidRPr="002126C0">
        <w:rPr>
          <w:rFonts w:cstheme="minorHAnsi"/>
        </w:rPr>
        <w:t xml:space="preserve">, in legal session convened, </w:t>
      </w:r>
      <w:r w:rsidRPr="002126C0">
        <w:rPr>
          <w:rFonts w:cstheme="minorHAnsi"/>
          <w:b/>
        </w:rPr>
        <w:t xml:space="preserve">that it does hereby direct and authorize the Louisiana State Mineral and Energy Board and the Office of Mineral Resources to accept nominations, advertise for, accept and award bids, and execute all oil, gas and mineral leases </w:t>
      </w:r>
      <w:r w:rsidRPr="002126C0">
        <w:rPr>
          <w:rFonts w:cstheme="minorHAnsi"/>
        </w:rPr>
        <w:t xml:space="preserve">pertaining to the immovable property listed on the attached plat, </w:t>
      </w:r>
      <w:r w:rsidRPr="002126C0">
        <w:rPr>
          <w:rFonts w:cstheme="minorHAnsi"/>
          <w:b/>
        </w:rPr>
        <w:t>with the following stipulations: 1) that the royalty rate be no less than twenty-five (25%) percent, and 2) that the lease be awarded using the School Board’s Favored Nations Provision (attached).</w:t>
      </w:r>
    </w:p>
    <w:p w14:paraId="7ABD766F" w14:textId="588DCD15" w:rsidR="00AC4BA3" w:rsidRPr="002126C0" w:rsidRDefault="00AC4BA3" w:rsidP="00E57085">
      <w:pPr>
        <w:jc w:val="both"/>
        <w:rPr>
          <w:rFonts w:cstheme="minorHAnsi"/>
        </w:rPr>
      </w:pPr>
      <w:r w:rsidRPr="002126C0">
        <w:rPr>
          <w:rFonts w:cstheme="minorHAnsi"/>
        </w:rPr>
        <w:t>BY: _______________________________</w:t>
      </w:r>
    </w:p>
    <w:p w14:paraId="5175682D" w14:textId="77777777" w:rsidR="00AC4BA3" w:rsidRPr="002126C0" w:rsidRDefault="00AC4BA3" w:rsidP="002126C0">
      <w:pPr>
        <w:spacing w:after="0" w:line="240" w:lineRule="auto"/>
        <w:ind w:left="3600" w:hanging="3600"/>
        <w:jc w:val="both"/>
        <w:rPr>
          <w:rFonts w:cstheme="minorHAnsi"/>
        </w:rPr>
      </w:pPr>
      <w:r w:rsidRPr="002126C0">
        <w:rPr>
          <w:rFonts w:cstheme="minorHAnsi"/>
        </w:rPr>
        <w:t>Its_________________________________</w:t>
      </w:r>
    </w:p>
    <w:p w14:paraId="29D2381F" w14:textId="530178FE" w:rsidR="00AC4BA3" w:rsidRPr="002126C0" w:rsidRDefault="00AC4BA3" w:rsidP="00AC4BA3">
      <w:pPr>
        <w:ind w:left="3600" w:hanging="3600"/>
        <w:jc w:val="both"/>
        <w:rPr>
          <w:rFonts w:cstheme="minorHAnsi"/>
        </w:rPr>
      </w:pPr>
      <w:r w:rsidRPr="002126C0">
        <w:rPr>
          <w:rFonts w:cstheme="minorHAnsi"/>
        </w:rPr>
        <w:t>St. Mary Parish School Board</w:t>
      </w:r>
    </w:p>
    <w:p w14:paraId="73694E49" w14:textId="7AE314BE" w:rsidR="0032202B" w:rsidRDefault="00AC4BA3" w:rsidP="0032202B">
      <w:pPr>
        <w:spacing w:after="120" w:line="240" w:lineRule="auto"/>
        <w:ind w:right="0"/>
        <w:jc w:val="both"/>
        <w:rPr>
          <w:rFonts w:cstheme="minorHAnsi"/>
        </w:rPr>
      </w:pPr>
      <w:r w:rsidRPr="002126C0">
        <w:rPr>
          <w:rFonts w:cstheme="minorHAnsi"/>
          <w:b/>
        </w:rPr>
        <w:t>Favored Nations</w:t>
      </w:r>
      <w:r w:rsidRPr="002126C0">
        <w:rPr>
          <w:rFonts w:cstheme="minorHAnsi"/>
        </w:rPr>
        <w:t xml:space="preserve">.  In the event Lessee , or its assigns acquires a lease or leases from other parties whose land lies within one (1) mile of any boundary of the  Leased Premises at total consideration including but not limited to a bonus, </w:t>
      </w:r>
      <w:r w:rsidR="00D465B9" w:rsidRPr="002126C0">
        <w:rPr>
          <w:rFonts w:cstheme="minorHAnsi"/>
        </w:rPr>
        <w:t>rental,</w:t>
      </w:r>
      <w:r w:rsidRPr="002126C0">
        <w:rPr>
          <w:rFonts w:cstheme="minorHAnsi"/>
        </w:rPr>
        <w:t xml:space="preserve"> or royalty higher than that paid herein, then, Lessee, or its assigns, shall notify Lessor of such higher consideration. Thereafter, upon Lessor’s request, Lessee or its assigns shall immediately enter into a lease amendment with Lessor, which shall provide for such consideration equal to the highest terms paid within such one (1) mile radius.  Such high terms shall be made retroactive to the effective date of this Lease.  </w:t>
      </w:r>
      <w:bookmarkStart w:id="6" w:name="_Hlk504483394"/>
      <w:bookmarkStart w:id="7" w:name="_Hlk511050273"/>
      <w:bookmarkStart w:id="8" w:name="_Hlk78192494"/>
    </w:p>
    <w:p w14:paraId="749FB1FC" w14:textId="2D7BFF38" w:rsidR="0032202B" w:rsidRDefault="0032202B" w:rsidP="0032202B">
      <w:pPr>
        <w:spacing w:after="120" w:line="240" w:lineRule="auto"/>
        <w:ind w:right="0"/>
        <w:jc w:val="both"/>
        <w:rPr>
          <w:rFonts w:cstheme="minorHAnsi"/>
        </w:rPr>
      </w:pPr>
    </w:p>
    <w:p w14:paraId="08FAC5C3" w14:textId="17818915" w:rsidR="0032202B" w:rsidRDefault="0032202B" w:rsidP="0032202B">
      <w:pPr>
        <w:spacing w:after="120" w:line="240" w:lineRule="auto"/>
        <w:ind w:right="0"/>
        <w:jc w:val="both"/>
        <w:rPr>
          <w:rFonts w:cstheme="minorHAnsi"/>
        </w:rPr>
      </w:pPr>
    </w:p>
    <w:p w14:paraId="5F74A9CB" w14:textId="77777777" w:rsidR="0032202B" w:rsidRPr="0032202B" w:rsidRDefault="0032202B" w:rsidP="0032202B">
      <w:pPr>
        <w:spacing w:after="120" w:line="240" w:lineRule="auto"/>
        <w:ind w:right="0"/>
        <w:jc w:val="both"/>
        <w:rPr>
          <w:rFonts w:cstheme="minorHAnsi"/>
        </w:rPr>
      </w:pPr>
    </w:p>
    <w:p w14:paraId="230F2D25" w14:textId="21E89A04" w:rsidR="004118D9" w:rsidRDefault="000B60D2" w:rsidP="00164E54">
      <w:pPr>
        <w:pStyle w:val="Heading1"/>
      </w:pPr>
      <w:r w:rsidRPr="000B60D2">
        <w:t>Committee Reports:</w:t>
      </w:r>
      <w:r w:rsidR="00CD2D75">
        <w:t xml:space="preserve"> </w:t>
      </w:r>
    </w:p>
    <w:p w14:paraId="26E62961" w14:textId="7CAB05A8" w:rsidR="00DA1342" w:rsidRPr="00DA1342" w:rsidRDefault="00DA1342" w:rsidP="006A799A">
      <w:pPr>
        <w:spacing w:after="120" w:line="240" w:lineRule="auto"/>
        <w:rPr>
          <w:b/>
          <w:bCs/>
          <w:noProof/>
          <w:color w:val="000000" w:themeColor="text1"/>
          <w:sz w:val="24"/>
          <w:szCs w:val="24"/>
        </w:rPr>
      </w:pPr>
      <w:r>
        <w:tab/>
      </w:r>
      <w:r w:rsidRPr="00DA1342">
        <w:rPr>
          <w:b/>
          <w:bCs/>
          <w:noProof/>
          <w:color w:val="000000" w:themeColor="text1"/>
          <w:sz w:val="24"/>
          <w:szCs w:val="24"/>
        </w:rPr>
        <w:t xml:space="preserve">Discipline Committee Meeting: </w:t>
      </w:r>
    </w:p>
    <w:p w14:paraId="487C56CA" w14:textId="2EF41A46" w:rsidR="004118D9" w:rsidRPr="004118D9" w:rsidRDefault="00164E54" w:rsidP="00584596">
      <w:pPr>
        <w:spacing w:after="120" w:line="240" w:lineRule="auto"/>
        <w:ind w:right="0"/>
        <w:jc w:val="both"/>
        <w:rPr>
          <w:b/>
          <w:bCs/>
        </w:rPr>
      </w:pPr>
      <w:r>
        <w:rPr>
          <w:noProof/>
          <w:color w:val="000000" w:themeColor="text1"/>
          <w:sz w:val="24"/>
          <w:szCs w:val="24"/>
        </w:rPr>
        <w:tab/>
      </w:r>
      <w:r w:rsidR="00D2543A" w:rsidRPr="00164E54">
        <w:rPr>
          <w:noProof/>
          <w:color w:val="000000" w:themeColor="text1"/>
          <w:sz w:val="24"/>
          <w:szCs w:val="24"/>
        </w:rPr>
        <w:t>The Discipline Committee Meeting met on Thursday, March 31, 2022, at 5:00 p.m.,</w:t>
      </w:r>
      <w:r w:rsidR="004118D9" w:rsidRPr="00164E54">
        <w:rPr>
          <w:noProof/>
          <w:color w:val="000000" w:themeColor="text1"/>
          <w:sz w:val="24"/>
          <w:szCs w:val="24"/>
        </w:rPr>
        <w:t xml:space="preserve"> </w:t>
      </w:r>
      <w:r w:rsidR="00D2543A" w:rsidRPr="00164E54">
        <w:rPr>
          <w:noProof/>
          <w:color w:val="000000" w:themeColor="text1"/>
          <w:sz w:val="24"/>
          <w:szCs w:val="24"/>
        </w:rPr>
        <w:t>in the Evans Medine Meeting Room</w:t>
      </w:r>
      <w:r w:rsidR="004118D9">
        <w:rPr>
          <w:noProof/>
        </w:rPr>
        <w:t>.</w:t>
      </w:r>
    </w:p>
    <w:p w14:paraId="5A7A3ABB" w14:textId="008E7F55" w:rsidR="00CD2D75" w:rsidRPr="00613C57" w:rsidRDefault="004118D9" w:rsidP="00613C57">
      <w:pPr>
        <w:pStyle w:val="Bodytext21"/>
        <w:shd w:val="clear" w:color="auto" w:fill="auto"/>
        <w:spacing w:after="120" w:line="240" w:lineRule="auto"/>
        <w:jc w:val="both"/>
        <w:rPr>
          <w:rFonts w:asciiTheme="minorHAnsi" w:eastAsiaTheme="minorHAnsi" w:hAnsiTheme="minorHAnsi" w:cstheme="minorBidi"/>
          <w:noProof/>
          <w:color w:val="000000" w:themeColor="text1"/>
        </w:rPr>
      </w:pPr>
      <w:r>
        <w:rPr>
          <w:noProof/>
          <w:color w:val="000000" w:themeColor="text1"/>
        </w:rPr>
        <w:tab/>
      </w:r>
      <w:r w:rsidR="00D2543A" w:rsidRPr="008039B5">
        <w:rPr>
          <w:rFonts w:asciiTheme="minorHAnsi" w:eastAsiaTheme="minorHAnsi" w:hAnsiTheme="minorHAnsi" w:cstheme="minorBidi"/>
          <w:noProof/>
          <w:color w:val="000000" w:themeColor="text1"/>
        </w:rPr>
        <w:t>Mrs. Black</w:t>
      </w:r>
      <w:r w:rsidRPr="008039B5">
        <w:rPr>
          <w:rFonts w:asciiTheme="minorHAnsi" w:eastAsiaTheme="minorHAnsi" w:hAnsiTheme="minorHAnsi" w:cstheme="minorBidi"/>
          <w:noProof/>
          <w:color w:val="000000" w:themeColor="text1"/>
        </w:rPr>
        <w:t xml:space="preserve"> reported that the Discipline Committee Meeting met on Thursday, March 31, 2022</w:t>
      </w:r>
      <w:r w:rsidR="008039B5">
        <w:rPr>
          <w:rFonts w:asciiTheme="minorHAnsi" w:eastAsiaTheme="minorHAnsi" w:hAnsiTheme="minorHAnsi" w:cstheme="minorBidi"/>
          <w:noProof/>
          <w:color w:val="000000" w:themeColor="text1"/>
        </w:rPr>
        <w:t>,</w:t>
      </w:r>
      <w:r w:rsidRPr="008039B5">
        <w:rPr>
          <w:rFonts w:asciiTheme="minorHAnsi" w:eastAsiaTheme="minorHAnsi" w:hAnsiTheme="minorHAnsi" w:cstheme="minorBidi"/>
          <w:noProof/>
          <w:color w:val="000000" w:themeColor="text1"/>
        </w:rPr>
        <w:t xml:space="preserve"> to discuss</w:t>
      </w:r>
      <w:r w:rsidR="008039B5" w:rsidRPr="008039B5">
        <w:rPr>
          <w:rFonts w:asciiTheme="minorHAnsi" w:eastAsiaTheme="minorHAnsi" w:hAnsiTheme="minorHAnsi" w:cstheme="minorBidi"/>
          <w:noProof/>
          <w:color w:val="000000" w:themeColor="text1"/>
        </w:rPr>
        <w:t xml:space="preserve"> a few revisions to the Student Code of Conduct</w:t>
      </w:r>
      <w:r w:rsidR="008039B5">
        <w:rPr>
          <w:rFonts w:asciiTheme="minorHAnsi" w:eastAsiaTheme="minorHAnsi" w:hAnsiTheme="minorHAnsi" w:cstheme="minorBidi"/>
          <w:noProof/>
          <w:color w:val="000000" w:themeColor="text1"/>
        </w:rPr>
        <w:t>.</w:t>
      </w:r>
      <w:r w:rsidR="008039B5" w:rsidRPr="008039B5">
        <w:rPr>
          <w:rFonts w:asciiTheme="minorHAnsi" w:eastAsiaTheme="minorHAnsi" w:hAnsiTheme="minorHAnsi" w:cstheme="minorBidi"/>
          <w:noProof/>
          <w:color w:val="000000" w:themeColor="text1"/>
        </w:rPr>
        <w:t xml:space="preserve"> </w:t>
      </w:r>
      <w:r w:rsidR="008039B5">
        <w:rPr>
          <w:rFonts w:asciiTheme="minorHAnsi" w:eastAsiaTheme="minorHAnsi" w:hAnsiTheme="minorHAnsi" w:cstheme="minorBidi"/>
          <w:noProof/>
          <w:color w:val="000000" w:themeColor="text1"/>
        </w:rPr>
        <w:t>C</w:t>
      </w:r>
      <w:r w:rsidR="008039B5" w:rsidRPr="008039B5">
        <w:rPr>
          <w:rFonts w:asciiTheme="minorHAnsi" w:eastAsiaTheme="minorHAnsi" w:hAnsiTheme="minorHAnsi" w:cstheme="minorBidi"/>
          <w:noProof/>
          <w:color w:val="000000" w:themeColor="text1"/>
        </w:rPr>
        <w:t xml:space="preserve">larifications </w:t>
      </w:r>
      <w:r w:rsidR="00613C57">
        <w:rPr>
          <w:rFonts w:asciiTheme="minorHAnsi" w:eastAsiaTheme="minorHAnsi" w:hAnsiTheme="minorHAnsi" w:cstheme="minorBidi"/>
          <w:noProof/>
          <w:color w:val="000000" w:themeColor="text1"/>
        </w:rPr>
        <w:t>on</w:t>
      </w:r>
      <w:r w:rsidR="008039B5" w:rsidRPr="008039B5">
        <w:rPr>
          <w:rFonts w:asciiTheme="minorHAnsi" w:eastAsiaTheme="minorHAnsi" w:hAnsiTheme="minorHAnsi" w:cstheme="minorBidi"/>
          <w:noProof/>
          <w:color w:val="000000" w:themeColor="text1"/>
        </w:rPr>
        <w:t xml:space="preserve"> specifying behaviors as </w:t>
      </w:r>
      <w:r w:rsidR="00C319A7">
        <w:rPr>
          <w:rFonts w:asciiTheme="minorHAnsi" w:eastAsiaTheme="minorHAnsi" w:hAnsiTheme="minorHAnsi" w:cstheme="minorBidi"/>
          <w:noProof/>
          <w:color w:val="000000" w:themeColor="text1"/>
        </w:rPr>
        <w:t>C</w:t>
      </w:r>
      <w:r w:rsidR="008039B5" w:rsidRPr="008039B5">
        <w:rPr>
          <w:rFonts w:asciiTheme="minorHAnsi" w:eastAsiaTheme="minorHAnsi" w:hAnsiTheme="minorHAnsi" w:cstheme="minorBidi"/>
          <w:noProof/>
          <w:color w:val="000000" w:themeColor="text1"/>
        </w:rPr>
        <w:t>las</w:t>
      </w:r>
      <w:r w:rsidR="00B14B2B">
        <w:rPr>
          <w:rFonts w:asciiTheme="minorHAnsi" w:eastAsiaTheme="minorHAnsi" w:hAnsiTheme="minorHAnsi" w:cstheme="minorBidi"/>
          <w:noProof/>
          <w:color w:val="000000" w:themeColor="text1"/>
        </w:rPr>
        <w:t>s III</w:t>
      </w:r>
      <w:r w:rsidR="008039B5" w:rsidRPr="008039B5">
        <w:rPr>
          <w:rFonts w:asciiTheme="minorHAnsi" w:eastAsiaTheme="minorHAnsi" w:hAnsiTheme="minorHAnsi" w:cstheme="minorBidi"/>
          <w:noProof/>
          <w:color w:val="000000" w:themeColor="text1"/>
        </w:rPr>
        <w:t xml:space="preserve"> behaviors on bullying</w:t>
      </w:r>
      <w:r w:rsidR="00613C57">
        <w:rPr>
          <w:rFonts w:asciiTheme="minorHAnsi" w:eastAsiaTheme="minorHAnsi" w:hAnsiTheme="minorHAnsi" w:cstheme="minorBidi"/>
          <w:noProof/>
          <w:color w:val="000000" w:themeColor="text1"/>
        </w:rPr>
        <w:t>,</w:t>
      </w:r>
      <w:r w:rsidR="008039B5" w:rsidRPr="008039B5">
        <w:rPr>
          <w:rFonts w:asciiTheme="minorHAnsi" w:eastAsiaTheme="minorHAnsi" w:hAnsiTheme="minorHAnsi" w:cstheme="minorBidi"/>
          <w:noProof/>
          <w:color w:val="000000" w:themeColor="text1"/>
        </w:rPr>
        <w:t xml:space="preserve"> harassment</w:t>
      </w:r>
      <w:r w:rsidR="008039B5">
        <w:rPr>
          <w:rFonts w:asciiTheme="minorHAnsi" w:eastAsiaTheme="minorHAnsi" w:hAnsiTheme="minorHAnsi" w:cstheme="minorBidi"/>
          <w:noProof/>
          <w:color w:val="000000" w:themeColor="text1"/>
        </w:rPr>
        <w:t>,</w:t>
      </w:r>
      <w:r w:rsidR="008039B5" w:rsidRPr="008039B5">
        <w:rPr>
          <w:rFonts w:asciiTheme="minorHAnsi" w:eastAsiaTheme="minorHAnsi" w:hAnsiTheme="minorHAnsi" w:cstheme="minorBidi"/>
          <w:noProof/>
          <w:color w:val="000000" w:themeColor="text1"/>
        </w:rPr>
        <w:t xml:space="preserve"> intimidation</w:t>
      </w:r>
      <w:r w:rsidR="008039B5">
        <w:rPr>
          <w:rFonts w:asciiTheme="minorHAnsi" w:eastAsiaTheme="minorHAnsi" w:hAnsiTheme="minorHAnsi" w:cstheme="minorBidi"/>
          <w:noProof/>
          <w:color w:val="000000" w:themeColor="text1"/>
        </w:rPr>
        <w:t>,</w:t>
      </w:r>
      <w:r w:rsidR="008039B5" w:rsidRPr="008039B5">
        <w:rPr>
          <w:rFonts w:asciiTheme="minorHAnsi" w:eastAsiaTheme="minorHAnsi" w:hAnsiTheme="minorHAnsi" w:cstheme="minorBidi"/>
          <w:noProof/>
          <w:color w:val="000000" w:themeColor="text1"/>
        </w:rPr>
        <w:t xml:space="preserve"> and threats</w:t>
      </w:r>
      <w:r w:rsidR="00613C57">
        <w:rPr>
          <w:rFonts w:asciiTheme="minorHAnsi" w:eastAsiaTheme="minorHAnsi" w:hAnsiTheme="minorHAnsi" w:cstheme="minorBidi"/>
          <w:noProof/>
          <w:color w:val="000000" w:themeColor="text1"/>
        </w:rPr>
        <w:t>.</w:t>
      </w:r>
      <w:r w:rsidR="008039B5" w:rsidRPr="008039B5">
        <w:rPr>
          <w:rFonts w:asciiTheme="minorHAnsi" w:eastAsiaTheme="minorHAnsi" w:hAnsiTheme="minorHAnsi" w:cstheme="minorBidi"/>
          <w:noProof/>
          <w:color w:val="000000" w:themeColor="text1"/>
        </w:rPr>
        <w:t xml:space="preserve"> </w:t>
      </w:r>
      <w:r w:rsidR="00613C57">
        <w:rPr>
          <w:rFonts w:asciiTheme="minorHAnsi" w:eastAsiaTheme="minorHAnsi" w:hAnsiTheme="minorHAnsi" w:cstheme="minorBidi"/>
          <w:noProof/>
          <w:color w:val="000000" w:themeColor="text1"/>
        </w:rPr>
        <w:t>S</w:t>
      </w:r>
      <w:r w:rsidR="008039B5" w:rsidRPr="008039B5">
        <w:rPr>
          <w:rFonts w:asciiTheme="minorHAnsi" w:eastAsiaTheme="minorHAnsi" w:hAnsiTheme="minorHAnsi" w:cstheme="minorBidi"/>
          <w:noProof/>
          <w:color w:val="000000" w:themeColor="text1"/>
        </w:rPr>
        <w:t>ome adjustments</w:t>
      </w:r>
      <w:r w:rsidR="00613C57">
        <w:rPr>
          <w:rFonts w:asciiTheme="minorHAnsi" w:eastAsiaTheme="minorHAnsi" w:hAnsiTheme="minorHAnsi" w:cstheme="minorBidi"/>
          <w:noProof/>
          <w:color w:val="000000" w:themeColor="text1"/>
        </w:rPr>
        <w:t xml:space="preserve"> were made</w:t>
      </w:r>
      <w:r w:rsidR="008039B5" w:rsidRPr="008039B5">
        <w:rPr>
          <w:rFonts w:asciiTheme="minorHAnsi" w:eastAsiaTheme="minorHAnsi" w:hAnsiTheme="minorHAnsi" w:cstheme="minorBidi"/>
          <w:noProof/>
          <w:color w:val="000000" w:themeColor="text1"/>
        </w:rPr>
        <w:t xml:space="preserve"> to the consequences </w:t>
      </w:r>
      <w:r w:rsidR="00613C57">
        <w:rPr>
          <w:rFonts w:asciiTheme="minorHAnsi" w:eastAsiaTheme="minorHAnsi" w:hAnsiTheme="minorHAnsi" w:cstheme="minorBidi"/>
          <w:noProof/>
          <w:color w:val="000000" w:themeColor="text1"/>
        </w:rPr>
        <w:t xml:space="preserve">of </w:t>
      </w:r>
      <w:r w:rsidR="008039B5" w:rsidRPr="008039B5">
        <w:rPr>
          <w:rFonts w:asciiTheme="minorHAnsi" w:eastAsiaTheme="minorHAnsi" w:hAnsiTheme="minorHAnsi" w:cstheme="minorBidi"/>
          <w:noProof/>
          <w:color w:val="000000" w:themeColor="text1"/>
        </w:rPr>
        <w:t>cell phone use. No action is needed at this time</w:t>
      </w:r>
      <w:r w:rsidR="00613C57">
        <w:rPr>
          <w:rFonts w:asciiTheme="minorHAnsi" w:eastAsiaTheme="minorHAnsi" w:hAnsiTheme="minorHAnsi" w:cstheme="minorBidi"/>
          <w:noProof/>
          <w:color w:val="000000" w:themeColor="text1"/>
        </w:rPr>
        <w:t xml:space="preserve"> from the board. </w:t>
      </w:r>
      <w:r w:rsidR="008039B5" w:rsidRPr="008039B5">
        <w:rPr>
          <w:rFonts w:asciiTheme="minorHAnsi" w:eastAsiaTheme="minorHAnsi" w:hAnsiTheme="minorHAnsi" w:cstheme="minorBidi"/>
          <w:noProof/>
          <w:color w:val="000000" w:themeColor="text1"/>
        </w:rPr>
        <w:t xml:space="preserve"> </w:t>
      </w:r>
    </w:p>
    <w:p w14:paraId="665578D6" w14:textId="52C5594B" w:rsidR="004118D9" w:rsidRPr="00164E54" w:rsidRDefault="00164E54" w:rsidP="0026332F">
      <w:pPr>
        <w:spacing w:after="120" w:line="240" w:lineRule="auto"/>
        <w:ind w:right="0"/>
        <w:jc w:val="both"/>
        <w:rPr>
          <w:noProof/>
          <w:color w:val="000000" w:themeColor="text1"/>
          <w:sz w:val="24"/>
          <w:szCs w:val="24"/>
        </w:rPr>
      </w:pPr>
      <w:r w:rsidRPr="00164E54">
        <w:rPr>
          <w:noProof/>
          <w:color w:val="000000" w:themeColor="text1"/>
          <w:sz w:val="24"/>
          <w:szCs w:val="24"/>
        </w:rPr>
        <w:tab/>
      </w:r>
      <w:r w:rsidR="00D2543A" w:rsidRPr="00DA1342">
        <w:rPr>
          <w:b/>
          <w:bCs/>
          <w:noProof/>
          <w:color w:val="000000" w:themeColor="text1"/>
          <w:sz w:val="24"/>
          <w:szCs w:val="24"/>
        </w:rPr>
        <w:t>Special Education Advisory Committee</w:t>
      </w:r>
      <w:r w:rsidR="00113D7A" w:rsidRPr="00DA1342">
        <w:rPr>
          <w:b/>
          <w:bCs/>
          <w:noProof/>
          <w:color w:val="000000" w:themeColor="text1"/>
          <w:sz w:val="24"/>
          <w:szCs w:val="24"/>
        </w:rPr>
        <w:t>:</w:t>
      </w:r>
      <w:r w:rsidR="00D2543A" w:rsidRPr="00164E54">
        <w:rPr>
          <w:noProof/>
          <w:color w:val="000000" w:themeColor="text1"/>
          <w:sz w:val="24"/>
          <w:szCs w:val="24"/>
        </w:rPr>
        <w:t xml:space="preserve"> </w:t>
      </w:r>
    </w:p>
    <w:p w14:paraId="02A00AFA" w14:textId="66B2770F" w:rsidR="00DA1342" w:rsidRDefault="004118D9" w:rsidP="00113D7A">
      <w:pPr>
        <w:spacing w:after="120" w:line="240" w:lineRule="auto"/>
        <w:ind w:right="0"/>
        <w:jc w:val="both"/>
        <w:rPr>
          <w:noProof/>
          <w:color w:val="000000" w:themeColor="text1"/>
          <w:sz w:val="24"/>
          <w:szCs w:val="24"/>
        </w:rPr>
      </w:pPr>
      <w:r w:rsidRPr="00164E54">
        <w:rPr>
          <w:noProof/>
          <w:color w:val="000000" w:themeColor="text1"/>
          <w:sz w:val="24"/>
          <w:szCs w:val="24"/>
        </w:rPr>
        <w:tab/>
      </w:r>
      <w:r w:rsidR="001E070A">
        <w:rPr>
          <w:noProof/>
          <w:color w:val="000000" w:themeColor="text1"/>
          <w:sz w:val="24"/>
          <w:szCs w:val="24"/>
        </w:rPr>
        <w:t>T</w:t>
      </w:r>
      <w:r w:rsidR="00CD2D75">
        <w:rPr>
          <w:noProof/>
          <w:color w:val="000000" w:themeColor="text1"/>
          <w:sz w:val="24"/>
          <w:szCs w:val="24"/>
        </w:rPr>
        <w:t xml:space="preserve">he Special Education Advisory Committee </w:t>
      </w:r>
      <w:r w:rsidR="00113D7A" w:rsidRPr="00164E54">
        <w:rPr>
          <w:noProof/>
          <w:color w:val="000000" w:themeColor="text1"/>
          <w:sz w:val="24"/>
          <w:szCs w:val="24"/>
        </w:rPr>
        <w:t>met on April 19, 2022 at 5:00 p.m., in the Evans Medine Meeting Room</w:t>
      </w:r>
      <w:r w:rsidR="00E07957">
        <w:rPr>
          <w:noProof/>
          <w:color w:val="000000" w:themeColor="text1"/>
          <w:sz w:val="24"/>
          <w:szCs w:val="24"/>
        </w:rPr>
        <w:t xml:space="preserve">, to discuss several agenda items.  Ms. McClarity </w:t>
      </w:r>
      <w:r w:rsidR="00BE2F45">
        <w:rPr>
          <w:noProof/>
          <w:color w:val="000000" w:themeColor="text1"/>
          <w:sz w:val="24"/>
          <w:szCs w:val="24"/>
        </w:rPr>
        <w:t>thanked local entities, vendors, staff members</w:t>
      </w:r>
      <w:r w:rsidR="00A37C48">
        <w:rPr>
          <w:noProof/>
          <w:color w:val="000000" w:themeColor="text1"/>
          <w:sz w:val="24"/>
          <w:szCs w:val="24"/>
        </w:rPr>
        <w:t>,</w:t>
      </w:r>
      <w:r w:rsidR="00364AB2">
        <w:rPr>
          <w:noProof/>
          <w:color w:val="000000" w:themeColor="text1"/>
          <w:sz w:val="24"/>
          <w:szCs w:val="24"/>
        </w:rPr>
        <w:t xml:space="preserve"> </w:t>
      </w:r>
      <w:r w:rsidR="00A37C48">
        <w:rPr>
          <w:noProof/>
          <w:color w:val="000000" w:themeColor="text1"/>
          <w:sz w:val="24"/>
          <w:szCs w:val="24"/>
        </w:rPr>
        <w:t xml:space="preserve">board members </w:t>
      </w:r>
      <w:r w:rsidR="00BE2F45">
        <w:rPr>
          <w:noProof/>
          <w:color w:val="000000" w:themeColor="text1"/>
          <w:sz w:val="24"/>
          <w:szCs w:val="24"/>
        </w:rPr>
        <w:t>for their participation</w:t>
      </w:r>
      <w:r w:rsidR="00874AF6">
        <w:rPr>
          <w:noProof/>
          <w:color w:val="000000" w:themeColor="text1"/>
          <w:sz w:val="24"/>
          <w:szCs w:val="24"/>
        </w:rPr>
        <w:t xml:space="preserve"> and support of</w:t>
      </w:r>
      <w:r w:rsidR="00A37C48">
        <w:rPr>
          <w:noProof/>
          <w:color w:val="000000" w:themeColor="text1"/>
          <w:sz w:val="24"/>
          <w:szCs w:val="24"/>
        </w:rPr>
        <w:t xml:space="preserve"> the Special Olympics held on April 8, 2022</w:t>
      </w:r>
      <w:r w:rsidR="00BE2F45">
        <w:rPr>
          <w:noProof/>
          <w:color w:val="000000" w:themeColor="text1"/>
          <w:sz w:val="24"/>
          <w:szCs w:val="24"/>
        </w:rPr>
        <w:t xml:space="preserve"> </w:t>
      </w:r>
      <w:r w:rsidR="00A37C48">
        <w:rPr>
          <w:noProof/>
          <w:color w:val="000000" w:themeColor="text1"/>
          <w:sz w:val="24"/>
          <w:szCs w:val="24"/>
        </w:rPr>
        <w:t>at Franklin High School.</w:t>
      </w:r>
      <w:r w:rsidR="005741AF">
        <w:rPr>
          <w:noProof/>
          <w:color w:val="000000" w:themeColor="text1"/>
          <w:sz w:val="24"/>
          <w:szCs w:val="24"/>
        </w:rPr>
        <w:t xml:space="preserve">  The committee discussed how hard it is to get teachers and special education providers in St. Mary Parish and across the </w:t>
      </w:r>
      <w:r w:rsidR="00D95207">
        <w:rPr>
          <w:noProof/>
          <w:color w:val="000000" w:themeColor="text1"/>
          <w:sz w:val="24"/>
          <w:szCs w:val="24"/>
        </w:rPr>
        <w:t>state</w:t>
      </w:r>
      <w:r w:rsidR="005741AF">
        <w:rPr>
          <w:noProof/>
          <w:color w:val="000000" w:themeColor="text1"/>
          <w:sz w:val="24"/>
          <w:szCs w:val="24"/>
        </w:rPr>
        <w:t>.</w:t>
      </w:r>
      <w:r w:rsidR="00BB24D3">
        <w:rPr>
          <w:noProof/>
          <w:color w:val="000000" w:themeColor="text1"/>
          <w:sz w:val="24"/>
          <w:szCs w:val="24"/>
        </w:rPr>
        <w:t xml:space="preserve">  She asked the Board</w:t>
      </w:r>
      <w:r w:rsidR="00CC2195">
        <w:rPr>
          <w:noProof/>
          <w:color w:val="000000" w:themeColor="text1"/>
          <w:sz w:val="24"/>
          <w:szCs w:val="24"/>
        </w:rPr>
        <w:t xml:space="preserve"> to keep the special edu</w:t>
      </w:r>
      <w:r w:rsidR="00AA62DC">
        <w:rPr>
          <w:noProof/>
          <w:color w:val="000000" w:themeColor="text1"/>
          <w:sz w:val="24"/>
          <w:szCs w:val="24"/>
        </w:rPr>
        <w:t>ca</w:t>
      </w:r>
      <w:r w:rsidR="00CC2195">
        <w:rPr>
          <w:noProof/>
          <w:color w:val="000000" w:themeColor="text1"/>
          <w:sz w:val="24"/>
          <w:szCs w:val="24"/>
        </w:rPr>
        <w:t>tion teachers in mind</w:t>
      </w:r>
      <w:r w:rsidR="00152498">
        <w:rPr>
          <w:noProof/>
          <w:color w:val="000000" w:themeColor="text1"/>
          <w:sz w:val="24"/>
          <w:szCs w:val="24"/>
        </w:rPr>
        <w:t xml:space="preserve"> if there is ext</w:t>
      </w:r>
      <w:r w:rsidR="00364AB2">
        <w:rPr>
          <w:noProof/>
          <w:color w:val="000000" w:themeColor="text1"/>
          <w:sz w:val="24"/>
          <w:szCs w:val="24"/>
        </w:rPr>
        <w:t>ra funds in the budget</w:t>
      </w:r>
      <w:r w:rsidR="00CB26B0">
        <w:rPr>
          <w:noProof/>
          <w:color w:val="000000" w:themeColor="text1"/>
          <w:sz w:val="24"/>
          <w:szCs w:val="24"/>
        </w:rPr>
        <w:t xml:space="preserve">, to help retain teachers in St. Mary Parish. </w:t>
      </w:r>
      <w:r w:rsidR="00C019E9">
        <w:rPr>
          <w:noProof/>
          <w:color w:val="000000" w:themeColor="text1"/>
          <w:sz w:val="24"/>
          <w:szCs w:val="24"/>
        </w:rPr>
        <w:t xml:space="preserve">The </w:t>
      </w:r>
      <w:r w:rsidR="009D3B60">
        <w:rPr>
          <w:noProof/>
          <w:color w:val="000000" w:themeColor="text1"/>
          <w:sz w:val="24"/>
          <w:szCs w:val="24"/>
        </w:rPr>
        <w:t>S</w:t>
      </w:r>
      <w:r w:rsidR="00C019E9">
        <w:rPr>
          <w:noProof/>
          <w:color w:val="000000" w:themeColor="text1"/>
          <w:sz w:val="24"/>
          <w:szCs w:val="24"/>
        </w:rPr>
        <w:t xml:space="preserve">pecial </w:t>
      </w:r>
      <w:r w:rsidR="009D3B60">
        <w:rPr>
          <w:noProof/>
          <w:color w:val="000000" w:themeColor="text1"/>
          <w:sz w:val="24"/>
          <w:szCs w:val="24"/>
        </w:rPr>
        <w:t>O</w:t>
      </w:r>
      <w:r w:rsidR="00C019E9">
        <w:rPr>
          <w:noProof/>
          <w:color w:val="000000" w:themeColor="text1"/>
          <w:sz w:val="24"/>
          <w:szCs w:val="24"/>
        </w:rPr>
        <w:t>l</w:t>
      </w:r>
      <w:r w:rsidR="00B14B2B">
        <w:rPr>
          <w:noProof/>
          <w:color w:val="000000" w:themeColor="text1"/>
          <w:sz w:val="24"/>
          <w:szCs w:val="24"/>
        </w:rPr>
        <w:t>ympics</w:t>
      </w:r>
      <w:r w:rsidR="00C019E9">
        <w:rPr>
          <w:noProof/>
          <w:color w:val="000000" w:themeColor="text1"/>
          <w:sz w:val="24"/>
          <w:szCs w:val="24"/>
        </w:rPr>
        <w:t xml:space="preserve"> </w:t>
      </w:r>
      <w:r w:rsidR="009D3B60">
        <w:rPr>
          <w:noProof/>
          <w:color w:val="000000" w:themeColor="text1"/>
          <w:sz w:val="24"/>
          <w:szCs w:val="24"/>
        </w:rPr>
        <w:t>T</w:t>
      </w:r>
      <w:r w:rsidR="00C019E9">
        <w:rPr>
          <w:noProof/>
          <w:color w:val="000000" w:themeColor="text1"/>
          <w:sz w:val="24"/>
          <w:szCs w:val="24"/>
        </w:rPr>
        <w:t>rack meet will m</w:t>
      </w:r>
      <w:r w:rsidR="00241C59">
        <w:rPr>
          <w:noProof/>
          <w:color w:val="000000" w:themeColor="text1"/>
          <w:sz w:val="24"/>
          <w:szCs w:val="24"/>
        </w:rPr>
        <w:t>os</w:t>
      </w:r>
      <w:r w:rsidR="00C019E9">
        <w:rPr>
          <w:noProof/>
          <w:color w:val="000000" w:themeColor="text1"/>
          <w:sz w:val="24"/>
          <w:szCs w:val="24"/>
        </w:rPr>
        <w:t xml:space="preserve">t likely to host at Morgan City High School for next year. </w:t>
      </w:r>
    </w:p>
    <w:p w14:paraId="4FA0190F" w14:textId="5D67B80B" w:rsidR="00BB24D3" w:rsidRDefault="00BB24D3" w:rsidP="00113D7A">
      <w:pPr>
        <w:spacing w:after="120" w:line="240" w:lineRule="auto"/>
        <w:ind w:right="0"/>
        <w:jc w:val="both"/>
        <w:rPr>
          <w:noProof/>
          <w:color w:val="000000" w:themeColor="text1"/>
          <w:sz w:val="24"/>
          <w:szCs w:val="24"/>
        </w:rPr>
      </w:pPr>
      <w:r>
        <w:rPr>
          <w:noProof/>
          <w:color w:val="000000" w:themeColor="text1"/>
          <w:sz w:val="24"/>
          <w:szCs w:val="24"/>
        </w:rPr>
        <w:tab/>
        <w:t>Mrs. Rack</w:t>
      </w:r>
      <w:r w:rsidR="00364AB2">
        <w:rPr>
          <w:noProof/>
          <w:color w:val="000000" w:themeColor="text1"/>
          <w:sz w:val="24"/>
          <w:szCs w:val="24"/>
        </w:rPr>
        <w:t xml:space="preserve"> stated that she </w:t>
      </w:r>
      <w:r w:rsidR="00784599">
        <w:rPr>
          <w:noProof/>
          <w:color w:val="000000" w:themeColor="text1"/>
          <w:sz w:val="24"/>
          <w:szCs w:val="24"/>
        </w:rPr>
        <w:t>agree</w:t>
      </w:r>
      <w:r w:rsidR="008F2D42">
        <w:rPr>
          <w:noProof/>
          <w:color w:val="000000" w:themeColor="text1"/>
          <w:sz w:val="24"/>
          <w:szCs w:val="24"/>
        </w:rPr>
        <w:t>s</w:t>
      </w:r>
      <w:r w:rsidR="00784599">
        <w:rPr>
          <w:noProof/>
          <w:color w:val="000000" w:themeColor="text1"/>
          <w:sz w:val="24"/>
          <w:szCs w:val="24"/>
        </w:rPr>
        <w:t xml:space="preserve"> with </w:t>
      </w:r>
      <w:r w:rsidR="00364AB2">
        <w:rPr>
          <w:noProof/>
          <w:color w:val="000000" w:themeColor="text1"/>
          <w:sz w:val="24"/>
          <w:szCs w:val="24"/>
        </w:rPr>
        <w:t>Ms. McClarity’s statement about bonuses to ret</w:t>
      </w:r>
      <w:r w:rsidR="00CB26B0">
        <w:rPr>
          <w:noProof/>
          <w:color w:val="000000" w:themeColor="text1"/>
          <w:sz w:val="24"/>
          <w:szCs w:val="24"/>
        </w:rPr>
        <w:t xml:space="preserve">ain </w:t>
      </w:r>
      <w:r w:rsidR="00AA62DC">
        <w:rPr>
          <w:noProof/>
          <w:color w:val="000000" w:themeColor="text1"/>
          <w:sz w:val="24"/>
          <w:szCs w:val="24"/>
        </w:rPr>
        <w:t xml:space="preserve">special education </w:t>
      </w:r>
      <w:r w:rsidR="00CB26B0">
        <w:rPr>
          <w:noProof/>
          <w:color w:val="000000" w:themeColor="text1"/>
          <w:sz w:val="24"/>
          <w:szCs w:val="24"/>
        </w:rPr>
        <w:t>teachers</w:t>
      </w:r>
      <w:r w:rsidR="00AA62DC">
        <w:rPr>
          <w:noProof/>
          <w:color w:val="000000" w:themeColor="text1"/>
          <w:sz w:val="24"/>
          <w:szCs w:val="24"/>
        </w:rPr>
        <w:t xml:space="preserve">.  However, she </w:t>
      </w:r>
      <w:r w:rsidR="00CF1A40">
        <w:rPr>
          <w:noProof/>
          <w:color w:val="000000" w:themeColor="text1"/>
          <w:sz w:val="24"/>
          <w:szCs w:val="24"/>
        </w:rPr>
        <w:t>would like to give bonuses to</w:t>
      </w:r>
      <w:r w:rsidR="00A06057">
        <w:rPr>
          <w:noProof/>
          <w:color w:val="000000" w:themeColor="text1"/>
          <w:sz w:val="24"/>
          <w:szCs w:val="24"/>
        </w:rPr>
        <w:t xml:space="preserve"> help retain</w:t>
      </w:r>
      <w:r w:rsidR="00CF1A40">
        <w:rPr>
          <w:noProof/>
          <w:color w:val="000000" w:themeColor="text1"/>
          <w:sz w:val="24"/>
          <w:szCs w:val="24"/>
        </w:rPr>
        <w:t xml:space="preserve"> not only special education teachers but</w:t>
      </w:r>
      <w:r w:rsidR="00A06057">
        <w:rPr>
          <w:noProof/>
          <w:color w:val="000000" w:themeColor="text1"/>
          <w:sz w:val="24"/>
          <w:szCs w:val="24"/>
        </w:rPr>
        <w:t xml:space="preserve"> to</w:t>
      </w:r>
      <w:r w:rsidR="00CF1A40">
        <w:rPr>
          <w:noProof/>
          <w:color w:val="000000" w:themeColor="text1"/>
          <w:sz w:val="24"/>
          <w:szCs w:val="24"/>
        </w:rPr>
        <w:t xml:space="preserve"> all teacher</w:t>
      </w:r>
      <w:r w:rsidR="00B76D49">
        <w:rPr>
          <w:noProof/>
          <w:color w:val="000000" w:themeColor="text1"/>
          <w:sz w:val="24"/>
          <w:szCs w:val="24"/>
        </w:rPr>
        <w:t>s</w:t>
      </w:r>
      <w:r w:rsidR="00CF1A40">
        <w:rPr>
          <w:noProof/>
          <w:color w:val="000000" w:themeColor="text1"/>
          <w:sz w:val="24"/>
          <w:szCs w:val="24"/>
        </w:rPr>
        <w:t xml:space="preserve"> throughout the district. </w:t>
      </w:r>
    </w:p>
    <w:p w14:paraId="198E2069" w14:textId="64A78BA0" w:rsidR="00A06057" w:rsidRDefault="00A06057" w:rsidP="00113D7A">
      <w:pPr>
        <w:spacing w:after="120" w:line="240" w:lineRule="auto"/>
        <w:ind w:right="0"/>
        <w:jc w:val="both"/>
        <w:rPr>
          <w:noProof/>
          <w:color w:val="000000" w:themeColor="text1"/>
          <w:sz w:val="24"/>
          <w:szCs w:val="24"/>
        </w:rPr>
      </w:pPr>
      <w:r>
        <w:rPr>
          <w:noProof/>
          <w:color w:val="000000" w:themeColor="text1"/>
          <w:sz w:val="24"/>
          <w:szCs w:val="24"/>
        </w:rPr>
        <w:tab/>
        <w:t xml:space="preserve">Mr. Barbier thanked Ms. McClarity, Dr. Bagwell and staff for their participation in the </w:t>
      </w:r>
      <w:r w:rsidR="00905A7F">
        <w:rPr>
          <w:noProof/>
          <w:color w:val="000000" w:themeColor="text1"/>
          <w:sz w:val="24"/>
          <w:szCs w:val="24"/>
        </w:rPr>
        <w:t xml:space="preserve">Special Olympics. </w:t>
      </w:r>
    </w:p>
    <w:p w14:paraId="78CFF387" w14:textId="49558058" w:rsidR="004118D9" w:rsidRPr="00E86092" w:rsidRDefault="00DA1342" w:rsidP="00113D7A">
      <w:pPr>
        <w:spacing w:after="120" w:line="240" w:lineRule="auto"/>
        <w:ind w:right="0"/>
        <w:jc w:val="both"/>
        <w:rPr>
          <w:b/>
          <w:bCs/>
          <w:noProof/>
          <w:color w:val="000000" w:themeColor="text1"/>
          <w:sz w:val="24"/>
          <w:szCs w:val="24"/>
        </w:rPr>
      </w:pPr>
      <w:r>
        <w:rPr>
          <w:noProof/>
          <w:color w:val="000000" w:themeColor="text1"/>
          <w:sz w:val="24"/>
          <w:szCs w:val="24"/>
        </w:rPr>
        <w:tab/>
      </w:r>
      <w:r w:rsidR="00E86092" w:rsidRPr="00E86092">
        <w:rPr>
          <w:b/>
          <w:bCs/>
          <w:noProof/>
          <w:color w:val="000000" w:themeColor="text1"/>
          <w:sz w:val="24"/>
          <w:szCs w:val="24"/>
        </w:rPr>
        <w:t>Maintenance Distric</w:t>
      </w:r>
      <w:r w:rsidR="00E86092">
        <w:rPr>
          <w:b/>
          <w:bCs/>
          <w:noProof/>
          <w:color w:val="000000" w:themeColor="text1"/>
          <w:sz w:val="24"/>
          <w:szCs w:val="24"/>
        </w:rPr>
        <w:t>t</w:t>
      </w:r>
      <w:r w:rsidR="00E86092" w:rsidRPr="00E86092">
        <w:rPr>
          <w:b/>
          <w:bCs/>
          <w:noProof/>
          <w:color w:val="000000" w:themeColor="text1"/>
          <w:sz w:val="24"/>
          <w:szCs w:val="24"/>
        </w:rPr>
        <w:t xml:space="preserve"> I and II Committee Meeting: </w:t>
      </w:r>
      <w:r w:rsidR="00A37C48" w:rsidRPr="00E86092">
        <w:rPr>
          <w:b/>
          <w:bCs/>
          <w:noProof/>
          <w:color w:val="000000" w:themeColor="text1"/>
          <w:sz w:val="24"/>
          <w:szCs w:val="24"/>
        </w:rPr>
        <w:t xml:space="preserve"> </w:t>
      </w:r>
    </w:p>
    <w:p w14:paraId="42AC11FF" w14:textId="7BC0FBB1" w:rsidR="007F16ED" w:rsidRPr="00164E54" w:rsidRDefault="0026332F" w:rsidP="0026332F">
      <w:pPr>
        <w:spacing w:after="120" w:line="240" w:lineRule="auto"/>
        <w:ind w:right="0"/>
        <w:jc w:val="both"/>
        <w:rPr>
          <w:noProof/>
          <w:color w:val="000000" w:themeColor="text1"/>
          <w:sz w:val="24"/>
          <w:szCs w:val="24"/>
        </w:rPr>
      </w:pPr>
      <w:r>
        <w:rPr>
          <w:noProof/>
          <w:color w:val="000000" w:themeColor="text1"/>
          <w:sz w:val="24"/>
          <w:szCs w:val="24"/>
        </w:rPr>
        <w:tab/>
      </w:r>
      <w:r w:rsidR="00D2543A" w:rsidRPr="00164E54">
        <w:rPr>
          <w:noProof/>
          <w:color w:val="000000" w:themeColor="text1"/>
          <w:sz w:val="24"/>
          <w:szCs w:val="24"/>
        </w:rPr>
        <w:t>Maintenance District</w:t>
      </w:r>
      <w:r w:rsidR="00B76D49">
        <w:rPr>
          <w:noProof/>
          <w:color w:val="000000" w:themeColor="text1"/>
          <w:sz w:val="24"/>
          <w:szCs w:val="24"/>
        </w:rPr>
        <w:t>’s</w:t>
      </w:r>
      <w:r w:rsidR="00D2543A" w:rsidRPr="00164E54">
        <w:rPr>
          <w:noProof/>
          <w:color w:val="000000" w:themeColor="text1"/>
          <w:sz w:val="24"/>
          <w:szCs w:val="24"/>
        </w:rPr>
        <w:t xml:space="preserve"> I and II met prior to the regular meeting at 4:30 p.m. to discuss and take necessary action for the Front Door Security Projects at</w:t>
      </w:r>
      <w:r w:rsidR="004118D9" w:rsidRPr="00164E54">
        <w:rPr>
          <w:noProof/>
          <w:color w:val="000000" w:themeColor="text1"/>
          <w:sz w:val="24"/>
          <w:szCs w:val="24"/>
        </w:rPr>
        <w:t xml:space="preserve"> </w:t>
      </w:r>
      <w:r w:rsidR="00D2543A" w:rsidRPr="00164E54">
        <w:rPr>
          <w:noProof/>
          <w:color w:val="000000" w:themeColor="text1"/>
          <w:sz w:val="24"/>
          <w:szCs w:val="24"/>
        </w:rPr>
        <w:t>Berwick High, Patterson High, St. Mary Alternative, Centerville High, and LaGrange Elementary.</w:t>
      </w:r>
    </w:p>
    <w:p w14:paraId="399A9B9B" w14:textId="3BC6046B" w:rsidR="00D2543A" w:rsidRDefault="007F16ED" w:rsidP="004F4690">
      <w:pPr>
        <w:spacing w:after="120" w:line="240" w:lineRule="auto"/>
        <w:ind w:right="0"/>
        <w:jc w:val="both"/>
        <w:rPr>
          <w:noProof/>
          <w:color w:val="000000" w:themeColor="text1"/>
          <w:sz w:val="24"/>
          <w:szCs w:val="24"/>
        </w:rPr>
      </w:pPr>
      <w:r w:rsidRPr="00164E54">
        <w:rPr>
          <w:noProof/>
          <w:color w:val="000000" w:themeColor="text1"/>
          <w:sz w:val="24"/>
          <w:szCs w:val="24"/>
        </w:rPr>
        <w:tab/>
      </w:r>
      <w:r w:rsidR="00D2543A" w:rsidRPr="00905A7F">
        <w:rPr>
          <w:noProof/>
          <w:color w:val="000000" w:themeColor="text1"/>
          <w:sz w:val="24"/>
          <w:szCs w:val="24"/>
        </w:rPr>
        <w:t>Mr. Deslatte (District I)</w:t>
      </w:r>
      <w:r w:rsidRPr="00905A7F">
        <w:rPr>
          <w:noProof/>
          <w:color w:val="000000" w:themeColor="text1"/>
          <w:sz w:val="24"/>
          <w:szCs w:val="24"/>
        </w:rPr>
        <w:t xml:space="preserve"> stated that District I met to</w:t>
      </w:r>
      <w:r w:rsidR="00237597">
        <w:rPr>
          <w:noProof/>
          <w:color w:val="000000" w:themeColor="text1"/>
          <w:sz w:val="24"/>
          <w:szCs w:val="24"/>
        </w:rPr>
        <w:t xml:space="preserve"> discuss and</w:t>
      </w:r>
      <w:r w:rsidR="00617221">
        <w:rPr>
          <w:noProof/>
          <w:color w:val="000000" w:themeColor="text1"/>
          <w:sz w:val="24"/>
          <w:szCs w:val="24"/>
        </w:rPr>
        <w:t xml:space="preserve"> approve</w:t>
      </w:r>
      <w:r w:rsidR="00905A7F">
        <w:rPr>
          <w:noProof/>
          <w:color w:val="000000" w:themeColor="text1"/>
          <w:sz w:val="24"/>
          <w:szCs w:val="24"/>
        </w:rPr>
        <w:t xml:space="preserve"> </w:t>
      </w:r>
      <w:r w:rsidR="00905A7F" w:rsidRPr="00164E54">
        <w:rPr>
          <w:noProof/>
          <w:color w:val="000000" w:themeColor="text1"/>
          <w:sz w:val="24"/>
          <w:szCs w:val="24"/>
        </w:rPr>
        <w:t>the Front Door Security</w:t>
      </w:r>
      <w:r w:rsidR="00617221">
        <w:rPr>
          <w:noProof/>
          <w:color w:val="000000" w:themeColor="text1"/>
          <w:sz w:val="24"/>
          <w:szCs w:val="24"/>
        </w:rPr>
        <w:t xml:space="preserve"> </w:t>
      </w:r>
      <w:r w:rsidR="00905A7F" w:rsidRPr="00164E54">
        <w:rPr>
          <w:noProof/>
          <w:color w:val="000000" w:themeColor="text1"/>
          <w:sz w:val="24"/>
          <w:szCs w:val="24"/>
        </w:rPr>
        <w:t>Projects at</w:t>
      </w:r>
      <w:r w:rsidR="00905A7F" w:rsidRPr="00905A7F">
        <w:rPr>
          <w:noProof/>
          <w:color w:val="000000" w:themeColor="text1"/>
          <w:sz w:val="24"/>
          <w:szCs w:val="24"/>
        </w:rPr>
        <w:t xml:space="preserve"> </w:t>
      </w:r>
      <w:r w:rsidR="00905A7F" w:rsidRPr="00164E54">
        <w:rPr>
          <w:noProof/>
          <w:color w:val="000000" w:themeColor="text1"/>
          <w:sz w:val="24"/>
          <w:szCs w:val="24"/>
        </w:rPr>
        <w:t>St. Mary Alternative, Centerville High, and LaGrange Elementary.</w:t>
      </w:r>
      <w:r w:rsidR="00905A7F">
        <w:rPr>
          <w:noProof/>
          <w:color w:val="000000" w:themeColor="text1"/>
          <w:sz w:val="24"/>
          <w:szCs w:val="24"/>
        </w:rPr>
        <w:t xml:space="preserve">  </w:t>
      </w:r>
      <w:r w:rsidRPr="00164E54">
        <w:rPr>
          <w:noProof/>
          <w:color w:val="000000" w:themeColor="text1"/>
          <w:sz w:val="24"/>
          <w:szCs w:val="24"/>
        </w:rPr>
        <w:t xml:space="preserve"> </w:t>
      </w:r>
      <w:r w:rsidR="00CD2D75">
        <w:rPr>
          <w:noProof/>
          <w:color w:val="000000" w:themeColor="text1"/>
          <w:sz w:val="24"/>
          <w:szCs w:val="24"/>
        </w:rPr>
        <w:t xml:space="preserve"> </w:t>
      </w:r>
    </w:p>
    <w:p w14:paraId="0BA8535B" w14:textId="50360610" w:rsidR="007F16ED" w:rsidRPr="00164E54" w:rsidRDefault="00617221" w:rsidP="004F4690">
      <w:pPr>
        <w:spacing w:after="120" w:line="240" w:lineRule="auto"/>
        <w:ind w:right="0"/>
        <w:jc w:val="both"/>
        <w:rPr>
          <w:noProof/>
          <w:color w:val="000000" w:themeColor="text1"/>
          <w:sz w:val="24"/>
          <w:szCs w:val="24"/>
        </w:rPr>
      </w:pPr>
      <w:r>
        <w:rPr>
          <w:noProof/>
          <w:color w:val="000000" w:themeColor="text1"/>
          <w:sz w:val="24"/>
          <w:szCs w:val="24"/>
        </w:rPr>
        <w:tab/>
        <w:t>Mr. Deslatte made a motion</w:t>
      </w:r>
      <w:r w:rsidR="005C5EC1">
        <w:rPr>
          <w:noProof/>
          <w:color w:val="000000" w:themeColor="text1"/>
          <w:sz w:val="24"/>
          <w:szCs w:val="24"/>
        </w:rPr>
        <w:t xml:space="preserve"> to approve District I Front Door Secu</w:t>
      </w:r>
      <w:r w:rsidR="009B0B5B">
        <w:rPr>
          <w:noProof/>
          <w:color w:val="000000" w:themeColor="text1"/>
          <w:sz w:val="24"/>
          <w:szCs w:val="24"/>
        </w:rPr>
        <w:t>rity</w:t>
      </w:r>
      <w:r w:rsidR="005C5EC1">
        <w:rPr>
          <w:noProof/>
          <w:color w:val="000000" w:themeColor="text1"/>
          <w:sz w:val="24"/>
          <w:szCs w:val="24"/>
        </w:rPr>
        <w:t xml:space="preserve"> Projects </w:t>
      </w:r>
      <w:r w:rsidR="005C5EC1" w:rsidRPr="00164E54">
        <w:rPr>
          <w:noProof/>
          <w:color w:val="000000" w:themeColor="text1"/>
          <w:sz w:val="24"/>
          <w:szCs w:val="24"/>
        </w:rPr>
        <w:t>at</w:t>
      </w:r>
      <w:r w:rsidR="005C5EC1" w:rsidRPr="00905A7F">
        <w:rPr>
          <w:noProof/>
          <w:color w:val="000000" w:themeColor="text1"/>
          <w:sz w:val="24"/>
          <w:szCs w:val="24"/>
        </w:rPr>
        <w:t xml:space="preserve"> </w:t>
      </w:r>
      <w:r w:rsidR="005C5EC1" w:rsidRPr="00164E54">
        <w:rPr>
          <w:noProof/>
          <w:color w:val="000000" w:themeColor="text1"/>
          <w:sz w:val="24"/>
          <w:szCs w:val="24"/>
        </w:rPr>
        <w:t>St. Mary Alternative, Centerville High, and LaGrange Elementary.</w:t>
      </w:r>
      <w:r w:rsidR="005C5EC1">
        <w:rPr>
          <w:noProof/>
          <w:color w:val="000000" w:themeColor="text1"/>
          <w:sz w:val="24"/>
          <w:szCs w:val="24"/>
        </w:rPr>
        <w:t xml:space="preserve">  Mrs. Rack made a second, all in favor and the motion carried.</w:t>
      </w:r>
      <w:r w:rsidR="00D2543A" w:rsidRPr="00164E54">
        <w:rPr>
          <w:noProof/>
          <w:color w:val="000000" w:themeColor="text1"/>
          <w:sz w:val="24"/>
          <w:szCs w:val="24"/>
        </w:rPr>
        <w:t xml:space="preserve">                                                                                         </w:t>
      </w:r>
    </w:p>
    <w:p w14:paraId="3D6877A0" w14:textId="2EBC15F8" w:rsidR="005C5EC1" w:rsidRDefault="007F16ED" w:rsidP="004F4690">
      <w:pPr>
        <w:spacing w:after="120" w:line="240" w:lineRule="auto"/>
        <w:ind w:right="0"/>
        <w:jc w:val="both"/>
        <w:rPr>
          <w:noProof/>
          <w:color w:val="000000" w:themeColor="text1"/>
          <w:sz w:val="24"/>
          <w:szCs w:val="24"/>
        </w:rPr>
      </w:pPr>
      <w:r w:rsidRPr="00164E54">
        <w:rPr>
          <w:noProof/>
          <w:color w:val="000000" w:themeColor="text1"/>
          <w:sz w:val="24"/>
          <w:szCs w:val="24"/>
        </w:rPr>
        <w:tab/>
      </w:r>
      <w:r w:rsidR="00D2543A" w:rsidRPr="005C5EC1">
        <w:rPr>
          <w:noProof/>
          <w:color w:val="000000" w:themeColor="text1"/>
          <w:sz w:val="24"/>
          <w:szCs w:val="24"/>
        </w:rPr>
        <w:t xml:space="preserve">Mr. Taylor </w:t>
      </w:r>
      <w:r w:rsidRPr="005C5EC1">
        <w:rPr>
          <w:noProof/>
          <w:color w:val="000000" w:themeColor="text1"/>
          <w:sz w:val="24"/>
          <w:szCs w:val="24"/>
        </w:rPr>
        <w:t>stated that District II met to discuss</w:t>
      </w:r>
      <w:r w:rsidR="00551124">
        <w:rPr>
          <w:noProof/>
          <w:color w:val="000000" w:themeColor="text1"/>
          <w:sz w:val="24"/>
          <w:szCs w:val="24"/>
        </w:rPr>
        <w:t xml:space="preserve"> and approve</w:t>
      </w:r>
      <w:r w:rsidR="00237597">
        <w:rPr>
          <w:noProof/>
          <w:color w:val="000000" w:themeColor="text1"/>
          <w:sz w:val="24"/>
          <w:szCs w:val="24"/>
        </w:rPr>
        <w:t xml:space="preserve"> </w:t>
      </w:r>
      <w:r w:rsidR="00C34A54">
        <w:rPr>
          <w:noProof/>
          <w:color w:val="000000" w:themeColor="text1"/>
          <w:sz w:val="24"/>
          <w:szCs w:val="24"/>
        </w:rPr>
        <w:t>the</w:t>
      </w:r>
      <w:r w:rsidR="00237597">
        <w:rPr>
          <w:noProof/>
          <w:color w:val="000000" w:themeColor="text1"/>
          <w:sz w:val="24"/>
          <w:szCs w:val="24"/>
        </w:rPr>
        <w:t xml:space="preserve"> Front Door Security Projects at Berwick High School and Patterson High School.</w:t>
      </w:r>
      <w:r w:rsidR="002B2768">
        <w:rPr>
          <w:noProof/>
          <w:color w:val="000000" w:themeColor="text1"/>
          <w:sz w:val="24"/>
          <w:szCs w:val="24"/>
        </w:rPr>
        <w:t xml:space="preserve">  </w:t>
      </w:r>
      <w:r w:rsidR="00551124">
        <w:rPr>
          <w:noProof/>
          <w:color w:val="000000" w:themeColor="text1"/>
          <w:sz w:val="24"/>
          <w:szCs w:val="24"/>
        </w:rPr>
        <w:t>He asked for the full Board’s approval.</w:t>
      </w:r>
    </w:p>
    <w:p w14:paraId="360BEA3C" w14:textId="17956707" w:rsidR="00584596" w:rsidRDefault="005C5EC1" w:rsidP="00584596">
      <w:pPr>
        <w:spacing w:after="120" w:line="240" w:lineRule="auto"/>
        <w:ind w:right="0"/>
        <w:jc w:val="both"/>
        <w:rPr>
          <w:noProof/>
          <w:color w:val="000000" w:themeColor="text1"/>
          <w:sz w:val="24"/>
          <w:szCs w:val="24"/>
        </w:rPr>
      </w:pPr>
      <w:r>
        <w:rPr>
          <w:noProof/>
          <w:color w:val="000000" w:themeColor="text1"/>
          <w:sz w:val="24"/>
          <w:szCs w:val="24"/>
        </w:rPr>
        <w:tab/>
        <w:t>Mr. Taylor made a motion to approve District II</w:t>
      </w:r>
      <w:r w:rsidR="00587BC6">
        <w:rPr>
          <w:noProof/>
          <w:color w:val="000000" w:themeColor="text1"/>
          <w:sz w:val="24"/>
          <w:szCs w:val="24"/>
        </w:rPr>
        <w:t xml:space="preserve"> Front Door Security Projects at Berwick High, and Patterson High</w:t>
      </w:r>
      <w:r w:rsidR="00551124">
        <w:rPr>
          <w:noProof/>
          <w:color w:val="000000" w:themeColor="text1"/>
          <w:sz w:val="24"/>
          <w:szCs w:val="24"/>
        </w:rPr>
        <w:t xml:space="preserve"> for the lowest bid from Del-con for the amount of $514,000, which will include the five schools for District I and District II security projects.</w:t>
      </w:r>
      <w:r w:rsidR="008F07A4">
        <w:rPr>
          <w:noProof/>
          <w:color w:val="000000" w:themeColor="text1"/>
          <w:sz w:val="24"/>
          <w:szCs w:val="24"/>
        </w:rPr>
        <w:t xml:space="preserve">  Mrs. LaSalle made a second, all in favor and the motion carried. </w:t>
      </w:r>
    </w:p>
    <w:p w14:paraId="2566C0E8" w14:textId="5EB4BCF8" w:rsidR="007F16ED" w:rsidRPr="00164E54" w:rsidRDefault="00D2543A" w:rsidP="00715D80">
      <w:pPr>
        <w:spacing w:after="120" w:line="240" w:lineRule="auto"/>
        <w:ind w:right="0"/>
        <w:jc w:val="both"/>
        <w:rPr>
          <w:noProof/>
          <w:color w:val="000000" w:themeColor="text1"/>
          <w:sz w:val="24"/>
          <w:szCs w:val="24"/>
        </w:rPr>
      </w:pPr>
      <w:r w:rsidRPr="00715D80">
        <w:rPr>
          <w:b/>
          <w:bCs/>
          <w:noProof/>
          <w:color w:val="000000" w:themeColor="text1"/>
          <w:sz w:val="24"/>
          <w:szCs w:val="24"/>
        </w:rPr>
        <w:t>Set time and date for District Maintenance Committee’s I, II, and III Special Projects Meeting</w:t>
      </w:r>
      <w:r w:rsidR="00CD2D75">
        <w:rPr>
          <w:noProof/>
          <w:color w:val="000000" w:themeColor="text1"/>
          <w:sz w:val="24"/>
          <w:szCs w:val="24"/>
        </w:rPr>
        <w:t xml:space="preserve"> </w:t>
      </w:r>
    </w:p>
    <w:p w14:paraId="6E41085B" w14:textId="3619707D" w:rsidR="007F16ED" w:rsidRDefault="007F16ED" w:rsidP="00715D80">
      <w:pPr>
        <w:spacing w:after="120" w:line="240" w:lineRule="auto"/>
        <w:ind w:right="0"/>
        <w:jc w:val="both"/>
        <w:rPr>
          <w:noProof/>
          <w:color w:val="000000" w:themeColor="text1"/>
          <w:sz w:val="24"/>
          <w:szCs w:val="24"/>
        </w:rPr>
      </w:pPr>
      <w:r w:rsidRPr="00164E54">
        <w:rPr>
          <w:noProof/>
          <w:color w:val="000000" w:themeColor="text1"/>
          <w:sz w:val="24"/>
          <w:szCs w:val="24"/>
        </w:rPr>
        <w:tab/>
      </w:r>
      <w:r w:rsidR="003D6478">
        <w:rPr>
          <w:noProof/>
          <w:color w:val="000000" w:themeColor="text1"/>
          <w:sz w:val="24"/>
          <w:szCs w:val="24"/>
        </w:rPr>
        <w:t>Maintenance District I Committee will meet on Thursday, May 19, 2022 at 3:00 p.m., in the Evans Medine Meeting Room at the Central Office in Centerville.</w:t>
      </w:r>
    </w:p>
    <w:p w14:paraId="20CEDFE9" w14:textId="6FA0FA85" w:rsidR="00715D80" w:rsidRDefault="003D6478" w:rsidP="00715D80">
      <w:pPr>
        <w:spacing w:after="120" w:line="240" w:lineRule="auto"/>
        <w:ind w:right="0"/>
        <w:jc w:val="both"/>
        <w:rPr>
          <w:noProof/>
          <w:color w:val="000000" w:themeColor="text1"/>
          <w:sz w:val="24"/>
          <w:szCs w:val="24"/>
        </w:rPr>
      </w:pPr>
      <w:r>
        <w:rPr>
          <w:noProof/>
          <w:color w:val="000000" w:themeColor="text1"/>
          <w:sz w:val="24"/>
          <w:szCs w:val="24"/>
        </w:rPr>
        <w:tab/>
      </w:r>
      <w:r w:rsidR="00715D80">
        <w:rPr>
          <w:noProof/>
          <w:color w:val="000000" w:themeColor="text1"/>
          <w:sz w:val="24"/>
          <w:szCs w:val="24"/>
        </w:rPr>
        <w:t xml:space="preserve">Maintenance District II Committee will meet on </w:t>
      </w:r>
      <w:r w:rsidR="00CD58B0">
        <w:rPr>
          <w:noProof/>
          <w:color w:val="000000" w:themeColor="text1"/>
          <w:sz w:val="24"/>
          <w:szCs w:val="24"/>
        </w:rPr>
        <w:t>Monday</w:t>
      </w:r>
      <w:r w:rsidR="00715D80">
        <w:rPr>
          <w:noProof/>
          <w:color w:val="000000" w:themeColor="text1"/>
          <w:sz w:val="24"/>
          <w:szCs w:val="24"/>
        </w:rPr>
        <w:t>, May 16, 2022 at 3:00 p.m., in the Evans Medine Meeting Room at the Central Office in Centerville.</w:t>
      </w:r>
    </w:p>
    <w:p w14:paraId="08FD34C5" w14:textId="4B8A72ED" w:rsidR="003D6478" w:rsidRPr="00164E54" w:rsidRDefault="008F2D42" w:rsidP="00584596">
      <w:pPr>
        <w:spacing w:after="120" w:line="240" w:lineRule="auto"/>
        <w:ind w:right="0"/>
        <w:jc w:val="both"/>
        <w:rPr>
          <w:noProof/>
          <w:color w:val="000000" w:themeColor="text1"/>
          <w:sz w:val="24"/>
          <w:szCs w:val="24"/>
        </w:rPr>
      </w:pPr>
      <w:r>
        <w:rPr>
          <w:noProof/>
          <w:color w:val="000000" w:themeColor="text1"/>
          <w:sz w:val="24"/>
          <w:szCs w:val="24"/>
        </w:rPr>
        <w:tab/>
      </w:r>
      <w:r w:rsidR="00715D80">
        <w:rPr>
          <w:noProof/>
          <w:color w:val="000000" w:themeColor="text1"/>
          <w:sz w:val="24"/>
          <w:szCs w:val="24"/>
        </w:rPr>
        <w:t>Maintenance District III Committee will meet on Thursday, May 19, 2022 at 3:00 p.m., in the Evans Medine Meeting Room at the Central Office in Centerville.</w:t>
      </w:r>
    </w:p>
    <w:p w14:paraId="2F87759F" w14:textId="5495C9DC" w:rsidR="007F16ED" w:rsidRPr="00E9338D" w:rsidRDefault="00D2543A" w:rsidP="00584596">
      <w:pPr>
        <w:spacing w:after="120" w:line="240" w:lineRule="auto"/>
        <w:jc w:val="both"/>
        <w:rPr>
          <w:b/>
          <w:bCs/>
          <w:noProof/>
          <w:color w:val="000000" w:themeColor="text1"/>
          <w:sz w:val="24"/>
          <w:szCs w:val="24"/>
        </w:rPr>
      </w:pPr>
      <w:r w:rsidRPr="00E9338D">
        <w:rPr>
          <w:b/>
          <w:bCs/>
          <w:noProof/>
          <w:color w:val="000000" w:themeColor="text1"/>
          <w:sz w:val="24"/>
          <w:szCs w:val="24"/>
        </w:rPr>
        <w:t>Set time and date for Child Nutrition Committee Meeting</w:t>
      </w:r>
      <w:r w:rsidR="00DF2AA4" w:rsidRPr="00E9338D">
        <w:rPr>
          <w:b/>
          <w:bCs/>
          <w:noProof/>
          <w:color w:val="000000" w:themeColor="text1"/>
          <w:sz w:val="24"/>
          <w:szCs w:val="24"/>
        </w:rPr>
        <w:t xml:space="preserve"> </w:t>
      </w:r>
    </w:p>
    <w:p w14:paraId="04E6EB3A" w14:textId="145C29EF" w:rsidR="007B6BE4" w:rsidRDefault="007F16ED" w:rsidP="00584596">
      <w:pPr>
        <w:spacing w:after="0" w:line="240" w:lineRule="auto"/>
        <w:ind w:right="0"/>
        <w:jc w:val="both"/>
        <w:rPr>
          <w:noProof/>
          <w:color w:val="000000" w:themeColor="text1"/>
          <w:sz w:val="24"/>
          <w:szCs w:val="24"/>
        </w:rPr>
      </w:pPr>
      <w:r>
        <w:rPr>
          <w:noProof/>
          <w:color w:val="000000" w:themeColor="text1"/>
          <w:sz w:val="24"/>
          <w:szCs w:val="24"/>
        </w:rPr>
        <w:tab/>
      </w:r>
      <w:r w:rsidR="00D2543A" w:rsidRPr="00D2543A">
        <w:rPr>
          <w:noProof/>
          <w:color w:val="000000" w:themeColor="text1"/>
          <w:sz w:val="24"/>
          <w:szCs w:val="24"/>
        </w:rPr>
        <w:t>Mrs. Rack</w:t>
      </w:r>
      <w:r w:rsidR="007B6BE4">
        <w:rPr>
          <w:noProof/>
          <w:color w:val="000000" w:themeColor="text1"/>
          <w:sz w:val="24"/>
          <w:szCs w:val="24"/>
        </w:rPr>
        <w:t xml:space="preserve"> stated that the Child Nutrition Committee Meeting is scheduled for Thursday,</w:t>
      </w:r>
    </w:p>
    <w:p w14:paraId="5018ED68" w14:textId="77777777" w:rsidR="0032202B" w:rsidRDefault="00DF2AA4" w:rsidP="00724296">
      <w:pPr>
        <w:spacing w:after="120" w:line="240" w:lineRule="auto"/>
        <w:ind w:right="0"/>
        <w:jc w:val="both"/>
        <w:rPr>
          <w:noProof/>
          <w:color w:val="000000" w:themeColor="text1"/>
          <w:sz w:val="24"/>
          <w:szCs w:val="24"/>
        </w:rPr>
      </w:pPr>
      <w:r>
        <w:rPr>
          <w:noProof/>
          <w:color w:val="000000" w:themeColor="text1"/>
          <w:sz w:val="24"/>
          <w:szCs w:val="24"/>
        </w:rPr>
        <w:t xml:space="preserve"> May 5</w:t>
      </w:r>
      <w:r w:rsidR="00CD58B0">
        <w:rPr>
          <w:noProof/>
          <w:color w:val="000000" w:themeColor="text1"/>
          <w:sz w:val="24"/>
          <w:szCs w:val="24"/>
        </w:rPr>
        <w:t>, 2022</w:t>
      </w:r>
      <w:r>
        <w:rPr>
          <w:noProof/>
          <w:color w:val="000000" w:themeColor="text1"/>
          <w:sz w:val="24"/>
          <w:szCs w:val="24"/>
        </w:rPr>
        <w:t xml:space="preserve"> at 3:00 p.m.</w:t>
      </w:r>
      <w:r w:rsidR="007B6BE4">
        <w:rPr>
          <w:noProof/>
          <w:color w:val="000000" w:themeColor="text1"/>
          <w:sz w:val="24"/>
          <w:szCs w:val="24"/>
        </w:rPr>
        <w:t xml:space="preserve">, in the Evans Medine Meeting Room at the Central Office Complex in Centerville.  </w:t>
      </w:r>
      <w:r w:rsidR="007B6BE4" w:rsidRPr="000B60D2">
        <w:tab/>
      </w:r>
      <w:r w:rsidR="007B6BE4" w:rsidRPr="000B60D2">
        <w:rPr>
          <w:sz w:val="24"/>
          <w:szCs w:val="24"/>
        </w:rPr>
        <w:t xml:space="preserve"> </w:t>
      </w:r>
    </w:p>
    <w:p w14:paraId="15C1B0E9" w14:textId="5D097D4D" w:rsidR="007F16ED" w:rsidRPr="0032202B" w:rsidRDefault="00D2543A" w:rsidP="00724296">
      <w:pPr>
        <w:spacing w:after="120" w:line="240" w:lineRule="auto"/>
        <w:ind w:right="0"/>
        <w:jc w:val="both"/>
        <w:rPr>
          <w:noProof/>
          <w:color w:val="000000" w:themeColor="text1"/>
          <w:sz w:val="24"/>
          <w:szCs w:val="24"/>
        </w:rPr>
      </w:pPr>
      <w:r w:rsidRPr="0030099C">
        <w:rPr>
          <w:b/>
          <w:bCs/>
          <w:noProof/>
          <w:color w:val="000000" w:themeColor="text1"/>
          <w:sz w:val="24"/>
          <w:szCs w:val="24"/>
        </w:rPr>
        <w:t>Set time and date for rescheduling of Ad Hoc Committee Meeting</w:t>
      </w:r>
      <w:r w:rsidR="006016E2" w:rsidRPr="0030099C">
        <w:rPr>
          <w:b/>
          <w:bCs/>
          <w:noProof/>
          <w:color w:val="000000" w:themeColor="text1"/>
          <w:sz w:val="24"/>
          <w:szCs w:val="24"/>
        </w:rPr>
        <w:t xml:space="preserve"> </w:t>
      </w:r>
    </w:p>
    <w:p w14:paraId="6AB684AF" w14:textId="38499BF2" w:rsidR="000B60D2" w:rsidRPr="000B60D2" w:rsidRDefault="007F16ED" w:rsidP="00584596">
      <w:pPr>
        <w:spacing w:after="120" w:line="240" w:lineRule="auto"/>
        <w:ind w:right="0"/>
        <w:jc w:val="both"/>
        <w:rPr>
          <w:noProof/>
          <w:color w:val="000000" w:themeColor="text1"/>
          <w:sz w:val="24"/>
          <w:szCs w:val="24"/>
        </w:rPr>
      </w:pPr>
      <w:r>
        <w:rPr>
          <w:noProof/>
          <w:color w:val="000000" w:themeColor="text1"/>
          <w:sz w:val="24"/>
          <w:szCs w:val="24"/>
        </w:rPr>
        <w:tab/>
      </w:r>
      <w:r w:rsidR="00D2543A" w:rsidRPr="00D2543A">
        <w:rPr>
          <w:noProof/>
          <w:color w:val="000000" w:themeColor="text1"/>
          <w:sz w:val="24"/>
          <w:szCs w:val="24"/>
        </w:rPr>
        <w:t>Mrs. Griffin</w:t>
      </w:r>
      <w:r w:rsidR="00491B90">
        <w:rPr>
          <w:noProof/>
          <w:color w:val="000000" w:themeColor="text1"/>
          <w:sz w:val="24"/>
          <w:szCs w:val="24"/>
        </w:rPr>
        <w:t xml:space="preserve"> reported that the Ad Hoc Committee Meeting is scheduled on</w:t>
      </w:r>
      <w:r w:rsidR="00D2543A" w:rsidRPr="00D2543A">
        <w:rPr>
          <w:noProof/>
          <w:color w:val="000000" w:themeColor="text1"/>
          <w:sz w:val="24"/>
          <w:szCs w:val="24"/>
        </w:rPr>
        <w:t xml:space="preserve"> </w:t>
      </w:r>
      <w:r w:rsidR="006016E2">
        <w:rPr>
          <w:noProof/>
          <w:color w:val="000000" w:themeColor="text1"/>
          <w:sz w:val="24"/>
          <w:szCs w:val="24"/>
        </w:rPr>
        <w:t>Thursday, May 5</w:t>
      </w:r>
      <w:r w:rsidR="00992495">
        <w:rPr>
          <w:noProof/>
          <w:color w:val="000000" w:themeColor="text1"/>
          <w:sz w:val="24"/>
          <w:szCs w:val="24"/>
        </w:rPr>
        <w:t>, 2022</w:t>
      </w:r>
      <w:r w:rsidR="006016E2">
        <w:rPr>
          <w:noProof/>
          <w:color w:val="000000" w:themeColor="text1"/>
          <w:sz w:val="24"/>
          <w:szCs w:val="24"/>
        </w:rPr>
        <w:t xml:space="preserve"> at 4:00 p.m.</w:t>
      </w:r>
      <w:r w:rsidR="00491B90">
        <w:rPr>
          <w:noProof/>
          <w:color w:val="000000" w:themeColor="text1"/>
          <w:sz w:val="24"/>
          <w:szCs w:val="24"/>
        </w:rPr>
        <w:t>, in the Evans Medine Meeting Room</w:t>
      </w:r>
      <w:r w:rsidR="00EF372F">
        <w:rPr>
          <w:noProof/>
          <w:color w:val="000000" w:themeColor="text1"/>
          <w:sz w:val="24"/>
          <w:szCs w:val="24"/>
        </w:rPr>
        <w:t xml:space="preserve"> at the Central Office Complex in Centerville.</w:t>
      </w:r>
    </w:p>
    <w:p w14:paraId="770D2708" w14:textId="77777777" w:rsidR="000B60D2" w:rsidRPr="000B60D2" w:rsidRDefault="000B60D2" w:rsidP="0026332F">
      <w:pPr>
        <w:pStyle w:val="Heading1"/>
        <w:rPr>
          <w:rFonts w:eastAsia="Calibri" w:cstheme="minorHAnsi"/>
        </w:rPr>
      </w:pPr>
      <w:r w:rsidRPr="000B60D2">
        <w:t>Staff Report:</w:t>
      </w:r>
    </w:p>
    <w:p w14:paraId="4E9F489B" w14:textId="7348E1E9" w:rsidR="000B60D2" w:rsidRPr="000B60D2" w:rsidRDefault="000B60D2" w:rsidP="0026332F">
      <w:pPr>
        <w:pStyle w:val="Heading1"/>
      </w:pPr>
      <w:r w:rsidRPr="000B60D2">
        <w:t xml:space="preserve">Chief Financial Officer’s Report: </w:t>
      </w:r>
      <w:r w:rsidR="006016E2">
        <w:t xml:space="preserve">   </w:t>
      </w:r>
    </w:p>
    <w:p w14:paraId="4FB12EF6" w14:textId="77777777" w:rsidR="000B60D2" w:rsidRPr="000B60D2" w:rsidRDefault="000B60D2" w:rsidP="0026332F">
      <w:pPr>
        <w:pStyle w:val="Heading2"/>
      </w:pPr>
      <w:r w:rsidRPr="000B60D2">
        <w:t xml:space="preserve">Sale Tax Update   </w:t>
      </w:r>
    </w:p>
    <w:p w14:paraId="5B63663D" w14:textId="20894910" w:rsidR="000B60D2" w:rsidRPr="000B60D2" w:rsidRDefault="000B60D2" w:rsidP="000B60D2">
      <w:pPr>
        <w:spacing w:after="120" w:line="240" w:lineRule="auto"/>
        <w:ind w:right="0"/>
        <w:jc w:val="both"/>
        <w:rPr>
          <w:rFonts w:eastAsia="Calibri" w:cstheme="minorHAnsi"/>
          <w:sz w:val="24"/>
          <w:szCs w:val="24"/>
        </w:rPr>
      </w:pPr>
      <w:r w:rsidRPr="000B60D2">
        <w:rPr>
          <w:rFonts w:eastAsia="Calibri" w:cstheme="minorHAnsi"/>
          <w:sz w:val="24"/>
          <w:szCs w:val="24"/>
        </w:rPr>
        <w:tab/>
        <w:t>Mr. Perry reported that</w:t>
      </w:r>
      <w:r w:rsidR="00992495">
        <w:rPr>
          <w:rFonts w:eastAsia="Calibri" w:cstheme="minorHAnsi"/>
          <w:sz w:val="24"/>
          <w:szCs w:val="24"/>
        </w:rPr>
        <w:t xml:space="preserve"> </w:t>
      </w:r>
      <w:r w:rsidRPr="000B60D2">
        <w:rPr>
          <w:rFonts w:eastAsia="Calibri" w:cstheme="minorHAnsi"/>
          <w:sz w:val="24"/>
          <w:szCs w:val="24"/>
        </w:rPr>
        <w:t xml:space="preserve">sales tax collections for </w:t>
      </w:r>
      <w:r w:rsidR="00F07181">
        <w:rPr>
          <w:rFonts w:eastAsia="Calibri" w:cstheme="minorHAnsi"/>
          <w:sz w:val="24"/>
          <w:szCs w:val="24"/>
        </w:rPr>
        <w:t xml:space="preserve">nine </w:t>
      </w:r>
      <w:r w:rsidRPr="000B60D2">
        <w:rPr>
          <w:rFonts w:eastAsia="Calibri" w:cstheme="minorHAnsi"/>
          <w:sz w:val="24"/>
          <w:szCs w:val="24"/>
        </w:rPr>
        <w:t>months through the year was estimated at $</w:t>
      </w:r>
      <w:r w:rsidR="004734AC">
        <w:rPr>
          <w:rFonts w:eastAsia="Calibri" w:cstheme="minorHAnsi"/>
          <w:sz w:val="24"/>
          <w:szCs w:val="24"/>
        </w:rPr>
        <w:t>1,359</w:t>
      </w:r>
      <w:r w:rsidRPr="000B60D2">
        <w:rPr>
          <w:rFonts w:eastAsia="Calibri" w:cstheme="minorHAnsi"/>
          <w:sz w:val="24"/>
          <w:szCs w:val="24"/>
        </w:rPr>
        <w:t>,</w:t>
      </w:r>
      <w:r w:rsidR="004734AC">
        <w:rPr>
          <w:rFonts w:eastAsia="Calibri" w:cstheme="minorHAnsi"/>
          <w:sz w:val="24"/>
          <w:szCs w:val="24"/>
        </w:rPr>
        <w:t>000</w:t>
      </w:r>
      <w:r w:rsidRPr="000B60D2">
        <w:rPr>
          <w:rFonts w:eastAsia="Calibri" w:cstheme="minorHAnsi"/>
          <w:sz w:val="24"/>
          <w:szCs w:val="24"/>
        </w:rPr>
        <w:t xml:space="preserve"> </w:t>
      </w:r>
      <w:r w:rsidR="004734AC">
        <w:rPr>
          <w:rFonts w:eastAsia="Calibri" w:cstheme="minorHAnsi"/>
          <w:sz w:val="24"/>
          <w:szCs w:val="24"/>
        </w:rPr>
        <w:t xml:space="preserve">versus </w:t>
      </w:r>
      <w:r w:rsidRPr="000B60D2">
        <w:rPr>
          <w:rFonts w:eastAsia="Calibri" w:cstheme="minorHAnsi"/>
          <w:sz w:val="24"/>
          <w:szCs w:val="24"/>
        </w:rPr>
        <w:t>$</w:t>
      </w:r>
      <w:r w:rsidR="004734AC">
        <w:rPr>
          <w:rFonts w:eastAsia="Calibri" w:cstheme="minorHAnsi"/>
          <w:sz w:val="24"/>
          <w:szCs w:val="24"/>
        </w:rPr>
        <w:t>1,302,</w:t>
      </w:r>
      <w:r w:rsidR="00CB1F10">
        <w:rPr>
          <w:rFonts w:eastAsia="Calibri" w:cstheme="minorHAnsi"/>
          <w:sz w:val="24"/>
          <w:szCs w:val="24"/>
        </w:rPr>
        <w:t>5</w:t>
      </w:r>
      <w:r w:rsidR="004734AC">
        <w:rPr>
          <w:rFonts w:eastAsia="Calibri" w:cstheme="minorHAnsi"/>
          <w:sz w:val="24"/>
          <w:szCs w:val="24"/>
        </w:rPr>
        <w:t xml:space="preserve">00 </w:t>
      </w:r>
      <w:r w:rsidRPr="000B60D2">
        <w:rPr>
          <w:rFonts w:eastAsia="Calibri" w:cstheme="minorHAnsi"/>
          <w:sz w:val="24"/>
          <w:szCs w:val="24"/>
        </w:rPr>
        <w:t>budgeted</w:t>
      </w:r>
      <w:r w:rsidR="00C0325A">
        <w:rPr>
          <w:rFonts w:eastAsia="Calibri" w:cstheme="minorHAnsi"/>
          <w:sz w:val="24"/>
          <w:szCs w:val="24"/>
        </w:rPr>
        <w:t>, with</w:t>
      </w:r>
      <w:r w:rsidR="00CB1F10">
        <w:rPr>
          <w:rFonts w:eastAsia="Calibri" w:cstheme="minorHAnsi"/>
          <w:sz w:val="24"/>
          <w:szCs w:val="24"/>
        </w:rPr>
        <w:t xml:space="preserve"> an estimate of</w:t>
      </w:r>
      <w:r w:rsidR="00C0325A">
        <w:rPr>
          <w:rFonts w:eastAsia="Calibri" w:cstheme="minorHAnsi"/>
          <w:sz w:val="24"/>
          <w:szCs w:val="24"/>
        </w:rPr>
        <w:t xml:space="preserve"> $</w:t>
      </w:r>
      <w:r w:rsidR="00C6183C">
        <w:rPr>
          <w:rFonts w:eastAsia="Calibri" w:cstheme="minorHAnsi"/>
          <w:sz w:val="24"/>
          <w:szCs w:val="24"/>
        </w:rPr>
        <w:t>56,000</w:t>
      </w:r>
      <w:r w:rsidR="00CB1F10">
        <w:rPr>
          <w:rFonts w:eastAsia="Calibri" w:cstheme="minorHAnsi"/>
          <w:sz w:val="24"/>
          <w:szCs w:val="24"/>
        </w:rPr>
        <w:t xml:space="preserve"> more than budgeted of 4.3 percent</w:t>
      </w:r>
      <w:r w:rsidR="00585AE3">
        <w:rPr>
          <w:rFonts w:eastAsia="Calibri" w:cstheme="minorHAnsi"/>
          <w:sz w:val="24"/>
          <w:szCs w:val="24"/>
        </w:rPr>
        <w:t>.</w:t>
      </w:r>
    </w:p>
    <w:p w14:paraId="0F5607F5" w14:textId="77777777" w:rsidR="000B60D2" w:rsidRPr="000B60D2" w:rsidRDefault="000B60D2" w:rsidP="0026332F">
      <w:pPr>
        <w:pStyle w:val="Heading2"/>
      </w:pPr>
      <w:r w:rsidRPr="000B60D2">
        <w:t>Financial Statements (Major Funds Only):</w:t>
      </w:r>
    </w:p>
    <w:p w14:paraId="727BF4A7" w14:textId="77777777" w:rsidR="000B60D2" w:rsidRPr="000B60D2" w:rsidRDefault="000B60D2" w:rsidP="000B60D2">
      <w:pPr>
        <w:spacing w:after="120" w:line="240" w:lineRule="auto"/>
        <w:ind w:right="0"/>
        <w:jc w:val="both"/>
        <w:rPr>
          <w:rFonts w:eastAsia="Calibri" w:cstheme="minorHAnsi"/>
          <w:sz w:val="24"/>
          <w:szCs w:val="24"/>
        </w:rPr>
      </w:pPr>
      <w:r w:rsidRPr="000B60D2">
        <w:rPr>
          <w:rFonts w:eastAsia="Calibri" w:cstheme="minorHAnsi"/>
          <w:b/>
          <w:bCs/>
          <w:sz w:val="24"/>
          <w:szCs w:val="24"/>
        </w:rPr>
        <w:tab/>
      </w:r>
      <w:r w:rsidRPr="000B60D2">
        <w:rPr>
          <w:rFonts w:eastAsia="Calibri" w:cstheme="minorHAnsi"/>
          <w:sz w:val="24"/>
          <w:szCs w:val="24"/>
        </w:rPr>
        <w:t>The Board was provided financial statements for major funds only to review at their leisure.</w:t>
      </w:r>
    </w:p>
    <w:p w14:paraId="1865A2C8" w14:textId="77777777" w:rsidR="000B60D2" w:rsidRPr="000B60D2" w:rsidRDefault="000B60D2" w:rsidP="0026332F">
      <w:pPr>
        <w:pStyle w:val="Heading2"/>
      </w:pPr>
      <w:r w:rsidRPr="000B60D2">
        <w:t>Other Significant Items:</w:t>
      </w:r>
    </w:p>
    <w:p w14:paraId="27462B34" w14:textId="4DC4B165" w:rsidR="00EC49CE" w:rsidRPr="000B60D2" w:rsidRDefault="00323841" w:rsidP="000B60D2">
      <w:pPr>
        <w:spacing w:after="120" w:line="240" w:lineRule="auto"/>
        <w:ind w:right="0"/>
        <w:jc w:val="both"/>
        <w:rPr>
          <w:rFonts w:eastAsia="Calibri" w:cstheme="minorHAnsi"/>
          <w:sz w:val="24"/>
          <w:szCs w:val="24"/>
        </w:rPr>
      </w:pPr>
      <w:r>
        <w:rPr>
          <w:rFonts w:eastAsia="Calibri" w:cstheme="minorHAnsi"/>
          <w:sz w:val="24"/>
          <w:szCs w:val="24"/>
        </w:rPr>
        <w:tab/>
      </w:r>
      <w:r w:rsidR="007E68A7">
        <w:rPr>
          <w:rFonts w:eastAsia="Calibri" w:cstheme="minorHAnsi"/>
          <w:sz w:val="24"/>
          <w:szCs w:val="24"/>
        </w:rPr>
        <w:t>The insurance of the Shannon</w:t>
      </w:r>
      <w:r w:rsidR="00FE2078">
        <w:rPr>
          <w:rFonts w:eastAsia="Calibri" w:cstheme="minorHAnsi"/>
          <w:sz w:val="24"/>
          <w:szCs w:val="24"/>
        </w:rPr>
        <w:t xml:space="preserve"> Elementary</w:t>
      </w:r>
      <w:r w:rsidR="007E68A7">
        <w:rPr>
          <w:rFonts w:eastAsia="Calibri" w:cstheme="minorHAnsi"/>
          <w:sz w:val="24"/>
          <w:szCs w:val="24"/>
        </w:rPr>
        <w:t xml:space="preserve"> property has been canceled after</w:t>
      </w:r>
      <w:r w:rsidR="0065753A">
        <w:rPr>
          <w:rFonts w:eastAsia="Calibri" w:cstheme="minorHAnsi"/>
          <w:sz w:val="24"/>
          <w:szCs w:val="24"/>
        </w:rPr>
        <w:t xml:space="preserve"> </w:t>
      </w:r>
      <w:r w:rsidR="006F760D">
        <w:rPr>
          <w:rFonts w:eastAsia="Calibri" w:cstheme="minorHAnsi"/>
          <w:sz w:val="24"/>
          <w:szCs w:val="24"/>
        </w:rPr>
        <w:t xml:space="preserve">the </w:t>
      </w:r>
      <w:r w:rsidR="0065753A">
        <w:rPr>
          <w:rFonts w:eastAsia="Calibri" w:cstheme="minorHAnsi"/>
          <w:sz w:val="24"/>
          <w:szCs w:val="24"/>
        </w:rPr>
        <w:t>agreement</w:t>
      </w:r>
      <w:r w:rsidR="006F760D">
        <w:rPr>
          <w:rFonts w:eastAsia="Calibri" w:cstheme="minorHAnsi"/>
          <w:sz w:val="24"/>
          <w:szCs w:val="24"/>
        </w:rPr>
        <w:t xml:space="preserve"> was approved</w:t>
      </w:r>
      <w:r w:rsidR="0065753A">
        <w:rPr>
          <w:rFonts w:eastAsia="Calibri" w:cstheme="minorHAnsi"/>
          <w:sz w:val="24"/>
          <w:szCs w:val="24"/>
        </w:rPr>
        <w:t xml:space="preserve"> with the City of Morgan City</w:t>
      </w:r>
      <w:r w:rsidR="006F760D">
        <w:rPr>
          <w:rFonts w:eastAsia="Calibri" w:cstheme="minorHAnsi"/>
          <w:sz w:val="24"/>
          <w:szCs w:val="24"/>
        </w:rPr>
        <w:t xml:space="preserve">, </w:t>
      </w:r>
      <w:r w:rsidR="00C32062">
        <w:rPr>
          <w:rFonts w:eastAsia="Calibri" w:cstheme="minorHAnsi"/>
          <w:sz w:val="24"/>
          <w:szCs w:val="24"/>
        </w:rPr>
        <w:t xml:space="preserve">with </w:t>
      </w:r>
      <w:r w:rsidR="006F760D">
        <w:rPr>
          <w:rFonts w:eastAsia="Calibri" w:cstheme="minorHAnsi"/>
          <w:sz w:val="24"/>
          <w:szCs w:val="24"/>
        </w:rPr>
        <w:t>an estimate</w:t>
      </w:r>
      <w:r w:rsidR="00BF1B8C">
        <w:rPr>
          <w:rFonts w:eastAsia="Calibri" w:cstheme="minorHAnsi"/>
          <w:sz w:val="24"/>
          <w:szCs w:val="24"/>
        </w:rPr>
        <w:t xml:space="preserve"> </w:t>
      </w:r>
      <w:r w:rsidR="006F760D">
        <w:rPr>
          <w:rFonts w:eastAsia="Calibri" w:cstheme="minorHAnsi"/>
          <w:sz w:val="24"/>
          <w:szCs w:val="24"/>
        </w:rPr>
        <w:t>saving</w:t>
      </w:r>
      <w:r w:rsidR="00992495">
        <w:rPr>
          <w:rFonts w:eastAsia="Calibri" w:cstheme="minorHAnsi"/>
          <w:sz w:val="24"/>
          <w:szCs w:val="24"/>
        </w:rPr>
        <w:t>s</w:t>
      </w:r>
      <w:r w:rsidR="006F760D">
        <w:rPr>
          <w:rFonts w:eastAsia="Calibri" w:cstheme="minorHAnsi"/>
          <w:sz w:val="24"/>
          <w:szCs w:val="24"/>
        </w:rPr>
        <w:t xml:space="preserve"> of $24,000</w:t>
      </w:r>
      <w:r w:rsidR="0003716E">
        <w:rPr>
          <w:rFonts w:eastAsia="Calibri" w:cstheme="minorHAnsi"/>
          <w:sz w:val="24"/>
          <w:szCs w:val="24"/>
        </w:rPr>
        <w:t xml:space="preserve"> annual</w:t>
      </w:r>
      <w:r w:rsidR="00C32062">
        <w:rPr>
          <w:rFonts w:eastAsia="Calibri" w:cstheme="minorHAnsi"/>
          <w:sz w:val="24"/>
          <w:szCs w:val="24"/>
        </w:rPr>
        <w:t xml:space="preserve"> for insurance </w:t>
      </w:r>
      <w:r w:rsidR="00A35E01">
        <w:rPr>
          <w:rFonts w:eastAsia="Calibri" w:cstheme="minorHAnsi"/>
          <w:sz w:val="24"/>
          <w:szCs w:val="24"/>
        </w:rPr>
        <w:t>and</w:t>
      </w:r>
      <w:r w:rsidR="0003716E" w:rsidRPr="0003716E">
        <w:rPr>
          <w:rFonts w:eastAsia="Calibri" w:cstheme="minorHAnsi"/>
          <w:sz w:val="24"/>
          <w:szCs w:val="24"/>
        </w:rPr>
        <w:t xml:space="preserve"> </w:t>
      </w:r>
      <w:r w:rsidR="0003716E">
        <w:rPr>
          <w:rFonts w:eastAsia="Calibri" w:cstheme="minorHAnsi"/>
          <w:sz w:val="24"/>
          <w:szCs w:val="24"/>
        </w:rPr>
        <w:t xml:space="preserve">an estimate of $50,000 annual </w:t>
      </w:r>
      <w:r w:rsidR="00491C6F">
        <w:rPr>
          <w:rFonts w:eastAsia="Calibri" w:cstheme="minorHAnsi"/>
          <w:sz w:val="24"/>
          <w:szCs w:val="24"/>
        </w:rPr>
        <w:t>including</w:t>
      </w:r>
      <w:r w:rsidR="00A35E01">
        <w:rPr>
          <w:rFonts w:eastAsia="Calibri" w:cstheme="minorHAnsi"/>
          <w:sz w:val="24"/>
          <w:szCs w:val="24"/>
        </w:rPr>
        <w:t xml:space="preserve"> the </w:t>
      </w:r>
      <w:r w:rsidR="00BF1B8C">
        <w:rPr>
          <w:rFonts w:eastAsia="Calibri" w:cstheme="minorHAnsi"/>
          <w:sz w:val="24"/>
          <w:szCs w:val="24"/>
        </w:rPr>
        <w:t>utilities and maintenance</w:t>
      </w:r>
      <w:r w:rsidR="00491C6F">
        <w:rPr>
          <w:rFonts w:eastAsia="Calibri" w:cstheme="minorHAnsi"/>
          <w:sz w:val="24"/>
          <w:szCs w:val="24"/>
        </w:rPr>
        <w:t xml:space="preserve"> of the Shannon building. </w:t>
      </w:r>
    </w:p>
    <w:p w14:paraId="5E7D8CA4" w14:textId="3055CC5A" w:rsidR="000B60D2" w:rsidRPr="000B60D2" w:rsidRDefault="000B60D2" w:rsidP="0026332F">
      <w:pPr>
        <w:pStyle w:val="Heading2"/>
        <w:rPr>
          <w:rFonts w:eastAsia="Calibri" w:cstheme="minorHAnsi"/>
        </w:rPr>
      </w:pPr>
      <w:r w:rsidRPr="000B60D2">
        <w:t>Superintendent’s Report</w:t>
      </w:r>
      <w:bookmarkEnd w:id="6"/>
      <w:r w:rsidRPr="000B60D2">
        <w:t xml:space="preserve">:      </w:t>
      </w:r>
      <w:r w:rsidR="006016E2">
        <w:t xml:space="preserve">   </w:t>
      </w:r>
      <w:r w:rsidRPr="000B60D2">
        <w:t xml:space="preserve">  </w:t>
      </w:r>
    </w:p>
    <w:p w14:paraId="11895DF3" w14:textId="17ADEC80" w:rsidR="000B60D2" w:rsidRPr="006B1BC6" w:rsidRDefault="000B60D2" w:rsidP="006B1BC6">
      <w:pPr>
        <w:pStyle w:val="Bodytext21"/>
        <w:shd w:val="clear" w:color="auto" w:fill="auto"/>
        <w:spacing w:after="120" w:line="240" w:lineRule="auto"/>
        <w:jc w:val="both"/>
        <w:rPr>
          <w:rFonts w:asciiTheme="minorHAnsi" w:eastAsia="Calibri" w:hAnsiTheme="minorHAnsi" w:cstheme="minorHAnsi"/>
        </w:rPr>
      </w:pPr>
      <w:r w:rsidRPr="000B60D2">
        <w:rPr>
          <w:i/>
          <w:iCs/>
          <w:color w:val="2F5496" w:themeColor="accent1" w:themeShade="BF"/>
        </w:rPr>
        <w:tab/>
      </w:r>
      <w:r w:rsidRPr="007100DE">
        <w:rPr>
          <w:rFonts w:asciiTheme="minorHAnsi" w:eastAsia="Calibri" w:hAnsiTheme="minorHAnsi" w:cstheme="minorHAnsi"/>
        </w:rPr>
        <w:t xml:space="preserve">Dr. Bagwell </w:t>
      </w:r>
      <w:r w:rsidR="00491C6F" w:rsidRPr="007100DE">
        <w:rPr>
          <w:rFonts w:asciiTheme="minorHAnsi" w:eastAsia="Calibri" w:hAnsiTheme="minorHAnsi" w:cstheme="minorHAnsi"/>
        </w:rPr>
        <w:t xml:space="preserve">reported that </w:t>
      </w:r>
      <w:r w:rsidR="007100DE" w:rsidRPr="007100DE">
        <w:rPr>
          <w:rFonts w:asciiTheme="minorHAnsi" w:eastAsia="Calibri" w:hAnsiTheme="minorHAnsi" w:cstheme="minorHAnsi"/>
        </w:rPr>
        <w:t>The Department of Education is currently see</w:t>
      </w:r>
      <w:r w:rsidR="00992495">
        <w:rPr>
          <w:rFonts w:asciiTheme="minorHAnsi" w:eastAsia="Calibri" w:hAnsiTheme="minorHAnsi" w:cstheme="minorHAnsi"/>
        </w:rPr>
        <w:t>k</w:t>
      </w:r>
      <w:r w:rsidR="007100DE" w:rsidRPr="007100DE">
        <w:rPr>
          <w:rFonts w:asciiTheme="minorHAnsi" w:eastAsia="Calibri" w:hAnsiTheme="minorHAnsi" w:cstheme="minorHAnsi"/>
        </w:rPr>
        <w:t xml:space="preserve">ing input from educators, parents, and the community, on the future of Louisiana's Educational Assessment Program, commonly referred to as LEAP.  Overall, the state is striving to build upon the testing program presently in place, while remaining focused on an assessment that is reflective of Louisiana’s priorities. Feedback regarding the assessment system is being accepted through a survey, which can be accessed via the St. Mary Parish school’s website. Anyone associated with public education in any capacity is encouraged to participate before the survey closes on April 29th. This week has been designated as “Love the Boot Week,” sponsored by </w:t>
      </w:r>
      <w:r w:rsidR="003445E5">
        <w:rPr>
          <w:rFonts w:asciiTheme="minorHAnsi" w:eastAsia="Calibri" w:hAnsiTheme="minorHAnsi" w:cstheme="minorHAnsi"/>
        </w:rPr>
        <w:t>K</w:t>
      </w:r>
      <w:r w:rsidR="007100DE" w:rsidRPr="007100DE">
        <w:rPr>
          <w:rFonts w:asciiTheme="minorHAnsi" w:eastAsia="Calibri" w:hAnsiTheme="minorHAnsi" w:cstheme="minorHAnsi"/>
        </w:rPr>
        <w:t xml:space="preserve">eep Louisiana </w:t>
      </w:r>
      <w:r w:rsidR="003445E5">
        <w:rPr>
          <w:rFonts w:asciiTheme="minorHAnsi" w:eastAsia="Calibri" w:hAnsiTheme="minorHAnsi" w:cstheme="minorHAnsi"/>
        </w:rPr>
        <w:t>B</w:t>
      </w:r>
      <w:r w:rsidR="007100DE" w:rsidRPr="007100DE">
        <w:rPr>
          <w:rFonts w:asciiTheme="minorHAnsi" w:eastAsia="Calibri" w:hAnsiTheme="minorHAnsi" w:cstheme="minorHAnsi"/>
        </w:rPr>
        <w:t>eautiful. School clubs and organizations have been asked to participate in the state's beautification efforts by cleaning up areas around their school and sports facilities. By setting an example for students through community project</w:t>
      </w:r>
      <w:r w:rsidR="003445E5">
        <w:rPr>
          <w:rFonts w:asciiTheme="minorHAnsi" w:eastAsia="Calibri" w:hAnsiTheme="minorHAnsi" w:cstheme="minorHAnsi"/>
        </w:rPr>
        <w:t>s</w:t>
      </w:r>
      <w:r w:rsidR="007100DE" w:rsidRPr="007100DE">
        <w:rPr>
          <w:rFonts w:asciiTheme="minorHAnsi" w:eastAsia="Calibri" w:hAnsiTheme="minorHAnsi" w:cstheme="minorHAnsi"/>
        </w:rPr>
        <w:t xml:space="preserve"> such as this, teachers and administrators contribute to the student’s growth as productive citizens. </w:t>
      </w:r>
      <w:r w:rsidR="003C74D8" w:rsidRPr="007100DE">
        <w:rPr>
          <w:rFonts w:asciiTheme="minorHAnsi" w:eastAsia="Calibri" w:hAnsiTheme="minorHAnsi" w:cstheme="minorHAnsi"/>
        </w:rPr>
        <w:t>Of course,</w:t>
      </w:r>
      <w:r w:rsidR="007100DE" w:rsidRPr="007100DE">
        <w:rPr>
          <w:rFonts w:asciiTheme="minorHAnsi" w:eastAsia="Calibri" w:hAnsiTheme="minorHAnsi" w:cstheme="minorHAnsi"/>
        </w:rPr>
        <w:t xml:space="preserve"> this is an effort that every citizen can participate in to help keep the state clean and visually inviting to anyone visiting or seeking to reside in St. Mary Parish. On May 12</w:t>
      </w:r>
      <w:r w:rsidR="006B1BC6" w:rsidRPr="006B1BC6">
        <w:rPr>
          <w:rFonts w:asciiTheme="minorHAnsi" w:eastAsia="Calibri" w:hAnsiTheme="minorHAnsi" w:cstheme="minorHAnsi"/>
          <w:vertAlign w:val="superscript"/>
        </w:rPr>
        <w:t>th</w:t>
      </w:r>
      <w:r w:rsidR="007100DE" w:rsidRPr="007100DE">
        <w:rPr>
          <w:rFonts w:asciiTheme="minorHAnsi" w:eastAsia="Calibri" w:hAnsiTheme="minorHAnsi" w:cstheme="minorHAnsi"/>
        </w:rPr>
        <w:t xml:space="preserve"> and 13</w:t>
      </w:r>
      <w:r w:rsidR="006B1BC6" w:rsidRPr="006B1BC6">
        <w:rPr>
          <w:rFonts w:asciiTheme="minorHAnsi" w:eastAsia="Calibri" w:hAnsiTheme="minorHAnsi" w:cstheme="minorHAnsi"/>
          <w:vertAlign w:val="superscript"/>
        </w:rPr>
        <w:t>th</w:t>
      </w:r>
      <w:r w:rsidR="007100DE" w:rsidRPr="007100DE">
        <w:rPr>
          <w:rFonts w:asciiTheme="minorHAnsi" w:eastAsia="Calibri" w:hAnsiTheme="minorHAnsi" w:cstheme="minorHAnsi"/>
        </w:rPr>
        <w:t xml:space="preserve"> high schools throughout the parish will celebrate the Class of 2022. This year, all the normal graduation traditions will finally return, as Berwick, Centerville, and West St. Mary High School honor their graduates on Thursday, May 12</w:t>
      </w:r>
      <w:r w:rsidR="006B1BC6" w:rsidRPr="006B1BC6">
        <w:rPr>
          <w:rFonts w:asciiTheme="minorHAnsi" w:eastAsia="Calibri" w:hAnsiTheme="minorHAnsi" w:cstheme="minorHAnsi"/>
          <w:vertAlign w:val="superscript"/>
        </w:rPr>
        <w:t>th</w:t>
      </w:r>
      <w:r w:rsidR="007100DE" w:rsidRPr="007100DE">
        <w:rPr>
          <w:rFonts w:asciiTheme="minorHAnsi" w:eastAsia="Calibri" w:hAnsiTheme="minorHAnsi" w:cstheme="minorHAnsi"/>
        </w:rPr>
        <w:t>, and Franklin, Morgan City, Patterson High School honor their graduates on Friday, May 13</w:t>
      </w:r>
      <w:r w:rsidR="006B1BC6" w:rsidRPr="006B1BC6">
        <w:rPr>
          <w:rFonts w:asciiTheme="minorHAnsi" w:eastAsia="Calibri" w:hAnsiTheme="minorHAnsi" w:cstheme="minorHAnsi"/>
          <w:vertAlign w:val="superscript"/>
        </w:rPr>
        <w:t>th</w:t>
      </w:r>
      <w:r w:rsidR="007100DE" w:rsidRPr="007100DE">
        <w:rPr>
          <w:rFonts w:asciiTheme="minorHAnsi" w:eastAsia="Calibri" w:hAnsiTheme="minorHAnsi" w:cstheme="minorHAnsi"/>
        </w:rPr>
        <w:t>. In closing, Dr. Bagwell wished all St. Mary’s graduates much success as they begin their future career, military service, or continue their education on the university campus.</w:t>
      </w:r>
    </w:p>
    <w:p w14:paraId="6674D920" w14:textId="5D081879" w:rsidR="007100DE" w:rsidRDefault="007100DE" w:rsidP="000B60D2">
      <w:pPr>
        <w:widowControl w:val="0"/>
        <w:spacing w:after="120" w:line="240" w:lineRule="auto"/>
        <w:ind w:right="0"/>
        <w:jc w:val="both"/>
        <w:rPr>
          <w:b/>
          <w:bCs/>
          <w:sz w:val="24"/>
          <w:szCs w:val="24"/>
        </w:rPr>
      </w:pPr>
      <w:r w:rsidRPr="007100DE">
        <w:rPr>
          <w:b/>
          <w:bCs/>
          <w:sz w:val="24"/>
          <w:szCs w:val="24"/>
        </w:rPr>
        <w:t>Comments from the Board</w:t>
      </w:r>
    </w:p>
    <w:p w14:paraId="019077FD" w14:textId="63611DD9" w:rsidR="00491B90" w:rsidRPr="007100DE" w:rsidRDefault="007100DE" w:rsidP="000B60D2">
      <w:pPr>
        <w:widowControl w:val="0"/>
        <w:spacing w:after="120" w:line="240" w:lineRule="auto"/>
        <w:ind w:right="0"/>
        <w:jc w:val="both"/>
        <w:rPr>
          <w:sz w:val="24"/>
          <w:szCs w:val="24"/>
        </w:rPr>
      </w:pPr>
      <w:r>
        <w:rPr>
          <w:sz w:val="24"/>
          <w:szCs w:val="24"/>
        </w:rPr>
        <w:tab/>
        <w:t>President Alfred reminded the Board</w:t>
      </w:r>
      <w:r w:rsidR="00491B90">
        <w:rPr>
          <w:sz w:val="24"/>
          <w:szCs w:val="24"/>
        </w:rPr>
        <w:t xml:space="preserve"> that </w:t>
      </w:r>
      <w:r>
        <w:rPr>
          <w:sz w:val="24"/>
          <w:szCs w:val="24"/>
        </w:rPr>
        <w:t xml:space="preserve">the finance </w:t>
      </w:r>
      <w:r w:rsidR="006B1BC6">
        <w:rPr>
          <w:sz w:val="24"/>
          <w:szCs w:val="24"/>
        </w:rPr>
        <w:t>disclosure statements</w:t>
      </w:r>
      <w:r w:rsidR="00491B90">
        <w:rPr>
          <w:sz w:val="24"/>
          <w:szCs w:val="24"/>
        </w:rPr>
        <w:t xml:space="preserve"> </w:t>
      </w:r>
      <w:r w:rsidR="006B1BC6">
        <w:rPr>
          <w:sz w:val="24"/>
          <w:szCs w:val="24"/>
        </w:rPr>
        <w:t>are due to</w:t>
      </w:r>
      <w:r w:rsidR="00491B90">
        <w:rPr>
          <w:sz w:val="24"/>
          <w:szCs w:val="24"/>
        </w:rPr>
        <w:t xml:space="preserve"> the</w:t>
      </w:r>
      <w:r w:rsidR="006B1BC6">
        <w:rPr>
          <w:sz w:val="24"/>
          <w:szCs w:val="24"/>
        </w:rPr>
        <w:t xml:space="preserve"> </w:t>
      </w:r>
      <w:r w:rsidR="00491B90">
        <w:rPr>
          <w:sz w:val="24"/>
          <w:szCs w:val="24"/>
        </w:rPr>
        <w:t>Louisiana Board of Ethics by May 15</w:t>
      </w:r>
      <w:r w:rsidR="00491B90" w:rsidRPr="00491B90">
        <w:rPr>
          <w:sz w:val="24"/>
          <w:szCs w:val="24"/>
          <w:vertAlign w:val="superscript"/>
        </w:rPr>
        <w:t>th</w:t>
      </w:r>
      <w:r w:rsidR="00491B90">
        <w:rPr>
          <w:sz w:val="24"/>
          <w:szCs w:val="24"/>
        </w:rPr>
        <w:t>.</w:t>
      </w:r>
    </w:p>
    <w:p w14:paraId="5DE5FC1B" w14:textId="77777777" w:rsidR="000B60D2" w:rsidRPr="000B60D2" w:rsidRDefault="000B60D2" w:rsidP="0026332F">
      <w:pPr>
        <w:pStyle w:val="Heading2"/>
      </w:pPr>
      <w:r w:rsidRPr="000B60D2">
        <w:t xml:space="preserve">Any other Business as Allowed by Act 131 </w:t>
      </w:r>
    </w:p>
    <w:p w14:paraId="35AFC9F8" w14:textId="33E3EDE2" w:rsidR="00EC49CE" w:rsidRPr="000B60D2" w:rsidRDefault="000B60D2" w:rsidP="000B60D2">
      <w:pPr>
        <w:spacing w:after="120" w:line="240" w:lineRule="auto"/>
        <w:ind w:right="0"/>
        <w:jc w:val="both"/>
        <w:rPr>
          <w:sz w:val="24"/>
          <w:szCs w:val="24"/>
        </w:rPr>
      </w:pPr>
      <w:r w:rsidRPr="000B60D2">
        <w:rPr>
          <w:sz w:val="24"/>
          <w:szCs w:val="24"/>
        </w:rPr>
        <w:tab/>
        <w:t>None</w:t>
      </w:r>
    </w:p>
    <w:p w14:paraId="7E161A3F" w14:textId="77777777" w:rsidR="000B60D2" w:rsidRPr="000B60D2" w:rsidRDefault="000B60D2" w:rsidP="0026332F">
      <w:pPr>
        <w:pStyle w:val="Heading2"/>
      </w:pPr>
      <w:r w:rsidRPr="000B60D2">
        <w:t>Closing</w:t>
      </w:r>
    </w:p>
    <w:p w14:paraId="30F9CF29" w14:textId="77777777" w:rsidR="000B60D2" w:rsidRPr="000B60D2" w:rsidRDefault="000B60D2" w:rsidP="0026332F">
      <w:pPr>
        <w:pStyle w:val="Heading2"/>
      </w:pPr>
      <w:r w:rsidRPr="000B60D2">
        <w:t xml:space="preserve">Resolutions of Respect </w:t>
      </w:r>
    </w:p>
    <w:bookmarkEnd w:id="7"/>
    <w:bookmarkEnd w:id="8"/>
    <w:p w14:paraId="7A8D1D80" w14:textId="42F89F09" w:rsidR="000B60D2" w:rsidRPr="00584596" w:rsidRDefault="00973857" w:rsidP="00584596">
      <w:pPr>
        <w:pStyle w:val="BodyTextIndent2"/>
        <w:rPr>
          <w:rFonts w:cstheme="minorBidi"/>
          <w:bCs w:val="0"/>
        </w:rPr>
      </w:pPr>
      <w:r w:rsidRPr="00584596">
        <w:rPr>
          <w:rFonts w:cstheme="minorBidi"/>
          <w:bCs w:val="0"/>
        </w:rPr>
        <w:t>Mrs. Bergeron</w:t>
      </w:r>
      <w:r w:rsidR="000B60D2" w:rsidRPr="00584596">
        <w:rPr>
          <w:rFonts w:cstheme="minorBidi"/>
          <w:bCs w:val="0"/>
        </w:rPr>
        <w:t xml:space="preserve"> read the Resolutions of Respect for the late </w:t>
      </w:r>
      <w:r w:rsidRPr="00584596">
        <w:rPr>
          <w:rFonts w:cstheme="minorBidi"/>
          <w:bCs w:val="0"/>
        </w:rPr>
        <w:t>John Rentrop (retired bus driver).</w:t>
      </w:r>
    </w:p>
    <w:p w14:paraId="12B1ADE4" w14:textId="18553AF2" w:rsidR="000B60D2" w:rsidRPr="000B60D2" w:rsidRDefault="000B60D2" w:rsidP="000B60D2">
      <w:pPr>
        <w:spacing w:after="120" w:line="240" w:lineRule="auto"/>
        <w:ind w:right="0"/>
        <w:jc w:val="both"/>
        <w:rPr>
          <w:sz w:val="24"/>
          <w:szCs w:val="24"/>
        </w:rPr>
      </w:pPr>
      <w:r w:rsidRPr="000B60D2">
        <w:rPr>
          <w:sz w:val="24"/>
          <w:szCs w:val="24"/>
        </w:rPr>
        <w:tab/>
        <w:t xml:space="preserve">With there being no further business to address, </w:t>
      </w:r>
      <w:r w:rsidR="004B4076">
        <w:rPr>
          <w:sz w:val="24"/>
          <w:szCs w:val="24"/>
        </w:rPr>
        <w:t xml:space="preserve">Mrs. Rack </w:t>
      </w:r>
      <w:r w:rsidRPr="000B60D2">
        <w:rPr>
          <w:sz w:val="24"/>
          <w:szCs w:val="24"/>
        </w:rPr>
        <w:t xml:space="preserve">made a motion to adjourn the meeting. </w:t>
      </w:r>
      <w:r w:rsidR="004B4076">
        <w:rPr>
          <w:sz w:val="24"/>
          <w:szCs w:val="24"/>
        </w:rPr>
        <w:t xml:space="preserve"> Mr. Foulcard </w:t>
      </w:r>
      <w:r w:rsidRPr="000B60D2">
        <w:rPr>
          <w:sz w:val="24"/>
          <w:szCs w:val="24"/>
        </w:rPr>
        <w:t>made a second, all in favor and the motion carried.</w:t>
      </w:r>
    </w:p>
    <w:p w14:paraId="0E3F5A2F" w14:textId="77777777" w:rsidR="00E9537F" w:rsidRDefault="00E9537F" w:rsidP="000B60D2">
      <w:pPr>
        <w:pStyle w:val="Footer"/>
        <w:tabs>
          <w:tab w:val="clear" w:pos="4680"/>
          <w:tab w:val="clear" w:pos="9360"/>
        </w:tabs>
        <w:spacing w:after="160" w:line="259" w:lineRule="auto"/>
      </w:pPr>
    </w:p>
    <w:sectPr w:rsidR="00E9537F" w:rsidSect="00C74995">
      <w:footerReference w:type="default" r:id="rId7"/>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A41D" w14:textId="77777777" w:rsidR="00804EC6" w:rsidRDefault="00804EC6">
      <w:pPr>
        <w:spacing w:after="0" w:line="240" w:lineRule="auto"/>
      </w:pPr>
      <w:r>
        <w:separator/>
      </w:r>
    </w:p>
  </w:endnote>
  <w:endnote w:type="continuationSeparator" w:id="0">
    <w:p w14:paraId="6D4109B7" w14:textId="77777777" w:rsidR="00804EC6" w:rsidRDefault="0080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54D9951C" w14:textId="77777777" w:rsidR="00BA52CA" w:rsidRDefault="00366D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A454A" w14:textId="77777777" w:rsidR="00BA52CA" w:rsidRPr="00690806" w:rsidRDefault="00BA52CA" w:rsidP="00BA52CA">
    <w:pPr>
      <w:pStyle w:val="Footer"/>
    </w:pPr>
  </w:p>
  <w:p w14:paraId="6880F3DC" w14:textId="77777777" w:rsidR="00BA52CA" w:rsidRDefault="00BA52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D492" w14:textId="77777777" w:rsidR="00804EC6" w:rsidRDefault="00804EC6">
      <w:pPr>
        <w:spacing w:after="0" w:line="240" w:lineRule="auto"/>
      </w:pPr>
      <w:r>
        <w:separator/>
      </w:r>
    </w:p>
  </w:footnote>
  <w:footnote w:type="continuationSeparator" w:id="0">
    <w:p w14:paraId="13C3F71A" w14:textId="77777777" w:rsidR="00804EC6" w:rsidRDefault="0080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844"/>
    <w:multiLevelType w:val="hybridMultilevel"/>
    <w:tmpl w:val="1C5C3B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8E07344"/>
    <w:multiLevelType w:val="hybridMultilevel"/>
    <w:tmpl w:val="71A0A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F0390"/>
    <w:multiLevelType w:val="hybridMultilevel"/>
    <w:tmpl w:val="D88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7418"/>
    <w:multiLevelType w:val="hybridMultilevel"/>
    <w:tmpl w:val="AF04D4D4"/>
    <w:lvl w:ilvl="0" w:tplc="753E4A46">
      <w:start w:val="1"/>
      <w:numFmt w:val="upp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18912395">
    <w:abstractNumId w:val="3"/>
  </w:num>
  <w:num w:numId="2" w16cid:durableId="809832246">
    <w:abstractNumId w:val="2"/>
  </w:num>
  <w:num w:numId="3" w16cid:durableId="968626475">
    <w:abstractNumId w:val="1"/>
  </w:num>
  <w:num w:numId="4" w16cid:durableId="67668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Pearl B. Rack"/>
    <w:docVar w:name="LMRS_MotionLastSeconder" w:val="Mr. Joseph C. Foulcard Jr."/>
    <w:docVar w:name="LMRSVersion" w:val="4.4.6612.24475"/>
    <w:docVar w:name="NextBookmarkNum" w:val="23"/>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0B60D2"/>
    <w:rsid w:val="000021BB"/>
    <w:rsid w:val="00002FFB"/>
    <w:rsid w:val="00003FA0"/>
    <w:rsid w:val="00006FED"/>
    <w:rsid w:val="00010A12"/>
    <w:rsid w:val="0001189B"/>
    <w:rsid w:val="000140E9"/>
    <w:rsid w:val="00015BEF"/>
    <w:rsid w:val="000204CE"/>
    <w:rsid w:val="00021DEA"/>
    <w:rsid w:val="00023474"/>
    <w:rsid w:val="000305DB"/>
    <w:rsid w:val="00035772"/>
    <w:rsid w:val="00035EB7"/>
    <w:rsid w:val="0003716E"/>
    <w:rsid w:val="00044793"/>
    <w:rsid w:val="00044B79"/>
    <w:rsid w:val="0004699B"/>
    <w:rsid w:val="00055161"/>
    <w:rsid w:val="00061F75"/>
    <w:rsid w:val="00063911"/>
    <w:rsid w:val="00067B00"/>
    <w:rsid w:val="00070491"/>
    <w:rsid w:val="00083681"/>
    <w:rsid w:val="000842EF"/>
    <w:rsid w:val="00084620"/>
    <w:rsid w:val="00091A77"/>
    <w:rsid w:val="0009495F"/>
    <w:rsid w:val="00094E13"/>
    <w:rsid w:val="00097C03"/>
    <w:rsid w:val="000A4D56"/>
    <w:rsid w:val="000B026B"/>
    <w:rsid w:val="000B09F5"/>
    <w:rsid w:val="000B60D2"/>
    <w:rsid w:val="000C09C1"/>
    <w:rsid w:val="000C6F33"/>
    <w:rsid w:val="000D4B24"/>
    <w:rsid w:val="000D4E45"/>
    <w:rsid w:val="000E13DE"/>
    <w:rsid w:val="000E56C0"/>
    <w:rsid w:val="000E7697"/>
    <w:rsid w:val="000F03DA"/>
    <w:rsid w:val="000F04E6"/>
    <w:rsid w:val="000F0CB6"/>
    <w:rsid w:val="000F2856"/>
    <w:rsid w:val="000F64AF"/>
    <w:rsid w:val="000F6A40"/>
    <w:rsid w:val="00102EF4"/>
    <w:rsid w:val="00110C6E"/>
    <w:rsid w:val="001138DA"/>
    <w:rsid w:val="00113D7A"/>
    <w:rsid w:val="00115C1E"/>
    <w:rsid w:val="00124BB3"/>
    <w:rsid w:val="00131376"/>
    <w:rsid w:val="00134DEB"/>
    <w:rsid w:val="0013540F"/>
    <w:rsid w:val="00140B4E"/>
    <w:rsid w:val="00147095"/>
    <w:rsid w:val="0014786C"/>
    <w:rsid w:val="00150BCC"/>
    <w:rsid w:val="0015158A"/>
    <w:rsid w:val="001515AC"/>
    <w:rsid w:val="00151D2A"/>
    <w:rsid w:val="00152498"/>
    <w:rsid w:val="00154B66"/>
    <w:rsid w:val="00155173"/>
    <w:rsid w:val="00157DF0"/>
    <w:rsid w:val="00160CAE"/>
    <w:rsid w:val="0016454D"/>
    <w:rsid w:val="00164E54"/>
    <w:rsid w:val="00171E93"/>
    <w:rsid w:val="00175E9B"/>
    <w:rsid w:val="00190609"/>
    <w:rsid w:val="00193B3E"/>
    <w:rsid w:val="001A1DC9"/>
    <w:rsid w:val="001A2494"/>
    <w:rsid w:val="001B12C6"/>
    <w:rsid w:val="001B32B3"/>
    <w:rsid w:val="001B4B71"/>
    <w:rsid w:val="001C28CC"/>
    <w:rsid w:val="001C67F4"/>
    <w:rsid w:val="001D49F5"/>
    <w:rsid w:val="001D6969"/>
    <w:rsid w:val="001E070A"/>
    <w:rsid w:val="001E0F21"/>
    <w:rsid w:val="001E3342"/>
    <w:rsid w:val="001E3504"/>
    <w:rsid w:val="001E3619"/>
    <w:rsid w:val="001E6F6C"/>
    <w:rsid w:val="001F62E6"/>
    <w:rsid w:val="0020150A"/>
    <w:rsid w:val="002052F6"/>
    <w:rsid w:val="002054BB"/>
    <w:rsid w:val="00207729"/>
    <w:rsid w:val="002126C0"/>
    <w:rsid w:val="002150F3"/>
    <w:rsid w:val="002271D2"/>
    <w:rsid w:val="00227C0C"/>
    <w:rsid w:val="0023464F"/>
    <w:rsid w:val="0023648C"/>
    <w:rsid w:val="0023667B"/>
    <w:rsid w:val="00237597"/>
    <w:rsid w:val="00241C59"/>
    <w:rsid w:val="00243D6B"/>
    <w:rsid w:val="00244321"/>
    <w:rsid w:val="00253FC2"/>
    <w:rsid w:val="002578D0"/>
    <w:rsid w:val="00260A17"/>
    <w:rsid w:val="0026332F"/>
    <w:rsid w:val="00263CC1"/>
    <w:rsid w:val="00265E86"/>
    <w:rsid w:val="0027056A"/>
    <w:rsid w:val="00271BE1"/>
    <w:rsid w:val="00277BE7"/>
    <w:rsid w:val="002842F7"/>
    <w:rsid w:val="00286CEA"/>
    <w:rsid w:val="0029354E"/>
    <w:rsid w:val="002A0393"/>
    <w:rsid w:val="002A203C"/>
    <w:rsid w:val="002A6C04"/>
    <w:rsid w:val="002B2768"/>
    <w:rsid w:val="002B4457"/>
    <w:rsid w:val="002B651E"/>
    <w:rsid w:val="002B6F16"/>
    <w:rsid w:val="002C5897"/>
    <w:rsid w:val="002C664F"/>
    <w:rsid w:val="002C7B8D"/>
    <w:rsid w:val="002D3B22"/>
    <w:rsid w:val="002D3FB9"/>
    <w:rsid w:val="002D4539"/>
    <w:rsid w:val="002F6801"/>
    <w:rsid w:val="002F6B85"/>
    <w:rsid w:val="002F7B62"/>
    <w:rsid w:val="003005DA"/>
    <w:rsid w:val="0030099C"/>
    <w:rsid w:val="0031089A"/>
    <w:rsid w:val="00316687"/>
    <w:rsid w:val="0032202B"/>
    <w:rsid w:val="003224F9"/>
    <w:rsid w:val="00323841"/>
    <w:rsid w:val="003259DD"/>
    <w:rsid w:val="00331521"/>
    <w:rsid w:val="00336D4A"/>
    <w:rsid w:val="00340809"/>
    <w:rsid w:val="003409D7"/>
    <w:rsid w:val="003415CC"/>
    <w:rsid w:val="00343101"/>
    <w:rsid w:val="003445E5"/>
    <w:rsid w:val="00350DDA"/>
    <w:rsid w:val="00355541"/>
    <w:rsid w:val="003564D4"/>
    <w:rsid w:val="00360B27"/>
    <w:rsid w:val="00360C21"/>
    <w:rsid w:val="00361146"/>
    <w:rsid w:val="00364AB2"/>
    <w:rsid w:val="00366D42"/>
    <w:rsid w:val="00374B21"/>
    <w:rsid w:val="003757C3"/>
    <w:rsid w:val="0038494D"/>
    <w:rsid w:val="00385F9B"/>
    <w:rsid w:val="00391689"/>
    <w:rsid w:val="003924B1"/>
    <w:rsid w:val="00393DA4"/>
    <w:rsid w:val="00396CB3"/>
    <w:rsid w:val="003B1B8A"/>
    <w:rsid w:val="003B381E"/>
    <w:rsid w:val="003B3F5B"/>
    <w:rsid w:val="003B5087"/>
    <w:rsid w:val="003B6AA7"/>
    <w:rsid w:val="003C0582"/>
    <w:rsid w:val="003C3BF7"/>
    <w:rsid w:val="003C74D8"/>
    <w:rsid w:val="003D0B66"/>
    <w:rsid w:val="003D2F55"/>
    <w:rsid w:val="003D3E68"/>
    <w:rsid w:val="003D6478"/>
    <w:rsid w:val="003D65CC"/>
    <w:rsid w:val="003D6F70"/>
    <w:rsid w:val="003E1136"/>
    <w:rsid w:val="003E2803"/>
    <w:rsid w:val="003E4896"/>
    <w:rsid w:val="003E5979"/>
    <w:rsid w:val="003E734C"/>
    <w:rsid w:val="003F336F"/>
    <w:rsid w:val="003F6EBF"/>
    <w:rsid w:val="004013D5"/>
    <w:rsid w:val="004031A9"/>
    <w:rsid w:val="00407671"/>
    <w:rsid w:val="004100E1"/>
    <w:rsid w:val="004118D9"/>
    <w:rsid w:val="0041281F"/>
    <w:rsid w:val="00413C0C"/>
    <w:rsid w:val="00426F7A"/>
    <w:rsid w:val="0043132D"/>
    <w:rsid w:val="00433364"/>
    <w:rsid w:val="004354C4"/>
    <w:rsid w:val="00435A16"/>
    <w:rsid w:val="00436667"/>
    <w:rsid w:val="00436856"/>
    <w:rsid w:val="004376A2"/>
    <w:rsid w:val="00440EB7"/>
    <w:rsid w:val="00466F2A"/>
    <w:rsid w:val="004701F7"/>
    <w:rsid w:val="004725F6"/>
    <w:rsid w:val="00472786"/>
    <w:rsid w:val="004734AC"/>
    <w:rsid w:val="00473733"/>
    <w:rsid w:val="00475606"/>
    <w:rsid w:val="00477D4C"/>
    <w:rsid w:val="00480383"/>
    <w:rsid w:val="004831F5"/>
    <w:rsid w:val="00491B90"/>
    <w:rsid w:val="00491C6F"/>
    <w:rsid w:val="00493B3B"/>
    <w:rsid w:val="00496BDD"/>
    <w:rsid w:val="004977C1"/>
    <w:rsid w:val="004A202E"/>
    <w:rsid w:val="004A4C32"/>
    <w:rsid w:val="004A4E44"/>
    <w:rsid w:val="004A58D4"/>
    <w:rsid w:val="004B1E87"/>
    <w:rsid w:val="004B2744"/>
    <w:rsid w:val="004B4076"/>
    <w:rsid w:val="004B70DD"/>
    <w:rsid w:val="004B758D"/>
    <w:rsid w:val="004C788F"/>
    <w:rsid w:val="004D25A2"/>
    <w:rsid w:val="004D2C1C"/>
    <w:rsid w:val="004D7C9C"/>
    <w:rsid w:val="004E3428"/>
    <w:rsid w:val="004E6195"/>
    <w:rsid w:val="004E7C3D"/>
    <w:rsid w:val="004F1DC0"/>
    <w:rsid w:val="004F4690"/>
    <w:rsid w:val="00500D09"/>
    <w:rsid w:val="005039F6"/>
    <w:rsid w:val="00510242"/>
    <w:rsid w:val="00510675"/>
    <w:rsid w:val="00511226"/>
    <w:rsid w:val="005119C5"/>
    <w:rsid w:val="0051320C"/>
    <w:rsid w:val="005222CF"/>
    <w:rsid w:val="0052598C"/>
    <w:rsid w:val="00540266"/>
    <w:rsid w:val="005423D5"/>
    <w:rsid w:val="005467AA"/>
    <w:rsid w:val="00551124"/>
    <w:rsid w:val="00562636"/>
    <w:rsid w:val="00562ACC"/>
    <w:rsid w:val="0056412E"/>
    <w:rsid w:val="00567834"/>
    <w:rsid w:val="00571D5B"/>
    <w:rsid w:val="00572AF0"/>
    <w:rsid w:val="005741AF"/>
    <w:rsid w:val="005746DD"/>
    <w:rsid w:val="00584596"/>
    <w:rsid w:val="00585AE3"/>
    <w:rsid w:val="00587BC6"/>
    <w:rsid w:val="0059061B"/>
    <w:rsid w:val="00590B2A"/>
    <w:rsid w:val="00590F6D"/>
    <w:rsid w:val="005933EE"/>
    <w:rsid w:val="00594706"/>
    <w:rsid w:val="005954B1"/>
    <w:rsid w:val="005974CD"/>
    <w:rsid w:val="005A026E"/>
    <w:rsid w:val="005A0C13"/>
    <w:rsid w:val="005A1AE2"/>
    <w:rsid w:val="005B3444"/>
    <w:rsid w:val="005B3D35"/>
    <w:rsid w:val="005B615C"/>
    <w:rsid w:val="005B7DAB"/>
    <w:rsid w:val="005C19E5"/>
    <w:rsid w:val="005C5EC1"/>
    <w:rsid w:val="005C63B4"/>
    <w:rsid w:val="005C79BA"/>
    <w:rsid w:val="005D6469"/>
    <w:rsid w:val="005D6D2F"/>
    <w:rsid w:val="005E0B4D"/>
    <w:rsid w:val="005E2CB1"/>
    <w:rsid w:val="005E5236"/>
    <w:rsid w:val="005E668E"/>
    <w:rsid w:val="005F46E4"/>
    <w:rsid w:val="006016E2"/>
    <w:rsid w:val="006032FD"/>
    <w:rsid w:val="0061236D"/>
    <w:rsid w:val="00613C57"/>
    <w:rsid w:val="006146BD"/>
    <w:rsid w:val="00617221"/>
    <w:rsid w:val="006176AA"/>
    <w:rsid w:val="00621624"/>
    <w:rsid w:val="00622E00"/>
    <w:rsid w:val="006248BE"/>
    <w:rsid w:val="006253F4"/>
    <w:rsid w:val="006357E5"/>
    <w:rsid w:val="00640E91"/>
    <w:rsid w:val="0064116C"/>
    <w:rsid w:val="00646799"/>
    <w:rsid w:val="00655E6A"/>
    <w:rsid w:val="0065753A"/>
    <w:rsid w:val="00663584"/>
    <w:rsid w:val="00665774"/>
    <w:rsid w:val="006708F2"/>
    <w:rsid w:val="00670B46"/>
    <w:rsid w:val="0067221D"/>
    <w:rsid w:val="0067703C"/>
    <w:rsid w:val="00680B69"/>
    <w:rsid w:val="00680F21"/>
    <w:rsid w:val="00687A0F"/>
    <w:rsid w:val="006907D8"/>
    <w:rsid w:val="00692234"/>
    <w:rsid w:val="006A5DAE"/>
    <w:rsid w:val="006A7158"/>
    <w:rsid w:val="006A7815"/>
    <w:rsid w:val="006A799A"/>
    <w:rsid w:val="006B17D5"/>
    <w:rsid w:val="006B1BC6"/>
    <w:rsid w:val="006C3E30"/>
    <w:rsid w:val="006C4FD6"/>
    <w:rsid w:val="006C5003"/>
    <w:rsid w:val="006C524B"/>
    <w:rsid w:val="006C56CA"/>
    <w:rsid w:val="006C5A72"/>
    <w:rsid w:val="006C7273"/>
    <w:rsid w:val="006D4689"/>
    <w:rsid w:val="006D73C5"/>
    <w:rsid w:val="006D7E6E"/>
    <w:rsid w:val="006E2CFC"/>
    <w:rsid w:val="006E7648"/>
    <w:rsid w:val="006F1394"/>
    <w:rsid w:val="006F2811"/>
    <w:rsid w:val="006F760D"/>
    <w:rsid w:val="006F7799"/>
    <w:rsid w:val="00700017"/>
    <w:rsid w:val="0070182C"/>
    <w:rsid w:val="007100DE"/>
    <w:rsid w:val="0071124C"/>
    <w:rsid w:val="007122F4"/>
    <w:rsid w:val="007155E0"/>
    <w:rsid w:val="00715D80"/>
    <w:rsid w:val="00721992"/>
    <w:rsid w:val="00722EBA"/>
    <w:rsid w:val="00723790"/>
    <w:rsid w:val="00724296"/>
    <w:rsid w:val="007245FD"/>
    <w:rsid w:val="007246F1"/>
    <w:rsid w:val="00734E4E"/>
    <w:rsid w:val="0073592E"/>
    <w:rsid w:val="00751B60"/>
    <w:rsid w:val="00751F68"/>
    <w:rsid w:val="00754281"/>
    <w:rsid w:val="00754860"/>
    <w:rsid w:val="007564AF"/>
    <w:rsid w:val="00756BC0"/>
    <w:rsid w:val="00763084"/>
    <w:rsid w:val="00767332"/>
    <w:rsid w:val="00770F53"/>
    <w:rsid w:val="007747A8"/>
    <w:rsid w:val="007834C5"/>
    <w:rsid w:val="00784599"/>
    <w:rsid w:val="00785794"/>
    <w:rsid w:val="00786BF5"/>
    <w:rsid w:val="00796EB2"/>
    <w:rsid w:val="007A24FE"/>
    <w:rsid w:val="007A275C"/>
    <w:rsid w:val="007B6BE4"/>
    <w:rsid w:val="007C4C13"/>
    <w:rsid w:val="007C5F96"/>
    <w:rsid w:val="007E04AF"/>
    <w:rsid w:val="007E1579"/>
    <w:rsid w:val="007E57C2"/>
    <w:rsid w:val="007E5D52"/>
    <w:rsid w:val="007E68A7"/>
    <w:rsid w:val="007F02EC"/>
    <w:rsid w:val="007F16ED"/>
    <w:rsid w:val="008032E6"/>
    <w:rsid w:val="008039B5"/>
    <w:rsid w:val="00804743"/>
    <w:rsid w:val="00804EC6"/>
    <w:rsid w:val="008054D6"/>
    <w:rsid w:val="00805AF7"/>
    <w:rsid w:val="00806161"/>
    <w:rsid w:val="00817D71"/>
    <w:rsid w:val="00831718"/>
    <w:rsid w:val="00836575"/>
    <w:rsid w:val="00837501"/>
    <w:rsid w:val="00851D38"/>
    <w:rsid w:val="00854522"/>
    <w:rsid w:val="00856926"/>
    <w:rsid w:val="0086097B"/>
    <w:rsid w:val="0086197D"/>
    <w:rsid w:val="0086385E"/>
    <w:rsid w:val="00863967"/>
    <w:rsid w:val="0086739E"/>
    <w:rsid w:val="0086739F"/>
    <w:rsid w:val="00871FC8"/>
    <w:rsid w:val="00874AF6"/>
    <w:rsid w:val="00884259"/>
    <w:rsid w:val="00886204"/>
    <w:rsid w:val="00887ACF"/>
    <w:rsid w:val="00893EAD"/>
    <w:rsid w:val="00894E9B"/>
    <w:rsid w:val="00894F01"/>
    <w:rsid w:val="0089562B"/>
    <w:rsid w:val="0089783A"/>
    <w:rsid w:val="008A0988"/>
    <w:rsid w:val="008A3265"/>
    <w:rsid w:val="008B15C4"/>
    <w:rsid w:val="008B3084"/>
    <w:rsid w:val="008B570E"/>
    <w:rsid w:val="008C556F"/>
    <w:rsid w:val="008D1F3D"/>
    <w:rsid w:val="008D4893"/>
    <w:rsid w:val="008E0F0F"/>
    <w:rsid w:val="008E2590"/>
    <w:rsid w:val="008E2EA1"/>
    <w:rsid w:val="008E4B75"/>
    <w:rsid w:val="008E5362"/>
    <w:rsid w:val="008F07A4"/>
    <w:rsid w:val="008F1468"/>
    <w:rsid w:val="008F2D42"/>
    <w:rsid w:val="00900614"/>
    <w:rsid w:val="00900B98"/>
    <w:rsid w:val="00904CFC"/>
    <w:rsid w:val="00905A7F"/>
    <w:rsid w:val="009079BA"/>
    <w:rsid w:val="00915AEB"/>
    <w:rsid w:val="00921401"/>
    <w:rsid w:val="0092179F"/>
    <w:rsid w:val="0092640E"/>
    <w:rsid w:val="009302EF"/>
    <w:rsid w:val="00932A5A"/>
    <w:rsid w:val="00935A4D"/>
    <w:rsid w:val="00940AD1"/>
    <w:rsid w:val="00942BE7"/>
    <w:rsid w:val="00942E48"/>
    <w:rsid w:val="00946730"/>
    <w:rsid w:val="0095058F"/>
    <w:rsid w:val="009526B2"/>
    <w:rsid w:val="00952B8E"/>
    <w:rsid w:val="0095684F"/>
    <w:rsid w:val="00967527"/>
    <w:rsid w:val="009730DD"/>
    <w:rsid w:val="00973857"/>
    <w:rsid w:val="0097432C"/>
    <w:rsid w:val="00975043"/>
    <w:rsid w:val="00975E07"/>
    <w:rsid w:val="009771F1"/>
    <w:rsid w:val="009835F0"/>
    <w:rsid w:val="00987585"/>
    <w:rsid w:val="00992495"/>
    <w:rsid w:val="00993FB2"/>
    <w:rsid w:val="00997C0F"/>
    <w:rsid w:val="00997EE1"/>
    <w:rsid w:val="009A01DF"/>
    <w:rsid w:val="009A2CD4"/>
    <w:rsid w:val="009A6E2C"/>
    <w:rsid w:val="009B0B5B"/>
    <w:rsid w:val="009B152D"/>
    <w:rsid w:val="009C6A60"/>
    <w:rsid w:val="009D2264"/>
    <w:rsid w:val="009D3B60"/>
    <w:rsid w:val="009E067A"/>
    <w:rsid w:val="009E1CBD"/>
    <w:rsid w:val="009E2D08"/>
    <w:rsid w:val="009E2FFA"/>
    <w:rsid w:val="009E3543"/>
    <w:rsid w:val="009E4C20"/>
    <w:rsid w:val="009F02B8"/>
    <w:rsid w:val="009F0868"/>
    <w:rsid w:val="009F1199"/>
    <w:rsid w:val="009F219F"/>
    <w:rsid w:val="009F54C1"/>
    <w:rsid w:val="009F6A5B"/>
    <w:rsid w:val="00A01344"/>
    <w:rsid w:val="00A0187F"/>
    <w:rsid w:val="00A03B52"/>
    <w:rsid w:val="00A04F10"/>
    <w:rsid w:val="00A0508D"/>
    <w:rsid w:val="00A06057"/>
    <w:rsid w:val="00A076B6"/>
    <w:rsid w:val="00A134A2"/>
    <w:rsid w:val="00A1415C"/>
    <w:rsid w:val="00A141F9"/>
    <w:rsid w:val="00A1458F"/>
    <w:rsid w:val="00A1525A"/>
    <w:rsid w:val="00A16F00"/>
    <w:rsid w:val="00A20403"/>
    <w:rsid w:val="00A20901"/>
    <w:rsid w:val="00A20ADA"/>
    <w:rsid w:val="00A243FF"/>
    <w:rsid w:val="00A2456A"/>
    <w:rsid w:val="00A26A27"/>
    <w:rsid w:val="00A34B71"/>
    <w:rsid w:val="00A35E01"/>
    <w:rsid w:val="00A37C48"/>
    <w:rsid w:val="00A434DD"/>
    <w:rsid w:val="00A45531"/>
    <w:rsid w:val="00A5269A"/>
    <w:rsid w:val="00A52E91"/>
    <w:rsid w:val="00A54EE6"/>
    <w:rsid w:val="00A56790"/>
    <w:rsid w:val="00A56CE7"/>
    <w:rsid w:val="00A56E69"/>
    <w:rsid w:val="00A57E3C"/>
    <w:rsid w:val="00A63E89"/>
    <w:rsid w:val="00A63F66"/>
    <w:rsid w:val="00A661E8"/>
    <w:rsid w:val="00A728C1"/>
    <w:rsid w:val="00A74534"/>
    <w:rsid w:val="00A75EAD"/>
    <w:rsid w:val="00A769AC"/>
    <w:rsid w:val="00A82EFD"/>
    <w:rsid w:val="00A8499C"/>
    <w:rsid w:val="00A90E13"/>
    <w:rsid w:val="00A94094"/>
    <w:rsid w:val="00A947D7"/>
    <w:rsid w:val="00A97465"/>
    <w:rsid w:val="00AA04E9"/>
    <w:rsid w:val="00AA1793"/>
    <w:rsid w:val="00AA3EBB"/>
    <w:rsid w:val="00AA62DC"/>
    <w:rsid w:val="00AB342A"/>
    <w:rsid w:val="00AB3E16"/>
    <w:rsid w:val="00AB3F82"/>
    <w:rsid w:val="00AC3B3D"/>
    <w:rsid w:val="00AC4B26"/>
    <w:rsid w:val="00AC4BA3"/>
    <w:rsid w:val="00AC536F"/>
    <w:rsid w:val="00AC7D98"/>
    <w:rsid w:val="00AD0E37"/>
    <w:rsid w:val="00AD19BD"/>
    <w:rsid w:val="00AD1E4D"/>
    <w:rsid w:val="00AD2986"/>
    <w:rsid w:val="00AD3958"/>
    <w:rsid w:val="00AD5B2C"/>
    <w:rsid w:val="00AE35A6"/>
    <w:rsid w:val="00AE6E75"/>
    <w:rsid w:val="00AE7E49"/>
    <w:rsid w:val="00AF0A2C"/>
    <w:rsid w:val="00AF2DC7"/>
    <w:rsid w:val="00AF4F3A"/>
    <w:rsid w:val="00B020DA"/>
    <w:rsid w:val="00B05EA0"/>
    <w:rsid w:val="00B0692D"/>
    <w:rsid w:val="00B10A1F"/>
    <w:rsid w:val="00B14049"/>
    <w:rsid w:val="00B14805"/>
    <w:rsid w:val="00B14B2B"/>
    <w:rsid w:val="00B16D3A"/>
    <w:rsid w:val="00B21FF2"/>
    <w:rsid w:val="00B316C2"/>
    <w:rsid w:val="00B32919"/>
    <w:rsid w:val="00B33506"/>
    <w:rsid w:val="00B34C72"/>
    <w:rsid w:val="00B41969"/>
    <w:rsid w:val="00B41BC4"/>
    <w:rsid w:val="00B476BF"/>
    <w:rsid w:val="00B47A9F"/>
    <w:rsid w:val="00B50866"/>
    <w:rsid w:val="00B5340A"/>
    <w:rsid w:val="00B53C4E"/>
    <w:rsid w:val="00B60E7E"/>
    <w:rsid w:val="00B629FC"/>
    <w:rsid w:val="00B72306"/>
    <w:rsid w:val="00B72681"/>
    <w:rsid w:val="00B72CEA"/>
    <w:rsid w:val="00B74AF4"/>
    <w:rsid w:val="00B76D49"/>
    <w:rsid w:val="00B7793C"/>
    <w:rsid w:val="00B86C6E"/>
    <w:rsid w:val="00B9194B"/>
    <w:rsid w:val="00B94197"/>
    <w:rsid w:val="00B95692"/>
    <w:rsid w:val="00BA3CBD"/>
    <w:rsid w:val="00BA4736"/>
    <w:rsid w:val="00BA4ED8"/>
    <w:rsid w:val="00BA52CA"/>
    <w:rsid w:val="00BA6B7F"/>
    <w:rsid w:val="00BB24D3"/>
    <w:rsid w:val="00BC047E"/>
    <w:rsid w:val="00BC25E7"/>
    <w:rsid w:val="00BC4162"/>
    <w:rsid w:val="00BC5988"/>
    <w:rsid w:val="00BC6202"/>
    <w:rsid w:val="00BD3094"/>
    <w:rsid w:val="00BD4AE2"/>
    <w:rsid w:val="00BE0B83"/>
    <w:rsid w:val="00BE17FA"/>
    <w:rsid w:val="00BE2F45"/>
    <w:rsid w:val="00BE7CA0"/>
    <w:rsid w:val="00BF1B8C"/>
    <w:rsid w:val="00BF22D8"/>
    <w:rsid w:val="00BF29BF"/>
    <w:rsid w:val="00BF3F27"/>
    <w:rsid w:val="00C01470"/>
    <w:rsid w:val="00C019E9"/>
    <w:rsid w:val="00C0305C"/>
    <w:rsid w:val="00C0325A"/>
    <w:rsid w:val="00C043C0"/>
    <w:rsid w:val="00C07808"/>
    <w:rsid w:val="00C100E4"/>
    <w:rsid w:val="00C1156C"/>
    <w:rsid w:val="00C119E0"/>
    <w:rsid w:val="00C134FC"/>
    <w:rsid w:val="00C13D32"/>
    <w:rsid w:val="00C25B83"/>
    <w:rsid w:val="00C30733"/>
    <w:rsid w:val="00C307F7"/>
    <w:rsid w:val="00C30C1F"/>
    <w:rsid w:val="00C319A7"/>
    <w:rsid w:val="00C32062"/>
    <w:rsid w:val="00C33105"/>
    <w:rsid w:val="00C34A54"/>
    <w:rsid w:val="00C37101"/>
    <w:rsid w:val="00C37B7F"/>
    <w:rsid w:val="00C42513"/>
    <w:rsid w:val="00C500B7"/>
    <w:rsid w:val="00C610E5"/>
    <w:rsid w:val="00C6183C"/>
    <w:rsid w:val="00C6289D"/>
    <w:rsid w:val="00C658AE"/>
    <w:rsid w:val="00C67EAD"/>
    <w:rsid w:val="00C72E7C"/>
    <w:rsid w:val="00C73039"/>
    <w:rsid w:val="00C74995"/>
    <w:rsid w:val="00C76D81"/>
    <w:rsid w:val="00C86596"/>
    <w:rsid w:val="00C874D5"/>
    <w:rsid w:val="00C913A5"/>
    <w:rsid w:val="00CA10A9"/>
    <w:rsid w:val="00CA2A69"/>
    <w:rsid w:val="00CA4378"/>
    <w:rsid w:val="00CB1F10"/>
    <w:rsid w:val="00CB26B0"/>
    <w:rsid w:val="00CB3115"/>
    <w:rsid w:val="00CB5D94"/>
    <w:rsid w:val="00CC2195"/>
    <w:rsid w:val="00CC49D7"/>
    <w:rsid w:val="00CC5B2F"/>
    <w:rsid w:val="00CD0F70"/>
    <w:rsid w:val="00CD1C0F"/>
    <w:rsid w:val="00CD279A"/>
    <w:rsid w:val="00CD2D75"/>
    <w:rsid w:val="00CD343C"/>
    <w:rsid w:val="00CD58B0"/>
    <w:rsid w:val="00CD6D49"/>
    <w:rsid w:val="00CE3348"/>
    <w:rsid w:val="00CE4D9D"/>
    <w:rsid w:val="00CE4DA2"/>
    <w:rsid w:val="00CE5222"/>
    <w:rsid w:val="00CF01D9"/>
    <w:rsid w:val="00CF1481"/>
    <w:rsid w:val="00CF1A40"/>
    <w:rsid w:val="00CF42F4"/>
    <w:rsid w:val="00CF480F"/>
    <w:rsid w:val="00CF4BAB"/>
    <w:rsid w:val="00CF5B46"/>
    <w:rsid w:val="00CF68E1"/>
    <w:rsid w:val="00D000E0"/>
    <w:rsid w:val="00D00EFC"/>
    <w:rsid w:val="00D06102"/>
    <w:rsid w:val="00D10F5F"/>
    <w:rsid w:val="00D1412A"/>
    <w:rsid w:val="00D205AB"/>
    <w:rsid w:val="00D23C80"/>
    <w:rsid w:val="00D2543A"/>
    <w:rsid w:val="00D25FE7"/>
    <w:rsid w:val="00D267DA"/>
    <w:rsid w:val="00D317B0"/>
    <w:rsid w:val="00D32E80"/>
    <w:rsid w:val="00D3428F"/>
    <w:rsid w:val="00D42C14"/>
    <w:rsid w:val="00D44999"/>
    <w:rsid w:val="00D4566F"/>
    <w:rsid w:val="00D465B9"/>
    <w:rsid w:val="00D52415"/>
    <w:rsid w:val="00D53AFB"/>
    <w:rsid w:val="00D55A93"/>
    <w:rsid w:val="00D57A6E"/>
    <w:rsid w:val="00D60AD4"/>
    <w:rsid w:val="00D63CCC"/>
    <w:rsid w:val="00D63F9A"/>
    <w:rsid w:val="00D66FD1"/>
    <w:rsid w:val="00D75342"/>
    <w:rsid w:val="00D7707B"/>
    <w:rsid w:val="00D81B84"/>
    <w:rsid w:val="00D82E04"/>
    <w:rsid w:val="00D92EDA"/>
    <w:rsid w:val="00D95207"/>
    <w:rsid w:val="00DA1342"/>
    <w:rsid w:val="00DA4D12"/>
    <w:rsid w:val="00DA56B5"/>
    <w:rsid w:val="00DB0553"/>
    <w:rsid w:val="00DB2E6C"/>
    <w:rsid w:val="00DB54C5"/>
    <w:rsid w:val="00DB7F55"/>
    <w:rsid w:val="00DD132D"/>
    <w:rsid w:val="00DE39F7"/>
    <w:rsid w:val="00DF01F4"/>
    <w:rsid w:val="00DF2AA4"/>
    <w:rsid w:val="00DF3BD2"/>
    <w:rsid w:val="00DF5B92"/>
    <w:rsid w:val="00E03CF6"/>
    <w:rsid w:val="00E058BF"/>
    <w:rsid w:val="00E07957"/>
    <w:rsid w:val="00E16930"/>
    <w:rsid w:val="00E20724"/>
    <w:rsid w:val="00E24E31"/>
    <w:rsid w:val="00E25E3A"/>
    <w:rsid w:val="00E25EAF"/>
    <w:rsid w:val="00E312DB"/>
    <w:rsid w:val="00E31FEE"/>
    <w:rsid w:val="00E331AC"/>
    <w:rsid w:val="00E36020"/>
    <w:rsid w:val="00E40943"/>
    <w:rsid w:val="00E41B12"/>
    <w:rsid w:val="00E45B91"/>
    <w:rsid w:val="00E556EE"/>
    <w:rsid w:val="00E57085"/>
    <w:rsid w:val="00E57116"/>
    <w:rsid w:val="00E6348D"/>
    <w:rsid w:val="00E661DA"/>
    <w:rsid w:val="00E71E4B"/>
    <w:rsid w:val="00E73A3D"/>
    <w:rsid w:val="00E75816"/>
    <w:rsid w:val="00E76718"/>
    <w:rsid w:val="00E769B8"/>
    <w:rsid w:val="00E77701"/>
    <w:rsid w:val="00E80B4B"/>
    <w:rsid w:val="00E82453"/>
    <w:rsid w:val="00E82EBD"/>
    <w:rsid w:val="00E8305F"/>
    <w:rsid w:val="00E83E52"/>
    <w:rsid w:val="00E86092"/>
    <w:rsid w:val="00E92A5B"/>
    <w:rsid w:val="00E9338D"/>
    <w:rsid w:val="00E9537F"/>
    <w:rsid w:val="00E9570B"/>
    <w:rsid w:val="00EA58EE"/>
    <w:rsid w:val="00EA6C3F"/>
    <w:rsid w:val="00EB431E"/>
    <w:rsid w:val="00EB4FBE"/>
    <w:rsid w:val="00EB666B"/>
    <w:rsid w:val="00EC0CED"/>
    <w:rsid w:val="00EC1A88"/>
    <w:rsid w:val="00EC49CE"/>
    <w:rsid w:val="00ED02B4"/>
    <w:rsid w:val="00ED1815"/>
    <w:rsid w:val="00ED1AEF"/>
    <w:rsid w:val="00ED22CD"/>
    <w:rsid w:val="00ED376D"/>
    <w:rsid w:val="00EE54A5"/>
    <w:rsid w:val="00EF372F"/>
    <w:rsid w:val="00EF7C24"/>
    <w:rsid w:val="00F00A6F"/>
    <w:rsid w:val="00F014A7"/>
    <w:rsid w:val="00F025EE"/>
    <w:rsid w:val="00F064B6"/>
    <w:rsid w:val="00F07181"/>
    <w:rsid w:val="00F07E10"/>
    <w:rsid w:val="00F10D34"/>
    <w:rsid w:val="00F13FEC"/>
    <w:rsid w:val="00F21BEC"/>
    <w:rsid w:val="00F229C4"/>
    <w:rsid w:val="00F22A9A"/>
    <w:rsid w:val="00F30728"/>
    <w:rsid w:val="00F3175A"/>
    <w:rsid w:val="00F31AE5"/>
    <w:rsid w:val="00F35400"/>
    <w:rsid w:val="00F42FB9"/>
    <w:rsid w:val="00F431BB"/>
    <w:rsid w:val="00F4632B"/>
    <w:rsid w:val="00F46650"/>
    <w:rsid w:val="00F468DC"/>
    <w:rsid w:val="00F544F7"/>
    <w:rsid w:val="00F5497A"/>
    <w:rsid w:val="00F61BD9"/>
    <w:rsid w:val="00F628C7"/>
    <w:rsid w:val="00F6539C"/>
    <w:rsid w:val="00F67F8D"/>
    <w:rsid w:val="00F723F3"/>
    <w:rsid w:val="00F74445"/>
    <w:rsid w:val="00F80A05"/>
    <w:rsid w:val="00F831FB"/>
    <w:rsid w:val="00F85C52"/>
    <w:rsid w:val="00F90A5D"/>
    <w:rsid w:val="00F912FA"/>
    <w:rsid w:val="00F9370E"/>
    <w:rsid w:val="00F96B48"/>
    <w:rsid w:val="00FA2768"/>
    <w:rsid w:val="00FA34D9"/>
    <w:rsid w:val="00FA434C"/>
    <w:rsid w:val="00FA5370"/>
    <w:rsid w:val="00FB37EB"/>
    <w:rsid w:val="00FC13C1"/>
    <w:rsid w:val="00FC1DCF"/>
    <w:rsid w:val="00FC78BF"/>
    <w:rsid w:val="00FD6D24"/>
    <w:rsid w:val="00FE2078"/>
    <w:rsid w:val="00FE3560"/>
    <w:rsid w:val="00FE5286"/>
    <w:rsid w:val="00FE573F"/>
    <w:rsid w:val="00FF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181"/>
  <w15:docId w15:val="{63FEB123-9AE2-4EE0-8D35-CFDCBD71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0D2"/>
    <w:pPr>
      <w:spacing w:after="120" w:line="240" w:lineRule="auto"/>
      <w:jc w:val="both"/>
      <w:outlineLvl w:val="0"/>
    </w:pPr>
    <w:rPr>
      <w:b/>
      <w:bCs/>
      <w:sz w:val="24"/>
      <w:szCs w:val="24"/>
    </w:rPr>
  </w:style>
  <w:style w:type="paragraph" w:styleId="Heading2">
    <w:name w:val="heading 2"/>
    <w:basedOn w:val="Heading1"/>
    <w:next w:val="Normal"/>
    <w:link w:val="Heading2Char"/>
    <w:uiPriority w:val="9"/>
    <w:unhideWhenUsed/>
    <w:qFormat/>
    <w:rsid w:val="000B60D2"/>
    <w:pPr>
      <w:outlineLvl w:val="1"/>
    </w:pPr>
  </w:style>
  <w:style w:type="paragraph" w:styleId="Heading3">
    <w:name w:val="heading 3"/>
    <w:basedOn w:val="Normal"/>
    <w:next w:val="Normal"/>
    <w:link w:val="Heading3Char"/>
    <w:uiPriority w:val="9"/>
    <w:unhideWhenUsed/>
    <w:qFormat/>
    <w:rsid w:val="000B60D2"/>
    <w:pPr>
      <w:outlineLvl w:val="2"/>
    </w:pPr>
    <w:rPr>
      <w:rFonts w:cstheme="minorHAnsi"/>
      <w:bCs/>
      <w:noProof/>
      <w:sz w:val="24"/>
      <w:szCs w:val="24"/>
    </w:rPr>
  </w:style>
  <w:style w:type="paragraph" w:styleId="Heading4">
    <w:name w:val="heading 4"/>
    <w:basedOn w:val="Normal"/>
    <w:next w:val="Normal"/>
    <w:link w:val="Heading4Char"/>
    <w:uiPriority w:val="9"/>
    <w:unhideWhenUsed/>
    <w:qFormat/>
    <w:rsid w:val="000B60D2"/>
    <w:pPr>
      <w:keepNext/>
      <w:spacing w:after="0" w:line="240" w:lineRule="auto"/>
      <w:jc w:val="center"/>
      <w:outlineLvl w:val="3"/>
    </w:pPr>
    <w:rPr>
      <w:b/>
      <w:bCs/>
      <w:color w:val="000000" w:themeColor="text1"/>
    </w:rPr>
  </w:style>
  <w:style w:type="paragraph" w:styleId="Heading5">
    <w:name w:val="heading 5"/>
    <w:basedOn w:val="Normal"/>
    <w:next w:val="Normal"/>
    <w:link w:val="Heading5Char"/>
    <w:uiPriority w:val="9"/>
    <w:unhideWhenUsed/>
    <w:qFormat/>
    <w:rsid w:val="000B60D2"/>
    <w:pPr>
      <w:keepNext/>
      <w:jc w:val="center"/>
      <w:outlineLvl w:val="4"/>
    </w:pPr>
    <w:rPr>
      <w:b/>
      <w:bCs/>
    </w:rPr>
  </w:style>
  <w:style w:type="paragraph" w:styleId="Heading6">
    <w:name w:val="heading 6"/>
    <w:basedOn w:val="Normal"/>
    <w:next w:val="Normal"/>
    <w:link w:val="Heading6Char"/>
    <w:uiPriority w:val="9"/>
    <w:unhideWhenUsed/>
    <w:qFormat/>
    <w:rsid w:val="000B60D2"/>
    <w:pPr>
      <w:keepNext/>
      <w:ind w:right="0"/>
      <w:jc w:val="center"/>
      <w:outlineLvl w:val="5"/>
    </w:pPr>
    <w:rPr>
      <w:b/>
      <w:bCs/>
    </w:rPr>
  </w:style>
  <w:style w:type="paragraph" w:styleId="Heading7">
    <w:name w:val="heading 7"/>
    <w:basedOn w:val="Normal"/>
    <w:next w:val="Normal"/>
    <w:link w:val="Heading7Char"/>
    <w:uiPriority w:val="9"/>
    <w:unhideWhenUsed/>
    <w:qFormat/>
    <w:rsid w:val="000B60D2"/>
    <w:pPr>
      <w:keepNext/>
      <w:tabs>
        <w:tab w:val="left" w:pos="1440"/>
        <w:tab w:val="right" w:pos="7697"/>
      </w:tabs>
      <w:spacing w:after="0" w:line="240" w:lineRule="auto"/>
      <w:ind w:right="0"/>
      <w:jc w:val="center"/>
      <w:outlineLvl w:val="6"/>
    </w:pPr>
    <w:rPr>
      <w:rFonts w:eastAsia="Times New Roman" w:cstheme="minorHAnsi"/>
      <w:b/>
      <w:color w:val="000000"/>
    </w:rPr>
  </w:style>
  <w:style w:type="paragraph" w:styleId="Heading8">
    <w:name w:val="heading 8"/>
    <w:basedOn w:val="Normal"/>
    <w:next w:val="Normal"/>
    <w:link w:val="Heading8Char"/>
    <w:uiPriority w:val="9"/>
    <w:unhideWhenUsed/>
    <w:qFormat/>
    <w:rsid w:val="000B60D2"/>
    <w:pPr>
      <w:keepNext/>
      <w:tabs>
        <w:tab w:val="left" w:pos="5691"/>
        <w:tab w:val="right" w:pos="7425"/>
      </w:tabs>
      <w:spacing w:before="120" w:after="0" w:line="240" w:lineRule="auto"/>
      <w:ind w:right="0"/>
      <w:jc w:val="center"/>
      <w:outlineLvl w:val="7"/>
    </w:pPr>
    <w:rPr>
      <w:rFonts w:eastAsia="Times New Roman" w:cstheme="minorHAnsi"/>
      <w:color w:val="000000"/>
      <w:u w:val="single"/>
    </w:rPr>
  </w:style>
  <w:style w:type="paragraph" w:styleId="Heading9">
    <w:name w:val="heading 9"/>
    <w:basedOn w:val="Normal"/>
    <w:next w:val="Normal"/>
    <w:link w:val="Heading9Char"/>
    <w:uiPriority w:val="9"/>
    <w:unhideWhenUsed/>
    <w:qFormat/>
    <w:rsid w:val="00AC4BA3"/>
    <w:pPr>
      <w:keepNext/>
      <w:jc w:val="center"/>
      <w:outlineLvl w:val="8"/>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D2"/>
    <w:rPr>
      <w:b/>
      <w:bCs/>
      <w:sz w:val="24"/>
      <w:szCs w:val="24"/>
    </w:rPr>
  </w:style>
  <w:style w:type="character" w:customStyle="1" w:styleId="Heading2Char">
    <w:name w:val="Heading 2 Char"/>
    <w:basedOn w:val="DefaultParagraphFont"/>
    <w:link w:val="Heading2"/>
    <w:uiPriority w:val="9"/>
    <w:rsid w:val="000B60D2"/>
    <w:rPr>
      <w:b/>
      <w:bCs/>
      <w:sz w:val="24"/>
      <w:szCs w:val="24"/>
    </w:rPr>
  </w:style>
  <w:style w:type="character" w:customStyle="1" w:styleId="Heading3Char">
    <w:name w:val="Heading 3 Char"/>
    <w:basedOn w:val="DefaultParagraphFont"/>
    <w:link w:val="Heading3"/>
    <w:uiPriority w:val="9"/>
    <w:rsid w:val="000B60D2"/>
    <w:rPr>
      <w:rFonts w:cstheme="minorHAnsi"/>
      <w:bCs/>
      <w:noProof/>
      <w:sz w:val="24"/>
      <w:szCs w:val="24"/>
    </w:rPr>
  </w:style>
  <w:style w:type="character" w:customStyle="1" w:styleId="Heading4Char">
    <w:name w:val="Heading 4 Char"/>
    <w:basedOn w:val="DefaultParagraphFont"/>
    <w:link w:val="Heading4"/>
    <w:uiPriority w:val="9"/>
    <w:rsid w:val="000B60D2"/>
    <w:rPr>
      <w:b/>
      <w:bCs/>
      <w:color w:val="000000" w:themeColor="text1"/>
    </w:rPr>
  </w:style>
  <w:style w:type="character" w:customStyle="1" w:styleId="Heading5Char">
    <w:name w:val="Heading 5 Char"/>
    <w:basedOn w:val="DefaultParagraphFont"/>
    <w:link w:val="Heading5"/>
    <w:uiPriority w:val="9"/>
    <w:rsid w:val="000B60D2"/>
    <w:rPr>
      <w:b/>
      <w:bCs/>
    </w:rPr>
  </w:style>
  <w:style w:type="character" w:customStyle="1" w:styleId="Heading6Char">
    <w:name w:val="Heading 6 Char"/>
    <w:basedOn w:val="DefaultParagraphFont"/>
    <w:link w:val="Heading6"/>
    <w:uiPriority w:val="9"/>
    <w:rsid w:val="000B60D2"/>
    <w:rPr>
      <w:b/>
      <w:bCs/>
    </w:rPr>
  </w:style>
  <w:style w:type="character" w:customStyle="1" w:styleId="Heading7Char">
    <w:name w:val="Heading 7 Char"/>
    <w:basedOn w:val="DefaultParagraphFont"/>
    <w:link w:val="Heading7"/>
    <w:uiPriority w:val="9"/>
    <w:rsid w:val="000B60D2"/>
    <w:rPr>
      <w:rFonts w:eastAsia="Times New Roman" w:cstheme="minorHAnsi"/>
      <w:b/>
      <w:color w:val="000000"/>
    </w:rPr>
  </w:style>
  <w:style w:type="character" w:customStyle="1" w:styleId="Heading8Char">
    <w:name w:val="Heading 8 Char"/>
    <w:basedOn w:val="DefaultParagraphFont"/>
    <w:link w:val="Heading8"/>
    <w:uiPriority w:val="9"/>
    <w:rsid w:val="000B60D2"/>
    <w:rPr>
      <w:rFonts w:eastAsia="Times New Roman" w:cstheme="minorHAnsi"/>
      <w:color w:val="000000"/>
      <w:u w:val="single"/>
    </w:rPr>
  </w:style>
  <w:style w:type="paragraph" w:styleId="Footer">
    <w:name w:val="footer"/>
    <w:basedOn w:val="Normal"/>
    <w:link w:val="FooterChar"/>
    <w:uiPriority w:val="99"/>
    <w:unhideWhenUsed/>
    <w:rsid w:val="000B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0D2"/>
  </w:style>
  <w:style w:type="paragraph" w:styleId="ListParagraph">
    <w:name w:val="List Paragraph"/>
    <w:basedOn w:val="Normal"/>
    <w:uiPriority w:val="34"/>
    <w:qFormat/>
    <w:rsid w:val="000B60D2"/>
    <w:pPr>
      <w:ind w:left="720" w:right="0"/>
      <w:contextualSpacing/>
    </w:pPr>
  </w:style>
  <w:style w:type="paragraph" w:styleId="BodyText">
    <w:name w:val="Body Text"/>
    <w:basedOn w:val="Normal"/>
    <w:link w:val="BodyTextChar"/>
    <w:uiPriority w:val="99"/>
    <w:unhideWhenUsed/>
    <w:rsid w:val="000B60D2"/>
    <w:pPr>
      <w:spacing w:after="0" w:line="240" w:lineRule="auto"/>
      <w:ind w:right="0"/>
      <w:jc w:val="both"/>
      <w:outlineLvl w:val="2"/>
    </w:pPr>
    <w:rPr>
      <w:rFonts w:cstheme="minorHAnsi"/>
      <w:bCs/>
      <w:sz w:val="24"/>
      <w:szCs w:val="24"/>
    </w:rPr>
  </w:style>
  <w:style w:type="character" w:customStyle="1" w:styleId="BodyTextChar">
    <w:name w:val="Body Text Char"/>
    <w:basedOn w:val="DefaultParagraphFont"/>
    <w:link w:val="BodyText"/>
    <w:uiPriority w:val="99"/>
    <w:rsid w:val="000B60D2"/>
    <w:rPr>
      <w:rFonts w:cstheme="minorHAnsi"/>
      <w:bCs/>
      <w:sz w:val="24"/>
      <w:szCs w:val="24"/>
    </w:rPr>
  </w:style>
  <w:style w:type="paragraph" w:styleId="BodyText2">
    <w:name w:val="Body Text 2"/>
    <w:basedOn w:val="Normal"/>
    <w:link w:val="BodyText2Char"/>
    <w:uiPriority w:val="99"/>
    <w:semiHidden/>
    <w:unhideWhenUsed/>
    <w:rsid w:val="000B60D2"/>
    <w:pPr>
      <w:spacing w:after="120" w:line="480" w:lineRule="auto"/>
    </w:pPr>
  </w:style>
  <w:style w:type="character" w:customStyle="1" w:styleId="BodyText2Char">
    <w:name w:val="Body Text 2 Char"/>
    <w:basedOn w:val="DefaultParagraphFont"/>
    <w:link w:val="BodyText2"/>
    <w:uiPriority w:val="99"/>
    <w:semiHidden/>
    <w:rsid w:val="000B60D2"/>
  </w:style>
  <w:style w:type="paragraph" w:styleId="BodyText3">
    <w:name w:val="Body Text 3"/>
    <w:basedOn w:val="Normal"/>
    <w:link w:val="BodyText3Char"/>
    <w:uiPriority w:val="99"/>
    <w:unhideWhenUsed/>
    <w:rsid w:val="000B60D2"/>
    <w:pPr>
      <w:ind w:right="0"/>
      <w:jc w:val="both"/>
    </w:pPr>
  </w:style>
  <w:style w:type="character" w:customStyle="1" w:styleId="BodyText3Char">
    <w:name w:val="Body Text 3 Char"/>
    <w:basedOn w:val="DefaultParagraphFont"/>
    <w:link w:val="BodyText3"/>
    <w:uiPriority w:val="99"/>
    <w:rsid w:val="000B60D2"/>
  </w:style>
  <w:style w:type="paragraph" w:styleId="BodyTextIndent">
    <w:name w:val="Body Text Indent"/>
    <w:basedOn w:val="Normal"/>
    <w:link w:val="BodyTextIndentChar"/>
    <w:uiPriority w:val="99"/>
    <w:unhideWhenUsed/>
    <w:rsid w:val="000B60D2"/>
    <w:pPr>
      <w:spacing w:after="120"/>
      <w:ind w:left="360"/>
    </w:pPr>
  </w:style>
  <w:style w:type="character" w:customStyle="1" w:styleId="BodyTextIndentChar">
    <w:name w:val="Body Text Indent Char"/>
    <w:basedOn w:val="DefaultParagraphFont"/>
    <w:link w:val="BodyTextIndent"/>
    <w:uiPriority w:val="99"/>
    <w:rsid w:val="000B60D2"/>
  </w:style>
  <w:style w:type="character" w:customStyle="1" w:styleId="Bodytext20">
    <w:name w:val="Body text (2)_"/>
    <w:basedOn w:val="DefaultParagraphFont"/>
    <w:link w:val="Bodytext21"/>
    <w:rsid w:val="000B60D2"/>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0B60D2"/>
    <w:pPr>
      <w:widowControl w:val="0"/>
      <w:shd w:val="clear" w:color="auto" w:fill="FFFFFF"/>
      <w:spacing w:after="0" w:line="274" w:lineRule="exact"/>
      <w:ind w:right="0"/>
    </w:pPr>
    <w:rPr>
      <w:rFonts w:ascii="Microsoft Sans Serif" w:eastAsia="Microsoft Sans Serif" w:hAnsi="Microsoft Sans Serif" w:cs="Microsoft Sans Serif"/>
      <w:sz w:val="24"/>
      <w:szCs w:val="24"/>
    </w:rPr>
  </w:style>
  <w:style w:type="character" w:customStyle="1" w:styleId="Heading9Char">
    <w:name w:val="Heading 9 Char"/>
    <w:basedOn w:val="DefaultParagraphFont"/>
    <w:link w:val="Heading9"/>
    <w:uiPriority w:val="9"/>
    <w:rsid w:val="00AC4BA3"/>
    <w:rPr>
      <w:rFonts w:cstheme="minorHAnsi"/>
      <w:b/>
      <w:sz w:val="20"/>
      <w:szCs w:val="20"/>
    </w:rPr>
  </w:style>
  <w:style w:type="numbering" w:customStyle="1" w:styleId="NoList1">
    <w:name w:val="No List1"/>
    <w:next w:val="NoList"/>
    <w:uiPriority w:val="99"/>
    <w:semiHidden/>
    <w:unhideWhenUsed/>
    <w:rsid w:val="004D7C9C"/>
  </w:style>
  <w:style w:type="paragraph" w:styleId="Header">
    <w:name w:val="header"/>
    <w:basedOn w:val="Normal"/>
    <w:link w:val="HeaderChar"/>
    <w:uiPriority w:val="99"/>
    <w:unhideWhenUsed/>
    <w:rsid w:val="004D7C9C"/>
    <w:pPr>
      <w:tabs>
        <w:tab w:val="center" w:pos="4680"/>
        <w:tab w:val="right" w:pos="9360"/>
      </w:tabs>
      <w:spacing w:after="0" w:line="240" w:lineRule="auto"/>
      <w:ind w:right="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7C9C"/>
    <w:rPr>
      <w:rFonts w:ascii="Times New Roman" w:eastAsia="Times New Roman" w:hAnsi="Times New Roman" w:cs="Times New Roman"/>
      <w:sz w:val="24"/>
      <w:szCs w:val="24"/>
    </w:rPr>
  </w:style>
  <w:style w:type="character" w:styleId="Strong">
    <w:name w:val="Strong"/>
    <w:basedOn w:val="DefaultParagraphFont"/>
    <w:uiPriority w:val="22"/>
    <w:qFormat/>
    <w:rsid w:val="0067703C"/>
    <w:rPr>
      <w:b/>
      <w:bCs/>
    </w:rPr>
  </w:style>
  <w:style w:type="paragraph" w:styleId="NormalWeb">
    <w:name w:val="Normal (Web)"/>
    <w:basedOn w:val="Normal"/>
    <w:uiPriority w:val="99"/>
    <w:unhideWhenUsed/>
    <w:rsid w:val="00DB2E6C"/>
    <w:pPr>
      <w:spacing w:before="100" w:beforeAutospacing="1" w:after="100" w:afterAutospacing="1" w:line="240" w:lineRule="auto"/>
      <w:ind w:right="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A799A"/>
    <w:pPr>
      <w:spacing w:after="120" w:line="240" w:lineRule="auto"/>
      <w:ind w:right="0" w:firstLine="720"/>
      <w:jc w:val="both"/>
    </w:pPr>
    <w:rPr>
      <w:rFonts w:cstheme="minorHAnsi"/>
      <w:bCs/>
      <w:sz w:val="24"/>
      <w:szCs w:val="24"/>
    </w:rPr>
  </w:style>
  <w:style w:type="character" w:customStyle="1" w:styleId="BodyTextIndent2Char">
    <w:name w:val="Body Text Indent 2 Char"/>
    <w:basedOn w:val="DefaultParagraphFont"/>
    <w:link w:val="BodyTextIndent2"/>
    <w:uiPriority w:val="99"/>
    <w:rsid w:val="006A799A"/>
    <w:rPr>
      <w:rFonts w:cs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3289">
      <w:bodyDiv w:val="1"/>
      <w:marLeft w:val="0"/>
      <w:marRight w:val="0"/>
      <w:marTop w:val="0"/>
      <w:marBottom w:val="0"/>
      <w:divBdr>
        <w:top w:val="none" w:sz="0" w:space="0" w:color="auto"/>
        <w:left w:val="none" w:sz="0" w:space="0" w:color="auto"/>
        <w:bottom w:val="none" w:sz="0" w:space="0" w:color="auto"/>
        <w:right w:val="none" w:sz="0" w:space="0" w:color="auto"/>
      </w:divBdr>
    </w:div>
    <w:div w:id="916287962">
      <w:bodyDiv w:val="1"/>
      <w:marLeft w:val="0"/>
      <w:marRight w:val="0"/>
      <w:marTop w:val="0"/>
      <w:marBottom w:val="0"/>
      <w:divBdr>
        <w:top w:val="none" w:sz="0" w:space="0" w:color="auto"/>
        <w:left w:val="none" w:sz="0" w:space="0" w:color="auto"/>
        <w:bottom w:val="none" w:sz="0" w:space="0" w:color="auto"/>
        <w:right w:val="none" w:sz="0" w:space="0" w:color="auto"/>
      </w:divBdr>
    </w:div>
    <w:div w:id="154266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9214</Words>
  <Characters>52523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2022-05-17T15:30:00Z</cp:lastPrinted>
  <dcterms:created xsi:type="dcterms:W3CDTF">2022-05-18T16:31:00Z</dcterms:created>
  <dcterms:modified xsi:type="dcterms:W3CDTF">2022-05-18T16:31:00Z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Minutes\lmr_20220421_164126.dcr</vt:lpwstr>
  </property>
</Properties>
</file>