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C0237" w14:textId="51BA9481" w:rsidR="00D96FA1" w:rsidRDefault="00D96FA1" w:rsidP="00B907DE">
      <w:pPr>
        <w:spacing w:after="0"/>
        <w:outlineLvl w:val="0"/>
        <w:rPr>
          <w:rFonts w:cstheme="minorHAnsi"/>
          <w:szCs w:val="24"/>
        </w:rPr>
      </w:pPr>
    </w:p>
    <w:p w14:paraId="3435378C" w14:textId="3C973C95" w:rsidR="00B907DE" w:rsidRPr="00B907DE" w:rsidRDefault="00B907DE" w:rsidP="00410223">
      <w:pPr>
        <w:rPr>
          <w:rFonts w:cstheme="minorHAnsi"/>
          <w:szCs w:val="24"/>
        </w:rPr>
      </w:pPr>
      <w:r w:rsidRPr="00B907DE">
        <w:rPr>
          <w:rFonts w:cstheme="minorHAnsi"/>
          <w:szCs w:val="24"/>
        </w:rPr>
        <w:t>Centerville, Louisiana</w:t>
      </w:r>
    </w:p>
    <w:p w14:paraId="78A0D218" w14:textId="50DA7F2E" w:rsidR="00B907DE" w:rsidRPr="00B907DE" w:rsidRDefault="00B907DE" w:rsidP="00B907DE">
      <w:pPr>
        <w:spacing w:after="240" w:line="480" w:lineRule="auto"/>
        <w:rPr>
          <w:szCs w:val="24"/>
        </w:rPr>
      </w:pPr>
      <w:r>
        <w:rPr>
          <w:szCs w:val="24"/>
        </w:rPr>
        <w:t>October 13</w:t>
      </w:r>
      <w:r w:rsidRPr="00B907DE">
        <w:rPr>
          <w:szCs w:val="24"/>
        </w:rPr>
        <w:t>, 2022</w:t>
      </w:r>
    </w:p>
    <w:p w14:paraId="7092EAB9" w14:textId="5673EA7D" w:rsidR="00B907DE" w:rsidRDefault="00B907DE" w:rsidP="00B907DE">
      <w:pPr>
        <w:rPr>
          <w:rFonts w:cstheme="minorHAnsi"/>
          <w:szCs w:val="24"/>
        </w:rPr>
      </w:pPr>
      <w:r w:rsidRPr="00B907DE">
        <w:rPr>
          <w:rFonts w:cstheme="minorHAnsi"/>
          <w:szCs w:val="24"/>
        </w:rPr>
        <w:tab/>
        <w:t xml:space="preserve">The St. Mary Parish School Board met in regular session on Thursday, </w:t>
      </w:r>
      <w:r>
        <w:rPr>
          <w:rFonts w:cstheme="minorHAnsi"/>
          <w:szCs w:val="24"/>
        </w:rPr>
        <w:t>October 13</w:t>
      </w:r>
      <w:r w:rsidRPr="00B907DE">
        <w:rPr>
          <w:rFonts w:cstheme="minorHAnsi"/>
          <w:szCs w:val="24"/>
        </w:rPr>
        <w:t>, 2022, at 5:00 p.m., in the Evans Medine Meeting Room at the Central Office Complex in Centerville, Louisiana, with the following members answering to roll call:</w:t>
      </w:r>
    </w:p>
    <w:p w14:paraId="6BD308D1" w14:textId="28A1BD01" w:rsidR="00406B7D" w:rsidRDefault="00406B7D" w:rsidP="00B907DE">
      <w:pPr>
        <w:rPr>
          <w:rFonts w:cstheme="minorHAnsi"/>
          <w:szCs w:val="24"/>
        </w:rPr>
      </w:pPr>
      <w:r w:rsidRPr="00406B7D">
        <w:rPr>
          <w:rFonts w:cstheme="minorHAnsi"/>
          <w:b/>
          <w:szCs w:val="24"/>
        </w:rPr>
        <w:t>Present:</w:t>
      </w:r>
      <w:r>
        <w:rPr>
          <w:rFonts w:cstheme="minorHAnsi"/>
          <w:szCs w:val="24"/>
        </w:rPr>
        <w:t xml:space="preserve"> Ms. Debra R. Jones, Mrs. Ginger S. Griffin, Mr. Michael E. Taylor, Mr. Roland H. Verret, Mr. Kenneth E. Alfred</w:t>
      </w:r>
      <w:r w:rsidR="00F91A66">
        <w:rPr>
          <w:rFonts w:cstheme="minorHAnsi"/>
          <w:szCs w:val="24"/>
        </w:rPr>
        <w:t xml:space="preserve">, and Ms. Marilyn P. LaSalle </w:t>
      </w:r>
      <w:r w:rsidR="003E6702">
        <w:rPr>
          <w:rFonts w:cstheme="minorHAnsi"/>
          <w:szCs w:val="24"/>
        </w:rPr>
        <w:t>(</w:t>
      </w:r>
      <w:r w:rsidR="00F91A66">
        <w:rPr>
          <w:rFonts w:cstheme="minorHAnsi"/>
          <w:szCs w:val="24"/>
        </w:rPr>
        <w:t>arrived at 5:11 p.m</w:t>
      </w:r>
      <w:r w:rsidR="00B059ED">
        <w:rPr>
          <w:rFonts w:cstheme="minorHAnsi"/>
          <w:szCs w:val="24"/>
        </w:rPr>
        <w:t>.)</w:t>
      </w:r>
    </w:p>
    <w:p w14:paraId="37F7A87C" w14:textId="4B900BC4" w:rsidR="00406B7D" w:rsidRDefault="00406B7D" w:rsidP="00B907DE">
      <w:pPr>
        <w:rPr>
          <w:rFonts w:cstheme="minorHAnsi"/>
          <w:szCs w:val="24"/>
        </w:rPr>
      </w:pPr>
      <w:r w:rsidRPr="00406B7D">
        <w:rPr>
          <w:rFonts w:cstheme="minorHAnsi"/>
          <w:b/>
          <w:szCs w:val="24"/>
        </w:rPr>
        <w:t>Absent:</w:t>
      </w:r>
      <w:r>
        <w:rPr>
          <w:rFonts w:cstheme="minorHAnsi"/>
          <w:szCs w:val="24"/>
        </w:rPr>
        <w:t xml:space="preserve"> Mr. Joseph C. Foulcard Jr., Ms. Tammie L. Moore, Mr. Wayne J. Deslatte, Mr. Dwight D. Barbier,</w:t>
      </w:r>
      <w:r w:rsidR="006D6CED">
        <w:rPr>
          <w:rFonts w:cstheme="minorHAnsi"/>
          <w:szCs w:val="24"/>
        </w:rPr>
        <w:t xml:space="preserve"> and</w:t>
      </w:r>
      <w:r>
        <w:rPr>
          <w:rFonts w:cstheme="minorHAnsi"/>
          <w:szCs w:val="24"/>
        </w:rPr>
        <w:t xml:space="preserve"> Mrs. Alaina L. Black.</w:t>
      </w:r>
    </w:p>
    <w:p w14:paraId="10C31F98" w14:textId="6D9010AB" w:rsidR="007D071E" w:rsidRPr="00B907DE" w:rsidRDefault="007D071E" w:rsidP="00B907DE">
      <w:pPr>
        <w:rPr>
          <w:rFonts w:cstheme="minorHAnsi"/>
          <w:szCs w:val="24"/>
        </w:rPr>
      </w:pPr>
      <w:r>
        <w:rPr>
          <w:rFonts w:cstheme="minorHAnsi"/>
          <w:szCs w:val="24"/>
        </w:rPr>
        <w:tab/>
        <w:t xml:space="preserve">A quorum was not </w:t>
      </w:r>
      <w:r w:rsidR="00BB16CC">
        <w:rPr>
          <w:rFonts w:cstheme="minorHAnsi"/>
          <w:szCs w:val="24"/>
        </w:rPr>
        <w:t>reached</w:t>
      </w:r>
      <w:r>
        <w:rPr>
          <w:rFonts w:cstheme="minorHAnsi"/>
          <w:szCs w:val="24"/>
        </w:rPr>
        <w:t xml:space="preserve"> </w:t>
      </w:r>
      <w:r w:rsidR="00F91A66">
        <w:rPr>
          <w:rFonts w:cstheme="minorHAnsi"/>
          <w:szCs w:val="24"/>
        </w:rPr>
        <w:t xml:space="preserve">at </w:t>
      </w:r>
      <w:r w:rsidR="00EA7224">
        <w:rPr>
          <w:rFonts w:cstheme="minorHAnsi"/>
          <w:szCs w:val="24"/>
        </w:rPr>
        <w:t xml:space="preserve">5:00 p.m.  </w:t>
      </w:r>
      <w:r w:rsidR="001A686A">
        <w:rPr>
          <w:rFonts w:cstheme="minorHAnsi"/>
          <w:szCs w:val="24"/>
        </w:rPr>
        <w:t xml:space="preserve">The Board will address </w:t>
      </w:r>
      <w:r>
        <w:rPr>
          <w:rFonts w:cstheme="minorHAnsi"/>
          <w:szCs w:val="24"/>
        </w:rPr>
        <w:t>non-voting</w:t>
      </w:r>
      <w:r w:rsidR="00CF5F6C">
        <w:rPr>
          <w:rFonts w:cstheme="minorHAnsi"/>
          <w:szCs w:val="24"/>
        </w:rPr>
        <w:t xml:space="preserve"> agenda</w:t>
      </w:r>
      <w:r>
        <w:rPr>
          <w:rFonts w:cstheme="minorHAnsi"/>
          <w:szCs w:val="24"/>
        </w:rPr>
        <w:t xml:space="preserve"> items</w:t>
      </w:r>
      <w:r w:rsidR="004028B6">
        <w:rPr>
          <w:rFonts w:cstheme="minorHAnsi"/>
          <w:szCs w:val="24"/>
        </w:rPr>
        <w:t xml:space="preserve"> </w:t>
      </w:r>
      <w:r w:rsidR="00C82251">
        <w:rPr>
          <w:rFonts w:cstheme="minorHAnsi"/>
          <w:szCs w:val="24"/>
        </w:rPr>
        <w:t>until</w:t>
      </w:r>
      <w:r w:rsidR="001A686A">
        <w:rPr>
          <w:rFonts w:cstheme="minorHAnsi"/>
          <w:szCs w:val="24"/>
        </w:rPr>
        <w:t xml:space="preserve"> a quorum is reached</w:t>
      </w:r>
      <w:r w:rsidR="00764807">
        <w:rPr>
          <w:rFonts w:cstheme="minorHAnsi"/>
          <w:szCs w:val="24"/>
        </w:rPr>
        <w:t>.</w:t>
      </w:r>
      <w:r>
        <w:rPr>
          <w:rFonts w:cstheme="minorHAnsi"/>
          <w:szCs w:val="24"/>
        </w:rPr>
        <w:tab/>
        <w:t xml:space="preserve"> </w:t>
      </w:r>
    </w:p>
    <w:p w14:paraId="6646DDC2" w14:textId="77777777" w:rsidR="00B907DE" w:rsidRPr="00834B37" w:rsidRDefault="00B907DE" w:rsidP="00834B37">
      <w:pPr>
        <w:pStyle w:val="Heading1"/>
      </w:pPr>
      <w:r w:rsidRPr="00834B37">
        <w:t xml:space="preserve">Invocation </w:t>
      </w:r>
    </w:p>
    <w:p w14:paraId="47B656E2" w14:textId="77777777" w:rsidR="00B907DE" w:rsidRPr="00B907DE" w:rsidRDefault="00B907DE" w:rsidP="00B907DE">
      <w:pPr>
        <w:rPr>
          <w:rFonts w:cstheme="minorHAnsi"/>
          <w:szCs w:val="24"/>
        </w:rPr>
      </w:pPr>
      <w:r w:rsidRPr="00B907DE">
        <w:rPr>
          <w:rFonts w:cstheme="minorHAnsi"/>
          <w:szCs w:val="24"/>
        </w:rPr>
        <w:tab/>
        <w:t>Ms. Estay gave the Invocation.</w:t>
      </w:r>
    </w:p>
    <w:p w14:paraId="392FFC29" w14:textId="77777777" w:rsidR="00B907DE" w:rsidRPr="00B907DE" w:rsidRDefault="00B907DE" w:rsidP="00834B37">
      <w:pPr>
        <w:pStyle w:val="Heading1"/>
      </w:pPr>
      <w:r w:rsidRPr="00B907DE">
        <w:t>Pledge of Allegiance</w:t>
      </w:r>
    </w:p>
    <w:p w14:paraId="00E9857E" w14:textId="77777777" w:rsidR="00B907DE" w:rsidRPr="00B907DE" w:rsidRDefault="00B907DE" w:rsidP="00B907DE">
      <w:pPr>
        <w:ind w:firstLine="720"/>
        <w:rPr>
          <w:rFonts w:cstheme="minorHAnsi"/>
          <w:szCs w:val="24"/>
        </w:rPr>
      </w:pPr>
      <w:r w:rsidRPr="00B907DE">
        <w:rPr>
          <w:rFonts w:cstheme="minorHAnsi"/>
          <w:szCs w:val="24"/>
        </w:rPr>
        <w:t xml:space="preserve">President Alfred led the Pledge of Allegiance to the Flag of the United States of America. </w:t>
      </w:r>
    </w:p>
    <w:p w14:paraId="19B2E906" w14:textId="77777777" w:rsidR="00B907DE" w:rsidRPr="00B907DE" w:rsidRDefault="00B907DE" w:rsidP="00834B37">
      <w:pPr>
        <w:pStyle w:val="Heading1"/>
      </w:pPr>
      <w:r w:rsidRPr="00B907DE">
        <w:t>Introduction of Students and Employees of the Month:</w:t>
      </w:r>
    </w:p>
    <w:p w14:paraId="7FA25222" w14:textId="1BC87505" w:rsidR="00B907DE" w:rsidRPr="00B907DE" w:rsidRDefault="00B907DE" w:rsidP="00B907DE">
      <w:pPr>
        <w:rPr>
          <w:b/>
          <w:bCs/>
          <w:szCs w:val="24"/>
        </w:rPr>
      </w:pPr>
      <w:r>
        <w:rPr>
          <w:b/>
          <w:bCs/>
          <w:szCs w:val="24"/>
        </w:rPr>
        <w:t xml:space="preserve">Berwick Junior High </w:t>
      </w:r>
      <w:r w:rsidRPr="00B907DE">
        <w:rPr>
          <w:b/>
          <w:bCs/>
          <w:szCs w:val="24"/>
        </w:rPr>
        <w:t xml:space="preserve">School  </w:t>
      </w:r>
    </w:p>
    <w:p w14:paraId="127F17C2" w14:textId="13B83749" w:rsidR="00B907DE" w:rsidRPr="00B907DE" w:rsidRDefault="00B907DE" w:rsidP="004273AD">
      <w:pPr>
        <w:rPr>
          <w:szCs w:val="24"/>
        </w:rPr>
      </w:pPr>
      <w:bookmarkStart w:id="0" w:name="_Hlk113521770"/>
      <w:r w:rsidRPr="00B907DE">
        <w:rPr>
          <w:szCs w:val="24"/>
        </w:rPr>
        <w:tab/>
        <w:t xml:space="preserve">Principal </w:t>
      </w:r>
      <w:r w:rsidR="00570C54">
        <w:rPr>
          <w:szCs w:val="24"/>
        </w:rPr>
        <w:t xml:space="preserve">Ryan Taylor </w:t>
      </w:r>
      <w:r w:rsidRPr="00B907DE">
        <w:rPr>
          <w:szCs w:val="24"/>
        </w:rPr>
        <w:t xml:space="preserve">introduced </w:t>
      </w:r>
      <w:bookmarkEnd w:id="0"/>
      <w:r>
        <w:rPr>
          <w:szCs w:val="24"/>
        </w:rPr>
        <w:t>8</w:t>
      </w:r>
      <w:r w:rsidRPr="00B907DE">
        <w:rPr>
          <w:szCs w:val="24"/>
          <w:vertAlign w:val="superscript"/>
        </w:rPr>
        <w:t>th</w:t>
      </w:r>
      <w:r w:rsidRPr="00B907DE">
        <w:rPr>
          <w:szCs w:val="24"/>
        </w:rPr>
        <w:t xml:space="preserve"> grader, </w:t>
      </w:r>
      <w:r>
        <w:rPr>
          <w:szCs w:val="24"/>
        </w:rPr>
        <w:t xml:space="preserve">Kamry Landry </w:t>
      </w:r>
      <w:r w:rsidRPr="00B907DE">
        <w:rPr>
          <w:szCs w:val="24"/>
        </w:rPr>
        <w:t>as student of the month at B</w:t>
      </w:r>
      <w:r w:rsidR="00570C54">
        <w:rPr>
          <w:szCs w:val="24"/>
        </w:rPr>
        <w:t>erwick Junior High</w:t>
      </w:r>
      <w:r w:rsidRPr="00B907DE">
        <w:rPr>
          <w:szCs w:val="24"/>
        </w:rPr>
        <w:t xml:space="preserve"> School. </w:t>
      </w:r>
      <w:r w:rsidR="00C41054">
        <w:rPr>
          <w:szCs w:val="24"/>
        </w:rPr>
        <w:t xml:space="preserve"> </w:t>
      </w:r>
      <w:r w:rsidRPr="00B907DE">
        <w:rPr>
          <w:szCs w:val="24"/>
        </w:rPr>
        <w:t>She was accompanied this evening by her</w:t>
      </w:r>
      <w:r w:rsidR="00A40A26">
        <w:rPr>
          <w:szCs w:val="24"/>
        </w:rPr>
        <w:t xml:space="preserve"> parents</w:t>
      </w:r>
      <w:r w:rsidRPr="00B907DE">
        <w:rPr>
          <w:szCs w:val="24"/>
        </w:rPr>
        <w:t>.</w:t>
      </w:r>
      <w:r w:rsidR="00A40A26">
        <w:rPr>
          <w:szCs w:val="24"/>
        </w:rPr>
        <w:t xml:space="preserve"> Kamry </w:t>
      </w:r>
      <w:r w:rsidR="00A40A26" w:rsidRPr="00A40A26">
        <w:rPr>
          <w:szCs w:val="24"/>
        </w:rPr>
        <w:t>is actively involved in</w:t>
      </w:r>
      <w:r w:rsidR="00A40A26">
        <w:rPr>
          <w:szCs w:val="24"/>
        </w:rPr>
        <w:t xml:space="preserve"> the</w:t>
      </w:r>
      <w:r w:rsidR="00A40A26" w:rsidRPr="00A40A26">
        <w:rPr>
          <w:szCs w:val="24"/>
        </w:rPr>
        <w:t xml:space="preserve"> Beta Club and Insight.</w:t>
      </w:r>
      <w:r w:rsidRPr="00B907DE">
        <w:rPr>
          <w:szCs w:val="24"/>
        </w:rPr>
        <w:t xml:space="preserve"> </w:t>
      </w:r>
      <w:r w:rsidR="00DC0CB6">
        <w:rPr>
          <w:szCs w:val="24"/>
        </w:rPr>
        <w:t xml:space="preserve">She </w:t>
      </w:r>
      <w:r w:rsidR="00DC0CB6" w:rsidRPr="00DC0CB6">
        <w:rPr>
          <w:szCs w:val="24"/>
        </w:rPr>
        <w:t>is</w:t>
      </w:r>
      <w:r w:rsidR="00DC0CB6">
        <w:rPr>
          <w:szCs w:val="24"/>
        </w:rPr>
        <w:t xml:space="preserve"> </w:t>
      </w:r>
      <w:r w:rsidR="00EC3AF3">
        <w:rPr>
          <w:szCs w:val="24"/>
        </w:rPr>
        <w:t xml:space="preserve">a hard </w:t>
      </w:r>
      <w:r w:rsidR="00DC0CB6">
        <w:rPr>
          <w:szCs w:val="24"/>
        </w:rPr>
        <w:t xml:space="preserve">worker, </w:t>
      </w:r>
      <w:r w:rsidR="00DC0CB6" w:rsidRPr="00DC0CB6">
        <w:rPr>
          <w:szCs w:val="24"/>
        </w:rPr>
        <w:t xml:space="preserve">kind, and </w:t>
      </w:r>
      <w:r w:rsidR="00EC3AF3">
        <w:rPr>
          <w:szCs w:val="24"/>
        </w:rPr>
        <w:t xml:space="preserve">always </w:t>
      </w:r>
      <w:r w:rsidR="00DC0CB6" w:rsidRPr="00DC0CB6">
        <w:rPr>
          <w:szCs w:val="24"/>
        </w:rPr>
        <w:t>willing to help others.  Kamry is a role model for her peers and a perfect example of someone who strives to do the right thing with the right attitude.</w:t>
      </w:r>
      <w:r w:rsidR="00EC3AF3">
        <w:rPr>
          <w:szCs w:val="24"/>
        </w:rPr>
        <w:t xml:space="preserve"> Principal Taylor proudly presented Kamry as student of the month </w:t>
      </w:r>
      <w:r w:rsidR="00270D55">
        <w:rPr>
          <w:szCs w:val="24"/>
        </w:rPr>
        <w:t xml:space="preserve">at Berwick Junior High School. </w:t>
      </w:r>
      <w:r w:rsidR="00DC0CB6" w:rsidRPr="00DC0CB6">
        <w:rPr>
          <w:szCs w:val="24"/>
        </w:rPr>
        <w:t xml:space="preserve">  </w:t>
      </w:r>
    </w:p>
    <w:p w14:paraId="1BD38846" w14:textId="7AC5339B" w:rsidR="00E1185E" w:rsidRDefault="00B907DE" w:rsidP="00D96FA1">
      <w:pPr>
        <w:suppressAutoHyphens/>
        <w:autoSpaceDN w:val="0"/>
        <w:ind w:firstLine="720"/>
        <w:textAlignment w:val="baseline"/>
        <w:rPr>
          <w:szCs w:val="24"/>
        </w:rPr>
      </w:pPr>
      <w:r w:rsidRPr="00B907DE">
        <w:rPr>
          <w:szCs w:val="24"/>
        </w:rPr>
        <w:t xml:space="preserve">Principal </w:t>
      </w:r>
      <w:r w:rsidR="00570C54">
        <w:rPr>
          <w:szCs w:val="24"/>
        </w:rPr>
        <w:t>Ryan Taylor introduced</w:t>
      </w:r>
      <w:r w:rsidR="00E1185E">
        <w:rPr>
          <w:szCs w:val="24"/>
        </w:rPr>
        <w:t xml:space="preserve"> Librarian,</w:t>
      </w:r>
      <w:r w:rsidR="00570C54">
        <w:rPr>
          <w:szCs w:val="24"/>
        </w:rPr>
        <w:t xml:space="preserve"> Laura Rentrop</w:t>
      </w:r>
      <w:r w:rsidRPr="00B907DE">
        <w:rPr>
          <w:szCs w:val="24"/>
        </w:rPr>
        <w:t xml:space="preserve"> as employee of the month at</w:t>
      </w:r>
      <w:r w:rsidR="00E1185E">
        <w:rPr>
          <w:szCs w:val="24"/>
        </w:rPr>
        <w:t xml:space="preserve"> Berwick Junior High</w:t>
      </w:r>
      <w:r w:rsidRPr="00B907DE">
        <w:rPr>
          <w:szCs w:val="24"/>
        </w:rPr>
        <w:t xml:space="preserve"> School. </w:t>
      </w:r>
      <w:r w:rsidR="00C41054">
        <w:rPr>
          <w:szCs w:val="24"/>
        </w:rPr>
        <w:t xml:space="preserve"> </w:t>
      </w:r>
      <w:r w:rsidR="00C41054" w:rsidRPr="00B907DE">
        <w:rPr>
          <w:szCs w:val="24"/>
        </w:rPr>
        <w:t xml:space="preserve">She was accompanied this evening by </w:t>
      </w:r>
      <w:r w:rsidR="008F05D3" w:rsidRPr="008F05D3">
        <w:rPr>
          <w:szCs w:val="24"/>
        </w:rPr>
        <w:t>two of her daughters</w:t>
      </w:r>
      <w:r w:rsidR="00C41054" w:rsidRPr="00B907DE">
        <w:rPr>
          <w:szCs w:val="24"/>
        </w:rPr>
        <w:t xml:space="preserve">. </w:t>
      </w:r>
      <w:r w:rsidR="008F05D3" w:rsidRPr="008F05D3">
        <w:rPr>
          <w:szCs w:val="24"/>
        </w:rPr>
        <w:t xml:space="preserve">Ms. Rentrop earned a bachelor’s degree in elementary education from Nicholls State University in 1987. </w:t>
      </w:r>
      <w:r w:rsidR="00CF08CF">
        <w:rPr>
          <w:szCs w:val="24"/>
        </w:rPr>
        <w:t xml:space="preserve"> </w:t>
      </w:r>
      <w:r w:rsidR="008F05D3" w:rsidRPr="008F05D3">
        <w:rPr>
          <w:szCs w:val="24"/>
        </w:rPr>
        <w:t>She spent 10 years at Berwick Elementary teaching 5</w:t>
      </w:r>
      <w:r w:rsidR="004273AD" w:rsidRPr="004273AD">
        <w:rPr>
          <w:szCs w:val="24"/>
          <w:vertAlign w:val="superscript"/>
        </w:rPr>
        <w:t>th</w:t>
      </w:r>
      <w:r w:rsidR="008F05D3" w:rsidRPr="008F05D3">
        <w:rPr>
          <w:szCs w:val="24"/>
        </w:rPr>
        <w:t xml:space="preserve"> grade. The next nine years</w:t>
      </w:r>
      <w:r w:rsidR="00B059ED">
        <w:rPr>
          <w:szCs w:val="24"/>
        </w:rPr>
        <w:t>,</w:t>
      </w:r>
      <w:r w:rsidR="008F05D3" w:rsidRPr="008F05D3">
        <w:rPr>
          <w:szCs w:val="24"/>
        </w:rPr>
        <w:t xml:space="preserve"> </w:t>
      </w:r>
      <w:r w:rsidR="00E643E6">
        <w:rPr>
          <w:szCs w:val="24"/>
        </w:rPr>
        <w:t>she</w:t>
      </w:r>
      <w:r w:rsidR="008F05D3" w:rsidRPr="008F05D3">
        <w:rPr>
          <w:szCs w:val="24"/>
        </w:rPr>
        <w:t xml:space="preserve"> spent raising her three daughters.</w:t>
      </w:r>
      <w:r w:rsidR="00CF08CF">
        <w:rPr>
          <w:szCs w:val="24"/>
        </w:rPr>
        <w:t xml:space="preserve">  </w:t>
      </w:r>
      <w:r w:rsidR="008F05D3" w:rsidRPr="008F05D3">
        <w:rPr>
          <w:szCs w:val="24"/>
        </w:rPr>
        <w:t xml:space="preserve">In 2007, </w:t>
      </w:r>
      <w:r w:rsidR="007139AA">
        <w:rPr>
          <w:szCs w:val="24"/>
        </w:rPr>
        <w:t>she</w:t>
      </w:r>
      <w:r w:rsidR="008F05D3" w:rsidRPr="008F05D3">
        <w:rPr>
          <w:szCs w:val="24"/>
        </w:rPr>
        <w:t xml:space="preserve"> returned teaching</w:t>
      </w:r>
      <w:r w:rsidR="00333A5E">
        <w:rPr>
          <w:szCs w:val="24"/>
        </w:rPr>
        <w:t xml:space="preserve"> English</w:t>
      </w:r>
      <w:r w:rsidR="008F05D3" w:rsidRPr="008F05D3">
        <w:rPr>
          <w:szCs w:val="24"/>
        </w:rPr>
        <w:t xml:space="preserve"> </w:t>
      </w:r>
      <w:r w:rsidR="004A6AFB" w:rsidRPr="008F05D3">
        <w:rPr>
          <w:szCs w:val="24"/>
        </w:rPr>
        <w:t xml:space="preserve">at Berwick Junior High </w:t>
      </w:r>
      <w:r w:rsidR="008F05D3" w:rsidRPr="008F05D3">
        <w:rPr>
          <w:szCs w:val="24"/>
        </w:rPr>
        <w:t>for another 12 years.</w:t>
      </w:r>
      <w:r w:rsidR="00DE12B3">
        <w:rPr>
          <w:szCs w:val="24"/>
        </w:rPr>
        <w:t xml:space="preserve">  Ms. Rentrop </w:t>
      </w:r>
      <w:r w:rsidR="008F05D3" w:rsidRPr="008F05D3">
        <w:rPr>
          <w:szCs w:val="24"/>
        </w:rPr>
        <w:t xml:space="preserve">was named </w:t>
      </w:r>
      <w:r w:rsidR="00DE12B3">
        <w:rPr>
          <w:szCs w:val="24"/>
        </w:rPr>
        <w:t>“</w:t>
      </w:r>
      <w:r w:rsidR="008F05D3" w:rsidRPr="008F05D3">
        <w:rPr>
          <w:szCs w:val="24"/>
        </w:rPr>
        <w:t>Teacher of the Year</w:t>
      </w:r>
      <w:r w:rsidR="00DE12B3">
        <w:rPr>
          <w:szCs w:val="24"/>
        </w:rPr>
        <w:t>”</w:t>
      </w:r>
      <w:r w:rsidR="008F05D3" w:rsidRPr="008F05D3">
        <w:rPr>
          <w:szCs w:val="24"/>
        </w:rPr>
        <w:t xml:space="preserve"> in 2015-</w:t>
      </w:r>
      <w:r w:rsidR="007139AA">
        <w:rPr>
          <w:szCs w:val="24"/>
        </w:rPr>
        <w:t>20</w:t>
      </w:r>
      <w:r w:rsidR="008F05D3" w:rsidRPr="008F05D3">
        <w:rPr>
          <w:szCs w:val="24"/>
        </w:rPr>
        <w:t xml:space="preserve">16 at </w:t>
      </w:r>
      <w:r w:rsidR="007139AA">
        <w:rPr>
          <w:szCs w:val="24"/>
        </w:rPr>
        <w:t>Berwick Junior High School</w:t>
      </w:r>
      <w:r w:rsidR="008F05D3" w:rsidRPr="008F05D3">
        <w:rPr>
          <w:szCs w:val="24"/>
        </w:rPr>
        <w:t xml:space="preserve"> and</w:t>
      </w:r>
      <w:r w:rsidR="00A745C7">
        <w:rPr>
          <w:szCs w:val="24"/>
        </w:rPr>
        <w:t xml:space="preserve"> at</w:t>
      </w:r>
      <w:r w:rsidR="008F05D3" w:rsidRPr="008F05D3">
        <w:rPr>
          <w:szCs w:val="24"/>
        </w:rPr>
        <w:t xml:space="preserve"> the district level. In 2019, she earned her librarian certification from Northwestern State University and became librarian.</w:t>
      </w:r>
      <w:r w:rsidR="00003AD9">
        <w:rPr>
          <w:szCs w:val="24"/>
        </w:rPr>
        <w:t xml:space="preserve">  </w:t>
      </w:r>
      <w:r w:rsidR="008F05D3" w:rsidRPr="008F05D3">
        <w:rPr>
          <w:szCs w:val="24"/>
        </w:rPr>
        <w:t>Ms. Rentrop has dedicated 25 years to educating children of Berwick.</w:t>
      </w:r>
      <w:r w:rsidR="00CF08CF">
        <w:rPr>
          <w:szCs w:val="24"/>
        </w:rPr>
        <w:t xml:space="preserve">  </w:t>
      </w:r>
      <w:r w:rsidR="008F05D3" w:rsidRPr="008F05D3">
        <w:rPr>
          <w:szCs w:val="24"/>
        </w:rPr>
        <w:t>She has been the Beta sponsor for the last 14</w:t>
      </w:r>
      <w:r w:rsidR="00360FD0">
        <w:rPr>
          <w:szCs w:val="24"/>
        </w:rPr>
        <w:t>, and s</w:t>
      </w:r>
      <w:r w:rsidR="008F05D3" w:rsidRPr="008F05D3">
        <w:rPr>
          <w:szCs w:val="24"/>
        </w:rPr>
        <w:t>he is on her fourth year as the Site Technology Leader.</w:t>
      </w:r>
      <w:r w:rsidR="00CF08CF">
        <w:rPr>
          <w:szCs w:val="24"/>
        </w:rPr>
        <w:t xml:space="preserve">  </w:t>
      </w:r>
      <w:r w:rsidR="008F05D3" w:rsidRPr="008F05D3">
        <w:rPr>
          <w:szCs w:val="24"/>
        </w:rPr>
        <w:t>She is a pleasure to work with and is always willing to lend a helping hand</w:t>
      </w:r>
      <w:r w:rsidR="004F1ACD">
        <w:rPr>
          <w:szCs w:val="24"/>
        </w:rPr>
        <w:t xml:space="preserve">, </w:t>
      </w:r>
      <w:r w:rsidR="008F05D3" w:rsidRPr="008F05D3">
        <w:rPr>
          <w:szCs w:val="24"/>
        </w:rPr>
        <w:t>watching over students, covering classes, etc. She continuously offers support to whomever is in need.</w:t>
      </w:r>
      <w:r w:rsidR="00CF08CF">
        <w:rPr>
          <w:szCs w:val="24"/>
        </w:rPr>
        <w:t xml:space="preserve">  </w:t>
      </w:r>
      <w:r w:rsidR="008F05D3" w:rsidRPr="008F05D3">
        <w:rPr>
          <w:szCs w:val="24"/>
        </w:rPr>
        <w:t>Ms. Rentrop is truly a blessing</w:t>
      </w:r>
      <w:r w:rsidR="00EC0AF4">
        <w:rPr>
          <w:szCs w:val="24"/>
        </w:rPr>
        <w:t xml:space="preserve"> to Berwick Junior High School.</w:t>
      </w:r>
    </w:p>
    <w:p w14:paraId="6458BE7D" w14:textId="37A6870A" w:rsidR="00E1185E" w:rsidRPr="00B907DE" w:rsidRDefault="00E1185E" w:rsidP="00E1185E">
      <w:pPr>
        <w:rPr>
          <w:b/>
          <w:bCs/>
          <w:szCs w:val="24"/>
        </w:rPr>
      </w:pPr>
      <w:r>
        <w:rPr>
          <w:b/>
          <w:bCs/>
          <w:szCs w:val="24"/>
        </w:rPr>
        <w:t xml:space="preserve">Morgan City Junior High </w:t>
      </w:r>
      <w:r w:rsidRPr="00B907DE">
        <w:rPr>
          <w:b/>
          <w:bCs/>
          <w:szCs w:val="24"/>
        </w:rPr>
        <w:t xml:space="preserve">School  </w:t>
      </w:r>
    </w:p>
    <w:p w14:paraId="4CA5225B" w14:textId="65ABC611" w:rsidR="00B907DE" w:rsidRPr="00B907DE" w:rsidRDefault="00DA53A2" w:rsidP="00EF3C6C">
      <w:pPr>
        <w:rPr>
          <w:szCs w:val="24"/>
        </w:rPr>
      </w:pPr>
      <w:r>
        <w:rPr>
          <w:szCs w:val="24"/>
        </w:rPr>
        <w:tab/>
      </w:r>
      <w:r w:rsidR="00B907DE" w:rsidRPr="00B907DE">
        <w:rPr>
          <w:szCs w:val="24"/>
        </w:rPr>
        <w:t>Principa</w:t>
      </w:r>
      <w:r w:rsidR="00E1185E">
        <w:rPr>
          <w:szCs w:val="24"/>
        </w:rPr>
        <w:t>l Crystal Daigle</w:t>
      </w:r>
      <w:r w:rsidR="00B907DE" w:rsidRPr="00B907DE">
        <w:rPr>
          <w:szCs w:val="24"/>
        </w:rPr>
        <w:t xml:space="preserve"> introduced </w:t>
      </w:r>
      <w:r w:rsidR="00E1185E">
        <w:rPr>
          <w:szCs w:val="24"/>
        </w:rPr>
        <w:t>8</w:t>
      </w:r>
      <w:r w:rsidR="00B907DE" w:rsidRPr="00B907DE">
        <w:rPr>
          <w:szCs w:val="24"/>
          <w:vertAlign w:val="superscript"/>
        </w:rPr>
        <w:t xml:space="preserve">th </w:t>
      </w:r>
      <w:r w:rsidR="00B907DE" w:rsidRPr="00B907DE">
        <w:rPr>
          <w:szCs w:val="24"/>
        </w:rPr>
        <w:t xml:space="preserve">grader, </w:t>
      </w:r>
      <w:r w:rsidR="00E1185E">
        <w:rPr>
          <w:szCs w:val="24"/>
        </w:rPr>
        <w:t>Carmen Johnson</w:t>
      </w:r>
      <w:r w:rsidR="00B907DE" w:rsidRPr="00B907DE">
        <w:rPr>
          <w:szCs w:val="24"/>
        </w:rPr>
        <w:t xml:space="preserve"> as student of the month at Morgan City</w:t>
      </w:r>
      <w:r w:rsidR="00B44E07">
        <w:rPr>
          <w:szCs w:val="24"/>
        </w:rPr>
        <w:t xml:space="preserve"> Junior</w:t>
      </w:r>
      <w:r w:rsidR="00B907DE" w:rsidRPr="00B907DE">
        <w:rPr>
          <w:szCs w:val="24"/>
        </w:rPr>
        <w:t xml:space="preserve"> High School.  </w:t>
      </w:r>
      <w:r w:rsidR="00C41054" w:rsidRPr="00B907DE">
        <w:rPr>
          <w:szCs w:val="24"/>
        </w:rPr>
        <w:t>She was accompanied this evening by her</w:t>
      </w:r>
      <w:r w:rsidRPr="00DA53A2">
        <w:rPr>
          <w:szCs w:val="24"/>
        </w:rPr>
        <w:t xml:space="preserve"> father, her mother, and her three sisters.</w:t>
      </w:r>
      <w:r>
        <w:rPr>
          <w:szCs w:val="24"/>
        </w:rPr>
        <w:t xml:space="preserve">  </w:t>
      </w:r>
      <w:r w:rsidRPr="0070264B">
        <w:rPr>
          <w:szCs w:val="24"/>
        </w:rPr>
        <w:t>Carmen has willingly volunteered for afterschool events without anyone asking her to.  She is respectful to everyone and gives 100</w:t>
      </w:r>
      <w:r>
        <w:rPr>
          <w:szCs w:val="24"/>
        </w:rPr>
        <w:t xml:space="preserve"> percent</w:t>
      </w:r>
      <w:r w:rsidRPr="0070264B">
        <w:rPr>
          <w:szCs w:val="24"/>
        </w:rPr>
        <w:t xml:space="preserve"> with everything that she does.</w:t>
      </w:r>
      <w:r>
        <w:rPr>
          <w:szCs w:val="24"/>
        </w:rPr>
        <w:t xml:space="preserve"> </w:t>
      </w:r>
      <w:r w:rsidR="00C41054" w:rsidRPr="00B907DE">
        <w:rPr>
          <w:szCs w:val="24"/>
        </w:rPr>
        <w:t xml:space="preserve"> </w:t>
      </w:r>
    </w:p>
    <w:p w14:paraId="7623DF49" w14:textId="453B6F3D" w:rsidR="00B907DE" w:rsidRPr="00B907DE" w:rsidRDefault="00EF3C6C" w:rsidP="00EF3C6C">
      <w:pPr>
        <w:rPr>
          <w:szCs w:val="24"/>
        </w:rPr>
      </w:pPr>
      <w:r>
        <w:rPr>
          <w:szCs w:val="24"/>
        </w:rPr>
        <w:tab/>
      </w:r>
      <w:r w:rsidR="00B907DE" w:rsidRPr="00B907DE">
        <w:rPr>
          <w:szCs w:val="24"/>
        </w:rPr>
        <w:t xml:space="preserve">Principal </w:t>
      </w:r>
      <w:r w:rsidR="00B44E07">
        <w:rPr>
          <w:szCs w:val="24"/>
        </w:rPr>
        <w:t>Crystal Daigle introduced 6</w:t>
      </w:r>
      <w:r w:rsidR="00B44E07" w:rsidRPr="00B44E07">
        <w:rPr>
          <w:szCs w:val="24"/>
          <w:vertAlign w:val="superscript"/>
        </w:rPr>
        <w:t>th</w:t>
      </w:r>
      <w:r w:rsidR="00B44E07">
        <w:rPr>
          <w:szCs w:val="24"/>
          <w:vertAlign w:val="superscript"/>
        </w:rPr>
        <w:t xml:space="preserve"> </w:t>
      </w:r>
      <w:r w:rsidR="00B44E07">
        <w:rPr>
          <w:szCs w:val="24"/>
        </w:rPr>
        <w:t>grade teacher, Jacqueline Nguyen</w:t>
      </w:r>
      <w:r w:rsidR="00B44E07" w:rsidRPr="00B907DE">
        <w:rPr>
          <w:szCs w:val="24"/>
        </w:rPr>
        <w:t xml:space="preserve"> </w:t>
      </w:r>
      <w:r w:rsidR="00B907DE" w:rsidRPr="00B907DE">
        <w:rPr>
          <w:szCs w:val="24"/>
        </w:rPr>
        <w:t xml:space="preserve">as employee of the month at Morgan City High School. </w:t>
      </w:r>
      <w:r>
        <w:rPr>
          <w:szCs w:val="24"/>
        </w:rPr>
        <w:t xml:space="preserve"> She</w:t>
      </w:r>
      <w:r w:rsidRPr="00EF3C6C">
        <w:rPr>
          <w:szCs w:val="24"/>
        </w:rPr>
        <w:t xml:space="preserve"> was not able to attend</w:t>
      </w:r>
      <w:r>
        <w:rPr>
          <w:szCs w:val="24"/>
        </w:rPr>
        <w:t xml:space="preserve"> the meeting</w:t>
      </w:r>
      <w:r w:rsidRPr="00EF3C6C">
        <w:rPr>
          <w:szCs w:val="24"/>
        </w:rPr>
        <w:t xml:space="preserve"> tonight. </w:t>
      </w:r>
      <w:r>
        <w:rPr>
          <w:szCs w:val="24"/>
        </w:rPr>
        <w:t xml:space="preserve"> </w:t>
      </w:r>
      <w:r w:rsidRPr="0070264B">
        <w:rPr>
          <w:szCs w:val="24"/>
        </w:rPr>
        <w:t>Ms. Nguyen is an asset to</w:t>
      </w:r>
      <w:r>
        <w:rPr>
          <w:szCs w:val="24"/>
        </w:rPr>
        <w:t xml:space="preserve"> the Morgan City Junior High School </w:t>
      </w:r>
      <w:r w:rsidRPr="0070264B">
        <w:rPr>
          <w:szCs w:val="24"/>
        </w:rPr>
        <w:t>faculty where she is head of the Social Studies department.  She goes out of her way to help everyone, but especially with making sure new teachers are supported.</w:t>
      </w:r>
    </w:p>
    <w:p w14:paraId="25F30677" w14:textId="44AA197E" w:rsidR="00155962" w:rsidRPr="00155962" w:rsidRDefault="007E3696" w:rsidP="000A1FE0">
      <w:pPr>
        <w:rPr>
          <w:rFonts w:cstheme="minorHAnsi"/>
          <w:szCs w:val="24"/>
        </w:rPr>
      </w:pPr>
      <w:r>
        <w:rPr>
          <w:rFonts w:cstheme="minorHAnsi"/>
          <w:szCs w:val="24"/>
        </w:rPr>
        <w:t xml:space="preserve">A quorum </w:t>
      </w:r>
      <w:r w:rsidR="00035194">
        <w:rPr>
          <w:rFonts w:cstheme="minorHAnsi"/>
          <w:szCs w:val="24"/>
        </w:rPr>
        <w:t>was</w:t>
      </w:r>
      <w:r w:rsidR="00596EF4">
        <w:rPr>
          <w:rFonts w:cstheme="minorHAnsi"/>
          <w:szCs w:val="24"/>
        </w:rPr>
        <w:t xml:space="preserve"> </w:t>
      </w:r>
      <w:r>
        <w:rPr>
          <w:rFonts w:cstheme="minorHAnsi"/>
          <w:szCs w:val="24"/>
        </w:rPr>
        <w:t>reached at 5:11 p.m.</w:t>
      </w:r>
      <w:r w:rsidR="00DB71F5">
        <w:rPr>
          <w:rFonts w:cstheme="minorHAnsi"/>
          <w:szCs w:val="24"/>
        </w:rPr>
        <w:t>,</w:t>
      </w:r>
      <w:r>
        <w:rPr>
          <w:rFonts w:cstheme="minorHAnsi"/>
          <w:szCs w:val="24"/>
        </w:rPr>
        <w:t xml:space="preserve"> as </w:t>
      </w:r>
      <w:r w:rsidR="00DB71F5">
        <w:rPr>
          <w:rFonts w:cstheme="minorHAnsi"/>
          <w:szCs w:val="24"/>
        </w:rPr>
        <w:t>Ms. Marilyn P. LaSalle entered the meeting.</w:t>
      </w:r>
      <w:r w:rsidR="00CF08CF">
        <w:rPr>
          <w:rFonts w:cstheme="minorHAnsi"/>
          <w:szCs w:val="24"/>
        </w:rPr>
        <w:t xml:space="preserve">  </w:t>
      </w:r>
      <w:r w:rsidR="00596EF4">
        <w:rPr>
          <w:rFonts w:cstheme="minorHAnsi"/>
          <w:szCs w:val="24"/>
        </w:rPr>
        <w:t>Regular session will begin</w:t>
      </w:r>
      <w:r w:rsidR="008731D3">
        <w:rPr>
          <w:rFonts w:cstheme="minorHAnsi"/>
          <w:szCs w:val="24"/>
        </w:rPr>
        <w:t xml:space="preserve"> with approval of amended agenda. </w:t>
      </w:r>
      <w:r w:rsidR="00596EF4">
        <w:rPr>
          <w:rFonts w:cstheme="minorHAnsi"/>
          <w:szCs w:val="24"/>
        </w:rPr>
        <w:t xml:space="preserve"> </w:t>
      </w:r>
    </w:p>
    <w:p w14:paraId="5939F8BE" w14:textId="605131DE" w:rsidR="00B907DE" w:rsidRDefault="00B907DE" w:rsidP="009C0B96">
      <w:pPr>
        <w:pStyle w:val="Heading1"/>
      </w:pPr>
      <w:r w:rsidRPr="00B907DE">
        <w:t>Approval of Amended Agenda.</w:t>
      </w:r>
    </w:p>
    <w:p w14:paraId="57BDAC03" w14:textId="77777777" w:rsidR="004F5054" w:rsidRDefault="007D071E" w:rsidP="004F5054">
      <w:pPr>
        <w:rPr>
          <w:rFonts w:cstheme="minorHAnsi"/>
          <w:szCs w:val="24"/>
        </w:rPr>
      </w:pPr>
      <w:r w:rsidRPr="007D071E">
        <w:rPr>
          <w:rFonts w:cstheme="minorHAnsi"/>
          <w:szCs w:val="24"/>
        </w:rPr>
        <w:t>There was no amended agenda</w:t>
      </w:r>
      <w:r w:rsidR="00E016D6">
        <w:rPr>
          <w:rFonts w:cstheme="minorHAnsi"/>
          <w:szCs w:val="24"/>
        </w:rPr>
        <w:t xml:space="preserve"> to approve</w:t>
      </w:r>
      <w:r w:rsidR="00B907DE" w:rsidRPr="00B907DE">
        <w:rPr>
          <w:rFonts w:cstheme="minorHAnsi"/>
          <w:szCs w:val="24"/>
        </w:rPr>
        <w:t xml:space="preserve">. </w:t>
      </w:r>
    </w:p>
    <w:p w14:paraId="2BAD5C2C" w14:textId="77777777" w:rsidR="004F5054" w:rsidRDefault="004F5054" w:rsidP="004F5054">
      <w:pPr>
        <w:rPr>
          <w:rFonts w:cstheme="minorHAnsi"/>
          <w:szCs w:val="24"/>
        </w:rPr>
      </w:pPr>
    </w:p>
    <w:p w14:paraId="7DBEF48A" w14:textId="227CE015" w:rsidR="00B907DE" w:rsidRPr="004F5054" w:rsidRDefault="00B907DE" w:rsidP="009C0B96">
      <w:pPr>
        <w:pStyle w:val="Heading1"/>
      </w:pPr>
      <w:r w:rsidRPr="00B907DE">
        <w:lastRenderedPageBreak/>
        <w:t xml:space="preserve">Approval of Official School Board Minutes.  </w:t>
      </w:r>
    </w:p>
    <w:p w14:paraId="21B85795" w14:textId="3A0D5C55" w:rsidR="00B907DE" w:rsidRDefault="00B907DE" w:rsidP="004F5054">
      <w:pPr>
        <w:rPr>
          <w:rFonts w:cstheme="minorHAnsi"/>
          <w:szCs w:val="24"/>
        </w:rPr>
      </w:pPr>
      <w:r w:rsidRPr="00B907DE">
        <w:rPr>
          <w:rFonts w:cstheme="minorHAnsi"/>
          <w:b/>
          <w:bCs/>
          <w:szCs w:val="24"/>
        </w:rPr>
        <w:tab/>
      </w:r>
      <w:r w:rsidR="007D071E">
        <w:rPr>
          <w:rFonts w:cstheme="minorHAnsi"/>
          <w:szCs w:val="24"/>
        </w:rPr>
        <w:t xml:space="preserve">Mr. Taylor </w:t>
      </w:r>
      <w:r w:rsidRPr="00B907DE">
        <w:rPr>
          <w:rFonts w:cstheme="minorHAnsi"/>
          <w:szCs w:val="24"/>
        </w:rPr>
        <w:t xml:space="preserve">offered the motion and </w:t>
      </w:r>
      <w:r w:rsidR="007D071E">
        <w:rPr>
          <w:rFonts w:cstheme="minorHAnsi"/>
          <w:szCs w:val="24"/>
        </w:rPr>
        <w:t xml:space="preserve">Ms. LaSalle </w:t>
      </w:r>
      <w:r w:rsidRPr="00B907DE">
        <w:rPr>
          <w:rFonts w:cstheme="minorHAnsi"/>
          <w:szCs w:val="24"/>
        </w:rPr>
        <w:t xml:space="preserve">offered the second to approve the official school board minutes for the regular meeting held on </w:t>
      </w:r>
      <w:r w:rsidR="00356DB6">
        <w:rPr>
          <w:rFonts w:cstheme="minorHAnsi"/>
          <w:szCs w:val="24"/>
        </w:rPr>
        <w:t>September 8</w:t>
      </w:r>
      <w:r w:rsidRPr="00B907DE">
        <w:rPr>
          <w:rFonts w:cstheme="minorHAnsi"/>
          <w:szCs w:val="24"/>
        </w:rPr>
        <w:t>, 2022.  All in favor and the motion carried.</w:t>
      </w:r>
    </w:p>
    <w:p w14:paraId="27C4849E" w14:textId="77777777" w:rsidR="00B907DE" w:rsidRPr="00B907DE" w:rsidRDefault="00B907DE" w:rsidP="009C0B96">
      <w:pPr>
        <w:pStyle w:val="Heading1"/>
      </w:pPr>
      <w:r w:rsidRPr="00B907DE">
        <w:t xml:space="preserve">Approval of Consent Agenda.   </w:t>
      </w:r>
    </w:p>
    <w:p w14:paraId="39205F5D" w14:textId="7B095FC5" w:rsidR="00B907DE" w:rsidRPr="00B907DE" w:rsidRDefault="00B907DE" w:rsidP="00B907DE">
      <w:pPr>
        <w:rPr>
          <w:rFonts w:cstheme="minorHAnsi"/>
          <w:color w:val="000000" w:themeColor="text1"/>
          <w:szCs w:val="24"/>
          <w:shd w:val="clear" w:color="auto" w:fill="FFFFFF"/>
        </w:rPr>
      </w:pPr>
      <w:r w:rsidRPr="00B907DE">
        <w:rPr>
          <w:rFonts w:cstheme="minorHAnsi"/>
          <w:color w:val="000000" w:themeColor="text1"/>
          <w:szCs w:val="24"/>
          <w:shd w:val="clear" w:color="auto" w:fill="FFFFFF"/>
        </w:rPr>
        <w:tab/>
        <w:t xml:space="preserve">President Alfred stated that Board Members can remove any of the items on the consent agenda for further discussion in the regular proceedings. </w:t>
      </w:r>
      <w:r w:rsidR="00356DB6">
        <w:rPr>
          <w:rFonts w:cstheme="minorHAnsi"/>
          <w:color w:val="000000" w:themeColor="text1"/>
          <w:szCs w:val="24"/>
          <w:shd w:val="clear" w:color="auto" w:fill="FFFFFF"/>
        </w:rPr>
        <w:t xml:space="preserve"> </w:t>
      </w:r>
      <w:r w:rsidRPr="00B907DE">
        <w:rPr>
          <w:rFonts w:cstheme="minorHAnsi"/>
          <w:color w:val="000000" w:themeColor="text1"/>
          <w:szCs w:val="24"/>
          <w:shd w:val="clear" w:color="auto" w:fill="FFFFFF"/>
        </w:rPr>
        <w:t xml:space="preserve">Dr. </w:t>
      </w:r>
      <w:r w:rsidR="00356DB6">
        <w:rPr>
          <w:rFonts w:cstheme="minorHAnsi"/>
          <w:color w:val="000000" w:themeColor="text1"/>
          <w:szCs w:val="24"/>
          <w:shd w:val="clear" w:color="auto" w:fill="FFFFFF"/>
        </w:rPr>
        <w:t>Bagwell</w:t>
      </w:r>
      <w:r w:rsidRPr="00B907DE">
        <w:rPr>
          <w:rFonts w:cstheme="minorHAnsi"/>
          <w:color w:val="000000" w:themeColor="text1"/>
          <w:szCs w:val="24"/>
          <w:shd w:val="clear" w:color="auto" w:fill="FFFFFF"/>
        </w:rPr>
        <w:t xml:space="preserve"> read aloud the items on the consent agenda as follows:</w:t>
      </w:r>
    </w:p>
    <w:p w14:paraId="29F754F1" w14:textId="77777777" w:rsidR="00B907DE" w:rsidRPr="00B907DE" w:rsidRDefault="00B907DE" w:rsidP="00045481">
      <w:pPr>
        <w:pStyle w:val="Heading1"/>
      </w:pPr>
      <w:r w:rsidRPr="00B907DE">
        <w:t>New Business</w:t>
      </w:r>
    </w:p>
    <w:p w14:paraId="10827972" w14:textId="77777777" w:rsidR="00B907DE" w:rsidRPr="00B907DE" w:rsidRDefault="00B907DE" w:rsidP="003C481E">
      <w:pPr>
        <w:pStyle w:val="Heading2"/>
      </w:pPr>
      <w:r w:rsidRPr="00B907DE">
        <w:t>Personnel:</w:t>
      </w:r>
    </w:p>
    <w:p w14:paraId="513E1F03" w14:textId="4865AA45" w:rsidR="002D3881" w:rsidRPr="007842D2" w:rsidRDefault="00B907DE" w:rsidP="002D2ADF">
      <w:pPr>
        <w:pStyle w:val="ListParagraph"/>
        <w:ind w:left="0"/>
        <w:contextualSpacing w:val="0"/>
        <w:rPr>
          <w:rFonts w:eastAsia="Calibri" w:cstheme="minorHAnsi"/>
          <w:bCs/>
          <w:szCs w:val="24"/>
        </w:rPr>
      </w:pPr>
      <w:r w:rsidRPr="00B907DE">
        <w:rPr>
          <w:rFonts w:eastAsiaTheme="majorEastAsia" w:cstheme="minorHAnsi"/>
          <w:b/>
          <w:bCs/>
          <w:color w:val="000000" w:themeColor="text1"/>
          <w:szCs w:val="24"/>
        </w:rPr>
        <w:t xml:space="preserve">Item </w:t>
      </w:r>
      <w:r w:rsidR="002D3881" w:rsidRPr="00314AC3">
        <w:rPr>
          <w:rFonts w:eastAsia="Calibri" w:cstheme="minorHAnsi"/>
          <w:b/>
          <w:bCs/>
          <w:szCs w:val="24"/>
        </w:rPr>
        <w:t>1.</w:t>
      </w:r>
      <w:r w:rsidR="002D3881">
        <w:rPr>
          <w:rFonts w:eastAsia="Calibri" w:cstheme="minorHAnsi"/>
          <w:bCs/>
          <w:szCs w:val="24"/>
        </w:rPr>
        <w:t xml:space="preserve">  </w:t>
      </w:r>
      <w:r w:rsidR="002D3881" w:rsidRPr="007842D2">
        <w:rPr>
          <w:rFonts w:eastAsia="Calibri" w:cstheme="minorHAnsi"/>
          <w:bCs/>
          <w:szCs w:val="24"/>
        </w:rPr>
        <w:t>*Approve</w:t>
      </w:r>
      <w:r w:rsidR="002D3881">
        <w:rPr>
          <w:rFonts w:eastAsia="Calibri" w:cstheme="minorHAnsi"/>
          <w:bCs/>
          <w:szCs w:val="24"/>
        </w:rPr>
        <w:t xml:space="preserve"> updated</w:t>
      </w:r>
      <w:r w:rsidR="002D3881" w:rsidRPr="007842D2">
        <w:rPr>
          <w:rFonts w:eastAsia="Calibri" w:cstheme="minorHAnsi"/>
          <w:bCs/>
          <w:szCs w:val="24"/>
        </w:rPr>
        <w:t xml:space="preserve"> job descriptions for</w:t>
      </w:r>
      <w:r w:rsidR="002D2ADF">
        <w:rPr>
          <w:rFonts w:eastAsia="Calibri" w:cstheme="minorHAnsi"/>
          <w:bCs/>
          <w:szCs w:val="24"/>
        </w:rPr>
        <w:t>:</w:t>
      </w:r>
      <w:r w:rsidR="002D3881" w:rsidRPr="007842D2">
        <w:rPr>
          <w:rFonts w:eastAsia="Calibri" w:cstheme="minorHAnsi"/>
          <w:bCs/>
          <w:szCs w:val="24"/>
        </w:rPr>
        <w:t xml:space="preserve"> </w:t>
      </w:r>
    </w:p>
    <w:p w14:paraId="5738928D" w14:textId="77777777" w:rsidR="002D3881" w:rsidRDefault="002D3881" w:rsidP="002D3881">
      <w:pPr>
        <w:pStyle w:val="ListParagraph"/>
        <w:spacing w:after="0"/>
        <w:ind w:left="360"/>
        <w:contextualSpacing w:val="0"/>
        <w:rPr>
          <w:rFonts w:eastAsia="Calibri" w:cstheme="minorHAnsi"/>
          <w:szCs w:val="24"/>
        </w:rPr>
      </w:pPr>
      <w:r>
        <w:rPr>
          <w:rFonts w:eastAsia="Calibri" w:cstheme="minorHAnsi"/>
          <w:szCs w:val="24"/>
        </w:rPr>
        <w:tab/>
        <w:t>A.   Computer Technician I</w:t>
      </w:r>
    </w:p>
    <w:p w14:paraId="305B0A9C" w14:textId="77777777" w:rsidR="002D3881" w:rsidRDefault="002D3881" w:rsidP="002D3881">
      <w:pPr>
        <w:pStyle w:val="ListParagraph"/>
        <w:spacing w:after="0"/>
        <w:ind w:left="360"/>
        <w:contextualSpacing w:val="0"/>
        <w:rPr>
          <w:rFonts w:eastAsia="Calibri" w:cstheme="minorHAnsi"/>
          <w:szCs w:val="24"/>
        </w:rPr>
      </w:pPr>
      <w:r>
        <w:rPr>
          <w:rFonts w:eastAsia="Calibri" w:cstheme="minorHAnsi"/>
          <w:szCs w:val="24"/>
        </w:rPr>
        <w:tab/>
      </w:r>
      <w:r w:rsidRPr="001814DA">
        <w:rPr>
          <w:rFonts w:eastAsia="Calibri" w:cstheme="minorHAnsi"/>
          <w:szCs w:val="24"/>
        </w:rPr>
        <w:t>B.</w:t>
      </w:r>
      <w:r w:rsidRPr="00DD0D1F">
        <w:rPr>
          <w:rFonts w:eastAsia="Calibri" w:cstheme="minorHAnsi"/>
          <w:color w:val="FF0000"/>
          <w:szCs w:val="24"/>
        </w:rPr>
        <w:t xml:space="preserve"> </w:t>
      </w:r>
      <w:r>
        <w:rPr>
          <w:rFonts w:eastAsia="Calibri" w:cstheme="minorHAnsi"/>
          <w:color w:val="FF0000"/>
          <w:szCs w:val="24"/>
        </w:rPr>
        <w:t xml:space="preserve">  </w:t>
      </w:r>
      <w:r>
        <w:rPr>
          <w:rFonts w:eastAsia="Calibri" w:cstheme="minorHAnsi"/>
          <w:szCs w:val="24"/>
        </w:rPr>
        <w:t>Computer Technician II</w:t>
      </w:r>
    </w:p>
    <w:p w14:paraId="6CAD47B0" w14:textId="15CE284F" w:rsidR="00B907DE" w:rsidRPr="00B907DE" w:rsidRDefault="002D3881" w:rsidP="00314AC3">
      <w:pPr>
        <w:pStyle w:val="ListParagraph"/>
        <w:ind w:left="360"/>
        <w:contextualSpacing w:val="0"/>
        <w:rPr>
          <w:rFonts w:eastAsia="Calibri" w:cstheme="minorHAnsi"/>
          <w:color w:val="FF0000"/>
          <w:szCs w:val="24"/>
        </w:rPr>
      </w:pPr>
      <w:r>
        <w:rPr>
          <w:rFonts w:eastAsia="Calibri" w:cstheme="minorHAnsi"/>
          <w:szCs w:val="24"/>
        </w:rPr>
        <w:tab/>
        <w:t>C.   Computer Technician III</w:t>
      </w:r>
    </w:p>
    <w:p w14:paraId="61C9BF3A" w14:textId="20797F05" w:rsidR="00B907DE" w:rsidRDefault="00B907DE" w:rsidP="00B907DE">
      <w:pPr>
        <w:rPr>
          <w:rFonts w:cstheme="minorHAnsi"/>
          <w:szCs w:val="24"/>
        </w:rPr>
      </w:pPr>
      <w:r w:rsidRPr="00B907DE">
        <w:rPr>
          <w:rFonts w:cstheme="minorHAnsi"/>
          <w:szCs w:val="24"/>
        </w:rPr>
        <w:tab/>
      </w:r>
      <w:r w:rsidR="007D071E">
        <w:rPr>
          <w:rFonts w:cstheme="minorHAnsi"/>
          <w:szCs w:val="24"/>
        </w:rPr>
        <w:t xml:space="preserve">Mrs. Griffin </w:t>
      </w:r>
      <w:r w:rsidRPr="00B907DE">
        <w:rPr>
          <w:rFonts w:cstheme="minorHAnsi"/>
          <w:szCs w:val="24"/>
        </w:rPr>
        <w:t xml:space="preserve">offered a motion and </w:t>
      </w:r>
      <w:r w:rsidR="007D071E">
        <w:rPr>
          <w:rFonts w:cstheme="minorHAnsi"/>
          <w:szCs w:val="24"/>
        </w:rPr>
        <w:t xml:space="preserve">Mr. Taylor </w:t>
      </w:r>
      <w:r w:rsidRPr="00B907DE">
        <w:rPr>
          <w:rFonts w:cstheme="minorHAnsi"/>
          <w:szCs w:val="24"/>
        </w:rPr>
        <w:t>offered a second to approve the Consent Agenda,</w:t>
      </w:r>
      <w:r w:rsidR="005C4B99">
        <w:rPr>
          <w:rFonts w:cstheme="minorHAnsi"/>
          <w:szCs w:val="24"/>
        </w:rPr>
        <w:t xml:space="preserve"> as presented by Dr. Bagwell</w:t>
      </w:r>
      <w:r w:rsidRPr="00B907DE">
        <w:rPr>
          <w:rFonts w:cstheme="minorHAnsi"/>
          <w:szCs w:val="24"/>
        </w:rPr>
        <w:t xml:space="preserve">. </w:t>
      </w:r>
      <w:r w:rsidR="005C4B99">
        <w:rPr>
          <w:rFonts w:cstheme="minorHAnsi"/>
          <w:szCs w:val="24"/>
        </w:rPr>
        <w:t xml:space="preserve"> </w:t>
      </w:r>
      <w:r w:rsidRPr="00B907DE">
        <w:rPr>
          <w:rFonts w:cstheme="minorHAnsi"/>
          <w:szCs w:val="24"/>
        </w:rPr>
        <w:t xml:space="preserve">All in favor and the motion carried. </w:t>
      </w:r>
      <w:bookmarkStart w:id="1" w:name="_Hlk511050273"/>
      <w:r w:rsidRPr="00B907DE">
        <w:rPr>
          <w:rFonts w:cstheme="minorHAnsi"/>
          <w:szCs w:val="24"/>
        </w:rPr>
        <w:tab/>
      </w:r>
    </w:p>
    <w:p w14:paraId="71646B8D" w14:textId="4EB0290E" w:rsidR="002D3881" w:rsidRPr="002D3881" w:rsidRDefault="002D3881" w:rsidP="00045481">
      <w:pPr>
        <w:pStyle w:val="Heading1"/>
      </w:pPr>
      <w:r w:rsidRPr="002D3881">
        <w:t>Appearances:</w:t>
      </w:r>
      <w:r w:rsidR="007D071E">
        <w:t xml:space="preserve"> </w:t>
      </w:r>
    </w:p>
    <w:p w14:paraId="12D83A07" w14:textId="77777777" w:rsidR="002D3881" w:rsidRDefault="002D3881" w:rsidP="002D3881">
      <w:pPr>
        <w:widowControl w:val="0"/>
        <w:tabs>
          <w:tab w:val="right" w:leader="dot" w:pos="9900"/>
        </w:tabs>
        <w:rPr>
          <w:rFonts w:cstheme="minorHAnsi"/>
          <w:bCs/>
          <w:szCs w:val="24"/>
        </w:rPr>
      </w:pPr>
      <w:r w:rsidRPr="002D3881">
        <w:rPr>
          <w:rFonts w:cstheme="minorHAnsi"/>
          <w:bCs/>
          <w:szCs w:val="24"/>
        </w:rPr>
        <w:t>National Disability Employment Awareness Month</w:t>
      </w:r>
    </w:p>
    <w:p w14:paraId="4EC18619" w14:textId="31E15C17" w:rsidR="002D3881" w:rsidRPr="00B907DE" w:rsidRDefault="002D3881" w:rsidP="00ED0EDE">
      <w:pPr>
        <w:widowControl w:val="0"/>
        <w:rPr>
          <w:rFonts w:cstheme="minorHAnsi"/>
          <w:bCs/>
          <w:szCs w:val="24"/>
        </w:rPr>
      </w:pPr>
      <w:r>
        <w:rPr>
          <w:rFonts w:cstheme="minorHAnsi"/>
          <w:bCs/>
          <w:szCs w:val="24"/>
        </w:rPr>
        <w:tab/>
      </w:r>
      <w:r w:rsidRPr="002D3881">
        <w:rPr>
          <w:rFonts w:cstheme="minorHAnsi"/>
          <w:bCs/>
          <w:szCs w:val="24"/>
        </w:rPr>
        <w:t>Ms. Jennifer Collins-Lanceslin</w:t>
      </w:r>
      <w:r w:rsidR="00CF106B">
        <w:rPr>
          <w:rFonts w:cstheme="minorHAnsi"/>
          <w:bCs/>
          <w:szCs w:val="24"/>
        </w:rPr>
        <w:t xml:space="preserve">, with Community of Friends, Inc. </w:t>
      </w:r>
      <w:r w:rsidR="000732BA">
        <w:rPr>
          <w:rFonts w:cstheme="minorHAnsi"/>
          <w:bCs/>
          <w:szCs w:val="24"/>
        </w:rPr>
        <w:t>invited the Board to a</w:t>
      </w:r>
      <w:r w:rsidR="00123B7D">
        <w:rPr>
          <w:rFonts w:cstheme="minorHAnsi"/>
          <w:bCs/>
          <w:szCs w:val="24"/>
        </w:rPr>
        <w:t xml:space="preserve"> National Disability Employment Awareness</w:t>
      </w:r>
      <w:r w:rsidR="000732BA">
        <w:rPr>
          <w:rFonts w:cstheme="minorHAnsi"/>
          <w:bCs/>
          <w:szCs w:val="24"/>
        </w:rPr>
        <w:t xml:space="preserve"> event</w:t>
      </w:r>
      <w:r w:rsidR="001A39FA">
        <w:rPr>
          <w:rFonts w:cstheme="minorHAnsi"/>
          <w:bCs/>
          <w:szCs w:val="24"/>
        </w:rPr>
        <w:t xml:space="preserve"> to support</w:t>
      </w:r>
      <w:r w:rsidR="000732BA">
        <w:rPr>
          <w:rFonts w:cstheme="minorHAnsi"/>
          <w:bCs/>
          <w:szCs w:val="24"/>
        </w:rPr>
        <w:t xml:space="preserve"> individuals with disabilities.</w:t>
      </w:r>
      <w:r w:rsidR="001A39FA">
        <w:rPr>
          <w:rFonts w:cstheme="minorHAnsi"/>
          <w:bCs/>
          <w:szCs w:val="24"/>
        </w:rPr>
        <w:t xml:space="preserve"> Th</w:t>
      </w:r>
      <w:r w:rsidR="008D06B9">
        <w:rPr>
          <w:rFonts w:cstheme="minorHAnsi"/>
          <w:bCs/>
          <w:szCs w:val="24"/>
        </w:rPr>
        <w:t>is</w:t>
      </w:r>
      <w:r w:rsidR="001A39FA">
        <w:rPr>
          <w:rFonts w:cstheme="minorHAnsi"/>
          <w:bCs/>
          <w:szCs w:val="24"/>
        </w:rPr>
        <w:t xml:space="preserve"> event</w:t>
      </w:r>
      <w:r w:rsidR="00395E0C">
        <w:rPr>
          <w:rFonts w:cstheme="minorHAnsi"/>
          <w:bCs/>
          <w:szCs w:val="24"/>
        </w:rPr>
        <w:t xml:space="preserve"> is free to the public</w:t>
      </w:r>
      <w:r w:rsidR="006D6CED">
        <w:rPr>
          <w:rFonts w:cstheme="minorHAnsi"/>
          <w:bCs/>
          <w:szCs w:val="24"/>
        </w:rPr>
        <w:t xml:space="preserve"> with lunch provided</w:t>
      </w:r>
      <w:r w:rsidR="00395E0C">
        <w:rPr>
          <w:rFonts w:cstheme="minorHAnsi"/>
          <w:bCs/>
          <w:szCs w:val="24"/>
        </w:rPr>
        <w:t>,</w:t>
      </w:r>
      <w:r w:rsidR="001755E1">
        <w:rPr>
          <w:rFonts w:cstheme="minorHAnsi"/>
          <w:bCs/>
          <w:szCs w:val="24"/>
        </w:rPr>
        <w:t xml:space="preserve"> and </w:t>
      </w:r>
      <w:r w:rsidR="001A39FA">
        <w:rPr>
          <w:rFonts w:cstheme="minorHAnsi"/>
          <w:bCs/>
          <w:szCs w:val="24"/>
        </w:rPr>
        <w:t>will be held at the Baldwin Community Center</w:t>
      </w:r>
      <w:r w:rsidR="008D06B9">
        <w:rPr>
          <w:rFonts w:cstheme="minorHAnsi"/>
          <w:bCs/>
          <w:szCs w:val="24"/>
        </w:rPr>
        <w:t xml:space="preserve"> </w:t>
      </w:r>
      <w:r w:rsidR="001A39FA">
        <w:rPr>
          <w:rFonts w:cstheme="minorHAnsi"/>
          <w:bCs/>
          <w:szCs w:val="24"/>
        </w:rPr>
        <w:t>on Friday, October 14, 2022, at 10:00 a.m. to 12:00 p.m.</w:t>
      </w:r>
      <w:r w:rsidR="00395E0C">
        <w:rPr>
          <w:rFonts w:cstheme="minorHAnsi"/>
          <w:bCs/>
          <w:szCs w:val="24"/>
        </w:rPr>
        <w:t xml:space="preserve"> </w:t>
      </w:r>
      <w:r w:rsidR="00ED0EDE">
        <w:rPr>
          <w:rFonts w:cstheme="minorHAnsi"/>
          <w:bCs/>
          <w:szCs w:val="24"/>
        </w:rPr>
        <w:t>There will be several guest speakers</w:t>
      </w:r>
      <w:r w:rsidR="00E016D6">
        <w:rPr>
          <w:rFonts w:cstheme="minorHAnsi"/>
          <w:bCs/>
          <w:szCs w:val="24"/>
        </w:rPr>
        <w:t xml:space="preserve"> participating in this event</w:t>
      </w:r>
      <w:r w:rsidR="00ED0EDE">
        <w:rPr>
          <w:rFonts w:cstheme="minorHAnsi"/>
          <w:bCs/>
          <w:szCs w:val="24"/>
        </w:rPr>
        <w:t xml:space="preserve"> from surrounding organizations</w:t>
      </w:r>
      <w:r w:rsidR="00774322">
        <w:rPr>
          <w:rFonts w:cstheme="minorHAnsi"/>
          <w:bCs/>
          <w:szCs w:val="24"/>
        </w:rPr>
        <w:t xml:space="preserve">.  </w:t>
      </w:r>
      <w:r w:rsidR="00ED0EDE">
        <w:rPr>
          <w:rFonts w:cstheme="minorHAnsi"/>
          <w:bCs/>
          <w:szCs w:val="24"/>
        </w:rPr>
        <w:t xml:space="preserve"> </w:t>
      </w:r>
    </w:p>
    <w:p w14:paraId="56EEE979" w14:textId="77777777" w:rsidR="00332F3C" w:rsidRDefault="00B907DE" w:rsidP="00045481">
      <w:pPr>
        <w:pStyle w:val="Heading1"/>
      </w:pPr>
      <w:r w:rsidRPr="00B907DE">
        <w:t xml:space="preserve">Business Affairs: </w:t>
      </w:r>
    </w:p>
    <w:p w14:paraId="00DC7CB6" w14:textId="0D77F428" w:rsidR="004002FB" w:rsidRPr="00045481" w:rsidRDefault="00332F3C" w:rsidP="00045481">
      <w:pPr>
        <w:pStyle w:val="Heading2"/>
        <w:rPr>
          <w:rFonts w:eastAsia="Calibri"/>
          <w:b w:val="0"/>
          <w:bCs w:val="0"/>
        </w:rPr>
      </w:pPr>
      <w:r w:rsidRPr="00332F3C">
        <w:rPr>
          <w:rFonts w:eastAsia="Calibri"/>
        </w:rPr>
        <w:t>Item 2</w:t>
      </w:r>
      <w:r w:rsidR="00801A33">
        <w:rPr>
          <w:rFonts w:eastAsia="Calibri"/>
        </w:rPr>
        <w:t xml:space="preserve"> A-D</w:t>
      </w:r>
      <w:r w:rsidRPr="00332F3C">
        <w:rPr>
          <w:rFonts w:eastAsia="Calibri"/>
        </w:rPr>
        <w:t xml:space="preserve">.  </w:t>
      </w:r>
      <w:bookmarkStart w:id="2" w:name="_Hlk524020452"/>
      <w:r w:rsidRPr="00045481">
        <w:rPr>
          <w:b w:val="0"/>
          <w:bCs w:val="0"/>
        </w:rPr>
        <w:t>Consider proposed January 1, 2023 renewals for the following employee benefit plans</w:t>
      </w:r>
      <w:r w:rsidR="00A745C7" w:rsidRPr="00045481">
        <w:rPr>
          <w:rFonts w:eastAsia="Calibri"/>
          <w:b w:val="0"/>
          <w:bCs w:val="0"/>
        </w:rPr>
        <w:t xml:space="preserve"> </w:t>
      </w:r>
      <w:r w:rsidRPr="00045481">
        <w:rPr>
          <w:b w:val="0"/>
          <w:bCs w:val="0"/>
        </w:rPr>
        <w:t>and take appropriate action</w:t>
      </w:r>
      <w:r w:rsidR="004002FB" w:rsidRPr="00045481">
        <w:rPr>
          <w:b w:val="0"/>
          <w:bCs w:val="0"/>
        </w:rPr>
        <w:t>.</w:t>
      </w:r>
      <w:r w:rsidR="00EA0E1A" w:rsidRPr="00045481">
        <w:rPr>
          <w:b w:val="0"/>
          <w:bCs w:val="0"/>
        </w:rPr>
        <w:t xml:space="preserve"> </w:t>
      </w:r>
    </w:p>
    <w:p w14:paraId="50F5A8B3" w14:textId="266AD93F" w:rsidR="00902416" w:rsidRDefault="004002FB" w:rsidP="00AB359C">
      <w:pPr>
        <w:rPr>
          <w:rFonts w:cstheme="minorHAnsi"/>
          <w:color w:val="000000" w:themeColor="text1"/>
          <w:szCs w:val="24"/>
        </w:rPr>
      </w:pPr>
      <w:r>
        <w:rPr>
          <w:rFonts w:cstheme="minorHAnsi"/>
          <w:color w:val="000000" w:themeColor="text1"/>
          <w:szCs w:val="24"/>
        </w:rPr>
        <w:tab/>
      </w:r>
      <w:r w:rsidR="00332F3C" w:rsidRPr="00332F3C">
        <w:rPr>
          <w:rFonts w:cstheme="minorHAnsi"/>
          <w:color w:val="000000" w:themeColor="text1"/>
          <w:szCs w:val="24"/>
        </w:rPr>
        <w:t>Mr. James Perez of DJW Insurance Agency, Inc.</w:t>
      </w:r>
      <w:r w:rsidR="00514F4E">
        <w:rPr>
          <w:rFonts w:cstheme="minorHAnsi"/>
          <w:color w:val="000000" w:themeColor="text1"/>
          <w:szCs w:val="24"/>
        </w:rPr>
        <w:t xml:space="preserve"> </w:t>
      </w:r>
      <w:r w:rsidR="00CB5F1C">
        <w:rPr>
          <w:rFonts w:cstheme="minorHAnsi"/>
          <w:color w:val="000000" w:themeColor="text1"/>
          <w:szCs w:val="24"/>
        </w:rPr>
        <w:t xml:space="preserve">reported with the exception </w:t>
      </w:r>
      <w:r w:rsidR="0087188E">
        <w:rPr>
          <w:rFonts w:cstheme="minorHAnsi"/>
          <w:color w:val="000000" w:themeColor="text1"/>
          <w:szCs w:val="24"/>
        </w:rPr>
        <w:t xml:space="preserve">of mandated benefit changes and RX formulary adjustments, the Commercial and Medicare Advantage Plan (MAP) benefits remained unchanged for the 2023 plan year.  </w:t>
      </w:r>
      <w:r w:rsidR="009E3E7E">
        <w:rPr>
          <w:rFonts w:cstheme="minorHAnsi"/>
          <w:color w:val="000000" w:themeColor="text1"/>
          <w:szCs w:val="24"/>
        </w:rPr>
        <w:t xml:space="preserve">Item 2 A and 2 B will be discussed together </w:t>
      </w:r>
      <w:r w:rsidR="00297B2A">
        <w:rPr>
          <w:rFonts w:cstheme="minorHAnsi"/>
          <w:color w:val="000000" w:themeColor="text1"/>
          <w:szCs w:val="24"/>
        </w:rPr>
        <w:t>given</w:t>
      </w:r>
      <w:r w:rsidR="009E3E7E">
        <w:rPr>
          <w:rFonts w:cstheme="minorHAnsi"/>
          <w:color w:val="000000" w:themeColor="text1"/>
          <w:szCs w:val="24"/>
        </w:rPr>
        <w:t xml:space="preserve"> the </w:t>
      </w:r>
      <w:r w:rsidR="0087188E">
        <w:rPr>
          <w:rFonts w:cstheme="minorHAnsi"/>
          <w:color w:val="000000" w:themeColor="text1"/>
          <w:szCs w:val="24"/>
        </w:rPr>
        <w:t>following options</w:t>
      </w:r>
      <w:r w:rsidR="00CB2E6F">
        <w:rPr>
          <w:rFonts w:cstheme="minorHAnsi"/>
          <w:color w:val="000000" w:themeColor="text1"/>
          <w:szCs w:val="24"/>
        </w:rPr>
        <w:t>, which</w:t>
      </w:r>
      <w:r w:rsidR="0087188E">
        <w:rPr>
          <w:rFonts w:cstheme="minorHAnsi"/>
          <w:color w:val="000000" w:themeColor="text1"/>
          <w:szCs w:val="24"/>
        </w:rPr>
        <w:t xml:space="preserve"> include funding and/or premium changes: </w:t>
      </w:r>
    </w:p>
    <w:p w14:paraId="5B2AD766" w14:textId="77A7B644" w:rsidR="00332F3C" w:rsidRPr="00045481" w:rsidRDefault="001D793D" w:rsidP="00045481">
      <w:pPr>
        <w:pStyle w:val="Heading2"/>
        <w:rPr>
          <w:b w:val="0"/>
          <w:bCs w:val="0"/>
        </w:rPr>
      </w:pPr>
      <w:r>
        <w:t xml:space="preserve">2 </w:t>
      </w:r>
      <w:r w:rsidR="00902416" w:rsidRPr="00B9334A">
        <w:t>A.</w:t>
      </w:r>
      <w:r w:rsidR="00902416" w:rsidRPr="00332F3C">
        <w:t xml:space="preserve">  </w:t>
      </w:r>
      <w:r w:rsidR="00A40EE0" w:rsidRPr="00045481">
        <w:rPr>
          <w:b w:val="0"/>
          <w:bCs w:val="0"/>
        </w:rPr>
        <w:t xml:space="preserve">The </w:t>
      </w:r>
      <w:r w:rsidR="00902416" w:rsidRPr="00045481">
        <w:rPr>
          <w:b w:val="0"/>
          <w:bCs w:val="0"/>
        </w:rPr>
        <w:t>Commercial Group Health Plan</w:t>
      </w:r>
      <w:r w:rsidR="00A40EE0" w:rsidRPr="00045481">
        <w:rPr>
          <w:b w:val="0"/>
          <w:bCs w:val="0"/>
        </w:rPr>
        <w:t xml:space="preserve"> </w:t>
      </w:r>
      <w:r w:rsidR="00902416" w:rsidRPr="00045481">
        <w:rPr>
          <w:b w:val="0"/>
          <w:bCs w:val="0"/>
        </w:rPr>
        <w:t>is a fully insured plan through Blue Cross Blue Cross Blue Shield, Louisiana, no change in benefits.</w:t>
      </w:r>
    </w:p>
    <w:p w14:paraId="26AC206A" w14:textId="1618EF85" w:rsidR="00BE0605" w:rsidRPr="00045481" w:rsidRDefault="001D793D" w:rsidP="00045481">
      <w:pPr>
        <w:pStyle w:val="Heading2"/>
        <w:rPr>
          <w:b w:val="0"/>
          <w:bCs w:val="0"/>
        </w:rPr>
      </w:pPr>
      <w:r>
        <w:t xml:space="preserve">2 </w:t>
      </w:r>
      <w:r w:rsidR="00BE0605" w:rsidRPr="00B9334A">
        <w:t>B</w:t>
      </w:r>
      <w:r w:rsidR="00BE0605" w:rsidRPr="00332F3C">
        <w:t xml:space="preserve">.  </w:t>
      </w:r>
      <w:r w:rsidR="00121ED4" w:rsidRPr="00045481">
        <w:rPr>
          <w:b w:val="0"/>
          <w:bCs w:val="0"/>
        </w:rPr>
        <w:t xml:space="preserve">The </w:t>
      </w:r>
      <w:r w:rsidR="00BE0605" w:rsidRPr="00045481">
        <w:rPr>
          <w:b w:val="0"/>
          <w:bCs w:val="0"/>
        </w:rPr>
        <w:t>Medicare Advantage Plan (EGWP)</w:t>
      </w:r>
      <w:r w:rsidR="00121ED4" w:rsidRPr="00045481">
        <w:rPr>
          <w:b w:val="0"/>
          <w:bCs w:val="0"/>
        </w:rPr>
        <w:t xml:space="preserve"> </w:t>
      </w:r>
      <w:r w:rsidR="00AD481A" w:rsidRPr="00045481">
        <w:rPr>
          <w:b w:val="0"/>
          <w:bCs w:val="0"/>
        </w:rPr>
        <w:t xml:space="preserve">is an employer group waiver plan through Blue Cross Blue Shield of Louisiana, no change in </w:t>
      </w:r>
      <w:r w:rsidR="00D87F45" w:rsidRPr="00045481">
        <w:rPr>
          <w:b w:val="0"/>
          <w:bCs w:val="0"/>
        </w:rPr>
        <w:t>premiums.</w:t>
      </w:r>
    </w:p>
    <w:p w14:paraId="31C254C3" w14:textId="0F06E0CA" w:rsidR="00621E9C" w:rsidRDefault="00621E9C" w:rsidP="00AB359C">
      <w:pPr>
        <w:rPr>
          <w:rFonts w:cstheme="minorHAnsi"/>
          <w:color w:val="000000" w:themeColor="text1"/>
          <w:szCs w:val="24"/>
        </w:rPr>
      </w:pPr>
      <w:r>
        <w:rPr>
          <w:rFonts w:cstheme="minorHAnsi"/>
          <w:color w:val="000000" w:themeColor="text1"/>
          <w:szCs w:val="24"/>
        </w:rPr>
        <w:tab/>
      </w:r>
      <w:r w:rsidRPr="00902416">
        <w:rPr>
          <w:rFonts w:cstheme="minorHAnsi"/>
          <w:b/>
          <w:bCs/>
          <w:color w:val="000000" w:themeColor="text1"/>
          <w:szCs w:val="24"/>
        </w:rPr>
        <w:t>Option 1</w:t>
      </w:r>
      <w:r>
        <w:rPr>
          <w:rFonts w:cstheme="minorHAnsi"/>
          <w:color w:val="000000" w:themeColor="text1"/>
          <w:szCs w:val="24"/>
        </w:rPr>
        <w:t xml:space="preserve"> – all premiums remain unchanged for 2023</w:t>
      </w:r>
      <w:r w:rsidR="00902416">
        <w:rPr>
          <w:rFonts w:cstheme="minorHAnsi"/>
          <w:color w:val="000000" w:themeColor="text1"/>
          <w:szCs w:val="24"/>
        </w:rPr>
        <w:t xml:space="preserve"> and no additional employer costs. </w:t>
      </w:r>
    </w:p>
    <w:p w14:paraId="3AF599FC" w14:textId="75BE42A2" w:rsidR="00DF3481" w:rsidRDefault="007A4F98" w:rsidP="001F2453">
      <w:pPr>
        <w:rPr>
          <w:rFonts w:cstheme="minorHAnsi"/>
          <w:color w:val="000000" w:themeColor="text1"/>
          <w:szCs w:val="24"/>
        </w:rPr>
      </w:pPr>
      <w:r>
        <w:rPr>
          <w:rFonts w:cstheme="minorHAnsi"/>
          <w:color w:val="000000" w:themeColor="text1"/>
          <w:szCs w:val="24"/>
        </w:rPr>
        <w:tab/>
      </w:r>
      <w:r w:rsidRPr="007A4F98">
        <w:rPr>
          <w:rFonts w:cstheme="minorHAnsi"/>
          <w:b/>
          <w:bCs/>
          <w:color w:val="000000" w:themeColor="text1"/>
          <w:szCs w:val="24"/>
        </w:rPr>
        <w:t xml:space="preserve">Option 2 </w:t>
      </w:r>
      <w:r>
        <w:rPr>
          <w:rFonts w:cstheme="minorHAnsi"/>
          <w:b/>
          <w:bCs/>
          <w:color w:val="000000" w:themeColor="text1"/>
          <w:szCs w:val="24"/>
        </w:rPr>
        <w:t xml:space="preserve">– </w:t>
      </w:r>
      <w:r>
        <w:rPr>
          <w:rFonts w:cstheme="minorHAnsi"/>
          <w:color w:val="000000" w:themeColor="text1"/>
          <w:szCs w:val="24"/>
        </w:rPr>
        <w:t xml:space="preserve">Medicare Advantage Plan (MAP) premiums remain unchanged for the 2023 </w:t>
      </w:r>
      <w:r w:rsidR="008851E7">
        <w:rPr>
          <w:rFonts w:cstheme="minorHAnsi"/>
          <w:color w:val="000000" w:themeColor="text1"/>
          <w:szCs w:val="24"/>
        </w:rPr>
        <w:tab/>
      </w:r>
      <w:r>
        <w:rPr>
          <w:rFonts w:cstheme="minorHAnsi"/>
          <w:color w:val="000000" w:themeColor="text1"/>
          <w:szCs w:val="24"/>
        </w:rPr>
        <w:t>renewal</w:t>
      </w:r>
      <w:r w:rsidR="008851E7">
        <w:rPr>
          <w:rFonts w:cstheme="minorHAnsi"/>
          <w:color w:val="000000" w:themeColor="text1"/>
          <w:szCs w:val="24"/>
        </w:rPr>
        <w:t>.  The Commercial Plan moves to a self-funded arrangement with a specific stop-</w:t>
      </w:r>
      <w:r w:rsidR="00B11898">
        <w:rPr>
          <w:rFonts w:cstheme="minorHAnsi"/>
          <w:color w:val="000000" w:themeColor="text1"/>
          <w:szCs w:val="24"/>
        </w:rPr>
        <w:tab/>
      </w:r>
      <w:r w:rsidR="008851E7">
        <w:rPr>
          <w:rFonts w:cstheme="minorHAnsi"/>
          <w:color w:val="000000" w:themeColor="text1"/>
          <w:szCs w:val="24"/>
        </w:rPr>
        <w:t>loss</w:t>
      </w:r>
      <w:r w:rsidR="00B11898">
        <w:rPr>
          <w:rFonts w:cstheme="minorHAnsi"/>
          <w:color w:val="000000" w:themeColor="text1"/>
          <w:szCs w:val="24"/>
        </w:rPr>
        <w:t xml:space="preserve"> deductible of $200,000, aggregate stop-loss with a 25 percent corridor, and a 12/15 </w:t>
      </w:r>
      <w:r w:rsidR="00B11898">
        <w:rPr>
          <w:rFonts w:cstheme="minorHAnsi"/>
          <w:color w:val="000000" w:themeColor="text1"/>
          <w:szCs w:val="24"/>
        </w:rPr>
        <w:tab/>
        <w:t>contract</w:t>
      </w:r>
      <w:r w:rsidR="00F51098">
        <w:rPr>
          <w:rFonts w:cstheme="minorHAnsi"/>
          <w:color w:val="000000" w:themeColor="text1"/>
          <w:szCs w:val="24"/>
        </w:rPr>
        <w:t xml:space="preserve"> </w:t>
      </w:r>
      <w:r w:rsidR="00B11898">
        <w:rPr>
          <w:rFonts w:cstheme="minorHAnsi"/>
          <w:color w:val="000000" w:themeColor="text1"/>
          <w:szCs w:val="24"/>
        </w:rPr>
        <w:t>basis.</w:t>
      </w:r>
      <w:r w:rsidR="006323DE">
        <w:rPr>
          <w:rFonts w:cstheme="minorHAnsi"/>
          <w:color w:val="000000" w:themeColor="text1"/>
          <w:szCs w:val="24"/>
        </w:rPr>
        <w:t xml:space="preserve"> </w:t>
      </w:r>
      <w:r w:rsidR="00145809">
        <w:rPr>
          <w:rFonts w:cstheme="minorHAnsi"/>
          <w:color w:val="000000" w:themeColor="text1"/>
          <w:szCs w:val="24"/>
        </w:rPr>
        <w:t>The recommended increase in</w:t>
      </w:r>
      <w:r w:rsidR="00B228E4">
        <w:rPr>
          <w:rFonts w:cstheme="minorHAnsi"/>
          <w:color w:val="000000" w:themeColor="text1"/>
          <w:szCs w:val="24"/>
        </w:rPr>
        <w:t xml:space="preserve"> </w:t>
      </w:r>
      <w:r w:rsidR="00145809">
        <w:rPr>
          <w:rFonts w:cstheme="minorHAnsi"/>
          <w:color w:val="000000" w:themeColor="text1"/>
          <w:szCs w:val="24"/>
        </w:rPr>
        <w:t xml:space="preserve">commercial plan employer contributions is </w:t>
      </w:r>
      <w:r w:rsidR="00D749A0">
        <w:rPr>
          <w:rFonts w:cstheme="minorHAnsi"/>
          <w:color w:val="000000" w:themeColor="text1"/>
          <w:szCs w:val="24"/>
        </w:rPr>
        <w:tab/>
      </w:r>
      <w:r w:rsidR="00145809">
        <w:rPr>
          <w:rFonts w:cstheme="minorHAnsi"/>
          <w:color w:val="000000" w:themeColor="text1"/>
          <w:szCs w:val="24"/>
        </w:rPr>
        <w:t>5.5 percent</w:t>
      </w:r>
      <w:r w:rsidR="00B228E4">
        <w:rPr>
          <w:rFonts w:cstheme="minorHAnsi"/>
          <w:color w:val="000000" w:themeColor="text1"/>
          <w:szCs w:val="24"/>
        </w:rPr>
        <w:t xml:space="preserve"> fully</w:t>
      </w:r>
      <w:r w:rsidR="00145809">
        <w:rPr>
          <w:rFonts w:cstheme="minorHAnsi"/>
          <w:color w:val="000000" w:themeColor="text1"/>
          <w:szCs w:val="24"/>
        </w:rPr>
        <w:t xml:space="preserve"> absorbed by the Board and a pre-funding of the 25 percent</w:t>
      </w:r>
      <w:r w:rsidR="00D749A0">
        <w:rPr>
          <w:rFonts w:cstheme="minorHAnsi"/>
          <w:color w:val="000000" w:themeColor="text1"/>
          <w:szCs w:val="24"/>
        </w:rPr>
        <w:t xml:space="preserve"> aggregate </w:t>
      </w:r>
      <w:r w:rsidR="00D749A0">
        <w:rPr>
          <w:rFonts w:cstheme="minorHAnsi"/>
          <w:color w:val="000000" w:themeColor="text1"/>
          <w:szCs w:val="24"/>
        </w:rPr>
        <w:tab/>
        <w:t>corridor, which amounts to $3 million</w:t>
      </w:r>
      <w:r w:rsidR="00A95313">
        <w:rPr>
          <w:rFonts w:cstheme="minorHAnsi"/>
          <w:color w:val="000000" w:themeColor="text1"/>
          <w:szCs w:val="24"/>
        </w:rPr>
        <w:t xml:space="preserve"> to be</w:t>
      </w:r>
      <w:r w:rsidR="003A487B">
        <w:rPr>
          <w:rFonts w:cstheme="minorHAnsi"/>
          <w:color w:val="000000" w:themeColor="text1"/>
          <w:szCs w:val="24"/>
        </w:rPr>
        <w:t xml:space="preserve"> transferr</w:t>
      </w:r>
      <w:r w:rsidR="00A95313">
        <w:rPr>
          <w:rFonts w:cstheme="minorHAnsi"/>
          <w:color w:val="000000" w:themeColor="text1"/>
          <w:szCs w:val="24"/>
        </w:rPr>
        <w:t>ed</w:t>
      </w:r>
      <w:r w:rsidR="003A487B">
        <w:rPr>
          <w:rFonts w:cstheme="minorHAnsi"/>
          <w:color w:val="000000" w:themeColor="text1"/>
          <w:szCs w:val="24"/>
        </w:rPr>
        <w:t xml:space="preserve"> from the general fund to claims </w:t>
      </w:r>
      <w:r w:rsidR="00A95313">
        <w:rPr>
          <w:rFonts w:cstheme="minorHAnsi"/>
          <w:color w:val="000000" w:themeColor="text1"/>
          <w:szCs w:val="24"/>
        </w:rPr>
        <w:tab/>
      </w:r>
      <w:r w:rsidR="003A487B">
        <w:rPr>
          <w:rFonts w:cstheme="minorHAnsi"/>
          <w:color w:val="000000" w:themeColor="text1"/>
          <w:szCs w:val="24"/>
        </w:rPr>
        <w:t>reserve</w:t>
      </w:r>
      <w:r w:rsidR="00D749A0">
        <w:rPr>
          <w:rFonts w:cstheme="minorHAnsi"/>
          <w:color w:val="000000" w:themeColor="text1"/>
          <w:szCs w:val="24"/>
        </w:rPr>
        <w:t xml:space="preserve">.   </w:t>
      </w:r>
    </w:p>
    <w:p w14:paraId="3DFA9A4A" w14:textId="3F94EAAF" w:rsidR="001B0E1F" w:rsidRDefault="001B0E1F" w:rsidP="001F2453">
      <w:pPr>
        <w:rPr>
          <w:rFonts w:cstheme="minorHAnsi"/>
          <w:color w:val="000000" w:themeColor="text1"/>
          <w:szCs w:val="24"/>
        </w:rPr>
      </w:pPr>
      <w:r>
        <w:rPr>
          <w:rFonts w:cstheme="minorHAnsi"/>
          <w:color w:val="000000" w:themeColor="text1"/>
          <w:szCs w:val="24"/>
        </w:rPr>
        <w:tab/>
        <w:t>Mr. Taylor inquired about the 5.5 percent increase for the Commercial</w:t>
      </w:r>
      <w:r w:rsidR="00121ED4">
        <w:rPr>
          <w:rFonts w:cstheme="minorHAnsi"/>
          <w:color w:val="000000" w:themeColor="text1"/>
          <w:szCs w:val="24"/>
        </w:rPr>
        <w:t xml:space="preserve"> Group Health</w:t>
      </w:r>
      <w:r>
        <w:rPr>
          <w:rFonts w:cstheme="minorHAnsi"/>
          <w:color w:val="000000" w:themeColor="text1"/>
          <w:szCs w:val="24"/>
        </w:rPr>
        <w:t xml:space="preserve"> Plan. </w:t>
      </w:r>
    </w:p>
    <w:p w14:paraId="5191D100" w14:textId="5A4A78A5" w:rsidR="001B0E1F" w:rsidRDefault="001B0E1F" w:rsidP="001F2453">
      <w:pPr>
        <w:rPr>
          <w:szCs w:val="24"/>
        </w:rPr>
      </w:pPr>
      <w:r>
        <w:rPr>
          <w:rFonts w:cstheme="minorHAnsi"/>
          <w:color w:val="000000" w:themeColor="text1"/>
          <w:szCs w:val="24"/>
        </w:rPr>
        <w:tab/>
        <w:t>Mr. Perez re</w:t>
      </w:r>
      <w:r w:rsidR="005658CA">
        <w:rPr>
          <w:rFonts w:cstheme="minorHAnsi"/>
          <w:color w:val="000000" w:themeColor="text1"/>
          <w:szCs w:val="24"/>
        </w:rPr>
        <w:t>plied</w:t>
      </w:r>
      <w:r>
        <w:rPr>
          <w:rFonts w:cstheme="minorHAnsi"/>
          <w:color w:val="000000" w:themeColor="text1"/>
          <w:szCs w:val="24"/>
        </w:rPr>
        <w:t xml:space="preserve"> </w:t>
      </w:r>
      <w:r w:rsidR="00B420AB" w:rsidRPr="00752FDC">
        <w:rPr>
          <w:szCs w:val="24"/>
        </w:rPr>
        <w:t>to ensure a sufficient reserve for the first year</w:t>
      </w:r>
      <w:r w:rsidR="00831243">
        <w:rPr>
          <w:szCs w:val="24"/>
        </w:rPr>
        <w:t xml:space="preserve">.  However, it is not </w:t>
      </w:r>
      <w:r w:rsidR="009647E3">
        <w:rPr>
          <w:szCs w:val="24"/>
        </w:rPr>
        <w:t>mandatory,</w:t>
      </w:r>
      <w:r w:rsidR="00831243">
        <w:rPr>
          <w:szCs w:val="24"/>
        </w:rPr>
        <w:t xml:space="preserve"> and the Board could </w:t>
      </w:r>
      <w:r w:rsidR="00831243" w:rsidRPr="00752FDC">
        <w:rPr>
          <w:szCs w:val="24"/>
        </w:rPr>
        <w:t xml:space="preserve">choose to not include the </w:t>
      </w:r>
      <w:r w:rsidR="00831243">
        <w:rPr>
          <w:szCs w:val="24"/>
        </w:rPr>
        <w:t xml:space="preserve">5.5 </w:t>
      </w:r>
      <w:r w:rsidR="00831243" w:rsidRPr="00752FDC">
        <w:rPr>
          <w:szCs w:val="24"/>
        </w:rPr>
        <w:t>percent increase and not include the pre</w:t>
      </w:r>
      <w:r w:rsidR="00831243">
        <w:rPr>
          <w:szCs w:val="24"/>
        </w:rPr>
        <w:t>-</w:t>
      </w:r>
      <w:r w:rsidR="00831243" w:rsidRPr="00752FDC">
        <w:rPr>
          <w:szCs w:val="24"/>
        </w:rPr>
        <w:t>funding of the aggregat</w:t>
      </w:r>
      <w:r w:rsidR="005658CA">
        <w:rPr>
          <w:szCs w:val="24"/>
        </w:rPr>
        <w:t>e</w:t>
      </w:r>
      <w:r w:rsidR="00831243" w:rsidRPr="00752FDC">
        <w:rPr>
          <w:szCs w:val="24"/>
        </w:rPr>
        <w:t xml:space="preserve"> corridor. </w:t>
      </w:r>
      <w:r w:rsidR="00FD7BC5">
        <w:rPr>
          <w:szCs w:val="24"/>
        </w:rPr>
        <w:t>He stated</w:t>
      </w:r>
      <w:r w:rsidR="00527439">
        <w:rPr>
          <w:szCs w:val="24"/>
        </w:rPr>
        <w:t xml:space="preserve"> </w:t>
      </w:r>
      <w:r w:rsidR="00FD7BC5">
        <w:rPr>
          <w:szCs w:val="24"/>
        </w:rPr>
        <w:t xml:space="preserve">he is being </w:t>
      </w:r>
      <w:r w:rsidR="00FD7BC5" w:rsidRPr="00752FDC">
        <w:rPr>
          <w:szCs w:val="24"/>
        </w:rPr>
        <w:t>cautious</w:t>
      </w:r>
      <w:r w:rsidR="00FD7BC5">
        <w:rPr>
          <w:szCs w:val="24"/>
        </w:rPr>
        <w:t xml:space="preserve"> considering the claims activities over the last three years. </w:t>
      </w:r>
    </w:p>
    <w:p w14:paraId="53611B23" w14:textId="3078AED4" w:rsidR="0040692C" w:rsidRDefault="00F51347" w:rsidP="001F2453">
      <w:pPr>
        <w:rPr>
          <w:szCs w:val="24"/>
        </w:rPr>
      </w:pPr>
      <w:r>
        <w:rPr>
          <w:szCs w:val="24"/>
        </w:rPr>
        <w:tab/>
        <w:t>M</w:t>
      </w:r>
      <w:r w:rsidR="000B3D18">
        <w:rPr>
          <w:szCs w:val="24"/>
        </w:rPr>
        <w:t xml:space="preserve">s. LaSalle asked Mr. Perez if he </w:t>
      </w:r>
      <w:r w:rsidR="00A7531C">
        <w:rPr>
          <w:szCs w:val="24"/>
        </w:rPr>
        <w:t>wa</w:t>
      </w:r>
      <w:r w:rsidR="000B3D18">
        <w:rPr>
          <w:szCs w:val="24"/>
        </w:rPr>
        <w:t xml:space="preserve">s proposing </w:t>
      </w:r>
      <w:r w:rsidR="00A7531C">
        <w:rPr>
          <w:szCs w:val="24"/>
        </w:rPr>
        <w:t xml:space="preserve">that </w:t>
      </w:r>
      <w:r w:rsidR="0040692C">
        <w:rPr>
          <w:szCs w:val="24"/>
        </w:rPr>
        <w:t>the Board switch to</w:t>
      </w:r>
      <w:r w:rsidR="00F77274">
        <w:rPr>
          <w:szCs w:val="24"/>
        </w:rPr>
        <w:t xml:space="preserve"> a</w:t>
      </w:r>
      <w:r w:rsidR="0040692C">
        <w:rPr>
          <w:szCs w:val="24"/>
        </w:rPr>
        <w:t xml:space="preserve"> self-funded</w:t>
      </w:r>
      <w:r w:rsidR="00F77274">
        <w:rPr>
          <w:szCs w:val="24"/>
        </w:rPr>
        <w:t xml:space="preserve"> plan</w:t>
      </w:r>
      <w:r w:rsidR="0040692C">
        <w:rPr>
          <w:szCs w:val="24"/>
        </w:rPr>
        <w:t xml:space="preserve"> at this time.</w:t>
      </w:r>
    </w:p>
    <w:p w14:paraId="5703664D" w14:textId="77777777" w:rsidR="00702157" w:rsidRDefault="0040692C" w:rsidP="001F2453">
      <w:pPr>
        <w:rPr>
          <w:szCs w:val="24"/>
        </w:rPr>
      </w:pPr>
      <w:r>
        <w:rPr>
          <w:szCs w:val="24"/>
        </w:rPr>
        <w:tab/>
        <w:t>Mr. Perez replied that he is giving the Board an option to remain fully-insured with no change in premium and no additional cost to the Board or</w:t>
      </w:r>
      <w:r w:rsidR="00702157">
        <w:rPr>
          <w:szCs w:val="24"/>
        </w:rPr>
        <w:t xml:space="preserve"> choose the self-funded plan with additional cost to the Board. </w:t>
      </w:r>
      <w:r>
        <w:rPr>
          <w:szCs w:val="24"/>
        </w:rPr>
        <w:t xml:space="preserve"> </w:t>
      </w:r>
    </w:p>
    <w:p w14:paraId="6D0CF4A7" w14:textId="45264E3E" w:rsidR="007B18A6" w:rsidRDefault="00702157" w:rsidP="001F2453">
      <w:pPr>
        <w:rPr>
          <w:szCs w:val="24"/>
        </w:rPr>
      </w:pPr>
      <w:r>
        <w:rPr>
          <w:szCs w:val="24"/>
        </w:rPr>
        <w:lastRenderedPageBreak/>
        <w:tab/>
        <w:t>Ms. Jones asked Mr. Perez to explain</w:t>
      </w:r>
      <w:r w:rsidR="007B18A6">
        <w:rPr>
          <w:szCs w:val="24"/>
        </w:rPr>
        <w:t xml:space="preserve"> t</w:t>
      </w:r>
      <w:r w:rsidR="00E21596">
        <w:rPr>
          <w:szCs w:val="24"/>
        </w:rPr>
        <w:t xml:space="preserve">he cost </w:t>
      </w:r>
      <w:r w:rsidR="007B18A6">
        <w:rPr>
          <w:szCs w:val="24"/>
        </w:rPr>
        <w:t>of</w:t>
      </w:r>
      <w:r>
        <w:rPr>
          <w:szCs w:val="24"/>
        </w:rPr>
        <w:t xml:space="preserve"> </w:t>
      </w:r>
      <w:r w:rsidR="00E21596">
        <w:rPr>
          <w:szCs w:val="24"/>
        </w:rPr>
        <w:t xml:space="preserve">the </w:t>
      </w:r>
      <w:r>
        <w:rPr>
          <w:szCs w:val="24"/>
        </w:rPr>
        <w:t>stop-loss</w:t>
      </w:r>
      <w:r w:rsidR="009647E3">
        <w:rPr>
          <w:szCs w:val="24"/>
        </w:rPr>
        <w:t xml:space="preserve"> insurance</w:t>
      </w:r>
      <w:r w:rsidR="007B18A6">
        <w:rPr>
          <w:szCs w:val="24"/>
        </w:rPr>
        <w:t>.</w:t>
      </w:r>
    </w:p>
    <w:p w14:paraId="6D2C1A17" w14:textId="689A36BA" w:rsidR="00243DDC" w:rsidRDefault="007B18A6" w:rsidP="009618D7">
      <w:pPr>
        <w:rPr>
          <w:rFonts w:eastAsiaTheme="minorEastAsia"/>
          <w:szCs w:val="24"/>
        </w:rPr>
      </w:pPr>
      <w:r>
        <w:rPr>
          <w:szCs w:val="24"/>
        </w:rPr>
        <w:tab/>
        <w:t>Mr. Perez responded that self-fund</w:t>
      </w:r>
      <w:r w:rsidR="006763A7">
        <w:rPr>
          <w:szCs w:val="24"/>
        </w:rPr>
        <w:t>ing</w:t>
      </w:r>
      <w:r>
        <w:rPr>
          <w:szCs w:val="24"/>
        </w:rPr>
        <w:t xml:space="preserve"> could be </w:t>
      </w:r>
      <w:r w:rsidR="009618D7" w:rsidRPr="009618D7">
        <w:rPr>
          <w:rFonts w:eastAsiaTheme="minorEastAsia"/>
          <w:szCs w:val="24"/>
        </w:rPr>
        <w:t>fully self</w:t>
      </w:r>
      <w:r w:rsidR="009618D7">
        <w:rPr>
          <w:rFonts w:eastAsiaTheme="minorEastAsia"/>
          <w:szCs w:val="24"/>
        </w:rPr>
        <w:t>-</w:t>
      </w:r>
      <w:r w:rsidR="009618D7" w:rsidRPr="009618D7">
        <w:rPr>
          <w:rFonts w:eastAsiaTheme="minorEastAsia"/>
          <w:szCs w:val="24"/>
        </w:rPr>
        <w:t xml:space="preserve">funded, which means you incur </w:t>
      </w:r>
      <w:r w:rsidR="006763A7">
        <w:rPr>
          <w:rFonts w:eastAsiaTheme="minorEastAsia"/>
          <w:szCs w:val="24"/>
        </w:rPr>
        <w:t>full risk</w:t>
      </w:r>
      <w:r w:rsidR="009618D7" w:rsidRPr="009618D7">
        <w:rPr>
          <w:rFonts w:eastAsiaTheme="minorEastAsia"/>
          <w:szCs w:val="24"/>
        </w:rPr>
        <w:t>, regardless of the claims trend</w:t>
      </w:r>
      <w:r w:rsidR="005860F6">
        <w:rPr>
          <w:rFonts w:eastAsiaTheme="minorEastAsia"/>
          <w:szCs w:val="24"/>
        </w:rPr>
        <w:t>,</w:t>
      </w:r>
      <w:r w:rsidR="00BA414A">
        <w:rPr>
          <w:rFonts w:eastAsiaTheme="minorEastAsia"/>
          <w:szCs w:val="24"/>
        </w:rPr>
        <w:t xml:space="preserve"> and</w:t>
      </w:r>
      <w:r w:rsidR="005860F6">
        <w:rPr>
          <w:rFonts w:eastAsiaTheme="minorEastAsia"/>
          <w:szCs w:val="24"/>
        </w:rPr>
        <w:t xml:space="preserve"> with no reinsurance protection. </w:t>
      </w:r>
      <w:r w:rsidR="009618D7" w:rsidRPr="009618D7">
        <w:rPr>
          <w:rFonts w:eastAsiaTheme="minorEastAsia"/>
          <w:szCs w:val="24"/>
        </w:rPr>
        <w:t xml:space="preserve"> </w:t>
      </w:r>
      <w:r w:rsidR="009618D7">
        <w:rPr>
          <w:rFonts w:eastAsiaTheme="minorEastAsia"/>
          <w:szCs w:val="24"/>
        </w:rPr>
        <w:t xml:space="preserve">However, </w:t>
      </w:r>
      <w:r w:rsidR="009618D7" w:rsidRPr="009618D7">
        <w:rPr>
          <w:rFonts w:eastAsiaTheme="minorEastAsia"/>
          <w:szCs w:val="24"/>
        </w:rPr>
        <w:t xml:space="preserve">he did not recommend that. </w:t>
      </w:r>
      <w:r w:rsidR="009618D7">
        <w:rPr>
          <w:rFonts w:eastAsiaTheme="minorEastAsia"/>
          <w:szCs w:val="24"/>
        </w:rPr>
        <w:t xml:space="preserve">Therefore, </w:t>
      </w:r>
      <w:r w:rsidR="005C188D">
        <w:rPr>
          <w:rFonts w:eastAsiaTheme="minorEastAsia"/>
          <w:szCs w:val="24"/>
        </w:rPr>
        <w:t>Option 2</w:t>
      </w:r>
      <w:r w:rsidR="009618D7">
        <w:rPr>
          <w:rFonts w:eastAsiaTheme="minorEastAsia"/>
          <w:szCs w:val="24"/>
        </w:rPr>
        <w:t xml:space="preserve"> is </w:t>
      </w:r>
      <w:r w:rsidR="009618D7" w:rsidRPr="009618D7">
        <w:rPr>
          <w:rFonts w:eastAsiaTheme="minorEastAsia"/>
          <w:szCs w:val="24"/>
        </w:rPr>
        <w:t>more of a partially self</w:t>
      </w:r>
      <w:r w:rsidR="009618D7">
        <w:rPr>
          <w:rFonts w:eastAsiaTheme="minorEastAsia"/>
          <w:szCs w:val="24"/>
        </w:rPr>
        <w:t>-</w:t>
      </w:r>
      <w:r w:rsidR="009618D7" w:rsidRPr="009618D7">
        <w:rPr>
          <w:rFonts w:eastAsiaTheme="minorEastAsia"/>
          <w:szCs w:val="24"/>
        </w:rPr>
        <w:t>funded program</w:t>
      </w:r>
      <w:r w:rsidR="007778CA">
        <w:rPr>
          <w:rFonts w:eastAsiaTheme="minorEastAsia"/>
          <w:szCs w:val="24"/>
        </w:rPr>
        <w:t xml:space="preserve"> that would</w:t>
      </w:r>
      <w:r w:rsidR="009618D7" w:rsidRPr="009618D7">
        <w:rPr>
          <w:rFonts w:eastAsiaTheme="minorEastAsia"/>
          <w:szCs w:val="24"/>
        </w:rPr>
        <w:t xml:space="preserve"> carry stop loss protection for a specific plan.  </w:t>
      </w:r>
    </w:p>
    <w:p w14:paraId="3EA19818" w14:textId="67613B6E" w:rsidR="00243DDC" w:rsidRDefault="00243DDC" w:rsidP="009618D7">
      <w:pPr>
        <w:rPr>
          <w:rFonts w:eastAsiaTheme="minorEastAsia"/>
          <w:szCs w:val="24"/>
        </w:rPr>
      </w:pPr>
      <w:r>
        <w:rPr>
          <w:rFonts w:eastAsiaTheme="minorEastAsia"/>
          <w:szCs w:val="24"/>
        </w:rPr>
        <w:tab/>
        <w:t>Ms. Jones asked Mr. Perez if he was recommend</w:t>
      </w:r>
      <w:r w:rsidR="005C188D">
        <w:rPr>
          <w:rFonts w:eastAsiaTheme="minorEastAsia"/>
          <w:szCs w:val="24"/>
        </w:rPr>
        <w:t>ing O</w:t>
      </w:r>
      <w:r>
        <w:rPr>
          <w:rFonts w:eastAsiaTheme="minorEastAsia"/>
          <w:szCs w:val="24"/>
        </w:rPr>
        <w:t>ption 2 to the Board.</w:t>
      </w:r>
    </w:p>
    <w:p w14:paraId="4F386A3C" w14:textId="3E881043" w:rsidR="003164E1" w:rsidRPr="003164E1" w:rsidRDefault="00243DDC" w:rsidP="003164E1">
      <w:pPr>
        <w:rPr>
          <w:rFonts w:eastAsiaTheme="minorEastAsia"/>
          <w:szCs w:val="24"/>
        </w:rPr>
      </w:pPr>
      <w:r>
        <w:rPr>
          <w:rFonts w:eastAsiaTheme="minorEastAsia"/>
          <w:szCs w:val="24"/>
        </w:rPr>
        <w:tab/>
        <w:t>Mr. Perez replied</w:t>
      </w:r>
      <w:r w:rsidR="00BA414A">
        <w:rPr>
          <w:rFonts w:eastAsiaTheme="minorEastAsia"/>
          <w:szCs w:val="24"/>
        </w:rPr>
        <w:t xml:space="preserve"> that</w:t>
      </w:r>
      <w:r>
        <w:rPr>
          <w:rFonts w:eastAsiaTheme="minorEastAsia"/>
          <w:szCs w:val="24"/>
        </w:rPr>
        <w:t xml:space="preserve"> </w:t>
      </w:r>
      <w:r w:rsidR="000907AC">
        <w:rPr>
          <w:rFonts w:eastAsiaTheme="minorEastAsia"/>
          <w:szCs w:val="24"/>
        </w:rPr>
        <w:t xml:space="preserve">he deems </w:t>
      </w:r>
      <w:r w:rsidR="00823B60">
        <w:rPr>
          <w:szCs w:val="24"/>
        </w:rPr>
        <w:t xml:space="preserve">self-funding </w:t>
      </w:r>
      <w:r w:rsidR="00765560">
        <w:rPr>
          <w:szCs w:val="24"/>
        </w:rPr>
        <w:t>a</w:t>
      </w:r>
      <w:r w:rsidR="00823B60">
        <w:rPr>
          <w:szCs w:val="24"/>
        </w:rPr>
        <w:t xml:space="preserve">s a better option for the long term.  However, it is a financial decision </w:t>
      </w:r>
      <w:r w:rsidR="00823B60" w:rsidRPr="00823B60">
        <w:rPr>
          <w:rFonts w:eastAsiaTheme="minorEastAsia"/>
          <w:szCs w:val="24"/>
        </w:rPr>
        <w:t xml:space="preserve">that only the </w:t>
      </w:r>
      <w:r w:rsidR="009F0BD8">
        <w:rPr>
          <w:rFonts w:eastAsiaTheme="minorEastAsia"/>
          <w:szCs w:val="24"/>
        </w:rPr>
        <w:t>B</w:t>
      </w:r>
      <w:r w:rsidR="00823B60" w:rsidRPr="00823B60">
        <w:rPr>
          <w:rFonts w:eastAsiaTheme="minorEastAsia"/>
          <w:szCs w:val="24"/>
        </w:rPr>
        <w:t>oard can choose.</w:t>
      </w:r>
      <w:r w:rsidR="00B65218">
        <w:rPr>
          <w:rFonts w:eastAsiaTheme="minorEastAsia"/>
          <w:szCs w:val="24"/>
        </w:rPr>
        <w:t xml:space="preserve">  </w:t>
      </w:r>
      <w:r w:rsidR="003164E1">
        <w:rPr>
          <w:rFonts w:eastAsiaTheme="minorEastAsia"/>
          <w:szCs w:val="24"/>
        </w:rPr>
        <w:t xml:space="preserve">If the Board decides to move to self-funded, they </w:t>
      </w:r>
      <w:r w:rsidR="007B0E22">
        <w:rPr>
          <w:rFonts w:eastAsiaTheme="minorEastAsia"/>
          <w:szCs w:val="24"/>
        </w:rPr>
        <w:t>will</w:t>
      </w:r>
      <w:r w:rsidR="003164E1">
        <w:rPr>
          <w:rFonts w:eastAsiaTheme="minorEastAsia"/>
          <w:szCs w:val="24"/>
        </w:rPr>
        <w:t xml:space="preserve"> have to </w:t>
      </w:r>
      <w:r w:rsidR="003164E1" w:rsidRPr="003164E1">
        <w:rPr>
          <w:rFonts w:eastAsiaTheme="minorEastAsia"/>
          <w:szCs w:val="24"/>
        </w:rPr>
        <w:t>be in a financial position to incur additional expenses</w:t>
      </w:r>
      <w:r w:rsidR="00D31615">
        <w:rPr>
          <w:rFonts w:eastAsiaTheme="minorEastAsia"/>
          <w:szCs w:val="24"/>
        </w:rPr>
        <w:t xml:space="preserve"> and willing to take some risk</w:t>
      </w:r>
      <w:r w:rsidR="003164E1" w:rsidRPr="003164E1">
        <w:rPr>
          <w:rFonts w:eastAsiaTheme="minorEastAsia"/>
          <w:szCs w:val="24"/>
        </w:rPr>
        <w:t xml:space="preserve"> especially </w:t>
      </w:r>
      <w:r w:rsidR="003164E1">
        <w:rPr>
          <w:rFonts w:eastAsiaTheme="minorEastAsia"/>
          <w:szCs w:val="24"/>
        </w:rPr>
        <w:t>for the</w:t>
      </w:r>
      <w:r w:rsidR="003164E1" w:rsidRPr="003164E1">
        <w:rPr>
          <w:rFonts w:eastAsiaTheme="minorEastAsia"/>
          <w:szCs w:val="24"/>
        </w:rPr>
        <w:t xml:space="preserve"> first year.</w:t>
      </w:r>
    </w:p>
    <w:p w14:paraId="635CE676" w14:textId="5AD2640C" w:rsidR="00823B60" w:rsidRPr="00823B60" w:rsidRDefault="007B0E22" w:rsidP="00B65218">
      <w:pPr>
        <w:rPr>
          <w:rFonts w:eastAsiaTheme="minorEastAsia"/>
          <w:szCs w:val="24"/>
        </w:rPr>
      </w:pPr>
      <w:r>
        <w:rPr>
          <w:rFonts w:eastAsiaTheme="minorEastAsia"/>
          <w:szCs w:val="24"/>
        </w:rPr>
        <w:tab/>
        <w:t xml:space="preserve">Mr. Alfred stated since a decision has to be made </w:t>
      </w:r>
      <w:r w:rsidR="00F63923">
        <w:rPr>
          <w:rFonts w:eastAsiaTheme="minorEastAsia"/>
          <w:szCs w:val="24"/>
        </w:rPr>
        <w:t xml:space="preserve">now, it is best to continue with </w:t>
      </w:r>
      <w:r w:rsidR="005B7A81">
        <w:rPr>
          <w:rFonts w:eastAsiaTheme="minorEastAsia"/>
          <w:szCs w:val="24"/>
        </w:rPr>
        <w:t>option 1</w:t>
      </w:r>
      <w:r w:rsidR="00761991">
        <w:rPr>
          <w:rFonts w:eastAsiaTheme="minorEastAsia"/>
          <w:szCs w:val="24"/>
        </w:rPr>
        <w:t>, wh</w:t>
      </w:r>
      <w:r w:rsidR="006230B5">
        <w:rPr>
          <w:rFonts w:eastAsiaTheme="minorEastAsia"/>
          <w:szCs w:val="24"/>
        </w:rPr>
        <w:t>ere the Commercial Plan and Medicare Advantage Plan (MAP) w</w:t>
      </w:r>
      <w:r w:rsidR="009F0BD8">
        <w:rPr>
          <w:rFonts w:eastAsiaTheme="minorEastAsia"/>
          <w:szCs w:val="24"/>
        </w:rPr>
        <w:t xml:space="preserve">ould </w:t>
      </w:r>
      <w:r w:rsidR="006230B5">
        <w:rPr>
          <w:rFonts w:eastAsiaTheme="minorEastAsia"/>
          <w:szCs w:val="24"/>
        </w:rPr>
        <w:t xml:space="preserve">remain the same </w:t>
      </w:r>
      <w:r w:rsidR="00765560">
        <w:rPr>
          <w:rFonts w:eastAsiaTheme="minorEastAsia"/>
          <w:szCs w:val="24"/>
        </w:rPr>
        <w:t>at</w:t>
      </w:r>
      <w:r w:rsidR="006230B5">
        <w:rPr>
          <w:rFonts w:eastAsiaTheme="minorEastAsia"/>
          <w:szCs w:val="24"/>
        </w:rPr>
        <w:t xml:space="preserve"> no extra cost from the Board or employees. </w:t>
      </w:r>
    </w:p>
    <w:p w14:paraId="5E7A8B36" w14:textId="6C5A6C85" w:rsidR="00B33134" w:rsidRDefault="00211B62" w:rsidP="00211B62">
      <w:pPr>
        <w:rPr>
          <w:szCs w:val="24"/>
        </w:rPr>
      </w:pPr>
      <w:r>
        <w:rPr>
          <w:szCs w:val="24"/>
        </w:rPr>
        <w:tab/>
        <w:t>Mrs. Griffin made a motion</w:t>
      </w:r>
      <w:r w:rsidR="006C3155">
        <w:rPr>
          <w:szCs w:val="24"/>
        </w:rPr>
        <w:t xml:space="preserve"> and Mr. Verret made a second</w:t>
      </w:r>
      <w:r>
        <w:rPr>
          <w:szCs w:val="24"/>
        </w:rPr>
        <w:t xml:space="preserve"> to approve option 1</w:t>
      </w:r>
      <w:r w:rsidR="00CC5326">
        <w:rPr>
          <w:szCs w:val="24"/>
        </w:rPr>
        <w:t>, all premiums remain unchanged for 2023 and $0 additional employer costs.</w:t>
      </w:r>
    </w:p>
    <w:p w14:paraId="444398A6" w14:textId="3FCA5D39" w:rsidR="00332F3C" w:rsidRPr="00332F3C" w:rsidRDefault="006C3155" w:rsidP="009D2671">
      <w:pPr>
        <w:rPr>
          <w:szCs w:val="24"/>
        </w:rPr>
      </w:pPr>
      <w:r>
        <w:rPr>
          <w:szCs w:val="24"/>
        </w:rPr>
        <w:tab/>
      </w:r>
      <w:r w:rsidR="002949B3">
        <w:rPr>
          <w:szCs w:val="24"/>
        </w:rPr>
        <w:t xml:space="preserve"> </w:t>
      </w:r>
      <w:r w:rsidR="00B9334A" w:rsidRPr="00B9334A">
        <w:rPr>
          <w:szCs w:val="24"/>
        </w:rPr>
        <w:t>After more discussion, the Board voted on the motion and the motion carried.</w:t>
      </w:r>
      <w:r w:rsidR="00332F3C" w:rsidRPr="00332F3C">
        <w:rPr>
          <w:szCs w:val="24"/>
        </w:rPr>
        <w:tab/>
      </w:r>
    </w:p>
    <w:p w14:paraId="403D322E" w14:textId="0DDE413D" w:rsidR="00514F4E" w:rsidRPr="00045481" w:rsidRDefault="00801A33" w:rsidP="00045481">
      <w:pPr>
        <w:pStyle w:val="Heading2"/>
        <w:rPr>
          <w:b w:val="0"/>
          <w:bCs w:val="0"/>
        </w:rPr>
      </w:pPr>
      <w:r w:rsidRPr="00801A33">
        <w:t xml:space="preserve">2 </w:t>
      </w:r>
      <w:r w:rsidR="00332F3C" w:rsidRPr="00801A33">
        <w:t>C.</w:t>
      </w:r>
      <w:r w:rsidR="00332F3C" w:rsidRPr="00332F3C">
        <w:t xml:space="preserve">  </w:t>
      </w:r>
      <w:r w:rsidR="00332F3C" w:rsidRPr="00045481">
        <w:rPr>
          <w:b w:val="0"/>
          <w:bCs w:val="0"/>
        </w:rPr>
        <w:t>Voluntary Group Dental Plan</w:t>
      </w:r>
      <w:r w:rsidR="0041797D" w:rsidRPr="00045481">
        <w:rPr>
          <w:b w:val="0"/>
          <w:bCs w:val="0"/>
        </w:rPr>
        <w:t xml:space="preserve"> </w:t>
      </w:r>
    </w:p>
    <w:p w14:paraId="5B6E8684" w14:textId="05324DE8" w:rsidR="00530F3A" w:rsidRDefault="00536947" w:rsidP="00BF7BF9">
      <w:pPr>
        <w:rPr>
          <w:szCs w:val="24"/>
        </w:rPr>
      </w:pPr>
      <w:r>
        <w:rPr>
          <w:szCs w:val="24"/>
        </w:rPr>
        <w:tab/>
      </w:r>
      <w:r w:rsidR="00621E9C">
        <w:rPr>
          <w:szCs w:val="24"/>
        </w:rPr>
        <w:t xml:space="preserve">Mr. </w:t>
      </w:r>
      <w:r>
        <w:rPr>
          <w:szCs w:val="24"/>
        </w:rPr>
        <w:t>Perez</w:t>
      </w:r>
      <w:r w:rsidR="00621E9C">
        <w:rPr>
          <w:szCs w:val="24"/>
        </w:rPr>
        <w:t xml:space="preserve"> </w:t>
      </w:r>
      <w:r w:rsidR="00BF7BF9" w:rsidRPr="00BF7BF9">
        <w:rPr>
          <w:szCs w:val="24"/>
        </w:rPr>
        <w:t>presented th</w:t>
      </w:r>
      <w:r w:rsidR="00B858AD">
        <w:rPr>
          <w:szCs w:val="24"/>
        </w:rPr>
        <w:t>ree</w:t>
      </w:r>
      <w:r w:rsidR="00BF7BF9" w:rsidRPr="00BF7BF9">
        <w:rPr>
          <w:szCs w:val="24"/>
        </w:rPr>
        <w:t xml:space="preserve"> proposals received for the renewal of the voluntary group dental insurance</w:t>
      </w:r>
      <w:r w:rsidR="00B858AD">
        <w:rPr>
          <w:szCs w:val="24"/>
        </w:rPr>
        <w:t>, which is totally</w:t>
      </w:r>
      <w:r w:rsidR="00B858AD" w:rsidRPr="00B858AD">
        <w:t xml:space="preserve"> </w:t>
      </w:r>
      <w:r w:rsidR="00B858AD" w:rsidRPr="00B858AD">
        <w:rPr>
          <w:szCs w:val="24"/>
        </w:rPr>
        <w:t>funded by employee payroll deduction</w:t>
      </w:r>
      <w:r w:rsidR="009F12FE">
        <w:rPr>
          <w:szCs w:val="24"/>
        </w:rPr>
        <w:t>s</w:t>
      </w:r>
      <w:r w:rsidR="00B858AD" w:rsidRPr="00B858AD">
        <w:rPr>
          <w:szCs w:val="24"/>
        </w:rPr>
        <w:t>.</w:t>
      </w:r>
      <w:r w:rsidR="00E44A04">
        <w:rPr>
          <w:szCs w:val="24"/>
        </w:rPr>
        <w:t xml:space="preserve">  </w:t>
      </w:r>
      <w:r w:rsidR="003D0136">
        <w:rPr>
          <w:szCs w:val="24"/>
        </w:rPr>
        <w:t>Option 1 was offered through</w:t>
      </w:r>
      <w:r w:rsidR="00184C90">
        <w:rPr>
          <w:szCs w:val="24"/>
        </w:rPr>
        <w:t xml:space="preserve"> the current dental plan with</w:t>
      </w:r>
      <w:r w:rsidR="003D0136">
        <w:rPr>
          <w:szCs w:val="24"/>
        </w:rPr>
        <w:t xml:space="preserve"> Ameritas</w:t>
      </w:r>
      <w:r w:rsidR="00423A97">
        <w:rPr>
          <w:szCs w:val="24"/>
        </w:rPr>
        <w:t>,</w:t>
      </w:r>
      <w:r w:rsidR="00184C90">
        <w:rPr>
          <w:szCs w:val="24"/>
        </w:rPr>
        <w:t xml:space="preserve"> which </w:t>
      </w:r>
      <w:r w:rsidR="00E44A04">
        <w:rPr>
          <w:szCs w:val="24"/>
        </w:rPr>
        <w:t>include</w:t>
      </w:r>
      <w:r w:rsidR="00423A97">
        <w:rPr>
          <w:szCs w:val="24"/>
        </w:rPr>
        <w:t>d</w:t>
      </w:r>
      <w:r w:rsidR="00613ED0">
        <w:rPr>
          <w:szCs w:val="24"/>
        </w:rPr>
        <w:t xml:space="preserve"> </w:t>
      </w:r>
      <w:r w:rsidR="00E44A04">
        <w:rPr>
          <w:szCs w:val="24"/>
        </w:rPr>
        <w:t>a 15 percent rate increase</w:t>
      </w:r>
      <w:r w:rsidR="00613ED0">
        <w:rPr>
          <w:szCs w:val="24"/>
        </w:rPr>
        <w:t xml:space="preserve"> for this year’s renewal</w:t>
      </w:r>
      <w:r w:rsidR="00E44A04">
        <w:rPr>
          <w:szCs w:val="24"/>
        </w:rPr>
        <w:t>.</w:t>
      </w:r>
      <w:r w:rsidR="00613ED0">
        <w:rPr>
          <w:szCs w:val="24"/>
        </w:rPr>
        <w:t xml:space="preserve">  </w:t>
      </w:r>
      <w:r w:rsidR="00423A97">
        <w:rPr>
          <w:szCs w:val="24"/>
        </w:rPr>
        <w:t xml:space="preserve">Option 2 was offered through Delta Dental </w:t>
      </w:r>
      <w:r w:rsidR="00C81271">
        <w:rPr>
          <w:szCs w:val="24"/>
        </w:rPr>
        <w:t>with similar benefits as</w:t>
      </w:r>
      <w:r w:rsidR="003223B7">
        <w:rPr>
          <w:szCs w:val="24"/>
        </w:rPr>
        <w:t xml:space="preserve"> the</w:t>
      </w:r>
      <w:r w:rsidR="00C81271">
        <w:rPr>
          <w:szCs w:val="24"/>
        </w:rPr>
        <w:t xml:space="preserve"> current plan with Ameritas</w:t>
      </w:r>
      <w:r w:rsidR="00610904">
        <w:rPr>
          <w:szCs w:val="24"/>
        </w:rPr>
        <w:t>,</w:t>
      </w:r>
      <w:r w:rsidR="005B46BA">
        <w:rPr>
          <w:szCs w:val="24"/>
        </w:rPr>
        <w:t xml:space="preserve"> and</w:t>
      </w:r>
      <w:r w:rsidR="00423A97">
        <w:rPr>
          <w:szCs w:val="24"/>
        </w:rPr>
        <w:t xml:space="preserve"> a 2</w:t>
      </w:r>
      <w:r w:rsidR="009F12FE">
        <w:rPr>
          <w:szCs w:val="24"/>
        </w:rPr>
        <w:t>-</w:t>
      </w:r>
      <w:r w:rsidR="00423A97">
        <w:rPr>
          <w:szCs w:val="24"/>
        </w:rPr>
        <w:t>year rate guarantee</w:t>
      </w:r>
      <w:r w:rsidR="00610904">
        <w:rPr>
          <w:szCs w:val="24"/>
        </w:rPr>
        <w:t xml:space="preserve"> of </w:t>
      </w:r>
      <w:r w:rsidR="00423A97">
        <w:rPr>
          <w:szCs w:val="24"/>
        </w:rPr>
        <w:t>less tha</w:t>
      </w:r>
      <w:r w:rsidR="009F12FE">
        <w:rPr>
          <w:szCs w:val="24"/>
        </w:rPr>
        <w:t>n one percent</w:t>
      </w:r>
      <w:r w:rsidR="0025353C">
        <w:rPr>
          <w:szCs w:val="24"/>
        </w:rPr>
        <w:t xml:space="preserve"> of the</w:t>
      </w:r>
      <w:r w:rsidR="00895984">
        <w:rPr>
          <w:szCs w:val="24"/>
        </w:rPr>
        <w:t xml:space="preserve"> increase</w:t>
      </w:r>
      <w:r w:rsidR="00B63F48">
        <w:rPr>
          <w:szCs w:val="24"/>
        </w:rPr>
        <w:t xml:space="preserve"> proposed by Ameritas.</w:t>
      </w:r>
      <w:r w:rsidR="00E13995">
        <w:rPr>
          <w:szCs w:val="24"/>
        </w:rPr>
        <w:t xml:space="preserve"> </w:t>
      </w:r>
      <w:r w:rsidR="005B46BA">
        <w:rPr>
          <w:szCs w:val="24"/>
        </w:rPr>
        <w:t xml:space="preserve">Option 3 was also offered through Delta Dental </w:t>
      </w:r>
      <w:r w:rsidR="00A30D08">
        <w:rPr>
          <w:szCs w:val="24"/>
        </w:rPr>
        <w:t>with a 3-year rate guarantee</w:t>
      </w:r>
      <w:r w:rsidR="00895984">
        <w:rPr>
          <w:szCs w:val="24"/>
        </w:rPr>
        <w:t xml:space="preserve"> under</w:t>
      </w:r>
      <w:r w:rsidR="000641A6">
        <w:rPr>
          <w:szCs w:val="24"/>
        </w:rPr>
        <w:t xml:space="preserve"> a</w:t>
      </w:r>
      <w:r w:rsidR="00895984">
        <w:rPr>
          <w:szCs w:val="24"/>
        </w:rPr>
        <w:t xml:space="preserve"> three</w:t>
      </w:r>
      <w:r w:rsidR="00A30D08">
        <w:rPr>
          <w:szCs w:val="24"/>
        </w:rPr>
        <w:t xml:space="preserve"> percent</w:t>
      </w:r>
      <w:r w:rsidR="00895984">
        <w:rPr>
          <w:szCs w:val="24"/>
        </w:rPr>
        <w:t xml:space="preserve"> rate increase.  </w:t>
      </w:r>
      <w:r w:rsidR="003D1C08">
        <w:rPr>
          <w:szCs w:val="24"/>
        </w:rPr>
        <w:t>Mr. Perez recommended</w:t>
      </w:r>
      <w:r w:rsidR="007439BD">
        <w:rPr>
          <w:szCs w:val="24"/>
        </w:rPr>
        <w:t xml:space="preserve"> that</w:t>
      </w:r>
      <w:r w:rsidR="007F710E">
        <w:rPr>
          <w:szCs w:val="24"/>
        </w:rPr>
        <w:t xml:space="preserve"> the Board </w:t>
      </w:r>
      <w:r w:rsidR="009A2AA0">
        <w:rPr>
          <w:szCs w:val="24"/>
        </w:rPr>
        <w:t xml:space="preserve">consider </w:t>
      </w:r>
      <w:r w:rsidR="00FA364E">
        <w:rPr>
          <w:szCs w:val="24"/>
        </w:rPr>
        <w:t>O</w:t>
      </w:r>
      <w:r w:rsidR="003D1C08">
        <w:rPr>
          <w:szCs w:val="24"/>
        </w:rPr>
        <w:t>ption 3</w:t>
      </w:r>
      <w:r w:rsidR="007F710E">
        <w:rPr>
          <w:szCs w:val="24"/>
        </w:rPr>
        <w:t xml:space="preserve"> with Delta Dental</w:t>
      </w:r>
      <w:r w:rsidR="003D1C08">
        <w:rPr>
          <w:szCs w:val="24"/>
        </w:rPr>
        <w:t xml:space="preserve">, </w:t>
      </w:r>
      <w:r w:rsidR="000C4D4F">
        <w:rPr>
          <w:szCs w:val="24"/>
        </w:rPr>
        <w:t>for</w:t>
      </w:r>
      <w:r w:rsidR="007F710E">
        <w:rPr>
          <w:szCs w:val="24"/>
        </w:rPr>
        <w:t xml:space="preserve"> a</w:t>
      </w:r>
      <w:r w:rsidR="000C4D4F">
        <w:rPr>
          <w:szCs w:val="24"/>
        </w:rPr>
        <w:t xml:space="preserve"> </w:t>
      </w:r>
      <w:r w:rsidR="00406141">
        <w:rPr>
          <w:szCs w:val="24"/>
        </w:rPr>
        <w:t>rate</w:t>
      </w:r>
      <w:r w:rsidR="000C4D4F">
        <w:rPr>
          <w:szCs w:val="24"/>
        </w:rPr>
        <w:t xml:space="preserve"> increase</w:t>
      </w:r>
      <w:r w:rsidR="00530F3A">
        <w:rPr>
          <w:szCs w:val="24"/>
        </w:rPr>
        <w:t xml:space="preserve"> of $1.07 </w:t>
      </w:r>
      <w:r w:rsidR="000C4D4F">
        <w:rPr>
          <w:szCs w:val="24"/>
        </w:rPr>
        <w:t>for employee only and</w:t>
      </w:r>
      <w:r w:rsidR="007F710E">
        <w:rPr>
          <w:szCs w:val="24"/>
        </w:rPr>
        <w:t xml:space="preserve"> a</w:t>
      </w:r>
      <w:r w:rsidR="000C4D4F">
        <w:rPr>
          <w:szCs w:val="24"/>
        </w:rPr>
        <w:t xml:space="preserve"> $2.83</w:t>
      </w:r>
      <w:r w:rsidR="00406141">
        <w:rPr>
          <w:szCs w:val="24"/>
        </w:rPr>
        <w:t xml:space="preserve"> rate</w:t>
      </w:r>
      <w:r w:rsidR="000C4D4F">
        <w:rPr>
          <w:szCs w:val="24"/>
        </w:rPr>
        <w:t xml:space="preserve"> increase for employee + 1 or more</w:t>
      </w:r>
      <w:r w:rsidR="007F710E">
        <w:rPr>
          <w:szCs w:val="24"/>
        </w:rPr>
        <w:t xml:space="preserve">. </w:t>
      </w:r>
      <w:r w:rsidR="00A30D08">
        <w:rPr>
          <w:szCs w:val="24"/>
        </w:rPr>
        <w:t xml:space="preserve"> </w:t>
      </w:r>
      <w:r w:rsidR="00C10333">
        <w:rPr>
          <w:szCs w:val="24"/>
        </w:rPr>
        <w:t xml:space="preserve"> </w:t>
      </w:r>
      <w:r w:rsidR="00E44A04">
        <w:rPr>
          <w:szCs w:val="24"/>
        </w:rPr>
        <w:t xml:space="preserve"> </w:t>
      </w:r>
    </w:p>
    <w:p w14:paraId="254101B8" w14:textId="66680ECE" w:rsidR="00801A33" w:rsidRDefault="00332F3C" w:rsidP="00801A33">
      <w:pPr>
        <w:rPr>
          <w:szCs w:val="24"/>
        </w:rPr>
      </w:pPr>
      <w:r w:rsidRPr="00332F3C">
        <w:rPr>
          <w:szCs w:val="24"/>
        </w:rPr>
        <w:tab/>
      </w:r>
      <w:r w:rsidR="00164356">
        <w:rPr>
          <w:szCs w:val="24"/>
        </w:rPr>
        <w:t xml:space="preserve">Mr. Taylor </w:t>
      </w:r>
      <w:r w:rsidR="009D2671">
        <w:rPr>
          <w:szCs w:val="24"/>
        </w:rPr>
        <w:t>made a motion to approve the Voluntary Group Dental Plan</w:t>
      </w:r>
      <w:r w:rsidR="00164356">
        <w:rPr>
          <w:szCs w:val="24"/>
        </w:rPr>
        <w:t xml:space="preserve"> with Delta Dental</w:t>
      </w:r>
      <w:r w:rsidR="008B5354">
        <w:rPr>
          <w:szCs w:val="24"/>
        </w:rPr>
        <w:t xml:space="preserve"> (</w:t>
      </w:r>
      <w:r w:rsidR="004C01C7">
        <w:rPr>
          <w:szCs w:val="24"/>
        </w:rPr>
        <w:t>O</w:t>
      </w:r>
      <w:r w:rsidR="008B5354">
        <w:rPr>
          <w:szCs w:val="24"/>
        </w:rPr>
        <w:t>ption 3)</w:t>
      </w:r>
      <w:r w:rsidR="00164356">
        <w:rPr>
          <w:szCs w:val="24"/>
        </w:rPr>
        <w:t xml:space="preserve"> </w:t>
      </w:r>
      <w:r w:rsidR="008B5354">
        <w:rPr>
          <w:szCs w:val="24"/>
        </w:rPr>
        <w:t xml:space="preserve">with </w:t>
      </w:r>
      <w:r w:rsidR="00164356">
        <w:rPr>
          <w:szCs w:val="24"/>
        </w:rPr>
        <w:t>the 3-year rate guarantee</w:t>
      </w:r>
      <w:r w:rsidR="009D2671">
        <w:rPr>
          <w:szCs w:val="24"/>
        </w:rPr>
        <w:t xml:space="preserve">. </w:t>
      </w:r>
      <w:r w:rsidR="00164356">
        <w:rPr>
          <w:szCs w:val="24"/>
        </w:rPr>
        <w:t xml:space="preserve"> Ms. Jones </w:t>
      </w:r>
      <w:r w:rsidR="009D2671">
        <w:rPr>
          <w:szCs w:val="24"/>
        </w:rPr>
        <w:t>made a second, all in favor and the motion carried.</w:t>
      </w:r>
    </w:p>
    <w:p w14:paraId="7C42695D" w14:textId="04B2F9D3" w:rsidR="00332F3C" w:rsidRDefault="00801A33" w:rsidP="00045481">
      <w:pPr>
        <w:pStyle w:val="Heading2"/>
      </w:pPr>
      <w:r w:rsidRPr="00801A33">
        <w:t xml:space="preserve">2 </w:t>
      </w:r>
      <w:r w:rsidR="00332F3C" w:rsidRPr="00801A33">
        <w:t>D.</w:t>
      </w:r>
      <w:r w:rsidR="00332F3C" w:rsidRPr="00332F3C">
        <w:t xml:space="preserve">  </w:t>
      </w:r>
      <w:r w:rsidR="00332F3C" w:rsidRPr="00045481">
        <w:rPr>
          <w:b w:val="0"/>
          <w:bCs w:val="0"/>
        </w:rPr>
        <w:t>Voluntary Group Vision Plan</w:t>
      </w:r>
      <w:r w:rsidR="0041797D" w:rsidRPr="00045481">
        <w:rPr>
          <w:b w:val="0"/>
          <w:bCs w:val="0"/>
        </w:rPr>
        <w:t xml:space="preserve"> </w:t>
      </w:r>
    </w:p>
    <w:p w14:paraId="6279E913" w14:textId="776FE93B" w:rsidR="000641A6" w:rsidRDefault="00114E2F" w:rsidP="000641A6">
      <w:pPr>
        <w:rPr>
          <w:szCs w:val="24"/>
        </w:rPr>
      </w:pPr>
      <w:r>
        <w:rPr>
          <w:szCs w:val="24"/>
        </w:rPr>
        <w:tab/>
        <w:t xml:space="preserve">Mr. Perez reported that the </w:t>
      </w:r>
      <w:r w:rsidR="00224BF8">
        <w:rPr>
          <w:szCs w:val="24"/>
        </w:rPr>
        <w:t xml:space="preserve">Voluntary Group </w:t>
      </w:r>
      <w:r w:rsidR="00971C91">
        <w:rPr>
          <w:szCs w:val="24"/>
        </w:rPr>
        <w:t xml:space="preserve">Vision Plan has been with Blue Cross </w:t>
      </w:r>
      <w:r w:rsidR="007C6088">
        <w:rPr>
          <w:szCs w:val="24"/>
        </w:rPr>
        <w:t xml:space="preserve">through Davis Vision for the last eight years. </w:t>
      </w:r>
      <w:r w:rsidR="00F97BC8">
        <w:rPr>
          <w:szCs w:val="24"/>
        </w:rPr>
        <w:t xml:space="preserve">He did review other bids but did not find a competitive </w:t>
      </w:r>
      <w:r w:rsidR="00112E0B" w:rsidRPr="00112E0B">
        <w:rPr>
          <w:szCs w:val="24"/>
        </w:rPr>
        <w:t>bid that included Walmart vision</w:t>
      </w:r>
      <w:r w:rsidR="00112E0B">
        <w:rPr>
          <w:szCs w:val="24"/>
        </w:rPr>
        <w:t>, which is used by the majority of school board employees with the vision plan.</w:t>
      </w:r>
      <w:r w:rsidR="00224BF8">
        <w:rPr>
          <w:szCs w:val="24"/>
        </w:rPr>
        <w:t xml:space="preserve">  He recommended the Board to renew with</w:t>
      </w:r>
      <w:r w:rsidR="0034197A">
        <w:rPr>
          <w:szCs w:val="24"/>
        </w:rPr>
        <w:t xml:space="preserve"> the current plan through Davis Vision</w:t>
      </w:r>
      <w:r w:rsidR="0034197A" w:rsidRPr="0034197A">
        <w:rPr>
          <w:szCs w:val="24"/>
        </w:rPr>
        <w:t xml:space="preserve"> </w:t>
      </w:r>
      <w:r w:rsidR="0034197A">
        <w:rPr>
          <w:szCs w:val="24"/>
        </w:rPr>
        <w:t xml:space="preserve">for a slight increase of 72 cents for employee, and $1.85 increase for employee, spouse, children, or family.   </w:t>
      </w:r>
      <w:r w:rsidR="00112E0B">
        <w:rPr>
          <w:szCs w:val="24"/>
        </w:rPr>
        <w:t xml:space="preserve"> </w:t>
      </w:r>
    </w:p>
    <w:p w14:paraId="49DA4D84" w14:textId="0A81599D" w:rsidR="00514F4E" w:rsidRPr="00332F3C" w:rsidRDefault="009D2671" w:rsidP="00F97BC8">
      <w:pPr>
        <w:rPr>
          <w:szCs w:val="24"/>
        </w:rPr>
      </w:pPr>
      <w:r>
        <w:rPr>
          <w:szCs w:val="24"/>
        </w:rPr>
        <w:tab/>
      </w:r>
      <w:r w:rsidR="00831ED3">
        <w:rPr>
          <w:szCs w:val="24"/>
        </w:rPr>
        <w:t xml:space="preserve">Ms. LaSalle </w:t>
      </w:r>
      <w:r>
        <w:rPr>
          <w:szCs w:val="24"/>
        </w:rPr>
        <w:t>made a motion to approve the</w:t>
      </w:r>
      <w:r w:rsidR="00A74EDE">
        <w:rPr>
          <w:szCs w:val="24"/>
        </w:rPr>
        <w:t xml:space="preserve"> renewal for the </w:t>
      </w:r>
      <w:r>
        <w:rPr>
          <w:szCs w:val="24"/>
        </w:rPr>
        <w:t xml:space="preserve"> Voluntary Group Vision Plan</w:t>
      </w:r>
      <w:r w:rsidR="00831ED3">
        <w:rPr>
          <w:szCs w:val="24"/>
        </w:rPr>
        <w:t xml:space="preserve"> with Davis Vision, as recommended by Mr. Perez</w:t>
      </w:r>
      <w:r>
        <w:rPr>
          <w:szCs w:val="24"/>
        </w:rPr>
        <w:t xml:space="preserve">.  </w:t>
      </w:r>
      <w:r w:rsidR="00831ED3">
        <w:rPr>
          <w:szCs w:val="24"/>
        </w:rPr>
        <w:t xml:space="preserve">Ms. Jones </w:t>
      </w:r>
      <w:r>
        <w:rPr>
          <w:szCs w:val="24"/>
        </w:rPr>
        <w:t xml:space="preserve">made a second, all in favor and the motion carried. </w:t>
      </w:r>
    </w:p>
    <w:p w14:paraId="67BF63F2" w14:textId="420F6A5F" w:rsidR="00285F28" w:rsidRDefault="00285F28" w:rsidP="00885997">
      <w:pPr>
        <w:pStyle w:val="Heading2"/>
      </w:pPr>
      <w:r w:rsidRPr="00285F28">
        <w:t xml:space="preserve">Item </w:t>
      </w:r>
      <w:r w:rsidR="00332F3C" w:rsidRPr="00332F3C">
        <w:t xml:space="preserve"> 3.  </w:t>
      </w:r>
      <w:r w:rsidR="00332F3C" w:rsidRPr="00885997">
        <w:rPr>
          <w:b w:val="0"/>
          <w:bCs w:val="0"/>
        </w:rPr>
        <w:t>Receive update on air conditioning at Franklin High School</w:t>
      </w:r>
    </w:p>
    <w:p w14:paraId="04365DA3" w14:textId="65BE48B9" w:rsidR="00E16331" w:rsidRDefault="00285F28" w:rsidP="00285F28">
      <w:pPr>
        <w:rPr>
          <w:szCs w:val="24"/>
        </w:rPr>
      </w:pPr>
      <w:r>
        <w:rPr>
          <w:szCs w:val="24"/>
        </w:rPr>
        <w:tab/>
      </w:r>
      <w:r w:rsidR="00332F3C" w:rsidRPr="00332F3C">
        <w:rPr>
          <w:szCs w:val="24"/>
        </w:rPr>
        <w:t>Ms. Jones</w:t>
      </w:r>
      <w:r>
        <w:rPr>
          <w:szCs w:val="24"/>
        </w:rPr>
        <w:t xml:space="preserve"> asked for an update on</w:t>
      </w:r>
      <w:r w:rsidR="00FC3FC4">
        <w:rPr>
          <w:szCs w:val="24"/>
        </w:rPr>
        <w:t xml:space="preserve"> the</w:t>
      </w:r>
      <w:r>
        <w:rPr>
          <w:szCs w:val="24"/>
        </w:rPr>
        <w:t xml:space="preserve"> air conditioning system at Franklin High School.  </w:t>
      </w:r>
    </w:p>
    <w:p w14:paraId="22A1461E" w14:textId="5786FC08" w:rsidR="00285F28" w:rsidRDefault="00E16331" w:rsidP="00285F28">
      <w:pPr>
        <w:rPr>
          <w:szCs w:val="24"/>
        </w:rPr>
      </w:pPr>
      <w:r>
        <w:rPr>
          <w:szCs w:val="24"/>
        </w:rPr>
        <w:tab/>
      </w:r>
      <w:r w:rsidR="00285F28">
        <w:rPr>
          <w:szCs w:val="24"/>
        </w:rPr>
        <w:t>Mr. Wies</w:t>
      </w:r>
      <w:r w:rsidR="004A1554">
        <w:rPr>
          <w:szCs w:val="24"/>
        </w:rPr>
        <w:t xml:space="preserve">e provided the Board with a chilled water plant diagram, which explained </w:t>
      </w:r>
      <w:r w:rsidR="002763C5">
        <w:rPr>
          <w:szCs w:val="24"/>
        </w:rPr>
        <w:t xml:space="preserve">the </w:t>
      </w:r>
      <w:r w:rsidR="002763C5" w:rsidRPr="002763C5">
        <w:rPr>
          <w:szCs w:val="24"/>
        </w:rPr>
        <w:t xml:space="preserve">basics of how the cooling system works in the schools.  </w:t>
      </w:r>
      <w:r w:rsidR="00F14246">
        <w:rPr>
          <w:szCs w:val="24"/>
        </w:rPr>
        <w:t>Mr. Wiese indicated that the City of Franklin repaired s</w:t>
      </w:r>
      <w:r w:rsidR="009769C4">
        <w:rPr>
          <w:szCs w:val="24"/>
        </w:rPr>
        <w:t>everal</w:t>
      </w:r>
      <w:r w:rsidR="00F14246">
        <w:rPr>
          <w:szCs w:val="24"/>
        </w:rPr>
        <w:t xml:space="preserve"> water lines </w:t>
      </w:r>
      <w:r w:rsidR="002C33F4">
        <w:rPr>
          <w:szCs w:val="24"/>
        </w:rPr>
        <w:t>near Franklin High School</w:t>
      </w:r>
      <w:r w:rsidR="00D5673A">
        <w:rPr>
          <w:szCs w:val="24"/>
        </w:rPr>
        <w:t xml:space="preserve"> over several weekends that </w:t>
      </w:r>
      <w:r w:rsidR="002C33F4">
        <w:rPr>
          <w:szCs w:val="24"/>
        </w:rPr>
        <w:t>caused water supply issues</w:t>
      </w:r>
      <w:r w:rsidR="00D5673A">
        <w:rPr>
          <w:szCs w:val="24"/>
        </w:rPr>
        <w:t>,</w:t>
      </w:r>
      <w:r w:rsidR="00D16EC1">
        <w:rPr>
          <w:szCs w:val="24"/>
        </w:rPr>
        <w:t xml:space="preserve"> </w:t>
      </w:r>
      <w:r w:rsidR="00D5673A">
        <w:rPr>
          <w:szCs w:val="24"/>
        </w:rPr>
        <w:t>which</w:t>
      </w:r>
      <w:r w:rsidR="00D16EC1">
        <w:rPr>
          <w:szCs w:val="24"/>
        </w:rPr>
        <w:t xml:space="preserve"> is required to operate the air conditioning system. </w:t>
      </w:r>
      <w:r w:rsidR="00D5673A">
        <w:rPr>
          <w:szCs w:val="24"/>
        </w:rPr>
        <w:t xml:space="preserve"> The chillers </w:t>
      </w:r>
      <w:r w:rsidR="00406F4A">
        <w:rPr>
          <w:szCs w:val="24"/>
        </w:rPr>
        <w:t xml:space="preserve">were </w:t>
      </w:r>
      <w:r w:rsidR="00D5673A">
        <w:rPr>
          <w:szCs w:val="24"/>
        </w:rPr>
        <w:t xml:space="preserve">manually </w:t>
      </w:r>
      <w:r w:rsidR="005A1251">
        <w:rPr>
          <w:szCs w:val="24"/>
        </w:rPr>
        <w:t>reset</w:t>
      </w:r>
      <w:r w:rsidR="00D5673A">
        <w:rPr>
          <w:szCs w:val="24"/>
        </w:rPr>
        <w:t xml:space="preserve"> on Monday morning</w:t>
      </w:r>
      <w:r w:rsidR="00965FB2">
        <w:rPr>
          <w:szCs w:val="24"/>
        </w:rPr>
        <w:t xml:space="preserve">, </w:t>
      </w:r>
      <w:r w:rsidR="005762A6">
        <w:rPr>
          <w:szCs w:val="24"/>
        </w:rPr>
        <w:t xml:space="preserve">which takes a long time for the building to cool off. </w:t>
      </w:r>
    </w:p>
    <w:p w14:paraId="79526C85" w14:textId="739F7348" w:rsidR="00E16331" w:rsidRDefault="00E16331" w:rsidP="00285F28">
      <w:pPr>
        <w:rPr>
          <w:szCs w:val="24"/>
        </w:rPr>
      </w:pPr>
      <w:r>
        <w:rPr>
          <w:szCs w:val="24"/>
        </w:rPr>
        <w:tab/>
        <w:t>Ms. Jones</w:t>
      </w:r>
      <w:r w:rsidR="00BD04F8">
        <w:rPr>
          <w:szCs w:val="24"/>
        </w:rPr>
        <w:t xml:space="preserve"> questioned if the</w:t>
      </w:r>
      <w:r w:rsidR="00A35AAE">
        <w:rPr>
          <w:szCs w:val="24"/>
        </w:rPr>
        <w:t xml:space="preserve"> air conditioning</w:t>
      </w:r>
      <w:r w:rsidR="00BD04F8">
        <w:rPr>
          <w:szCs w:val="24"/>
        </w:rPr>
        <w:t xml:space="preserve"> problem was resolved</w:t>
      </w:r>
      <w:r w:rsidR="00A35AAE">
        <w:rPr>
          <w:szCs w:val="24"/>
        </w:rPr>
        <w:t xml:space="preserve"> at the </w:t>
      </w:r>
      <w:r w:rsidR="00E3704C">
        <w:rPr>
          <w:szCs w:val="24"/>
        </w:rPr>
        <w:t>Franklin High</w:t>
      </w:r>
      <w:r w:rsidR="00BD04F8">
        <w:rPr>
          <w:szCs w:val="24"/>
        </w:rPr>
        <w:t xml:space="preserve">, since the City of Franklin </w:t>
      </w:r>
      <w:r w:rsidR="00A35AAE">
        <w:rPr>
          <w:szCs w:val="24"/>
        </w:rPr>
        <w:t xml:space="preserve">fixed the water issues. </w:t>
      </w:r>
    </w:p>
    <w:p w14:paraId="6F942106" w14:textId="40FE1B06" w:rsidR="00A35AAE" w:rsidRDefault="00A35AAE" w:rsidP="00285F28">
      <w:pPr>
        <w:rPr>
          <w:szCs w:val="24"/>
        </w:rPr>
      </w:pPr>
      <w:r>
        <w:rPr>
          <w:szCs w:val="24"/>
        </w:rPr>
        <w:tab/>
        <w:t>Mr. Wiese replied</w:t>
      </w:r>
      <w:r w:rsidR="00645D6D">
        <w:rPr>
          <w:szCs w:val="24"/>
        </w:rPr>
        <w:t xml:space="preserve"> “Yes</w:t>
      </w:r>
      <w:r w:rsidR="00C61F93">
        <w:rPr>
          <w:szCs w:val="24"/>
        </w:rPr>
        <w:t>,”</w:t>
      </w:r>
      <w:r w:rsidR="00A85AD5">
        <w:rPr>
          <w:szCs w:val="24"/>
        </w:rPr>
        <w:t xml:space="preserve"> </w:t>
      </w:r>
      <w:r w:rsidR="00C63414">
        <w:rPr>
          <w:szCs w:val="24"/>
        </w:rPr>
        <w:t>everything has been corrected and</w:t>
      </w:r>
      <w:r w:rsidR="0084325D">
        <w:rPr>
          <w:szCs w:val="24"/>
        </w:rPr>
        <w:t xml:space="preserve"> the</w:t>
      </w:r>
      <w:r w:rsidR="00C63414">
        <w:rPr>
          <w:szCs w:val="24"/>
        </w:rPr>
        <w:t xml:space="preserve"> air conditioning system is</w:t>
      </w:r>
      <w:r w:rsidR="005A1251">
        <w:rPr>
          <w:szCs w:val="24"/>
        </w:rPr>
        <w:t xml:space="preserve"> working appropriately. </w:t>
      </w:r>
      <w:r w:rsidR="00C63414">
        <w:rPr>
          <w:szCs w:val="24"/>
        </w:rPr>
        <w:t xml:space="preserve"> </w:t>
      </w:r>
    </w:p>
    <w:p w14:paraId="490CE358" w14:textId="6B336130" w:rsidR="00E16331" w:rsidRDefault="00E16331" w:rsidP="00285F28">
      <w:pPr>
        <w:rPr>
          <w:szCs w:val="24"/>
        </w:rPr>
      </w:pPr>
      <w:r>
        <w:rPr>
          <w:szCs w:val="24"/>
        </w:rPr>
        <w:tab/>
      </w:r>
      <w:r w:rsidR="0084325D">
        <w:rPr>
          <w:szCs w:val="24"/>
        </w:rPr>
        <w:t xml:space="preserve">Ms. LaSalle inquired if </w:t>
      </w:r>
      <w:r w:rsidR="00965FB2">
        <w:rPr>
          <w:szCs w:val="24"/>
        </w:rPr>
        <w:t>the City o</w:t>
      </w:r>
      <w:r w:rsidR="00D32D0B">
        <w:rPr>
          <w:szCs w:val="24"/>
        </w:rPr>
        <w:t xml:space="preserve">f Franklin </w:t>
      </w:r>
      <w:r w:rsidR="00B47BEA">
        <w:rPr>
          <w:szCs w:val="24"/>
        </w:rPr>
        <w:t>communicate</w:t>
      </w:r>
      <w:r w:rsidR="00E22B2F">
        <w:rPr>
          <w:szCs w:val="24"/>
        </w:rPr>
        <w:t>s</w:t>
      </w:r>
      <w:r w:rsidR="00B47BEA">
        <w:rPr>
          <w:szCs w:val="24"/>
        </w:rPr>
        <w:t xml:space="preserve"> with </w:t>
      </w:r>
      <w:r w:rsidR="00D32D0B">
        <w:rPr>
          <w:szCs w:val="24"/>
        </w:rPr>
        <w:t xml:space="preserve">the school board to inform when to water will be </w:t>
      </w:r>
      <w:r w:rsidR="00BF423A">
        <w:rPr>
          <w:szCs w:val="24"/>
        </w:rPr>
        <w:t>out of service</w:t>
      </w:r>
      <w:r w:rsidR="00D32D0B">
        <w:rPr>
          <w:szCs w:val="24"/>
        </w:rPr>
        <w:t xml:space="preserve">. </w:t>
      </w:r>
      <w:r w:rsidR="00965FB2">
        <w:rPr>
          <w:szCs w:val="24"/>
        </w:rPr>
        <w:t xml:space="preserve"> </w:t>
      </w:r>
    </w:p>
    <w:p w14:paraId="4986DA77" w14:textId="7ACCF91C" w:rsidR="00B47BEA" w:rsidRDefault="00B47BEA" w:rsidP="00285F28">
      <w:pPr>
        <w:rPr>
          <w:szCs w:val="24"/>
        </w:rPr>
      </w:pPr>
      <w:r>
        <w:rPr>
          <w:szCs w:val="24"/>
        </w:rPr>
        <w:tab/>
        <w:t xml:space="preserve">Dr. Sanders replied that </w:t>
      </w:r>
      <w:r w:rsidR="00D169A5">
        <w:rPr>
          <w:szCs w:val="24"/>
        </w:rPr>
        <w:t>she spoke to Mayor Foulcard with the City of Franklin, and she has been added to the call list to receive notification</w:t>
      </w:r>
      <w:r w:rsidR="0059575C">
        <w:rPr>
          <w:szCs w:val="24"/>
        </w:rPr>
        <w:t xml:space="preserve">s </w:t>
      </w:r>
      <w:r w:rsidR="00FC66A6">
        <w:rPr>
          <w:szCs w:val="24"/>
        </w:rPr>
        <w:t xml:space="preserve">for upcoming incidents. </w:t>
      </w:r>
    </w:p>
    <w:p w14:paraId="7B9277D5" w14:textId="28F2B916" w:rsidR="00285F28" w:rsidRPr="00885997" w:rsidRDefault="00285F28" w:rsidP="00885997">
      <w:pPr>
        <w:pStyle w:val="Heading2"/>
        <w:rPr>
          <w:b w:val="0"/>
          <w:bCs w:val="0"/>
        </w:rPr>
      </w:pPr>
      <w:r w:rsidRPr="00285F28">
        <w:t xml:space="preserve">Item </w:t>
      </w:r>
      <w:r w:rsidR="00332F3C" w:rsidRPr="00332F3C">
        <w:t xml:space="preserve">4.  </w:t>
      </w:r>
      <w:r w:rsidR="00332F3C" w:rsidRPr="00885997">
        <w:rPr>
          <w:b w:val="0"/>
          <w:bCs w:val="0"/>
        </w:rPr>
        <w:t>Discuss and take necessary action on bids received for the West St. Mary Chiller replacement</w:t>
      </w:r>
      <w:r w:rsidR="00324648" w:rsidRPr="00885997">
        <w:rPr>
          <w:b w:val="0"/>
          <w:bCs w:val="0"/>
        </w:rPr>
        <w:t xml:space="preserve"> </w:t>
      </w:r>
      <w:r w:rsidR="00332F3C" w:rsidRPr="00885997">
        <w:rPr>
          <w:b w:val="0"/>
          <w:bCs w:val="0"/>
        </w:rPr>
        <w:t>(ESSER Funds)</w:t>
      </w:r>
      <w:r w:rsidRPr="00885997">
        <w:rPr>
          <w:b w:val="0"/>
          <w:bCs w:val="0"/>
        </w:rPr>
        <w:t xml:space="preserve"> </w:t>
      </w:r>
      <w:r w:rsidR="00324648" w:rsidRPr="00885997">
        <w:rPr>
          <w:b w:val="0"/>
          <w:bCs w:val="0"/>
        </w:rPr>
        <w:t xml:space="preserve"> </w:t>
      </w:r>
    </w:p>
    <w:p w14:paraId="3CD5BFC1" w14:textId="2627E29D" w:rsidR="006512FD" w:rsidRDefault="00285F28" w:rsidP="00285F28">
      <w:pPr>
        <w:rPr>
          <w:szCs w:val="24"/>
        </w:rPr>
      </w:pPr>
      <w:r>
        <w:rPr>
          <w:szCs w:val="24"/>
        </w:rPr>
        <w:tab/>
      </w:r>
      <w:r w:rsidR="00332F3C" w:rsidRPr="00332F3C">
        <w:rPr>
          <w:szCs w:val="24"/>
        </w:rPr>
        <w:t>Mr. Wiese</w:t>
      </w:r>
      <w:r>
        <w:rPr>
          <w:szCs w:val="24"/>
        </w:rPr>
        <w:t xml:space="preserve"> indicated that bids were </w:t>
      </w:r>
      <w:r w:rsidR="00FC66A6">
        <w:rPr>
          <w:szCs w:val="24"/>
        </w:rPr>
        <w:t xml:space="preserve">scheduled to open today at 2:00 p.m.  However, </w:t>
      </w:r>
      <w:r w:rsidR="00641146">
        <w:rPr>
          <w:szCs w:val="24"/>
        </w:rPr>
        <w:t>due to bid clarifications</w:t>
      </w:r>
      <w:r w:rsidR="004E0D82">
        <w:rPr>
          <w:szCs w:val="24"/>
        </w:rPr>
        <w:t xml:space="preserve"> the bid date has been </w:t>
      </w:r>
      <w:r w:rsidR="002916EC">
        <w:rPr>
          <w:szCs w:val="24"/>
        </w:rPr>
        <w:t xml:space="preserve">postponed until November </w:t>
      </w:r>
      <w:r w:rsidR="004E0D82">
        <w:rPr>
          <w:szCs w:val="24"/>
        </w:rPr>
        <w:t>3, 2022</w:t>
      </w:r>
      <w:r w:rsidR="002916EC">
        <w:rPr>
          <w:szCs w:val="24"/>
        </w:rPr>
        <w:t>.</w:t>
      </w:r>
      <w:r w:rsidR="004E0D82">
        <w:rPr>
          <w:szCs w:val="24"/>
        </w:rPr>
        <w:t xml:space="preserve">  No action is required from the Board at this time. </w:t>
      </w:r>
    </w:p>
    <w:p w14:paraId="79F0CE45" w14:textId="1349A81B" w:rsidR="002F2C2E" w:rsidRDefault="00285F28" w:rsidP="00885997">
      <w:pPr>
        <w:pStyle w:val="Heading2"/>
      </w:pPr>
      <w:r w:rsidRPr="00285F28">
        <w:t xml:space="preserve">Item </w:t>
      </w:r>
      <w:r w:rsidR="00332F3C" w:rsidRPr="00332F3C">
        <w:t xml:space="preserve">5.  </w:t>
      </w:r>
      <w:r w:rsidR="00332F3C" w:rsidRPr="00885997">
        <w:rPr>
          <w:b w:val="0"/>
          <w:bCs w:val="0"/>
        </w:rPr>
        <w:t>Approve new mileage rate for bus owner/operator as a result of A</w:t>
      </w:r>
      <w:r w:rsidR="0078288C" w:rsidRPr="00885997">
        <w:rPr>
          <w:b w:val="0"/>
          <w:bCs w:val="0"/>
        </w:rPr>
        <w:t>ct</w:t>
      </w:r>
      <w:r w:rsidR="00332F3C" w:rsidRPr="00885997">
        <w:rPr>
          <w:b w:val="0"/>
          <w:bCs w:val="0"/>
        </w:rPr>
        <w:t xml:space="preserve"> 661</w:t>
      </w:r>
      <w:r w:rsidR="002F2C2E" w:rsidRPr="00885997">
        <w:rPr>
          <w:b w:val="0"/>
          <w:bCs w:val="0"/>
        </w:rPr>
        <w:t xml:space="preserve"> </w:t>
      </w:r>
      <w:r w:rsidR="00332F3C" w:rsidRPr="00885997">
        <w:rPr>
          <w:b w:val="0"/>
          <w:bCs w:val="0"/>
        </w:rPr>
        <w:t>(SB 57)</w:t>
      </w:r>
    </w:p>
    <w:p w14:paraId="385DB196" w14:textId="45C81C7D" w:rsidR="00332F3C" w:rsidRDefault="002F2C2E" w:rsidP="002F2C2E">
      <w:pPr>
        <w:rPr>
          <w:szCs w:val="24"/>
        </w:rPr>
      </w:pPr>
      <w:r>
        <w:rPr>
          <w:szCs w:val="24"/>
        </w:rPr>
        <w:tab/>
      </w:r>
      <w:r w:rsidR="00332F3C" w:rsidRPr="00332F3C">
        <w:rPr>
          <w:szCs w:val="24"/>
        </w:rPr>
        <w:t>Mr. Louis</w:t>
      </w:r>
      <w:r w:rsidR="00B97D79">
        <w:rPr>
          <w:szCs w:val="24"/>
        </w:rPr>
        <w:t>, Supervisor of Student Services, stated that Act 661 of the Louisiana legislature has increased</w:t>
      </w:r>
      <w:r w:rsidR="00B471C1">
        <w:rPr>
          <w:szCs w:val="24"/>
        </w:rPr>
        <w:t xml:space="preserve"> the</w:t>
      </w:r>
      <w:r w:rsidR="00B97D79">
        <w:rPr>
          <w:szCs w:val="24"/>
        </w:rPr>
        <w:t xml:space="preserve"> b</w:t>
      </w:r>
      <w:r w:rsidR="00B6693D">
        <w:rPr>
          <w:szCs w:val="24"/>
        </w:rPr>
        <w:t>us owner</w:t>
      </w:r>
      <w:r w:rsidR="00B471C1">
        <w:rPr>
          <w:szCs w:val="24"/>
        </w:rPr>
        <w:t>/operator mileage rates from $1.64 to $1.75.</w:t>
      </w:r>
      <w:r w:rsidR="00703AA2">
        <w:rPr>
          <w:szCs w:val="24"/>
        </w:rPr>
        <w:t xml:space="preserve">  The new law changed the compensation rate to consider</w:t>
      </w:r>
      <w:r w:rsidR="00DD42CB">
        <w:rPr>
          <w:szCs w:val="24"/>
        </w:rPr>
        <w:t xml:space="preserve"> the capacity of passengers instead of length. </w:t>
      </w:r>
      <w:r w:rsidR="007C7AA1">
        <w:rPr>
          <w:szCs w:val="24"/>
        </w:rPr>
        <w:t xml:space="preserve"> Currently, the school system has 10 owner/operator</w:t>
      </w:r>
      <w:r w:rsidR="00D80F73">
        <w:rPr>
          <w:szCs w:val="24"/>
        </w:rPr>
        <w:t xml:space="preserve"> buses</w:t>
      </w:r>
      <w:r w:rsidR="00703AA2">
        <w:rPr>
          <w:szCs w:val="24"/>
        </w:rPr>
        <w:t xml:space="preserve"> out of 62</w:t>
      </w:r>
      <w:r w:rsidR="00D80F73">
        <w:rPr>
          <w:szCs w:val="24"/>
        </w:rPr>
        <w:t xml:space="preserve"> bus </w:t>
      </w:r>
      <w:r w:rsidR="00703AA2">
        <w:rPr>
          <w:szCs w:val="24"/>
        </w:rPr>
        <w:t>drivers.</w:t>
      </w:r>
      <w:r w:rsidR="00DD42CB">
        <w:rPr>
          <w:szCs w:val="24"/>
        </w:rPr>
        <w:t xml:space="preserve">  Mr. Louis asked the Board to approve the increase of the new</w:t>
      </w:r>
      <w:r w:rsidR="006A1B1F">
        <w:rPr>
          <w:szCs w:val="24"/>
        </w:rPr>
        <w:t xml:space="preserve"> mileage bus rate, as according to Act 661.</w:t>
      </w:r>
      <w:r w:rsidR="00703AA2">
        <w:rPr>
          <w:szCs w:val="24"/>
        </w:rPr>
        <w:t xml:space="preserve"> </w:t>
      </w:r>
      <w:r w:rsidR="00324648">
        <w:rPr>
          <w:szCs w:val="24"/>
        </w:rPr>
        <w:t xml:space="preserve"> </w:t>
      </w:r>
    </w:p>
    <w:p w14:paraId="07997A33" w14:textId="7C0CAE87" w:rsidR="00FF67A2" w:rsidRDefault="002F2C2E" w:rsidP="002F2C2E">
      <w:pPr>
        <w:rPr>
          <w:szCs w:val="24"/>
        </w:rPr>
      </w:pPr>
      <w:r>
        <w:rPr>
          <w:szCs w:val="24"/>
        </w:rPr>
        <w:tab/>
      </w:r>
      <w:r w:rsidR="00FF67A2">
        <w:rPr>
          <w:szCs w:val="24"/>
        </w:rPr>
        <w:t xml:space="preserve">Mrs. Griffin </w:t>
      </w:r>
      <w:r>
        <w:rPr>
          <w:szCs w:val="24"/>
        </w:rPr>
        <w:t>made a motion to a</w:t>
      </w:r>
      <w:r w:rsidRPr="00332F3C">
        <w:rPr>
          <w:szCs w:val="24"/>
        </w:rPr>
        <w:t>pprove new mileage rate</w:t>
      </w:r>
      <w:r w:rsidR="006B0E7E">
        <w:rPr>
          <w:szCs w:val="24"/>
        </w:rPr>
        <w:t xml:space="preserve"> from $1.64 to $1.75</w:t>
      </w:r>
      <w:r w:rsidRPr="00332F3C">
        <w:rPr>
          <w:szCs w:val="24"/>
        </w:rPr>
        <w:t xml:space="preserve"> for bus owner/operator</w:t>
      </w:r>
      <w:r w:rsidR="006B0E7E">
        <w:rPr>
          <w:szCs w:val="24"/>
        </w:rPr>
        <w:t>s</w:t>
      </w:r>
      <w:r w:rsidRPr="00332F3C">
        <w:rPr>
          <w:szCs w:val="24"/>
        </w:rPr>
        <w:t xml:space="preserve"> as a result of A</w:t>
      </w:r>
      <w:r w:rsidR="00D96FA1">
        <w:rPr>
          <w:szCs w:val="24"/>
        </w:rPr>
        <w:t>ct</w:t>
      </w:r>
      <w:r w:rsidRPr="00332F3C">
        <w:rPr>
          <w:szCs w:val="24"/>
        </w:rPr>
        <w:t xml:space="preserve"> 661</w:t>
      </w:r>
      <w:r>
        <w:rPr>
          <w:szCs w:val="24"/>
        </w:rPr>
        <w:t xml:space="preserve"> </w:t>
      </w:r>
      <w:r w:rsidRPr="00332F3C">
        <w:rPr>
          <w:szCs w:val="24"/>
        </w:rPr>
        <w:t>(SB 57)</w:t>
      </w:r>
      <w:r>
        <w:rPr>
          <w:szCs w:val="24"/>
        </w:rPr>
        <w:t xml:space="preserve">, as presented by Mr. Louis.  </w:t>
      </w:r>
      <w:r w:rsidR="00FF67A2">
        <w:rPr>
          <w:szCs w:val="24"/>
        </w:rPr>
        <w:t xml:space="preserve">Ms. Jones </w:t>
      </w:r>
      <w:r>
        <w:rPr>
          <w:szCs w:val="24"/>
        </w:rPr>
        <w:t xml:space="preserve">made a second, all in favor and the motion carried. </w:t>
      </w:r>
    </w:p>
    <w:p w14:paraId="108E93B6" w14:textId="307AAB0F" w:rsidR="002F2C2E" w:rsidRPr="00885997" w:rsidRDefault="002F2C2E" w:rsidP="00885997">
      <w:pPr>
        <w:pStyle w:val="Heading2"/>
        <w:rPr>
          <w:b w:val="0"/>
          <w:bCs w:val="0"/>
        </w:rPr>
      </w:pPr>
      <w:r w:rsidRPr="002F2C2E">
        <w:t xml:space="preserve">Item </w:t>
      </w:r>
      <w:r w:rsidR="00332F3C" w:rsidRPr="00332F3C">
        <w:t xml:space="preserve">6.  </w:t>
      </w:r>
      <w:r w:rsidR="00332F3C" w:rsidRPr="00885997">
        <w:rPr>
          <w:b w:val="0"/>
          <w:bCs w:val="0"/>
        </w:rPr>
        <w:t>Consider and take appropriate action regarding funding air conditioning and 6 camera systems on all future agreements for leased buses</w:t>
      </w:r>
      <w:r w:rsidR="004C7A23" w:rsidRPr="00885997">
        <w:rPr>
          <w:b w:val="0"/>
          <w:bCs w:val="0"/>
        </w:rPr>
        <w:t>.</w:t>
      </w:r>
      <w:r w:rsidR="00FF67A2" w:rsidRPr="00885997">
        <w:rPr>
          <w:b w:val="0"/>
          <w:bCs w:val="0"/>
        </w:rPr>
        <w:t xml:space="preserve"> </w:t>
      </w:r>
    </w:p>
    <w:p w14:paraId="32CEFE1A" w14:textId="2EDF6DA4" w:rsidR="00332F3C" w:rsidRDefault="002F2C2E" w:rsidP="00332F3C">
      <w:pPr>
        <w:rPr>
          <w:szCs w:val="24"/>
        </w:rPr>
      </w:pPr>
      <w:r>
        <w:rPr>
          <w:szCs w:val="24"/>
        </w:rPr>
        <w:tab/>
      </w:r>
      <w:r w:rsidR="00332F3C" w:rsidRPr="00332F3C">
        <w:rPr>
          <w:szCs w:val="24"/>
        </w:rPr>
        <w:t>Mr. Louis</w:t>
      </w:r>
      <w:r w:rsidR="00FB42EB">
        <w:rPr>
          <w:szCs w:val="24"/>
        </w:rPr>
        <w:t>, Supervisor of Student Services, asked that the Board</w:t>
      </w:r>
      <w:r w:rsidR="00566864">
        <w:rPr>
          <w:szCs w:val="24"/>
        </w:rPr>
        <w:t xml:space="preserve"> </w:t>
      </w:r>
      <w:r w:rsidR="00FB42EB">
        <w:rPr>
          <w:szCs w:val="24"/>
        </w:rPr>
        <w:t xml:space="preserve">consider </w:t>
      </w:r>
      <w:r w:rsidR="00A63C2E">
        <w:rPr>
          <w:szCs w:val="24"/>
        </w:rPr>
        <w:t>includ</w:t>
      </w:r>
      <w:r w:rsidR="00FB42EB">
        <w:rPr>
          <w:szCs w:val="24"/>
        </w:rPr>
        <w:t>ing air conditioning and 6 camera systems to all leased buse</w:t>
      </w:r>
      <w:r w:rsidR="00A63C2E">
        <w:rPr>
          <w:szCs w:val="24"/>
        </w:rPr>
        <w:t>s</w:t>
      </w:r>
      <w:r w:rsidR="00FB42EB">
        <w:rPr>
          <w:szCs w:val="24"/>
        </w:rPr>
        <w:t xml:space="preserve"> upon renewal of</w:t>
      </w:r>
      <w:r w:rsidR="004D654A">
        <w:rPr>
          <w:szCs w:val="24"/>
        </w:rPr>
        <w:t xml:space="preserve"> the</w:t>
      </w:r>
      <w:r w:rsidR="00FB42EB">
        <w:rPr>
          <w:szCs w:val="24"/>
        </w:rPr>
        <w:t xml:space="preserve"> lease agreement. </w:t>
      </w:r>
      <w:r w:rsidR="00A406F1">
        <w:rPr>
          <w:szCs w:val="24"/>
        </w:rPr>
        <w:t>The current leased cost without air conditioning is $21,800.00 per bus.</w:t>
      </w:r>
      <w:r w:rsidR="008A5768">
        <w:rPr>
          <w:szCs w:val="24"/>
        </w:rPr>
        <w:t xml:space="preserve">  Currently, the school system has 52 leased buses. </w:t>
      </w:r>
      <w:r w:rsidR="00A406F1">
        <w:rPr>
          <w:szCs w:val="24"/>
        </w:rPr>
        <w:t>By adding air conditioning and 6 camera systems, the new cost would be increased by $1,000.00 for air conditioning</w:t>
      </w:r>
      <w:r w:rsidR="003D7709">
        <w:rPr>
          <w:szCs w:val="24"/>
        </w:rPr>
        <w:t xml:space="preserve"> and $1,000.00 for camera systems for a</w:t>
      </w:r>
      <w:r w:rsidR="006D6CEE">
        <w:rPr>
          <w:szCs w:val="24"/>
        </w:rPr>
        <w:t xml:space="preserve">n annual </w:t>
      </w:r>
      <w:r w:rsidR="003D7709">
        <w:rPr>
          <w:szCs w:val="24"/>
        </w:rPr>
        <w:t xml:space="preserve">total of $23,800.00 per bus. </w:t>
      </w:r>
      <w:r w:rsidR="00733214">
        <w:rPr>
          <w:szCs w:val="24"/>
        </w:rPr>
        <w:t>Mr. Louis stated if Ross Bus &amp; Equipment Sales gets the agreement</w:t>
      </w:r>
      <w:r w:rsidR="00C177F3">
        <w:rPr>
          <w:szCs w:val="24"/>
        </w:rPr>
        <w:t>, they</w:t>
      </w:r>
      <w:r w:rsidR="00733214">
        <w:rPr>
          <w:szCs w:val="24"/>
        </w:rPr>
        <w:t xml:space="preserve"> will be responsible for</w:t>
      </w:r>
      <w:r w:rsidR="00C177F3">
        <w:rPr>
          <w:szCs w:val="24"/>
        </w:rPr>
        <w:t xml:space="preserve"> the</w:t>
      </w:r>
      <w:r w:rsidR="00733214">
        <w:rPr>
          <w:szCs w:val="24"/>
        </w:rPr>
        <w:t xml:space="preserve"> maintenance, repairs</w:t>
      </w:r>
      <w:r w:rsidR="00C177F3">
        <w:rPr>
          <w:szCs w:val="24"/>
        </w:rPr>
        <w:t xml:space="preserve">, and equipment. </w:t>
      </w:r>
    </w:p>
    <w:p w14:paraId="5D8B847B" w14:textId="39DE45BE" w:rsidR="004372D4" w:rsidRPr="00332F3C" w:rsidRDefault="004C7A23" w:rsidP="00332F3C">
      <w:pPr>
        <w:rPr>
          <w:szCs w:val="24"/>
        </w:rPr>
      </w:pPr>
      <w:r>
        <w:rPr>
          <w:szCs w:val="24"/>
        </w:rPr>
        <w:tab/>
      </w:r>
      <w:r w:rsidR="004372D4">
        <w:rPr>
          <w:szCs w:val="24"/>
        </w:rPr>
        <w:t xml:space="preserve">Ms. LaSalle </w:t>
      </w:r>
      <w:r>
        <w:rPr>
          <w:szCs w:val="24"/>
        </w:rPr>
        <w:t>made a motion</w:t>
      </w:r>
      <w:r w:rsidR="004372D4">
        <w:rPr>
          <w:szCs w:val="24"/>
        </w:rPr>
        <w:t xml:space="preserve"> and Ms. Jones made a second</w:t>
      </w:r>
      <w:r>
        <w:rPr>
          <w:szCs w:val="24"/>
        </w:rPr>
        <w:t xml:space="preserve"> to approve funding</w:t>
      </w:r>
      <w:r w:rsidRPr="004C7A23">
        <w:rPr>
          <w:szCs w:val="24"/>
        </w:rPr>
        <w:t xml:space="preserve"> </w:t>
      </w:r>
      <w:r w:rsidRPr="00332F3C">
        <w:rPr>
          <w:szCs w:val="24"/>
        </w:rPr>
        <w:t xml:space="preserve">air conditioning and 6 camera systems on all </w:t>
      </w:r>
      <w:r w:rsidR="001E2D34">
        <w:rPr>
          <w:szCs w:val="24"/>
        </w:rPr>
        <w:t>leased buses upon renewal of lease agreement</w:t>
      </w:r>
      <w:r>
        <w:rPr>
          <w:szCs w:val="24"/>
        </w:rPr>
        <w:t xml:space="preserve">.  </w:t>
      </w:r>
      <w:r w:rsidR="00392956">
        <w:rPr>
          <w:szCs w:val="24"/>
        </w:rPr>
        <w:t>A</w:t>
      </w:r>
      <w:r>
        <w:rPr>
          <w:szCs w:val="24"/>
        </w:rPr>
        <w:t xml:space="preserve">ll in favor and the motion carried.  </w:t>
      </w:r>
    </w:p>
    <w:p w14:paraId="1AB46299" w14:textId="6D0131D8" w:rsidR="004C7A23" w:rsidRPr="00885997" w:rsidRDefault="004C7A23" w:rsidP="00885997">
      <w:pPr>
        <w:pStyle w:val="Heading2"/>
        <w:rPr>
          <w:b w:val="0"/>
          <w:bCs w:val="0"/>
        </w:rPr>
      </w:pPr>
      <w:r w:rsidRPr="004C7A23">
        <w:t xml:space="preserve">Item </w:t>
      </w:r>
      <w:r w:rsidR="00332F3C" w:rsidRPr="00332F3C">
        <w:t xml:space="preserve">7.  </w:t>
      </w:r>
      <w:r w:rsidR="00332F3C" w:rsidRPr="00885997">
        <w:rPr>
          <w:b w:val="0"/>
          <w:bCs w:val="0"/>
        </w:rPr>
        <w:t>Consider approving school bus owner/operators bus insurance allotment from</w:t>
      </w:r>
      <w:r w:rsidRPr="00885997">
        <w:rPr>
          <w:b w:val="0"/>
          <w:bCs w:val="0"/>
        </w:rPr>
        <w:t xml:space="preserve"> </w:t>
      </w:r>
      <w:r w:rsidR="00332F3C" w:rsidRPr="00885997">
        <w:rPr>
          <w:b w:val="0"/>
          <w:bCs w:val="0"/>
        </w:rPr>
        <w:t>$5,000 to $6,000 per year</w:t>
      </w:r>
      <w:r w:rsidRPr="00885997">
        <w:rPr>
          <w:b w:val="0"/>
          <w:bCs w:val="0"/>
        </w:rPr>
        <w:t>.</w:t>
      </w:r>
      <w:r w:rsidR="004372D4" w:rsidRPr="00885997">
        <w:rPr>
          <w:b w:val="0"/>
          <w:bCs w:val="0"/>
        </w:rPr>
        <w:t xml:space="preserve"> </w:t>
      </w:r>
    </w:p>
    <w:p w14:paraId="52A595F1" w14:textId="12EB8CA4" w:rsidR="00B97CBD" w:rsidRDefault="00B97CBD" w:rsidP="00CF401D">
      <w:pPr>
        <w:rPr>
          <w:szCs w:val="24"/>
        </w:rPr>
      </w:pPr>
      <w:r>
        <w:rPr>
          <w:szCs w:val="24"/>
        </w:rPr>
        <w:tab/>
      </w:r>
      <w:r w:rsidR="00332F3C" w:rsidRPr="00332F3C">
        <w:rPr>
          <w:szCs w:val="24"/>
        </w:rPr>
        <w:t>Mr. Louis</w:t>
      </w:r>
      <w:r w:rsidR="00392956">
        <w:rPr>
          <w:szCs w:val="24"/>
        </w:rPr>
        <w:t>,</w:t>
      </w:r>
      <w:r w:rsidR="00332F3C" w:rsidRPr="00332F3C">
        <w:rPr>
          <w:szCs w:val="24"/>
        </w:rPr>
        <w:t xml:space="preserve"> </w:t>
      </w:r>
      <w:r w:rsidR="00392956">
        <w:rPr>
          <w:szCs w:val="24"/>
        </w:rPr>
        <w:t>Supervisor of Student Services, asked that the Board consider</w:t>
      </w:r>
      <w:r w:rsidR="00B92796">
        <w:rPr>
          <w:szCs w:val="24"/>
        </w:rPr>
        <w:t xml:space="preserve"> approving the increase of owner/operator bus insurance allotments from $5,000.00 to $6,000.00 per year.  This increase was included in the recently adopted budget.  Currently, there are 10 owner/operator buses on routes. </w:t>
      </w:r>
    </w:p>
    <w:p w14:paraId="717F3D20" w14:textId="18E65F24" w:rsidR="000F07A6" w:rsidRDefault="000F07A6" w:rsidP="00CF401D">
      <w:pPr>
        <w:rPr>
          <w:szCs w:val="24"/>
        </w:rPr>
      </w:pPr>
      <w:r>
        <w:rPr>
          <w:szCs w:val="24"/>
        </w:rPr>
        <w:tab/>
        <w:t>Mr. Perry</w:t>
      </w:r>
      <w:r w:rsidR="00502FD8">
        <w:rPr>
          <w:szCs w:val="24"/>
        </w:rPr>
        <w:t xml:space="preserve"> mentioned </w:t>
      </w:r>
      <w:r w:rsidR="00C87D9E">
        <w:rPr>
          <w:szCs w:val="24"/>
        </w:rPr>
        <w:t xml:space="preserve">when he presented </w:t>
      </w:r>
      <w:r w:rsidR="00312C16">
        <w:rPr>
          <w:szCs w:val="24"/>
        </w:rPr>
        <w:t>the bus insurance allotments at the Budget Workshop, he made a mistake by saying the bus insurance allotments increased from $4,000.00 to $5,000.00.  However, it was budgeted</w:t>
      </w:r>
      <w:r w:rsidR="009C70AA">
        <w:rPr>
          <w:szCs w:val="24"/>
        </w:rPr>
        <w:t xml:space="preserve"> correctly</w:t>
      </w:r>
      <w:r w:rsidR="00312C16">
        <w:rPr>
          <w:szCs w:val="24"/>
        </w:rPr>
        <w:t xml:space="preserve"> from $5,000.00 to $6,000.00.</w:t>
      </w:r>
    </w:p>
    <w:p w14:paraId="2C333AD8" w14:textId="61E222AE" w:rsidR="00596496" w:rsidRPr="00801A33" w:rsidRDefault="00B97CBD" w:rsidP="002D2ADF">
      <w:pPr>
        <w:rPr>
          <w:szCs w:val="24"/>
        </w:rPr>
      </w:pPr>
      <w:r>
        <w:rPr>
          <w:szCs w:val="24"/>
        </w:rPr>
        <w:tab/>
      </w:r>
      <w:r>
        <w:rPr>
          <w:szCs w:val="24"/>
        </w:rPr>
        <w:softHyphen/>
      </w:r>
      <w:r w:rsidR="004372D4">
        <w:rPr>
          <w:szCs w:val="24"/>
        </w:rPr>
        <w:t xml:space="preserve">Mrs. Griffin </w:t>
      </w:r>
      <w:r>
        <w:rPr>
          <w:szCs w:val="24"/>
        </w:rPr>
        <w:t xml:space="preserve">made a motion to approve </w:t>
      </w:r>
      <w:r w:rsidRPr="00332F3C">
        <w:rPr>
          <w:szCs w:val="24"/>
        </w:rPr>
        <w:t>school bus owner/operators bus insurance allotment from</w:t>
      </w:r>
      <w:r>
        <w:rPr>
          <w:szCs w:val="24"/>
        </w:rPr>
        <w:t xml:space="preserve"> </w:t>
      </w:r>
      <w:r w:rsidRPr="00332F3C">
        <w:rPr>
          <w:szCs w:val="24"/>
        </w:rPr>
        <w:t>$5,000 to $6,000 per year</w:t>
      </w:r>
      <w:r>
        <w:rPr>
          <w:szCs w:val="24"/>
        </w:rPr>
        <w:t xml:space="preserve">.  </w:t>
      </w:r>
      <w:r w:rsidR="004372D4">
        <w:rPr>
          <w:szCs w:val="24"/>
        </w:rPr>
        <w:t xml:space="preserve"> Mr. Taylor </w:t>
      </w:r>
      <w:r>
        <w:rPr>
          <w:szCs w:val="24"/>
        </w:rPr>
        <w:t xml:space="preserve">made a second, all in favor and the motion carried. </w:t>
      </w:r>
      <w:r w:rsidR="00332F3C" w:rsidRPr="00332F3C">
        <w:rPr>
          <w:szCs w:val="24"/>
        </w:rPr>
        <w:t xml:space="preserve">  </w:t>
      </w:r>
    </w:p>
    <w:p w14:paraId="2B10CC89" w14:textId="274F671B" w:rsidR="00B97CBD" w:rsidRPr="00885997" w:rsidRDefault="00B97CBD" w:rsidP="00885997">
      <w:pPr>
        <w:pStyle w:val="Heading2"/>
        <w:rPr>
          <w:b w:val="0"/>
          <w:bCs w:val="0"/>
        </w:rPr>
      </w:pPr>
      <w:r w:rsidRPr="00B97CBD">
        <w:t xml:space="preserve">Item </w:t>
      </w:r>
      <w:r w:rsidR="00332F3C" w:rsidRPr="00332F3C">
        <w:t xml:space="preserve">8.  </w:t>
      </w:r>
      <w:r w:rsidR="00332F3C" w:rsidRPr="00885997">
        <w:rPr>
          <w:b w:val="0"/>
          <w:bCs w:val="0"/>
        </w:rPr>
        <w:t>Proclamation(s):</w:t>
      </w:r>
      <w:bookmarkEnd w:id="2"/>
    </w:p>
    <w:p w14:paraId="6A310D67" w14:textId="3D41B6BD" w:rsidR="00B97CBD" w:rsidRDefault="00B97CBD" w:rsidP="00794DA5">
      <w:pPr>
        <w:rPr>
          <w:rFonts w:cstheme="minorHAnsi"/>
          <w:szCs w:val="24"/>
        </w:rPr>
      </w:pPr>
      <w:r w:rsidRPr="008267B1">
        <w:rPr>
          <w:rFonts w:cstheme="minorHAnsi"/>
          <w:b/>
          <w:bCs/>
          <w:szCs w:val="24"/>
        </w:rPr>
        <w:t>A.</w:t>
      </w:r>
      <w:r>
        <w:rPr>
          <w:rFonts w:cstheme="minorHAnsi"/>
          <w:szCs w:val="24"/>
        </w:rPr>
        <w:t xml:space="preserve">  </w:t>
      </w:r>
      <w:r w:rsidR="00332F3C" w:rsidRPr="00332F3C">
        <w:rPr>
          <w:rFonts w:cstheme="minorHAnsi"/>
          <w:szCs w:val="24"/>
        </w:rPr>
        <w:t>School Bus Safety Week (October 17-21, 2022)</w:t>
      </w:r>
      <w:r w:rsidRPr="00332F3C">
        <w:rPr>
          <w:rFonts w:cstheme="minorHAnsi"/>
          <w:szCs w:val="24"/>
        </w:rPr>
        <w:t xml:space="preserve"> </w:t>
      </w:r>
    </w:p>
    <w:p w14:paraId="44662C28" w14:textId="0FD25845" w:rsidR="00B97CBD" w:rsidRDefault="00B97CBD" w:rsidP="00E2211E">
      <w:pPr>
        <w:rPr>
          <w:rFonts w:cstheme="minorHAnsi"/>
          <w:szCs w:val="24"/>
        </w:rPr>
      </w:pPr>
      <w:r>
        <w:rPr>
          <w:rFonts w:cstheme="minorHAnsi"/>
          <w:szCs w:val="24"/>
        </w:rPr>
        <w:tab/>
      </w:r>
      <w:r w:rsidR="00332F3C" w:rsidRPr="00332F3C">
        <w:rPr>
          <w:rFonts w:cstheme="minorHAnsi"/>
          <w:szCs w:val="24"/>
        </w:rPr>
        <w:t>Mr. Louis</w:t>
      </w:r>
      <w:r>
        <w:rPr>
          <w:rFonts w:cstheme="minorHAnsi"/>
          <w:szCs w:val="24"/>
        </w:rPr>
        <w:t xml:space="preserve"> </w:t>
      </w:r>
      <w:r w:rsidR="00596496">
        <w:rPr>
          <w:rFonts w:cstheme="minorHAnsi"/>
          <w:szCs w:val="24"/>
        </w:rPr>
        <w:t xml:space="preserve">asked that the Board approve the </w:t>
      </w:r>
      <w:r w:rsidR="007A0B0B">
        <w:rPr>
          <w:rFonts w:cstheme="minorHAnsi"/>
          <w:szCs w:val="24"/>
        </w:rPr>
        <w:t>proclamation as follows:</w:t>
      </w:r>
    </w:p>
    <w:p w14:paraId="5911E655" w14:textId="07A0D193" w:rsidR="00B84D7F" w:rsidRPr="005B553D" w:rsidRDefault="00B84D7F" w:rsidP="00347A34">
      <w:pPr>
        <w:jc w:val="center"/>
        <w:rPr>
          <w:b/>
          <w:bCs/>
          <w:sz w:val="22"/>
        </w:rPr>
      </w:pPr>
      <w:r w:rsidRPr="005B553D">
        <w:rPr>
          <w:b/>
          <w:bCs/>
          <w:sz w:val="22"/>
        </w:rPr>
        <w:t>Proclamation</w:t>
      </w:r>
    </w:p>
    <w:p w14:paraId="1EBE1E47" w14:textId="274F16BD" w:rsidR="00B84D7F" w:rsidRPr="005B553D" w:rsidRDefault="00B84D7F" w:rsidP="007229DE">
      <w:pPr>
        <w:ind w:left="720" w:right="720"/>
        <w:rPr>
          <w:noProof/>
          <w:color w:val="000000" w:themeColor="text1"/>
          <w:sz w:val="22"/>
        </w:rPr>
      </w:pPr>
      <w:r w:rsidRPr="005B553D">
        <w:rPr>
          <w:b/>
          <w:bCs/>
          <w:noProof/>
          <w:color w:val="000000" w:themeColor="text1"/>
          <w:sz w:val="22"/>
        </w:rPr>
        <w:t>WHEREAS</w:t>
      </w:r>
      <w:r w:rsidRPr="005B553D">
        <w:rPr>
          <w:noProof/>
          <w:color w:val="000000" w:themeColor="text1"/>
          <w:sz w:val="22"/>
        </w:rPr>
        <w:t>, </w:t>
      </w:r>
      <w:r w:rsidR="00FF00F3" w:rsidRPr="005B553D">
        <w:rPr>
          <w:noProof/>
          <w:color w:val="000000" w:themeColor="text1"/>
          <w:sz w:val="22"/>
        </w:rPr>
        <w:t xml:space="preserve">   </w:t>
      </w:r>
      <w:r w:rsidRPr="005B553D">
        <w:rPr>
          <w:noProof/>
          <w:color w:val="000000" w:themeColor="text1"/>
          <w:sz w:val="22"/>
        </w:rPr>
        <w:t xml:space="preserve">National School Bus Safety Week is an annual event held </w:t>
      </w:r>
      <w:r w:rsidRPr="005B553D">
        <w:rPr>
          <w:noProof/>
          <w:color w:val="000000" w:themeColor="text1"/>
          <w:sz w:val="22"/>
        </w:rPr>
        <w:tab/>
      </w:r>
      <w:r w:rsidR="007229DE" w:rsidRPr="005B553D">
        <w:rPr>
          <w:noProof/>
          <w:color w:val="000000" w:themeColor="text1"/>
          <w:sz w:val="22"/>
        </w:rPr>
        <w:tab/>
        <w:t xml:space="preserve">          </w:t>
      </w:r>
      <w:r w:rsidR="007229DE" w:rsidRPr="005B553D">
        <w:rPr>
          <w:noProof/>
          <w:color w:val="000000" w:themeColor="text1"/>
          <w:sz w:val="22"/>
        </w:rPr>
        <w:tab/>
        <w:t xml:space="preserve">          </w:t>
      </w:r>
      <w:r w:rsidRPr="005B553D">
        <w:rPr>
          <w:noProof/>
          <w:color w:val="000000" w:themeColor="text1"/>
          <w:sz w:val="22"/>
        </w:rPr>
        <w:t>during the 4</w:t>
      </w:r>
      <w:r w:rsidRPr="005B553D">
        <w:rPr>
          <w:noProof/>
          <w:color w:val="000000" w:themeColor="text1"/>
          <w:sz w:val="22"/>
          <w:vertAlign w:val="superscript"/>
        </w:rPr>
        <w:t>th</w:t>
      </w:r>
      <w:r w:rsidRPr="005B553D">
        <w:rPr>
          <w:noProof/>
          <w:color w:val="000000" w:themeColor="text1"/>
          <w:sz w:val="22"/>
        </w:rPr>
        <w:t> week of October to promote school bus safety; and   </w:t>
      </w:r>
    </w:p>
    <w:p w14:paraId="6DFBD489" w14:textId="29367C7C" w:rsidR="00E2211E" w:rsidRPr="005B553D" w:rsidRDefault="00B84D7F" w:rsidP="007229DE">
      <w:pPr>
        <w:spacing w:after="0"/>
        <w:ind w:left="720" w:right="720"/>
        <w:rPr>
          <w:noProof/>
          <w:color w:val="000000" w:themeColor="text1"/>
          <w:sz w:val="22"/>
        </w:rPr>
      </w:pPr>
      <w:r w:rsidRPr="005B553D">
        <w:rPr>
          <w:b/>
          <w:bCs/>
          <w:noProof/>
          <w:color w:val="000000" w:themeColor="text1"/>
          <w:sz w:val="22"/>
        </w:rPr>
        <w:t>WHEREAS</w:t>
      </w:r>
      <w:r w:rsidRPr="005B553D">
        <w:rPr>
          <w:noProof/>
          <w:color w:val="000000" w:themeColor="text1"/>
          <w:sz w:val="22"/>
        </w:rPr>
        <w:t>, </w:t>
      </w:r>
      <w:r w:rsidR="00FF00F3" w:rsidRPr="005B553D">
        <w:rPr>
          <w:noProof/>
          <w:color w:val="000000" w:themeColor="text1"/>
          <w:sz w:val="22"/>
        </w:rPr>
        <w:t xml:space="preserve">   </w:t>
      </w:r>
      <w:r w:rsidRPr="005B553D">
        <w:rPr>
          <w:noProof/>
          <w:color w:val="000000" w:themeColor="text1"/>
          <w:sz w:val="22"/>
        </w:rPr>
        <w:t xml:space="preserve">every school day in St. Mary Parish, 62 school bus drivers </w:t>
      </w:r>
      <w:r w:rsidRPr="005B553D">
        <w:rPr>
          <w:noProof/>
          <w:color w:val="000000" w:themeColor="text1"/>
          <w:sz w:val="22"/>
        </w:rPr>
        <w:tab/>
      </w:r>
      <w:r w:rsidRPr="005B553D">
        <w:rPr>
          <w:noProof/>
          <w:color w:val="000000" w:themeColor="text1"/>
          <w:sz w:val="22"/>
        </w:rPr>
        <w:tab/>
      </w:r>
      <w:r w:rsidR="00712EA2" w:rsidRPr="005B553D">
        <w:rPr>
          <w:noProof/>
          <w:color w:val="000000" w:themeColor="text1"/>
          <w:sz w:val="22"/>
        </w:rPr>
        <w:t xml:space="preserve">  </w:t>
      </w:r>
      <w:r w:rsidR="003A51C4" w:rsidRPr="005B553D">
        <w:rPr>
          <w:noProof/>
          <w:color w:val="000000" w:themeColor="text1"/>
          <w:sz w:val="22"/>
        </w:rPr>
        <w:tab/>
        <w:t xml:space="preserve">          </w:t>
      </w:r>
      <w:r w:rsidRPr="005B553D">
        <w:rPr>
          <w:noProof/>
          <w:color w:val="000000" w:themeColor="text1"/>
          <w:sz w:val="22"/>
        </w:rPr>
        <w:t>and other transportation staff safely transport students</w:t>
      </w:r>
      <w:r w:rsidR="00E2211E" w:rsidRPr="005B553D">
        <w:rPr>
          <w:noProof/>
          <w:color w:val="000000" w:themeColor="text1"/>
          <w:sz w:val="22"/>
        </w:rPr>
        <w:t xml:space="preserve"> </w:t>
      </w:r>
      <w:r w:rsidRPr="005B553D">
        <w:rPr>
          <w:noProof/>
          <w:color w:val="000000" w:themeColor="text1"/>
          <w:sz w:val="22"/>
        </w:rPr>
        <w:t>to and from</w:t>
      </w:r>
    </w:p>
    <w:p w14:paraId="7E9C43A2" w14:textId="2A5262FC" w:rsidR="00B84D7F" w:rsidRPr="005B553D" w:rsidRDefault="00BC2507" w:rsidP="00B84D7F">
      <w:pPr>
        <w:ind w:left="720" w:right="1008"/>
        <w:rPr>
          <w:noProof/>
          <w:color w:val="000000" w:themeColor="text1"/>
          <w:sz w:val="22"/>
        </w:rPr>
      </w:pPr>
      <w:r w:rsidRPr="005B553D">
        <w:rPr>
          <w:noProof/>
          <w:color w:val="000000" w:themeColor="text1"/>
          <w:sz w:val="22"/>
        </w:rPr>
        <w:tab/>
      </w:r>
      <w:r w:rsidR="00712EA2" w:rsidRPr="005B553D">
        <w:rPr>
          <w:noProof/>
          <w:color w:val="000000" w:themeColor="text1"/>
          <w:sz w:val="22"/>
        </w:rPr>
        <w:t xml:space="preserve">      </w:t>
      </w:r>
      <w:r w:rsidR="00FF00F3" w:rsidRPr="005B553D">
        <w:rPr>
          <w:noProof/>
          <w:color w:val="000000" w:themeColor="text1"/>
          <w:sz w:val="22"/>
        </w:rPr>
        <w:t xml:space="preserve">   </w:t>
      </w:r>
      <w:r w:rsidR="003A51C4" w:rsidRPr="005B553D">
        <w:rPr>
          <w:noProof/>
          <w:color w:val="000000" w:themeColor="text1"/>
          <w:sz w:val="22"/>
        </w:rPr>
        <w:t xml:space="preserve"> </w:t>
      </w:r>
      <w:r w:rsidR="00B84D7F" w:rsidRPr="005B553D">
        <w:rPr>
          <w:noProof/>
          <w:color w:val="000000" w:themeColor="text1"/>
          <w:sz w:val="22"/>
        </w:rPr>
        <w:t>school; and   </w:t>
      </w:r>
    </w:p>
    <w:p w14:paraId="4BDBA6BF" w14:textId="568BB156" w:rsidR="00B84D7F" w:rsidRPr="005B553D" w:rsidRDefault="00B84D7F" w:rsidP="003A51C4">
      <w:pPr>
        <w:ind w:left="720" w:right="720"/>
        <w:rPr>
          <w:noProof/>
          <w:color w:val="000000" w:themeColor="text1"/>
          <w:sz w:val="22"/>
        </w:rPr>
      </w:pPr>
      <w:r w:rsidRPr="005B553D">
        <w:rPr>
          <w:b/>
          <w:bCs/>
          <w:noProof/>
          <w:color w:val="000000" w:themeColor="text1"/>
          <w:sz w:val="22"/>
        </w:rPr>
        <w:t>WHEREAS,</w:t>
      </w:r>
      <w:r w:rsidRPr="005B553D">
        <w:rPr>
          <w:noProof/>
          <w:color w:val="000000" w:themeColor="text1"/>
          <w:sz w:val="22"/>
        </w:rPr>
        <w:t> </w:t>
      </w:r>
      <w:r w:rsidR="00FF00F3" w:rsidRPr="005B553D">
        <w:rPr>
          <w:noProof/>
          <w:color w:val="000000" w:themeColor="text1"/>
          <w:sz w:val="22"/>
        </w:rPr>
        <w:t xml:space="preserve"> </w:t>
      </w:r>
      <w:r w:rsidR="003A51C4" w:rsidRPr="005B553D">
        <w:rPr>
          <w:noProof/>
          <w:color w:val="000000" w:themeColor="text1"/>
          <w:sz w:val="22"/>
        </w:rPr>
        <w:t xml:space="preserve"> </w:t>
      </w:r>
      <w:r w:rsidRPr="005B553D">
        <w:rPr>
          <w:noProof/>
          <w:color w:val="000000" w:themeColor="text1"/>
          <w:sz w:val="22"/>
        </w:rPr>
        <w:t xml:space="preserve">the Transportation Services, of St. Mary Parish, on behalf of its </w:t>
      </w:r>
      <w:r w:rsidR="003A51C4" w:rsidRPr="005B553D">
        <w:rPr>
          <w:noProof/>
          <w:color w:val="000000" w:themeColor="text1"/>
          <w:sz w:val="22"/>
        </w:rPr>
        <w:tab/>
        <w:t xml:space="preserve">    </w:t>
      </w:r>
      <w:r w:rsidR="003A51C4" w:rsidRPr="005B553D">
        <w:rPr>
          <w:noProof/>
          <w:color w:val="000000" w:themeColor="text1"/>
          <w:sz w:val="22"/>
        </w:rPr>
        <w:tab/>
        <w:t xml:space="preserve">         </w:t>
      </w:r>
      <w:r w:rsidRPr="005B553D">
        <w:rPr>
          <w:noProof/>
          <w:color w:val="000000" w:themeColor="text1"/>
          <w:sz w:val="22"/>
        </w:rPr>
        <w:t>members</w:t>
      </w:r>
      <w:r w:rsidR="003A51C4" w:rsidRPr="005B553D">
        <w:rPr>
          <w:noProof/>
          <w:color w:val="000000" w:themeColor="text1"/>
          <w:sz w:val="22"/>
        </w:rPr>
        <w:t xml:space="preserve">, </w:t>
      </w:r>
      <w:r w:rsidRPr="005B553D">
        <w:rPr>
          <w:noProof/>
          <w:color w:val="000000" w:themeColor="text1"/>
          <w:sz w:val="22"/>
        </w:rPr>
        <w:t xml:space="preserve">school board, and with the assistance of its school bus </w:t>
      </w:r>
      <w:r w:rsidR="003A51C4" w:rsidRPr="005B553D">
        <w:rPr>
          <w:noProof/>
          <w:color w:val="000000" w:themeColor="text1"/>
          <w:sz w:val="22"/>
        </w:rPr>
        <w:t xml:space="preserve">    </w:t>
      </w:r>
      <w:r w:rsidR="003A51C4" w:rsidRPr="005B553D">
        <w:rPr>
          <w:noProof/>
          <w:color w:val="000000" w:themeColor="text1"/>
          <w:sz w:val="22"/>
        </w:rPr>
        <w:tab/>
        <w:t xml:space="preserve"> </w:t>
      </w:r>
      <w:r w:rsidR="003A51C4" w:rsidRPr="005B553D">
        <w:rPr>
          <w:noProof/>
          <w:color w:val="000000" w:themeColor="text1"/>
          <w:sz w:val="22"/>
        </w:rPr>
        <w:tab/>
        <w:t xml:space="preserve">        </w:t>
      </w:r>
      <w:r w:rsidR="00EF1D2C" w:rsidRPr="005B553D">
        <w:rPr>
          <w:noProof/>
          <w:color w:val="000000" w:themeColor="text1"/>
          <w:sz w:val="22"/>
        </w:rPr>
        <w:t xml:space="preserve"> </w:t>
      </w:r>
      <w:r w:rsidRPr="005B553D">
        <w:rPr>
          <w:noProof/>
          <w:color w:val="000000" w:themeColor="text1"/>
          <w:sz w:val="22"/>
        </w:rPr>
        <w:t>operators, daily</w:t>
      </w:r>
      <w:r w:rsidR="003A51C4" w:rsidRPr="005B553D">
        <w:rPr>
          <w:noProof/>
          <w:color w:val="000000" w:themeColor="text1"/>
          <w:sz w:val="22"/>
        </w:rPr>
        <w:t xml:space="preserve"> </w:t>
      </w:r>
      <w:r w:rsidRPr="005B553D">
        <w:rPr>
          <w:noProof/>
          <w:color w:val="000000" w:themeColor="text1"/>
          <w:sz w:val="22"/>
        </w:rPr>
        <w:t>transport more than 5,500 students;   </w:t>
      </w:r>
    </w:p>
    <w:p w14:paraId="4498C1D5" w14:textId="4EF5D396" w:rsidR="00B84D7F" w:rsidRPr="005B553D" w:rsidRDefault="00B84D7F" w:rsidP="00EF1D2C">
      <w:pPr>
        <w:ind w:left="720" w:right="720"/>
        <w:rPr>
          <w:noProof/>
          <w:color w:val="000000" w:themeColor="text1"/>
          <w:sz w:val="22"/>
        </w:rPr>
      </w:pPr>
      <w:r w:rsidRPr="005B553D">
        <w:rPr>
          <w:b/>
          <w:bCs/>
          <w:noProof/>
          <w:color w:val="000000" w:themeColor="text1"/>
          <w:sz w:val="22"/>
        </w:rPr>
        <w:t>WHEREAS</w:t>
      </w:r>
      <w:r w:rsidRPr="005B553D">
        <w:rPr>
          <w:noProof/>
          <w:color w:val="000000" w:themeColor="text1"/>
          <w:sz w:val="22"/>
        </w:rPr>
        <w:t>, </w:t>
      </w:r>
      <w:r w:rsidR="00FF00F3" w:rsidRPr="005B553D">
        <w:rPr>
          <w:noProof/>
          <w:color w:val="000000" w:themeColor="text1"/>
          <w:sz w:val="22"/>
        </w:rPr>
        <w:t xml:space="preserve"> </w:t>
      </w:r>
      <w:r w:rsidR="00EF1D2C" w:rsidRPr="005B553D">
        <w:rPr>
          <w:noProof/>
          <w:color w:val="000000" w:themeColor="text1"/>
          <w:sz w:val="22"/>
        </w:rPr>
        <w:t xml:space="preserve"> </w:t>
      </w:r>
      <w:r w:rsidRPr="005B553D">
        <w:rPr>
          <w:noProof/>
          <w:color w:val="000000" w:themeColor="text1"/>
          <w:sz w:val="22"/>
        </w:rPr>
        <w:t>Bus Safety Week is a time to recognize the importance of</w:t>
      </w:r>
      <w:r w:rsidR="00712EA2" w:rsidRPr="005B553D">
        <w:rPr>
          <w:noProof/>
          <w:color w:val="000000" w:themeColor="text1"/>
          <w:sz w:val="22"/>
        </w:rPr>
        <w:t xml:space="preserve"> </w:t>
      </w:r>
      <w:r w:rsidRPr="005B553D">
        <w:rPr>
          <w:noProof/>
          <w:color w:val="000000" w:themeColor="text1"/>
          <w:sz w:val="22"/>
        </w:rPr>
        <w:t xml:space="preserve">our parish </w:t>
      </w:r>
      <w:r w:rsidR="00900F22" w:rsidRPr="005B553D">
        <w:rPr>
          <w:noProof/>
          <w:color w:val="000000" w:themeColor="text1"/>
          <w:sz w:val="22"/>
        </w:rPr>
        <w:tab/>
        <w:t xml:space="preserve">         </w:t>
      </w:r>
      <w:r w:rsidR="007C4373" w:rsidRPr="005B553D">
        <w:rPr>
          <w:noProof/>
          <w:color w:val="000000" w:themeColor="text1"/>
          <w:sz w:val="22"/>
        </w:rPr>
        <w:tab/>
        <w:t xml:space="preserve">         </w:t>
      </w:r>
      <w:r w:rsidRPr="005B553D">
        <w:rPr>
          <w:noProof/>
          <w:color w:val="000000" w:themeColor="text1"/>
          <w:sz w:val="22"/>
        </w:rPr>
        <w:t>school bus drivers and appreciate the</w:t>
      </w:r>
      <w:r w:rsidR="00712EA2" w:rsidRPr="005B553D">
        <w:rPr>
          <w:noProof/>
          <w:color w:val="000000" w:themeColor="text1"/>
          <w:sz w:val="22"/>
        </w:rPr>
        <w:t xml:space="preserve"> </w:t>
      </w:r>
      <w:r w:rsidRPr="005B553D">
        <w:rPr>
          <w:noProof/>
          <w:color w:val="000000" w:themeColor="text1"/>
          <w:sz w:val="22"/>
        </w:rPr>
        <w:t>invaluable contributions</w:t>
      </w:r>
      <w:r w:rsidR="007C4373" w:rsidRPr="005B553D">
        <w:rPr>
          <w:noProof/>
          <w:color w:val="000000" w:themeColor="text1"/>
          <w:sz w:val="22"/>
        </w:rPr>
        <w:t xml:space="preserve"> </w:t>
      </w:r>
      <w:r w:rsidRPr="005B553D">
        <w:rPr>
          <w:noProof/>
          <w:color w:val="000000" w:themeColor="text1"/>
          <w:sz w:val="22"/>
        </w:rPr>
        <w:t xml:space="preserve">they </w:t>
      </w:r>
      <w:r w:rsidR="00900F22" w:rsidRPr="005B553D">
        <w:rPr>
          <w:noProof/>
          <w:color w:val="000000" w:themeColor="text1"/>
          <w:sz w:val="22"/>
        </w:rPr>
        <w:tab/>
        <w:t xml:space="preserve">         </w:t>
      </w:r>
      <w:r w:rsidR="007C4373" w:rsidRPr="005B553D">
        <w:rPr>
          <w:noProof/>
          <w:color w:val="000000" w:themeColor="text1"/>
          <w:sz w:val="22"/>
        </w:rPr>
        <w:tab/>
        <w:t xml:space="preserve">         </w:t>
      </w:r>
      <w:r w:rsidRPr="005B553D">
        <w:rPr>
          <w:noProof/>
          <w:color w:val="000000" w:themeColor="text1"/>
          <w:sz w:val="22"/>
        </w:rPr>
        <w:t>make</w:t>
      </w:r>
      <w:r w:rsidR="00900F22" w:rsidRPr="005B553D">
        <w:rPr>
          <w:noProof/>
          <w:color w:val="000000" w:themeColor="text1"/>
          <w:sz w:val="22"/>
        </w:rPr>
        <w:t xml:space="preserve"> </w:t>
      </w:r>
      <w:r w:rsidRPr="005B553D">
        <w:rPr>
          <w:noProof/>
          <w:color w:val="000000" w:themeColor="text1"/>
          <w:sz w:val="22"/>
        </w:rPr>
        <w:t>to education and student safety;   </w:t>
      </w:r>
    </w:p>
    <w:p w14:paraId="3F570349" w14:textId="53CC9BA9" w:rsidR="00B84D7F" w:rsidRPr="005B553D" w:rsidRDefault="00B84D7F" w:rsidP="00E93F47">
      <w:pPr>
        <w:ind w:left="720" w:right="1008"/>
        <w:rPr>
          <w:noProof/>
          <w:color w:val="000000" w:themeColor="text1"/>
          <w:sz w:val="22"/>
        </w:rPr>
      </w:pPr>
      <w:r w:rsidRPr="005B553D">
        <w:rPr>
          <w:b/>
          <w:bCs/>
          <w:noProof/>
          <w:color w:val="000000" w:themeColor="text1"/>
          <w:sz w:val="22"/>
        </w:rPr>
        <w:t>NOW Therefore</w:t>
      </w:r>
      <w:r w:rsidRPr="005B553D">
        <w:rPr>
          <w:noProof/>
          <w:color w:val="000000" w:themeColor="text1"/>
          <w:sz w:val="22"/>
        </w:rPr>
        <w:t xml:space="preserve">, the St. Mary Parish School Board does hereby proclaim October 17-21, 2022, as </w:t>
      </w:r>
      <w:r w:rsidRPr="005B553D">
        <w:rPr>
          <w:b/>
          <w:bCs/>
          <w:noProof/>
          <w:color w:val="000000" w:themeColor="text1"/>
          <w:sz w:val="22"/>
        </w:rPr>
        <w:t>SCHOOL BUS SAFETY WEEK</w:t>
      </w:r>
      <w:r w:rsidRPr="005B553D">
        <w:rPr>
          <w:noProof/>
          <w:color w:val="000000" w:themeColor="text1"/>
          <w:sz w:val="22"/>
        </w:rPr>
        <w:t xml:space="preserve">  in St. Mary Parish and urge all citizens to support the efforts of bus drivers in reducing preventable injuries to our children. </w:t>
      </w:r>
    </w:p>
    <w:p w14:paraId="0825E123" w14:textId="77777777" w:rsidR="00B84D7F" w:rsidRPr="005B553D" w:rsidRDefault="00B84D7F" w:rsidP="00E93F47">
      <w:pPr>
        <w:jc w:val="center"/>
        <w:rPr>
          <w:b/>
          <w:bCs/>
          <w:noProof/>
          <w:color w:val="000000" w:themeColor="text1"/>
          <w:sz w:val="22"/>
        </w:rPr>
      </w:pPr>
      <w:r w:rsidRPr="005B553D">
        <w:rPr>
          <w:b/>
          <w:bCs/>
          <w:noProof/>
          <w:color w:val="000000" w:themeColor="text1"/>
          <w:sz w:val="22"/>
        </w:rPr>
        <w:t>CERTIFICATE</w:t>
      </w:r>
    </w:p>
    <w:p w14:paraId="1BE991CB" w14:textId="7BB8F62C" w:rsidR="00B84D7F" w:rsidRPr="005B553D" w:rsidRDefault="00B84D7F" w:rsidP="00E93F47">
      <w:pPr>
        <w:ind w:left="720" w:right="1008"/>
        <w:rPr>
          <w:noProof/>
          <w:color w:val="000000" w:themeColor="text1"/>
          <w:sz w:val="22"/>
        </w:rPr>
      </w:pPr>
      <w:r w:rsidRPr="005B553D">
        <w:rPr>
          <w:noProof/>
          <w:color w:val="000000" w:themeColor="text1"/>
          <w:sz w:val="22"/>
        </w:rPr>
        <w:t>I, the undersigned President and Secretary of St. Mary Parish School Board, do hereby certify that the above and foregoing is a true copy of a proclamation adopted at its regular Board Meeting on October 13, 2022, at which time a quorum was present and that same is in full force and effect. </w:t>
      </w:r>
    </w:p>
    <w:p w14:paraId="6A8AC8B3" w14:textId="77777777" w:rsidR="00B84D7F" w:rsidRPr="005B553D" w:rsidRDefault="00B84D7F" w:rsidP="008267B1">
      <w:pPr>
        <w:spacing w:after="0"/>
        <w:ind w:left="720" w:right="1008"/>
        <w:rPr>
          <w:noProof/>
          <w:color w:val="000000" w:themeColor="text1"/>
          <w:sz w:val="22"/>
        </w:rPr>
      </w:pPr>
      <w:r w:rsidRPr="005B553D">
        <w:rPr>
          <w:noProof/>
          <w:color w:val="000000" w:themeColor="text1"/>
          <w:sz w:val="22"/>
        </w:rPr>
        <w:t>________________________</w:t>
      </w:r>
      <w:r w:rsidRPr="005B553D">
        <w:rPr>
          <w:noProof/>
          <w:color w:val="000000" w:themeColor="text1"/>
          <w:sz w:val="22"/>
        </w:rPr>
        <w:tab/>
        <w:t xml:space="preserve">             ___________________________</w:t>
      </w:r>
    </w:p>
    <w:p w14:paraId="69425E74" w14:textId="77777777" w:rsidR="00B84D7F" w:rsidRPr="005B553D" w:rsidRDefault="00B84D7F" w:rsidP="00B84D7F">
      <w:pPr>
        <w:spacing w:after="0"/>
        <w:ind w:left="720" w:right="1008"/>
        <w:rPr>
          <w:noProof/>
          <w:color w:val="000000" w:themeColor="text1"/>
          <w:sz w:val="22"/>
        </w:rPr>
      </w:pPr>
      <w:r w:rsidRPr="005B553D">
        <w:rPr>
          <w:noProof/>
          <w:color w:val="000000" w:themeColor="text1"/>
          <w:sz w:val="22"/>
        </w:rPr>
        <w:t>Kenneth E. Alfred</w:t>
      </w:r>
      <w:r w:rsidRPr="005B553D">
        <w:rPr>
          <w:noProof/>
          <w:color w:val="000000" w:themeColor="text1"/>
          <w:sz w:val="22"/>
        </w:rPr>
        <w:tab/>
      </w:r>
      <w:r w:rsidRPr="005B553D">
        <w:rPr>
          <w:noProof/>
          <w:color w:val="000000" w:themeColor="text1"/>
          <w:sz w:val="22"/>
        </w:rPr>
        <w:tab/>
        <w:t xml:space="preserve">              Teresa T. Bagwell, Ed. D.</w:t>
      </w:r>
    </w:p>
    <w:p w14:paraId="322E89C5" w14:textId="5CF3861E" w:rsidR="00B84D7F" w:rsidRPr="005B553D" w:rsidRDefault="00B84D7F" w:rsidP="00054B05">
      <w:pPr>
        <w:ind w:left="720" w:right="1008"/>
        <w:rPr>
          <w:noProof/>
          <w:color w:val="000000" w:themeColor="text1"/>
          <w:sz w:val="22"/>
        </w:rPr>
      </w:pPr>
      <w:r w:rsidRPr="005B553D">
        <w:rPr>
          <w:noProof/>
          <w:color w:val="000000" w:themeColor="text1"/>
          <w:sz w:val="22"/>
        </w:rPr>
        <w:t xml:space="preserve">       President      </w:t>
      </w:r>
      <w:r w:rsidRPr="005B553D">
        <w:rPr>
          <w:noProof/>
          <w:color w:val="000000" w:themeColor="text1"/>
          <w:sz w:val="22"/>
        </w:rPr>
        <w:tab/>
      </w:r>
      <w:r w:rsidRPr="005B553D">
        <w:rPr>
          <w:noProof/>
          <w:color w:val="000000" w:themeColor="text1"/>
          <w:sz w:val="22"/>
        </w:rPr>
        <w:tab/>
      </w:r>
      <w:r w:rsidRPr="005B553D">
        <w:rPr>
          <w:noProof/>
          <w:color w:val="000000" w:themeColor="text1"/>
          <w:sz w:val="22"/>
        </w:rPr>
        <w:tab/>
        <w:t xml:space="preserve">       Superintendent</w:t>
      </w:r>
    </w:p>
    <w:p w14:paraId="009A3F4A" w14:textId="35AF8AB0" w:rsidR="00A037EE" w:rsidRDefault="00CD1687" w:rsidP="001A2C19">
      <w:pPr>
        <w:rPr>
          <w:noProof/>
          <w:color w:val="000000" w:themeColor="text1"/>
        </w:rPr>
      </w:pPr>
      <w:r>
        <w:rPr>
          <w:noProof/>
          <w:color w:val="000000" w:themeColor="text1"/>
        </w:rPr>
        <w:tab/>
      </w:r>
      <w:r w:rsidR="00BA7C96">
        <w:rPr>
          <w:noProof/>
          <w:color w:val="000000" w:themeColor="text1"/>
          <w:szCs w:val="24"/>
        </w:rPr>
        <w:t xml:space="preserve">Mr. Taylor </w:t>
      </w:r>
      <w:r>
        <w:rPr>
          <w:noProof/>
          <w:color w:val="000000" w:themeColor="text1"/>
          <w:szCs w:val="24"/>
        </w:rPr>
        <w:t xml:space="preserve">made a motion and </w:t>
      </w:r>
      <w:r w:rsidR="004524F0">
        <w:rPr>
          <w:noProof/>
          <w:color w:val="000000" w:themeColor="text1"/>
          <w:szCs w:val="24"/>
        </w:rPr>
        <w:t xml:space="preserve"> </w:t>
      </w:r>
      <w:r w:rsidR="00BA7C96">
        <w:rPr>
          <w:noProof/>
          <w:color w:val="000000" w:themeColor="text1"/>
          <w:szCs w:val="24"/>
        </w:rPr>
        <w:t xml:space="preserve">Ms. Jones </w:t>
      </w:r>
      <w:r>
        <w:rPr>
          <w:noProof/>
          <w:color w:val="000000" w:themeColor="text1"/>
          <w:szCs w:val="24"/>
        </w:rPr>
        <w:t>made a second to approve the</w:t>
      </w:r>
      <w:r w:rsidR="00926416">
        <w:rPr>
          <w:noProof/>
          <w:color w:val="000000" w:themeColor="text1"/>
          <w:szCs w:val="24"/>
        </w:rPr>
        <w:t xml:space="preserve"> School Bus S</w:t>
      </w:r>
      <w:r w:rsidR="004F7A84">
        <w:rPr>
          <w:noProof/>
          <w:color w:val="000000" w:themeColor="text1"/>
          <w:szCs w:val="24"/>
        </w:rPr>
        <w:t>afety</w:t>
      </w:r>
      <w:r w:rsidR="0096140D">
        <w:rPr>
          <w:noProof/>
          <w:color w:val="000000" w:themeColor="text1"/>
          <w:szCs w:val="24"/>
        </w:rPr>
        <w:t xml:space="preserve"> </w:t>
      </w:r>
      <w:r w:rsidR="004F7A84">
        <w:rPr>
          <w:noProof/>
          <w:color w:val="000000" w:themeColor="text1"/>
          <w:szCs w:val="24"/>
        </w:rPr>
        <w:t>P</w:t>
      </w:r>
      <w:r w:rsidR="0096140D">
        <w:rPr>
          <w:noProof/>
          <w:color w:val="000000" w:themeColor="text1"/>
          <w:szCs w:val="24"/>
        </w:rPr>
        <w:t>roclamation</w:t>
      </w:r>
      <w:r w:rsidR="004524F0">
        <w:rPr>
          <w:noProof/>
          <w:color w:val="000000" w:themeColor="text1"/>
          <w:szCs w:val="24"/>
        </w:rPr>
        <w:t xml:space="preserve"> for</w:t>
      </w:r>
      <w:r w:rsidR="004F7A84">
        <w:rPr>
          <w:noProof/>
          <w:color w:val="000000" w:themeColor="text1"/>
          <w:szCs w:val="24"/>
        </w:rPr>
        <w:t xml:space="preserve"> the</w:t>
      </w:r>
      <w:r w:rsidR="008D29CA">
        <w:rPr>
          <w:noProof/>
          <w:color w:val="000000" w:themeColor="text1"/>
          <w:szCs w:val="24"/>
        </w:rPr>
        <w:t xml:space="preserve"> week of October 17-21, 2022</w:t>
      </w:r>
      <w:r w:rsidR="004F7A84">
        <w:rPr>
          <w:noProof/>
          <w:color w:val="000000" w:themeColor="text1"/>
          <w:szCs w:val="24"/>
        </w:rPr>
        <w:t xml:space="preserve">.  </w:t>
      </w:r>
      <w:r w:rsidR="004524F0">
        <w:rPr>
          <w:rFonts w:cstheme="minorHAnsi"/>
          <w:szCs w:val="24"/>
        </w:rPr>
        <w:t>All in favor and the motion carried</w:t>
      </w:r>
      <w:r w:rsidR="002D2ADF">
        <w:rPr>
          <w:rFonts w:cstheme="minorHAnsi"/>
          <w:szCs w:val="24"/>
        </w:rPr>
        <w:t>.</w:t>
      </w:r>
      <w:r w:rsidR="00054B05">
        <w:rPr>
          <w:noProof/>
          <w:color w:val="000000" w:themeColor="text1"/>
        </w:rPr>
        <w:tab/>
      </w:r>
    </w:p>
    <w:p w14:paraId="31E9C246" w14:textId="3B5946C0" w:rsidR="00B97CBD" w:rsidRPr="00B26660" w:rsidRDefault="00B97CBD" w:rsidP="00B26660">
      <w:pPr>
        <w:pStyle w:val="Heading2"/>
        <w:rPr>
          <w:b w:val="0"/>
          <w:bCs w:val="0"/>
          <w:noProof/>
          <w:color w:val="000000" w:themeColor="text1"/>
        </w:rPr>
      </w:pPr>
      <w:r w:rsidRPr="008267B1">
        <w:t>B.</w:t>
      </w:r>
      <w:r>
        <w:t xml:space="preserve">  </w:t>
      </w:r>
      <w:r w:rsidR="00332F3C" w:rsidRPr="00B26660">
        <w:rPr>
          <w:b w:val="0"/>
          <w:bCs w:val="0"/>
        </w:rPr>
        <w:t>Veterans Day (November 11, 2022)</w:t>
      </w:r>
      <w:r w:rsidR="004372D4" w:rsidRPr="00B26660">
        <w:rPr>
          <w:b w:val="0"/>
          <w:bCs w:val="0"/>
        </w:rPr>
        <w:t xml:space="preserve"> </w:t>
      </w:r>
    </w:p>
    <w:p w14:paraId="206AC993" w14:textId="3D5C1C2E" w:rsidR="00B97CBD" w:rsidRDefault="00B97CBD" w:rsidP="00B97CBD">
      <w:pPr>
        <w:spacing w:after="0"/>
        <w:rPr>
          <w:rFonts w:cstheme="minorHAnsi"/>
          <w:szCs w:val="24"/>
        </w:rPr>
      </w:pPr>
      <w:r>
        <w:rPr>
          <w:rFonts w:cstheme="minorHAnsi"/>
          <w:szCs w:val="24"/>
        </w:rPr>
        <w:tab/>
      </w:r>
      <w:r w:rsidR="004372D4">
        <w:rPr>
          <w:rFonts w:cstheme="minorHAnsi"/>
          <w:szCs w:val="24"/>
        </w:rPr>
        <w:t xml:space="preserve">On behalf of Ms. Monceaux in her absence, </w:t>
      </w:r>
      <w:r w:rsidR="00332F3C" w:rsidRPr="00332F3C">
        <w:rPr>
          <w:rFonts w:cstheme="minorHAnsi"/>
          <w:szCs w:val="24"/>
        </w:rPr>
        <w:t xml:space="preserve">Ms. </w:t>
      </w:r>
      <w:r w:rsidR="004372D4">
        <w:rPr>
          <w:rFonts w:cstheme="minorHAnsi"/>
          <w:szCs w:val="24"/>
        </w:rPr>
        <w:t>Mitchell read aloud the Proclamation as follows:</w:t>
      </w:r>
    </w:p>
    <w:p w14:paraId="79FDB9D0" w14:textId="49710598" w:rsidR="003A3EF5" w:rsidRPr="005B553D" w:rsidRDefault="003A3EF5" w:rsidP="003A3EF5">
      <w:pPr>
        <w:jc w:val="center"/>
        <w:rPr>
          <w:b/>
          <w:sz w:val="22"/>
        </w:rPr>
      </w:pPr>
      <w:r w:rsidRPr="005B553D">
        <w:rPr>
          <w:b/>
          <w:sz w:val="22"/>
        </w:rPr>
        <w:t>Proclamation of Veterans Day</w:t>
      </w:r>
    </w:p>
    <w:p w14:paraId="29579178" w14:textId="4593BB91" w:rsidR="003A3EF5" w:rsidRPr="005B553D" w:rsidRDefault="003A3EF5" w:rsidP="007C4373">
      <w:pPr>
        <w:rPr>
          <w:sz w:val="22"/>
        </w:rPr>
      </w:pPr>
      <w:r w:rsidRPr="005B553D">
        <w:rPr>
          <w:b/>
          <w:sz w:val="22"/>
        </w:rPr>
        <w:t>WHEREAS</w:t>
      </w:r>
      <w:r w:rsidRPr="005B553D">
        <w:rPr>
          <w:sz w:val="22"/>
        </w:rPr>
        <w:t>, November 11</w:t>
      </w:r>
      <w:r w:rsidRPr="005B553D">
        <w:rPr>
          <w:sz w:val="22"/>
          <w:vertAlign w:val="superscript"/>
        </w:rPr>
        <w:t>th</w:t>
      </w:r>
      <w:r w:rsidRPr="005B553D">
        <w:rPr>
          <w:sz w:val="22"/>
        </w:rPr>
        <w:t xml:space="preserve"> serves as an official day of recognition, honoring the service and sacrifice of the men and women of our nation’s armed services; and</w:t>
      </w:r>
    </w:p>
    <w:p w14:paraId="516F6882" w14:textId="289B5BFE" w:rsidR="003A3EF5" w:rsidRPr="005B553D" w:rsidRDefault="003A3EF5" w:rsidP="007C4373">
      <w:pPr>
        <w:rPr>
          <w:sz w:val="22"/>
        </w:rPr>
      </w:pPr>
      <w:r w:rsidRPr="005B553D">
        <w:rPr>
          <w:b/>
          <w:sz w:val="22"/>
        </w:rPr>
        <w:t>WHEREAS</w:t>
      </w:r>
      <w:r w:rsidRPr="005B553D">
        <w:rPr>
          <w:sz w:val="22"/>
        </w:rPr>
        <w:t>, our nation’s military has demonstrated unceasing courage and honor in securing the freedoms guaranteed to all Americans; and</w:t>
      </w:r>
    </w:p>
    <w:p w14:paraId="0ABB4634" w14:textId="06037B2C" w:rsidR="003A3EF5" w:rsidRPr="005B553D" w:rsidRDefault="003A3EF5" w:rsidP="007C4373">
      <w:pPr>
        <w:rPr>
          <w:sz w:val="22"/>
        </w:rPr>
      </w:pPr>
      <w:r w:rsidRPr="005B553D">
        <w:rPr>
          <w:b/>
          <w:sz w:val="22"/>
        </w:rPr>
        <w:t>WHEREAS</w:t>
      </w:r>
      <w:r w:rsidRPr="005B553D">
        <w:rPr>
          <w:sz w:val="22"/>
        </w:rPr>
        <w:t>, members of the Army, Navy, Air Force, Marines, and Coast Guard continue to stand ready to serve when called to duty; and</w:t>
      </w:r>
    </w:p>
    <w:p w14:paraId="6890A5F2" w14:textId="4C1B9E86" w:rsidR="003A3EF5" w:rsidRPr="005B553D" w:rsidRDefault="003A3EF5" w:rsidP="007C4373">
      <w:pPr>
        <w:rPr>
          <w:sz w:val="22"/>
        </w:rPr>
      </w:pPr>
      <w:r w:rsidRPr="005B553D">
        <w:rPr>
          <w:b/>
          <w:sz w:val="22"/>
        </w:rPr>
        <w:t>WHEREAS</w:t>
      </w:r>
      <w:r w:rsidRPr="005B553D">
        <w:rPr>
          <w:sz w:val="22"/>
        </w:rPr>
        <w:t>, the nation respectfully pays tribute to soldiers who made the ultimate sacrifice in remembrance of their bravery and selfless acts of service; an</w:t>
      </w:r>
    </w:p>
    <w:p w14:paraId="45B1A846" w14:textId="64CEB517" w:rsidR="003A3EF5" w:rsidRPr="005B553D" w:rsidRDefault="003A3EF5" w:rsidP="007C4373">
      <w:pPr>
        <w:rPr>
          <w:sz w:val="22"/>
        </w:rPr>
      </w:pPr>
      <w:r w:rsidRPr="005B553D">
        <w:rPr>
          <w:b/>
          <w:sz w:val="22"/>
        </w:rPr>
        <w:t>WHEREAS</w:t>
      </w:r>
      <w:r w:rsidRPr="005B553D">
        <w:rPr>
          <w:sz w:val="22"/>
        </w:rPr>
        <w:t>, residents of St. Mary Parish have honorably served in the armed forces and remain actively deployed in defense of our nation; and</w:t>
      </w:r>
    </w:p>
    <w:p w14:paraId="25762F6B" w14:textId="6BBE4C14" w:rsidR="003A3EF5" w:rsidRPr="005B553D" w:rsidRDefault="003A3EF5" w:rsidP="003A3EF5">
      <w:pPr>
        <w:rPr>
          <w:sz w:val="22"/>
        </w:rPr>
      </w:pPr>
      <w:r w:rsidRPr="005B553D">
        <w:rPr>
          <w:b/>
          <w:sz w:val="22"/>
        </w:rPr>
        <w:t>WHEREAS</w:t>
      </w:r>
      <w:r w:rsidRPr="005B553D">
        <w:rPr>
          <w:sz w:val="22"/>
        </w:rPr>
        <w:t>, it is especially significant for educators to demonstrate and instill respect and reverence for the men and woman who have dedicated their lives to the defense of freedom,</w:t>
      </w:r>
    </w:p>
    <w:p w14:paraId="76999C5A" w14:textId="05151DCD" w:rsidR="003A3EF5" w:rsidRPr="005B553D" w:rsidRDefault="003A3EF5" w:rsidP="003A3EF5">
      <w:pPr>
        <w:spacing w:line="276" w:lineRule="auto"/>
        <w:rPr>
          <w:sz w:val="22"/>
        </w:rPr>
      </w:pPr>
      <w:r w:rsidRPr="005B553D">
        <w:rPr>
          <w:b/>
          <w:sz w:val="22"/>
        </w:rPr>
        <w:t xml:space="preserve">NOW LET IT THEREFORE BE RESOLVED </w:t>
      </w:r>
      <w:r w:rsidRPr="005B553D">
        <w:rPr>
          <w:sz w:val="22"/>
        </w:rPr>
        <w:t>that the St. Mary Parish School Board recognizes the contributions of our nation’s military and devoted service to citizens of the United States. The board applauds parish schools who commemorate Veterans Day through ceremonies, classroom activities and moments of silence honoring the heroes who have selflessly committed their lives to military service to ensure the safety and security of the United States of America.</w:t>
      </w:r>
    </w:p>
    <w:p w14:paraId="4A49108B" w14:textId="0282BFD6" w:rsidR="003A3EF5" w:rsidRPr="005B553D" w:rsidRDefault="003A3EF5" w:rsidP="003A3EF5">
      <w:pPr>
        <w:spacing w:line="276" w:lineRule="auto"/>
        <w:rPr>
          <w:sz w:val="22"/>
        </w:rPr>
      </w:pPr>
      <w:r w:rsidRPr="005B553D">
        <w:rPr>
          <w:sz w:val="22"/>
        </w:rPr>
        <w:t>Signed this 13</w:t>
      </w:r>
      <w:r w:rsidRPr="005B553D">
        <w:rPr>
          <w:sz w:val="22"/>
          <w:vertAlign w:val="superscript"/>
        </w:rPr>
        <w:t>th</w:t>
      </w:r>
      <w:r w:rsidRPr="005B553D">
        <w:rPr>
          <w:sz w:val="22"/>
        </w:rPr>
        <w:t xml:space="preserve"> day of October, 202</w:t>
      </w:r>
      <w:r w:rsidR="008267B1" w:rsidRPr="005B553D">
        <w:rPr>
          <w:sz w:val="22"/>
        </w:rPr>
        <w:t>2.</w:t>
      </w:r>
    </w:p>
    <w:p w14:paraId="700C87A0" w14:textId="77777777" w:rsidR="003A3EF5" w:rsidRPr="005B553D" w:rsidRDefault="003A3EF5" w:rsidP="008267B1">
      <w:pPr>
        <w:spacing w:after="0"/>
        <w:rPr>
          <w:sz w:val="22"/>
        </w:rPr>
      </w:pPr>
      <w:r w:rsidRPr="005B553D">
        <w:rPr>
          <w:sz w:val="22"/>
        </w:rPr>
        <w:t>_____________________________</w:t>
      </w:r>
      <w:r w:rsidRPr="005B553D">
        <w:rPr>
          <w:sz w:val="22"/>
        </w:rPr>
        <w:tab/>
        <w:t xml:space="preserve">         _________________________________</w:t>
      </w:r>
    </w:p>
    <w:p w14:paraId="4DDCCBBF" w14:textId="5BD56382" w:rsidR="0033620C" w:rsidRPr="005B553D" w:rsidRDefault="003A3EF5" w:rsidP="008267B1">
      <w:pPr>
        <w:spacing w:line="276" w:lineRule="auto"/>
        <w:rPr>
          <w:sz w:val="22"/>
        </w:rPr>
      </w:pPr>
      <w:r w:rsidRPr="005B553D">
        <w:rPr>
          <w:sz w:val="22"/>
        </w:rPr>
        <w:t>Kenneth E. Alfred, President</w:t>
      </w:r>
      <w:r w:rsidRPr="005B553D">
        <w:rPr>
          <w:sz w:val="22"/>
        </w:rPr>
        <w:tab/>
        <w:t xml:space="preserve">                       Dr. Teresa T. Bagwell, Superintendent</w:t>
      </w:r>
    </w:p>
    <w:p w14:paraId="07DBC4C3" w14:textId="2A68631F" w:rsidR="004372D4" w:rsidRPr="00BA7C96" w:rsidRDefault="004524F0" w:rsidP="00794DA5">
      <w:pPr>
        <w:rPr>
          <w:rFonts w:cstheme="minorHAnsi"/>
          <w:szCs w:val="24"/>
        </w:rPr>
      </w:pPr>
      <w:r>
        <w:rPr>
          <w:rFonts w:cstheme="minorHAnsi"/>
          <w:color w:val="000000" w:themeColor="text1"/>
          <w:szCs w:val="24"/>
        </w:rPr>
        <w:tab/>
      </w:r>
      <w:r w:rsidR="00BA7C96">
        <w:rPr>
          <w:rFonts w:cstheme="minorHAnsi"/>
          <w:color w:val="000000" w:themeColor="text1"/>
          <w:szCs w:val="24"/>
        </w:rPr>
        <w:t xml:space="preserve">Mr. Verret </w:t>
      </w:r>
      <w:r>
        <w:rPr>
          <w:rFonts w:cstheme="minorHAnsi"/>
          <w:color w:val="000000" w:themeColor="text1"/>
          <w:szCs w:val="24"/>
        </w:rPr>
        <w:t>made a motion and</w:t>
      </w:r>
      <w:r w:rsidR="00BA7C96">
        <w:rPr>
          <w:rFonts w:cstheme="minorHAnsi"/>
          <w:color w:val="000000" w:themeColor="text1"/>
          <w:szCs w:val="24"/>
        </w:rPr>
        <w:t xml:space="preserve"> Ms. LaSalle </w:t>
      </w:r>
      <w:r>
        <w:rPr>
          <w:rFonts w:cstheme="minorHAnsi"/>
          <w:color w:val="000000" w:themeColor="text1"/>
          <w:szCs w:val="24"/>
        </w:rPr>
        <w:t>made a second to approve</w:t>
      </w:r>
      <w:r w:rsidR="0001196F">
        <w:rPr>
          <w:rFonts w:cstheme="minorHAnsi"/>
          <w:color w:val="000000" w:themeColor="text1"/>
          <w:szCs w:val="24"/>
        </w:rPr>
        <w:t xml:space="preserve"> the</w:t>
      </w:r>
      <w:r w:rsidR="007D62BB">
        <w:rPr>
          <w:rFonts w:cstheme="minorHAnsi"/>
          <w:color w:val="000000" w:themeColor="text1"/>
          <w:szCs w:val="24"/>
        </w:rPr>
        <w:t xml:space="preserve"> </w:t>
      </w:r>
      <w:r w:rsidR="0001196F" w:rsidRPr="00332F3C">
        <w:rPr>
          <w:rFonts w:cstheme="minorHAnsi"/>
          <w:szCs w:val="24"/>
        </w:rPr>
        <w:t>Veterans Day</w:t>
      </w:r>
      <w:r w:rsidR="00EE4F9A">
        <w:rPr>
          <w:rFonts w:cstheme="minorHAnsi"/>
          <w:szCs w:val="24"/>
        </w:rPr>
        <w:t xml:space="preserve"> Proclamation</w:t>
      </w:r>
      <w:r w:rsidR="007D62BB">
        <w:rPr>
          <w:rFonts w:cstheme="minorHAnsi"/>
          <w:szCs w:val="24"/>
        </w:rPr>
        <w:t xml:space="preserve"> on </w:t>
      </w:r>
      <w:r w:rsidR="0001196F" w:rsidRPr="00332F3C">
        <w:rPr>
          <w:rFonts w:cstheme="minorHAnsi"/>
          <w:szCs w:val="24"/>
        </w:rPr>
        <w:t>November 11, 2022</w:t>
      </w:r>
      <w:r w:rsidR="00EE4F9A">
        <w:rPr>
          <w:rFonts w:cstheme="minorHAnsi"/>
          <w:szCs w:val="24"/>
        </w:rPr>
        <w:t>.</w:t>
      </w:r>
      <w:r w:rsidR="007D62BB">
        <w:rPr>
          <w:rFonts w:cstheme="minorHAnsi"/>
          <w:szCs w:val="24"/>
        </w:rPr>
        <w:t xml:space="preserve">  All in favor and the motion carried. </w:t>
      </w:r>
    </w:p>
    <w:p w14:paraId="726C8F67" w14:textId="056D0DB6" w:rsidR="00B97CBD" w:rsidRPr="00B26660" w:rsidRDefault="00B97CBD" w:rsidP="00B26660">
      <w:pPr>
        <w:pStyle w:val="Heading2"/>
        <w:rPr>
          <w:b w:val="0"/>
          <w:bCs w:val="0"/>
        </w:rPr>
      </w:pPr>
      <w:r w:rsidRPr="008267B1">
        <w:rPr>
          <w:color w:val="000000" w:themeColor="text1"/>
        </w:rPr>
        <w:t>C.</w:t>
      </w:r>
      <w:r>
        <w:rPr>
          <w:color w:val="000000" w:themeColor="text1"/>
        </w:rPr>
        <w:t xml:space="preserve">  </w:t>
      </w:r>
      <w:r w:rsidR="00332F3C" w:rsidRPr="00B26660">
        <w:rPr>
          <w:b w:val="0"/>
          <w:bCs w:val="0"/>
        </w:rPr>
        <w:t>World Blindness Awareness Month (White Cane Day)</w:t>
      </w:r>
      <w:r w:rsidR="004372D4" w:rsidRPr="00B26660">
        <w:rPr>
          <w:b w:val="0"/>
          <w:bCs w:val="0"/>
        </w:rPr>
        <w:t xml:space="preserve"> </w:t>
      </w:r>
    </w:p>
    <w:p w14:paraId="2C6650B5" w14:textId="7B485CE9" w:rsidR="0033620C" w:rsidRDefault="00B97CBD" w:rsidP="0033620C">
      <w:pPr>
        <w:rPr>
          <w:rFonts w:cstheme="minorHAnsi"/>
          <w:szCs w:val="24"/>
        </w:rPr>
      </w:pPr>
      <w:r>
        <w:rPr>
          <w:rFonts w:cstheme="minorHAnsi"/>
          <w:szCs w:val="24"/>
        </w:rPr>
        <w:tab/>
      </w:r>
      <w:r w:rsidR="00332F3C" w:rsidRPr="00332F3C">
        <w:rPr>
          <w:rFonts w:cstheme="minorHAnsi"/>
          <w:szCs w:val="24"/>
        </w:rPr>
        <w:t>Ms. Jennifer Collins-Lancelin</w:t>
      </w:r>
      <w:r w:rsidR="004372D4">
        <w:rPr>
          <w:rFonts w:cstheme="minorHAnsi"/>
          <w:szCs w:val="24"/>
        </w:rPr>
        <w:t xml:space="preserve"> read aloud the Proclamation as follows:</w:t>
      </w:r>
    </w:p>
    <w:p w14:paraId="02AB3A84" w14:textId="0C7EA5F0" w:rsidR="001E310B" w:rsidRPr="005B553D" w:rsidRDefault="001E310B" w:rsidP="00EA0BC7">
      <w:pPr>
        <w:jc w:val="center"/>
        <w:rPr>
          <w:b/>
          <w:bCs/>
          <w:sz w:val="22"/>
        </w:rPr>
      </w:pPr>
      <w:r w:rsidRPr="005B553D">
        <w:rPr>
          <w:b/>
          <w:bCs/>
          <w:sz w:val="22"/>
        </w:rPr>
        <w:t>White Cane Awareness Day Proclamation</w:t>
      </w:r>
    </w:p>
    <w:p w14:paraId="13C86C58" w14:textId="77777777" w:rsidR="001E310B" w:rsidRPr="005B553D" w:rsidRDefault="001E310B" w:rsidP="001E310B">
      <w:pPr>
        <w:shd w:val="clear" w:color="auto" w:fill="FFFFFF"/>
        <w:rPr>
          <w:rFonts w:eastAsia="Times New Roman" w:cstheme="minorHAnsi"/>
          <w:color w:val="000000"/>
          <w:sz w:val="22"/>
        </w:rPr>
      </w:pPr>
      <w:r w:rsidRPr="005B553D">
        <w:rPr>
          <w:rFonts w:eastAsia="Times New Roman" w:cstheme="minorHAnsi"/>
          <w:b/>
          <w:bCs/>
          <w:color w:val="000000"/>
          <w:sz w:val="22"/>
        </w:rPr>
        <w:t xml:space="preserve">WHEREAS, </w:t>
      </w:r>
      <w:r w:rsidRPr="005B553D">
        <w:rPr>
          <w:rFonts w:eastAsia="Times New Roman" w:cstheme="minorHAnsi"/>
          <w:color w:val="000000"/>
          <w:sz w:val="22"/>
        </w:rPr>
        <w:t>the white cane, which every blind citizen of St. Mary Parish has the right to carry, demonstrates and symbolizes the ability to achieve a full and independent life and the capacity to work productively in competitive employment; and</w:t>
      </w:r>
    </w:p>
    <w:p w14:paraId="0AF12D9C" w14:textId="77777777" w:rsidR="001E310B" w:rsidRPr="005B553D" w:rsidRDefault="001E310B" w:rsidP="001E310B">
      <w:pPr>
        <w:shd w:val="clear" w:color="auto" w:fill="FFFFFF"/>
        <w:rPr>
          <w:rFonts w:eastAsia="Times New Roman" w:cstheme="minorHAnsi"/>
          <w:color w:val="000000"/>
          <w:sz w:val="22"/>
        </w:rPr>
      </w:pPr>
      <w:r w:rsidRPr="005B553D">
        <w:rPr>
          <w:rFonts w:eastAsia="Times New Roman" w:cstheme="minorHAnsi"/>
          <w:b/>
          <w:bCs/>
          <w:color w:val="000000"/>
          <w:sz w:val="22"/>
        </w:rPr>
        <w:t>WHEREAS</w:t>
      </w:r>
      <w:r w:rsidRPr="005B553D">
        <w:rPr>
          <w:rFonts w:eastAsia="Times New Roman" w:cstheme="minorHAnsi"/>
          <w:color w:val="000000"/>
          <w:sz w:val="22"/>
        </w:rPr>
        <w:t>, the white cane, by allowing every blind person to move freely and safely from place to place, makes it possible for the blind to fully participate in and contribute to our society and to live the lives they want; and</w:t>
      </w:r>
    </w:p>
    <w:p w14:paraId="616F71A4" w14:textId="77777777" w:rsidR="001E310B" w:rsidRPr="005B553D" w:rsidRDefault="001E310B" w:rsidP="001E310B">
      <w:pPr>
        <w:shd w:val="clear" w:color="auto" w:fill="FFFFFF"/>
        <w:rPr>
          <w:rFonts w:eastAsia="Times New Roman" w:cstheme="minorHAnsi"/>
          <w:color w:val="000000"/>
          <w:sz w:val="22"/>
        </w:rPr>
      </w:pPr>
      <w:r w:rsidRPr="005B553D">
        <w:rPr>
          <w:rFonts w:eastAsia="Times New Roman" w:cstheme="minorHAnsi"/>
          <w:b/>
          <w:bCs/>
          <w:color w:val="000000"/>
          <w:sz w:val="22"/>
        </w:rPr>
        <w:t>WHEREAS</w:t>
      </w:r>
      <w:r w:rsidRPr="005B553D">
        <w:rPr>
          <w:rFonts w:eastAsia="Times New Roman" w:cstheme="minorHAnsi"/>
          <w:color w:val="000000"/>
          <w:sz w:val="22"/>
        </w:rPr>
        <w:t>, every citizen should be aware that the law requires that motorists and cyclists exercise appropriate caution when approaching a blind person carrying a white cane; and</w:t>
      </w:r>
    </w:p>
    <w:p w14:paraId="0B6794B8" w14:textId="77777777" w:rsidR="001E310B" w:rsidRPr="005B553D" w:rsidRDefault="001E310B" w:rsidP="001E310B">
      <w:pPr>
        <w:shd w:val="clear" w:color="auto" w:fill="FFFFFF"/>
        <w:rPr>
          <w:rFonts w:eastAsia="Times New Roman" w:cstheme="minorHAnsi"/>
          <w:color w:val="000000"/>
          <w:sz w:val="22"/>
        </w:rPr>
      </w:pPr>
      <w:r w:rsidRPr="005B553D">
        <w:rPr>
          <w:rFonts w:eastAsia="Times New Roman" w:cstheme="minorHAnsi"/>
          <w:b/>
          <w:bCs/>
          <w:color w:val="000000"/>
          <w:sz w:val="22"/>
        </w:rPr>
        <w:t xml:space="preserve">WHEREAS, </w:t>
      </w:r>
      <w:r w:rsidRPr="005B553D">
        <w:rPr>
          <w:rFonts w:eastAsia="Times New Roman" w:cstheme="minorHAnsi"/>
          <w:color w:val="000000"/>
          <w:sz w:val="22"/>
        </w:rPr>
        <w:t>St. Mary Parish law also calls upon employers, both public and private, to be aware of and utilize the employment skills of our blind citizens by recognizing their worth as individuals and their productive capacities; and</w:t>
      </w:r>
    </w:p>
    <w:p w14:paraId="1FC11F27" w14:textId="77777777" w:rsidR="001E310B" w:rsidRPr="005B553D" w:rsidRDefault="001E310B" w:rsidP="001E310B">
      <w:pPr>
        <w:shd w:val="clear" w:color="auto" w:fill="FFFFFF"/>
        <w:rPr>
          <w:rFonts w:eastAsia="Times New Roman" w:cstheme="minorHAnsi"/>
          <w:color w:val="000000"/>
          <w:sz w:val="22"/>
        </w:rPr>
      </w:pPr>
      <w:r w:rsidRPr="005B553D">
        <w:rPr>
          <w:rFonts w:eastAsia="Times New Roman" w:cstheme="minorHAnsi"/>
          <w:b/>
          <w:bCs/>
          <w:color w:val="000000"/>
          <w:sz w:val="22"/>
        </w:rPr>
        <w:t>WHEREAS,</w:t>
      </w:r>
      <w:r w:rsidRPr="005B553D">
        <w:rPr>
          <w:rFonts w:eastAsia="Times New Roman" w:cstheme="minorHAnsi"/>
          <w:color w:val="000000"/>
          <w:sz w:val="22"/>
        </w:rPr>
        <w:t xml:space="preserve"> celebrating White Cane Awareness Day allows us to appreciate the accomplishments of our students with vision impairments, their parents, teachers, and staff in St. Mary Parish Schools;</w:t>
      </w:r>
    </w:p>
    <w:p w14:paraId="4ED4D982" w14:textId="5344101D" w:rsidR="001E310B" w:rsidRPr="005B553D" w:rsidRDefault="001E310B" w:rsidP="008E7F61">
      <w:pPr>
        <w:shd w:val="clear" w:color="auto" w:fill="FFFFFF"/>
        <w:rPr>
          <w:rFonts w:eastAsia="Times New Roman" w:cstheme="minorHAnsi"/>
          <w:color w:val="000000"/>
          <w:sz w:val="22"/>
        </w:rPr>
      </w:pPr>
      <w:r w:rsidRPr="005B553D">
        <w:rPr>
          <w:rFonts w:eastAsia="Times New Roman" w:cstheme="minorHAnsi"/>
          <w:b/>
          <w:bCs/>
          <w:color w:val="000000"/>
          <w:sz w:val="22"/>
        </w:rPr>
        <w:t>NOW, THEREFORE</w:t>
      </w:r>
      <w:r w:rsidRPr="005B553D">
        <w:rPr>
          <w:rFonts w:eastAsia="Times New Roman" w:cstheme="minorHAnsi"/>
          <w:color w:val="000000"/>
          <w:sz w:val="22"/>
        </w:rPr>
        <w:t xml:space="preserve">, </w:t>
      </w:r>
      <w:r w:rsidRPr="005B553D">
        <w:rPr>
          <w:rFonts w:eastAsia="Times New Roman" w:cstheme="minorHAnsi"/>
          <w:b/>
          <w:bCs/>
          <w:color w:val="000000"/>
          <w:sz w:val="22"/>
        </w:rPr>
        <w:t>BE IT RESOLVED</w:t>
      </w:r>
      <w:r w:rsidRPr="005B553D">
        <w:rPr>
          <w:rFonts w:eastAsia="Times New Roman" w:cstheme="minorHAnsi"/>
          <w:color w:val="000000"/>
          <w:sz w:val="22"/>
        </w:rPr>
        <w:t xml:space="preserve"> that the St. Mary Parish School Board, does hereby proclaim October 15, 2022, a</w:t>
      </w:r>
      <w:r w:rsidR="008E7F61" w:rsidRPr="005B553D">
        <w:rPr>
          <w:rFonts w:eastAsia="Times New Roman" w:cstheme="minorHAnsi"/>
          <w:color w:val="000000"/>
          <w:sz w:val="22"/>
        </w:rPr>
        <w:t>s</w:t>
      </w:r>
    </w:p>
    <w:p w14:paraId="33779792" w14:textId="71B091FF" w:rsidR="001E310B" w:rsidRPr="005B553D" w:rsidRDefault="001E310B" w:rsidP="00004E39">
      <w:pPr>
        <w:shd w:val="clear" w:color="auto" w:fill="FFFFFF"/>
        <w:jc w:val="center"/>
        <w:rPr>
          <w:rFonts w:eastAsia="Times New Roman" w:cstheme="minorHAnsi"/>
          <w:b/>
          <w:bCs/>
          <w:color w:val="000000"/>
          <w:sz w:val="22"/>
        </w:rPr>
      </w:pPr>
      <w:r w:rsidRPr="005B553D">
        <w:rPr>
          <w:rFonts w:eastAsia="Times New Roman" w:cstheme="minorHAnsi"/>
          <w:b/>
          <w:bCs/>
          <w:color w:val="000000"/>
          <w:sz w:val="22"/>
        </w:rPr>
        <w:t>WHITE CANE AWARENESS DAY</w:t>
      </w:r>
    </w:p>
    <w:p w14:paraId="1E47C9BB" w14:textId="71946DF7" w:rsidR="005A6B25" w:rsidRPr="005B553D" w:rsidRDefault="001E310B" w:rsidP="001E310B">
      <w:pPr>
        <w:shd w:val="clear" w:color="auto" w:fill="FFFFFF"/>
        <w:spacing w:after="0"/>
        <w:rPr>
          <w:rFonts w:eastAsia="Times New Roman" w:cstheme="minorHAnsi"/>
          <w:color w:val="000000"/>
          <w:sz w:val="22"/>
        </w:rPr>
      </w:pPr>
      <w:r w:rsidRPr="005B553D">
        <w:rPr>
          <w:rFonts w:eastAsia="Times New Roman" w:cstheme="minorHAnsi"/>
          <w:color w:val="000000"/>
          <w:sz w:val="22"/>
        </w:rPr>
        <w:t>___________________________</w:t>
      </w:r>
      <w:r w:rsidR="005A6B25" w:rsidRPr="005B553D">
        <w:rPr>
          <w:rFonts w:eastAsia="Times New Roman" w:cstheme="minorHAnsi"/>
          <w:color w:val="000000"/>
          <w:sz w:val="22"/>
        </w:rPr>
        <w:tab/>
      </w:r>
      <w:r w:rsidR="005A6B25" w:rsidRPr="005B553D">
        <w:rPr>
          <w:rFonts w:eastAsia="Times New Roman" w:cstheme="minorHAnsi"/>
          <w:color w:val="000000"/>
          <w:sz w:val="22"/>
        </w:rPr>
        <w:tab/>
      </w:r>
      <w:r w:rsidR="005A6B25" w:rsidRPr="005B553D">
        <w:rPr>
          <w:rFonts w:eastAsia="Times New Roman" w:cstheme="minorHAnsi"/>
          <w:color w:val="000000"/>
          <w:sz w:val="22"/>
        </w:rPr>
        <w:tab/>
        <w:t xml:space="preserve">                          ________________________</w:t>
      </w:r>
      <w:r w:rsidRPr="005B553D">
        <w:rPr>
          <w:rFonts w:eastAsia="Times New Roman" w:cstheme="minorHAnsi"/>
          <w:color w:val="000000"/>
          <w:sz w:val="22"/>
        </w:rPr>
        <w:tab/>
      </w:r>
      <w:r w:rsidR="00ED4D08" w:rsidRPr="005B553D">
        <w:rPr>
          <w:rFonts w:eastAsia="Times New Roman" w:cstheme="minorHAnsi"/>
          <w:color w:val="000000"/>
          <w:sz w:val="22"/>
        </w:rPr>
        <w:t xml:space="preserve">                                            </w:t>
      </w:r>
    </w:p>
    <w:p w14:paraId="7B6F62E8" w14:textId="18DB4A45" w:rsidR="001E310B" w:rsidRPr="005B553D" w:rsidRDefault="001E310B" w:rsidP="001E310B">
      <w:pPr>
        <w:shd w:val="clear" w:color="auto" w:fill="FFFFFF"/>
        <w:spacing w:after="0"/>
        <w:rPr>
          <w:rFonts w:eastAsia="Times New Roman" w:cstheme="minorHAnsi"/>
          <w:b/>
          <w:bCs/>
          <w:color w:val="000000"/>
          <w:sz w:val="22"/>
        </w:rPr>
      </w:pPr>
      <w:r w:rsidRPr="005B553D">
        <w:rPr>
          <w:rFonts w:eastAsia="Times New Roman" w:cstheme="minorHAnsi"/>
          <w:color w:val="000000"/>
          <w:sz w:val="22"/>
        </w:rPr>
        <w:t>Kenneth E. Alfred</w:t>
      </w:r>
      <w:r w:rsidRPr="005B553D">
        <w:rPr>
          <w:rFonts w:eastAsia="Times New Roman" w:cstheme="minorHAnsi"/>
          <w:color w:val="000000"/>
          <w:sz w:val="22"/>
        </w:rPr>
        <w:tab/>
      </w:r>
      <w:r w:rsidRPr="005B553D">
        <w:rPr>
          <w:rFonts w:eastAsia="Times New Roman" w:cstheme="minorHAnsi"/>
          <w:color w:val="000000"/>
          <w:sz w:val="22"/>
        </w:rPr>
        <w:tab/>
      </w:r>
      <w:r w:rsidRPr="005B553D">
        <w:rPr>
          <w:rFonts w:eastAsia="Times New Roman" w:cstheme="minorHAnsi"/>
          <w:color w:val="000000"/>
          <w:sz w:val="22"/>
        </w:rPr>
        <w:tab/>
      </w:r>
      <w:r w:rsidRPr="005B553D">
        <w:rPr>
          <w:rFonts w:eastAsia="Times New Roman" w:cstheme="minorHAnsi"/>
          <w:color w:val="000000"/>
          <w:sz w:val="22"/>
        </w:rPr>
        <w:tab/>
      </w:r>
      <w:r w:rsidR="00ED4D08" w:rsidRPr="005B553D">
        <w:rPr>
          <w:rFonts w:eastAsia="Times New Roman" w:cstheme="minorHAnsi"/>
          <w:color w:val="000000"/>
          <w:sz w:val="22"/>
        </w:rPr>
        <w:t xml:space="preserve">                                            </w:t>
      </w:r>
      <w:r w:rsidRPr="005B553D">
        <w:rPr>
          <w:rFonts w:eastAsia="Times New Roman" w:cstheme="minorHAnsi"/>
          <w:color w:val="000000"/>
          <w:sz w:val="22"/>
        </w:rPr>
        <w:t>Teresa T. Bagwell, Ed. D.</w:t>
      </w:r>
    </w:p>
    <w:p w14:paraId="54FB1CD4" w14:textId="0960FB55" w:rsidR="001E310B" w:rsidRPr="005B553D" w:rsidRDefault="001E310B" w:rsidP="00ED4D08">
      <w:pPr>
        <w:shd w:val="clear" w:color="auto" w:fill="FFFFFF"/>
        <w:spacing w:after="0"/>
        <w:rPr>
          <w:rFonts w:eastAsia="Times New Roman" w:cstheme="minorHAnsi"/>
          <w:color w:val="000000"/>
          <w:sz w:val="22"/>
        </w:rPr>
      </w:pPr>
      <w:r w:rsidRPr="005B553D">
        <w:rPr>
          <w:rFonts w:eastAsia="Times New Roman" w:cstheme="minorHAnsi"/>
          <w:color w:val="000000"/>
          <w:sz w:val="22"/>
        </w:rPr>
        <w:t xml:space="preserve">        President</w:t>
      </w:r>
      <w:r w:rsidRPr="005B553D">
        <w:rPr>
          <w:rFonts w:eastAsia="Times New Roman" w:cstheme="minorHAnsi"/>
          <w:color w:val="000000"/>
          <w:sz w:val="22"/>
        </w:rPr>
        <w:tab/>
      </w:r>
      <w:r w:rsidRPr="005B553D">
        <w:rPr>
          <w:rFonts w:eastAsia="Times New Roman" w:cstheme="minorHAnsi"/>
          <w:color w:val="000000"/>
          <w:sz w:val="22"/>
        </w:rPr>
        <w:tab/>
      </w:r>
      <w:r w:rsidRPr="005B553D">
        <w:rPr>
          <w:rFonts w:eastAsia="Times New Roman" w:cstheme="minorHAnsi"/>
          <w:color w:val="000000"/>
          <w:sz w:val="22"/>
        </w:rPr>
        <w:tab/>
      </w:r>
      <w:r w:rsidRPr="005B553D">
        <w:rPr>
          <w:rFonts w:eastAsia="Times New Roman" w:cstheme="minorHAnsi"/>
          <w:color w:val="000000"/>
          <w:sz w:val="22"/>
        </w:rPr>
        <w:tab/>
      </w:r>
      <w:r w:rsidRPr="005B553D">
        <w:rPr>
          <w:rFonts w:eastAsia="Times New Roman" w:cstheme="minorHAnsi"/>
          <w:color w:val="000000"/>
          <w:sz w:val="22"/>
        </w:rPr>
        <w:tab/>
      </w:r>
      <w:r w:rsidRPr="005B553D">
        <w:rPr>
          <w:rFonts w:eastAsia="Times New Roman" w:cstheme="minorHAnsi"/>
          <w:color w:val="000000"/>
          <w:sz w:val="22"/>
        </w:rPr>
        <w:tab/>
        <w:t xml:space="preserve">          </w:t>
      </w:r>
      <w:r w:rsidR="00ED4D08" w:rsidRPr="005B553D">
        <w:rPr>
          <w:rFonts w:eastAsia="Times New Roman" w:cstheme="minorHAnsi"/>
          <w:color w:val="000000"/>
          <w:sz w:val="22"/>
        </w:rPr>
        <w:t xml:space="preserve">                              </w:t>
      </w:r>
      <w:r w:rsidRPr="005B553D">
        <w:rPr>
          <w:rFonts w:eastAsia="Times New Roman" w:cstheme="minorHAnsi"/>
          <w:color w:val="000000"/>
          <w:sz w:val="22"/>
        </w:rPr>
        <w:t xml:space="preserve"> Superintendent</w:t>
      </w:r>
    </w:p>
    <w:p w14:paraId="408DDDBD" w14:textId="77777777" w:rsidR="001E310B" w:rsidRPr="005B553D" w:rsidRDefault="001E310B" w:rsidP="001E310B">
      <w:pPr>
        <w:shd w:val="clear" w:color="auto" w:fill="FFFFFF"/>
        <w:spacing w:after="0"/>
        <w:jc w:val="center"/>
        <w:rPr>
          <w:rFonts w:eastAsia="Times New Roman" w:cstheme="minorHAnsi"/>
          <w:color w:val="000000"/>
          <w:sz w:val="22"/>
        </w:rPr>
      </w:pPr>
      <w:r w:rsidRPr="005B553D">
        <w:rPr>
          <w:rFonts w:eastAsia="Times New Roman" w:cstheme="minorHAnsi"/>
          <w:color w:val="000000"/>
          <w:sz w:val="22"/>
          <w:u w:val="single"/>
        </w:rPr>
        <w:t>October 13, 2022</w:t>
      </w:r>
    </w:p>
    <w:p w14:paraId="041464DD" w14:textId="43B3A64E" w:rsidR="001E310B" w:rsidRPr="005B553D" w:rsidRDefault="001E310B" w:rsidP="00801A33">
      <w:pPr>
        <w:shd w:val="clear" w:color="auto" w:fill="FFFFFF"/>
        <w:jc w:val="center"/>
        <w:rPr>
          <w:rFonts w:eastAsia="Times New Roman" w:cstheme="minorHAnsi"/>
          <w:color w:val="000000"/>
          <w:sz w:val="22"/>
        </w:rPr>
      </w:pPr>
      <w:r w:rsidRPr="005B553D">
        <w:rPr>
          <w:rFonts w:eastAsia="Times New Roman" w:cstheme="minorHAnsi"/>
          <w:color w:val="000000"/>
          <w:sz w:val="22"/>
        </w:rPr>
        <w:t>DATE</w:t>
      </w:r>
    </w:p>
    <w:p w14:paraId="0664B41D" w14:textId="4BB35AAA" w:rsidR="00912302" w:rsidRDefault="003D6C5F" w:rsidP="0033620C">
      <w:pPr>
        <w:rPr>
          <w:rFonts w:cstheme="minorHAnsi"/>
          <w:szCs w:val="24"/>
        </w:rPr>
      </w:pPr>
      <w:r>
        <w:rPr>
          <w:rFonts w:cstheme="minorHAnsi"/>
          <w:szCs w:val="24"/>
        </w:rPr>
        <w:tab/>
      </w:r>
      <w:r w:rsidR="00912302">
        <w:rPr>
          <w:rFonts w:cstheme="minorHAnsi"/>
          <w:szCs w:val="24"/>
        </w:rPr>
        <w:t xml:space="preserve">Ms. Jones </w:t>
      </w:r>
      <w:r>
        <w:rPr>
          <w:rFonts w:cstheme="minorHAnsi"/>
          <w:szCs w:val="24"/>
        </w:rPr>
        <w:t>made a motion</w:t>
      </w:r>
      <w:r w:rsidR="00813AE1">
        <w:rPr>
          <w:rFonts w:cstheme="minorHAnsi"/>
          <w:szCs w:val="24"/>
        </w:rPr>
        <w:t xml:space="preserve"> and </w:t>
      </w:r>
      <w:r w:rsidR="00912302">
        <w:rPr>
          <w:rFonts w:cstheme="minorHAnsi"/>
          <w:szCs w:val="24"/>
        </w:rPr>
        <w:t xml:space="preserve"> Mr. Taylor </w:t>
      </w:r>
      <w:r w:rsidR="00813AE1">
        <w:rPr>
          <w:rFonts w:cstheme="minorHAnsi"/>
          <w:szCs w:val="24"/>
        </w:rPr>
        <w:t>made a second</w:t>
      </w:r>
      <w:r>
        <w:rPr>
          <w:rFonts w:cstheme="minorHAnsi"/>
          <w:szCs w:val="24"/>
        </w:rPr>
        <w:t xml:space="preserve"> to approve</w:t>
      </w:r>
      <w:r w:rsidR="00D9778C">
        <w:rPr>
          <w:rFonts w:cstheme="minorHAnsi"/>
          <w:szCs w:val="24"/>
        </w:rPr>
        <w:t xml:space="preserve"> the World Blindness Awareness Month (White Cane Day) Proclamation, as presented by Ms. Jennifer Collins-Lance</w:t>
      </w:r>
      <w:r w:rsidR="00422EED">
        <w:rPr>
          <w:rFonts w:cstheme="minorHAnsi"/>
          <w:szCs w:val="24"/>
        </w:rPr>
        <w:t>s</w:t>
      </w:r>
      <w:r w:rsidR="00D9778C">
        <w:rPr>
          <w:rFonts w:cstheme="minorHAnsi"/>
          <w:szCs w:val="24"/>
        </w:rPr>
        <w:t>lin</w:t>
      </w:r>
      <w:r w:rsidR="00813AE1">
        <w:rPr>
          <w:rFonts w:cstheme="minorHAnsi"/>
          <w:szCs w:val="24"/>
        </w:rPr>
        <w:t xml:space="preserve">.  All in favor and the motion carried. </w:t>
      </w:r>
    </w:p>
    <w:p w14:paraId="5821BD70" w14:textId="27B32AFE" w:rsidR="0033620C" w:rsidRPr="00EA0BC7" w:rsidRDefault="0033620C" w:rsidP="00EA0BC7">
      <w:pPr>
        <w:pStyle w:val="Heading2"/>
        <w:rPr>
          <w:b w:val="0"/>
          <w:bCs w:val="0"/>
        </w:rPr>
      </w:pPr>
      <w:r w:rsidRPr="0033620C">
        <w:t xml:space="preserve">Item </w:t>
      </w:r>
      <w:r w:rsidR="00332F3C" w:rsidRPr="00332F3C">
        <w:t xml:space="preserve">9. </w:t>
      </w:r>
      <w:r w:rsidR="00332F3C" w:rsidRPr="00EA0BC7">
        <w:rPr>
          <w:b w:val="0"/>
          <w:bCs w:val="0"/>
        </w:rPr>
        <w:t xml:space="preserve">Memorandum of Understanding between </w:t>
      </w:r>
      <w:r w:rsidR="00AA39E5" w:rsidRPr="00EA0BC7">
        <w:rPr>
          <w:b w:val="0"/>
          <w:bCs w:val="0"/>
        </w:rPr>
        <w:t xml:space="preserve">the </w:t>
      </w:r>
      <w:r w:rsidR="00332F3C" w:rsidRPr="00EA0BC7">
        <w:rPr>
          <w:b w:val="0"/>
          <w:bCs w:val="0"/>
        </w:rPr>
        <w:t xml:space="preserve">St. Mary Parish School Board and </w:t>
      </w:r>
      <w:r w:rsidR="00AA39E5" w:rsidRPr="00EA0BC7">
        <w:rPr>
          <w:b w:val="0"/>
          <w:bCs w:val="0"/>
        </w:rPr>
        <w:t xml:space="preserve">the </w:t>
      </w:r>
      <w:r w:rsidR="00332F3C" w:rsidRPr="00EA0BC7">
        <w:rPr>
          <w:b w:val="0"/>
          <w:bCs w:val="0"/>
        </w:rPr>
        <w:t>St. Mary/Vermilion CAA Head Start Program with provisions of Public Law 102 – 119 (The Individuals with Disabilities Education Act) and Public Law 97 – 35 (Federal Head Start Act)</w:t>
      </w:r>
      <w:bookmarkStart w:id="3" w:name="_Hlk115357814"/>
      <w:r w:rsidR="00912302" w:rsidRPr="00EA0BC7">
        <w:rPr>
          <w:b w:val="0"/>
          <w:bCs w:val="0"/>
        </w:rPr>
        <w:t xml:space="preserve"> </w:t>
      </w:r>
    </w:p>
    <w:p w14:paraId="68DCDB37" w14:textId="6889471F" w:rsidR="00332F3C" w:rsidRDefault="0033620C" w:rsidP="00332F3C">
      <w:pPr>
        <w:rPr>
          <w:rFonts w:eastAsia="Calibri" w:cstheme="minorHAnsi"/>
          <w:color w:val="000000" w:themeColor="text1"/>
          <w:szCs w:val="24"/>
        </w:rPr>
      </w:pPr>
      <w:r>
        <w:rPr>
          <w:rFonts w:eastAsia="Calibri" w:cstheme="minorHAnsi"/>
          <w:color w:val="000000" w:themeColor="text1"/>
          <w:szCs w:val="24"/>
        </w:rPr>
        <w:tab/>
      </w:r>
      <w:r w:rsidR="00627C82">
        <w:rPr>
          <w:rFonts w:eastAsia="Calibri" w:cstheme="minorHAnsi"/>
          <w:color w:val="000000" w:themeColor="text1"/>
          <w:szCs w:val="24"/>
        </w:rPr>
        <w:t xml:space="preserve">On behalf of Ms. Almetra Franklin in her absence, </w:t>
      </w:r>
      <w:r w:rsidR="00332F3C" w:rsidRPr="00332F3C">
        <w:rPr>
          <w:rFonts w:eastAsia="Calibri" w:cstheme="minorHAnsi"/>
          <w:color w:val="000000" w:themeColor="text1"/>
          <w:szCs w:val="24"/>
        </w:rPr>
        <w:t>Mr. David</w:t>
      </w:r>
      <w:r>
        <w:rPr>
          <w:rFonts w:eastAsia="Calibri" w:cstheme="minorHAnsi"/>
          <w:color w:val="000000" w:themeColor="text1"/>
          <w:szCs w:val="24"/>
        </w:rPr>
        <w:t xml:space="preserve"> Teno,</w:t>
      </w:r>
      <w:r w:rsidR="00D43B04">
        <w:rPr>
          <w:rFonts w:eastAsia="Calibri" w:cstheme="minorHAnsi"/>
          <w:color w:val="000000" w:themeColor="text1"/>
          <w:szCs w:val="24"/>
        </w:rPr>
        <w:t xml:space="preserve"> Fatherhood Director with</w:t>
      </w:r>
      <w:r>
        <w:rPr>
          <w:rFonts w:eastAsia="Calibri" w:cstheme="minorHAnsi"/>
          <w:color w:val="000000" w:themeColor="text1"/>
          <w:szCs w:val="24"/>
        </w:rPr>
        <w:t xml:space="preserve"> </w:t>
      </w:r>
      <w:r w:rsidR="00332F3C" w:rsidRPr="00332F3C">
        <w:rPr>
          <w:rFonts w:eastAsia="Calibri" w:cstheme="minorHAnsi"/>
          <w:color w:val="000000" w:themeColor="text1"/>
          <w:szCs w:val="24"/>
        </w:rPr>
        <w:t xml:space="preserve">St. Mary CAA Head Start, </w:t>
      </w:r>
      <w:bookmarkEnd w:id="3"/>
      <w:r w:rsidR="006B7016">
        <w:rPr>
          <w:rFonts w:eastAsia="Calibri" w:cstheme="minorHAnsi"/>
          <w:color w:val="000000" w:themeColor="text1"/>
          <w:szCs w:val="24"/>
        </w:rPr>
        <w:t xml:space="preserve">asked the Board </w:t>
      </w:r>
      <w:r w:rsidR="00627C82">
        <w:rPr>
          <w:rFonts w:eastAsia="Calibri" w:cstheme="minorHAnsi"/>
          <w:color w:val="000000" w:themeColor="text1"/>
          <w:szCs w:val="24"/>
        </w:rPr>
        <w:t>for</w:t>
      </w:r>
      <w:r w:rsidR="006B7016">
        <w:rPr>
          <w:rFonts w:eastAsia="Calibri" w:cstheme="minorHAnsi"/>
          <w:color w:val="000000" w:themeColor="text1"/>
          <w:szCs w:val="24"/>
        </w:rPr>
        <w:t xml:space="preserve"> approv</w:t>
      </w:r>
      <w:r w:rsidR="00627C82">
        <w:rPr>
          <w:rFonts w:eastAsia="Calibri" w:cstheme="minorHAnsi"/>
          <w:color w:val="000000" w:themeColor="text1"/>
          <w:szCs w:val="24"/>
        </w:rPr>
        <w:t>al on</w:t>
      </w:r>
      <w:r w:rsidR="006B7016">
        <w:rPr>
          <w:rFonts w:eastAsia="Calibri" w:cstheme="minorHAnsi"/>
          <w:color w:val="000000" w:themeColor="text1"/>
          <w:szCs w:val="24"/>
        </w:rPr>
        <w:t xml:space="preserve"> the Memorandum of Understanding between </w:t>
      </w:r>
      <w:r w:rsidR="00AA39E5">
        <w:rPr>
          <w:rFonts w:eastAsia="Calibri" w:cstheme="minorHAnsi"/>
          <w:color w:val="000000" w:themeColor="text1"/>
          <w:szCs w:val="24"/>
        </w:rPr>
        <w:t xml:space="preserve">the </w:t>
      </w:r>
      <w:r w:rsidR="006B7016">
        <w:rPr>
          <w:rFonts w:eastAsia="Calibri" w:cstheme="minorHAnsi"/>
          <w:color w:val="000000" w:themeColor="text1"/>
          <w:szCs w:val="24"/>
        </w:rPr>
        <w:t xml:space="preserve">St. Mary Parish School Board and </w:t>
      </w:r>
      <w:r w:rsidR="00AA39E5">
        <w:rPr>
          <w:rFonts w:eastAsia="Calibri" w:cstheme="minorHAnsi"/>
          <w:color w:val="000000" w:themeColor="text1"/>
          <w:szCs w:val="24"/>
        </w:rPr>
        <w:t xml:space="preserve"> the </w:t>
      </w:r>
      <w:r w:rsidR="006B7016">
        <w:rPr>
          <w:rFonts w:eastAsia="Calibri" w:cstheme="minorHAnsi"/>
          <w:color w:val="000000" w:themeColor="text1"/>
          <w:szCs w:val="24"/>
        </w:rPr>
        <w:t>St. Mary/Vermilion CAA Head Start Program</w:t>
      </w:r>
      <w:r w:rsidR="00D43B04">
        <w:rPr>
          <w:rFonts w:eastAsia="Calibri" w:cstheme="minorHAnsi"/>
          <w:color w:val="000000" w:themeColor="text1"/>
          <w:szCs w:val="24"/>
        </w:rPr>
        <w:t>.</w:t>
      </w:r>
    </w:p>
    <w:p w14:paraId="30B0F633" w14:textId="6C668EBD" w:rsidR="00912302" w:rsidRPr="00332F3C" w:rsidRDefault="00071948" w:rsidP="00332F3C">
      <w:pPr>
        <w:rPr>
          <w:rFonts w:eastAsia="Calibri" w:cstheme="minorHAnsi"/>
          <w:color w:val="000000" w:themeColor="text1"/>
          <w:szCs w:val="24"/>
        </w:rPr>
      </w:pPr>
      <w:r>
        <w:rPr>
          <w:rFonts w:eastAsia="Calibri" w:cstheme="minorHAnsi"/>
          <w:color w:val="000000" w:themeColor="text1"/>
          <w:szCs w:val="24"/>
        </w:rPr>
        <w:tab/>
      </w:r>
      <w:r w:rsidR="00422EED">
        <w:rPr>
          <w:rFonts w:eastAsia="Calibri" w:cstheme="minorHAnsi"/>
          <w:color w:val="000000" w:themeColor="text1"/>
          <w:szCs w:val="24"/>
        </w:rPr>
        <w:t xml:space="preserve">Ms. LaSalle </w:t>
      </w:r>
      <w:r>
        <w:rPr>
          <w:rFonts w:eastAsia="Calibri" w:cstheme="minorHAnsi"/>
          <w:color w:val="000000" w:themeColor="text1"/>
          <w:szCs w:val="24"/>
        </w:rPr>
        <w:t>made a motion to approve the Memorandum of Understanding between</w:t>
      </w:r>
      <w:r w:rsidR="00AA39E5">
        <w:rPr>
          <w:rFonts w:eastAsia="Calibri" w:cstheme="minorHAnsi"/>
          <w:color w:val="000000" w:themeColor="text1"/>
          <w:szCs w:val="24"/>
        </w:rPr>
        <w:t xml:space="preserve"> the</w:t>
      </w:r>
      <w:r>
        <w:rPr>
          <w:rFonts w:eastAsia="Calibri" w:cstheme="minorHAnsi"/>
          <w:color w:val="000000" w:themeColor="text1"/>
          <w:szCs w:val="24"/>
        </w:rPr>
        <w:t xml:space="preserve"> </w:t>
      </w:r>
      <w:r w:rsidRPr="00332F3C">
        <w:rPr>
          <w:rFonts w:eastAsia="Calibri" w:cstheme="minorHAnsi"/>
          <w:color w:val="000000" w:themeColor="text1"/>
          <w:szCs w:val="24"/>
        </w:rPr>
        <w:t>St. Mary Parish School Board and</w:t>
      </w:r>
      <w:r w:rsidR="00AA39E5">
        <w:rPr>
          <w:rFonts w:eastAsia="Calibri" w:cstheme="minorHAnsi"/>
          <w:color w:val="000000" w:themeColor="text1"/>
          <w:szCs w:val="24"/>
        </w:rPr>
        <w:t xml:space="preserve"> the</w:t>
      </w:r>
      <w:r w:rsidRPr="00332F3C">
        <w:rPr>
          <w:rFonts w:eastAsia="Calibri" w:cstheme="minorHAnsi"/>
          <w:color w:val="000000" w:themeColor="text1"/>
          <w:szCs w:val="24"/>
        </w:rPr>
        <w:t xml:space="preserve"> St. Mary/Vermilion CAA Head Start Program with provisions of Public Law 102 – 119 (The Individuals with Disabilities Education Act) and Public Law 97 – 35 (Federal Head Start Act)</w:t>
      </w:r>
      <w:r>
        <w:rPr>
          <w:rFonts w:eastAsia="Calibri" w:cstheme="minorHAnsi"/>
          <w:color w:val="000000" w:themeColor="text1"/>
          <w:szCs w:val="24"/>
        </w:rPr>
        <w:t xml:space="preserve">. </w:t>
      </w:r>
      <w:r w:rsidR="00422EED">
        <w:rPr>
          <w:rFonts w:eastAsia="Calibri" w:cstheme="minorHAnsi"/>
          <w:color w:val="000000" w:themeColor="text1"/>
          <w:szCs w:val="24"/>
        </w:rPr>
        <w:t xml:space="preserve"> Ms. Jones </w:t>
      </w:r>
      <w:r>
        <w:rPr>
          <w:rFonts w:eastAsia="Calibri" w:cstheme="minorHAnsi"/>
          <w:color w:val="000000" w:themeColor="text1"/>
          <w:szCs w:val="24"/>
        </w:rPr>
        <w:t xml:space="preserve">made a second, all in favor and the motion carried. </w:t>
      </w:r>
      <w:r w:rsidRPr="00332F3C">
        <w:rPr>
          <w:rFonts w:eastAsia="Calibri" w:cstheme="minorHAnsi"/>
          <w:color w:val="000000" w:themeColor="text1"/>
          <w:szCs w:val="24"/>
        </w:rPr>
        <w:t xml:space="preserve"> </w:t>
      </w:r>
    </w:p>
    <w:p w14:paraId="6CA7707D" w14:textId="11E30159" w:rsidR="00445032" w:rsidRPr="00EA0BC7" w:rsidRDefault="0033620C" w:rsidP="00EA0BC7">
      <w:pPr>
        <w:pStyle w:val="Heading2"/>
        <w:rPr>
          <w:b w:val="0"/>
          <w:bCs w:val="0"/>
        </w:rPr>
      </w:pPr>
      <w:r w:rsidRPr="0033620C">
        <w:t xml:space="preserve">Item </w:t>
      </w:r>
      <w:r w:rsidR="00332F3C" w:rsidRPr="00332F3C">
        <w:t xml:space="preserve">10.  </w:t>
      </w:r>
      <w:r w:rsidR="00332F3C" w:rsidRPr="00EA0BC7">
        <w:rPr>
          <w:b w:val="0"/>
          <w:bCs w:val="0"/>
        </w:rPr>
        <w:t>Memorandum of Understanding between</w:t>
      </w:r>
      <w:r w:rsidR="00AA39E5" w:rsidRPr="00EA0BC7">
        <w:rPr>
          <w:b w:val="0"/>
          <w:bCs w:val="0"/>
        </w:rPr>
        <w:t xml:space="preserve"> the</w:t>
      </w:r>
      <w:r w:rsidR="00332F3C" w:rsidRPr="00EA0BC7">
        <w:rPr>
          <w:b w:val="0"/>
          <w:bCs w:val="0"/>
        </w:rPr>
        <w:t xml:space="preserve"> St. Mary/Vermillion CAA Head Start Program and </w:t>
      </w:r>
      <w:r w:rsidR="00AA39E5" w:rsidRPr="00EA0BC7">
        <w:rPr>
          <w:b w:val="0"/>
          <w:bCs w:val="0"/>
        </w:rPr>
        <w:t xml:space="preserve">the </w:t>
      </w:r>
      <w:r w:rsidR="00332F3C" w:rsidRPr="00EA0BC7">
        <w:rPr>
          <w:b w:val="0"/>
          <w:bCs w:val="0"/>
        </w:rPr>
        <w:t>St. Mary Parish School Board</w:t>
      </w:r>
      <w:r w:rsidR="008665C7" w:rsidRPr="00EA0BC7">
        <w:rPr>
          <w:b w:val="0"/>
          <w:bCs w:val="0"/>
        </w:rPr>
        <w:t>.</w:t>
      </w:r>
      <w:r w:rsidR="00912302" w:rsidRPr="00EA0BC7">
        <w:rPr>
          <w:b w:val="0"/>
          <w:bCs w:val="0"/>
        </w:rPr>
        <w:t xml:space="preserve">  </w:t>
      </w:r>
    </w:p>
    <w:p w14:paraId="3978D30A" w14:textId="3CB81835" w:rsidR="00332F3C" w:rsidRDefault="0033620C" w:rsidP="00071948">
      <w:pPr>
        <w:rPr>
          <w:rFonts w:eastAsia="Calibri" w:cstheme="minorHAnsi"/>
          <w:color w:val="000000" w:themeColor="text1"/>
          <w:szCs w:val="24"/>
        </w:rPr>
      </w:pPr>
      <w:r>
        <w:rPr>
          <w:rFonts w:eastAsia="Calibri" w:cstheme="minorHAnsi"/>
          <w:color w:val="000000" w:themeColor="text1"/>
          <w:szCs w:val="24"/>
        </w:rPr>
        <w:tab/>
      </w:r>
      <w:bookmarkStart w:id="4" w:name="_Hlk116995467"/>
      <w:r w:rsidR="00627C82">
        <w:rPr>
          <w:rFonts w:eastAsia="Calibri" w:cstheme="minorHAnsi"/>
          <w:color w:val="000000" w:themeColor="text1"/>
          <w:szCs w:val="24"/>
        </w:rPr>
        <w:t xml:space="preserve">On behalf of Ms. Almetra Franklin in her absence, </w:t>
      </w:r>
      <w:bookmarkEnd w:id="4"/>
      <w:r w:rsidR="00332F3C" w:rsidRPr="00332F3C">
        <w:rPr>
          <w:rFonts w:eastAsia="Calibri" w:cstheme="minorHAnsi"/>
          <w:color w:val="000000" w:themeColor="text1"/>
          <w:szCs w:val="24"/>
        </w:rPr>
        <w:t>Mr. Davi</w:t>
      </w:r>
      <w:r>
        <w:rPr>
          <w:rFonts w:eastAsia="Calibri" w:cstheme="minorHAnsi"/>
          <w:color w:val="000000" w:themeColor="text1"/>
          <w:szCs w:val="24"/>
        </w:rPr>
        <w:t>d Teno,</w:t>
      </w:r>
      <w:r w:rsidR="00D43B04">
        <w:rPr>
          <w:rFonts w:eastAsia="Calibri" w:cstheme="minorHAnsi"/>
          <w:color w:val="000000" w:themeColor="text1"/>
          <w:szCs w:val="24"/>
        </w:rPr>
        <w:t xml:space="preserve"> Fatherhood Director with</w:t>
      </w:r>
      <w:r>
        <w:rPr>
          <w:rFonts w:eastAsia="Calibri" w:cstheme="minorHAnsi"/>
          <w:color w:val="000000" w:themeColor="text1"/>
          <w:szCs w:val="24"/>
        </w:rPr>
        <w:t xml:space="preserve"> </w:t>
      </w:r>
      <w:r w:rsidR="00332F3C" w:rsidRPr="00332F3C">
        <w:rPr>
          <w:rFonts w:eastAsia="Calibri" w:cstheme="minorHAnsi"/>
          <w:color w:val="000000" w:themeColor="text1"/>
          <w:szCs w:val="24"/>
        </w:rPr>
        <w:t xml:space="preserve">St. Mary CAA Head Start, </w:t>
      </w:r>
      <w:r w:rsidR="00912302">
        <w:rPr>
          <w:rFonts w:eastAsia="Calibri" w:cstheme="minorHAnsi"/>
          <w:color w:val="000000" w:themeColor="text1"/>
          <w:szCs w:val="24"/>
        </w:rPr>
        <w:t xml:space="preserve">asked the Board for approval on the </w:t>
      </w:r>
      <w:r w:rsidR="00912302" w:rsidRPr="00332F3C">
        <w:rPr>
          <w:rFonts w:eastAsia="Calibri" w:cstheme="minorHAnsi"/>
          <w:color w:val="000000" w:themeColor="text1"/>
          <w:szCs w:val="24"/>
        </w:rPr>
        <w:t xml:space="preserve">Memorandum of Understanding between </w:t>
      </w:r>
      <w:r w:rsidR="00AA39E5">
        <w:rPr>
          <w:rFonts w:eastAsia="Calibri" w:cstheme="minorHAnsi"/>
          <w:color w:val="000000" w:themeColor="text1"/>
          <w:szCs w:val="24"/>
        </w:rPr>
        <w:t xml:space="preserve">the </w:t>
      </w:r>
      <w:r w:rsidR="00912302" w:rsidRPr="00332F3C">
        <w:rPr>
          <w:rFonts w:eastAsia="Calibri" w:cstheme="minorHAnsi"/>
          <w:color w:val="000000" w:themeColor="text1"/>
          <w:szCs w:val="24"/>
        </w:rPr>
        <w:t xml:space="preserve">St. Mary/Vermillion CAA Head Start Program and </w:t>
      </w:r>
      <w:r w:rsidR="00AA39E5">
        <w:rPr>
          <w:rFonts w:eastAsia="Calibri" w:cstheme="minorHAnsi"/>
          <w:color w:val="000000" w:themeColor="text1"/>
          <w:szCs w:val="24"/>
        </w:rPr>
        <w:t xml:space="preserve">the </w:t>
      </w:r>
      <w:r w:rsidR="00912302" w:rsidRPr="00332F3C">
        <w:rPr>
          <w:rFonts w:eastAsia="Calibri" w:cstheme="minorHAnsi"/>
          <w:color w:val="000000" w:themeColor="text1"/>
          <w:szCs w:val="24"/>
        </w:rPr>
        <w:t>St. Mary Parish School Board</w:t>
      </w:r>
      <w:r w:rsidR="00912302">
        <w:rPr>
          <w:rFonts w:eastAsia="Calibri" w:cstheme="minorHAnsi"/>
          <w:color w:val="000000" w:themeColor="text1"/>
          <w:szCs w:val="24"/>
        </w:rPr>
        <w:t>.</w:t>
      </w:r>
    </w:p>
    <w:p w14:paraId="0A0A1D8F" w14:textId="5A62F6D4" w:rsidR="004568BC" w:rsidRDefault="00071948" w:rsidP="004568BC">
      <w:pPr>
        <w:rPr>
          <w:rFonts w:eastAsia="Calibri" w:cstheme="minorHAnsi"/>
          <w:color w:val="000000" w:themeColor="text1"/>
          <w:szCs w:val="24"/>
        </w:rPr>
      </w:pPr>
      <w:r>
        <w:rPr>
          <w:rFonts w:eastAsia="Calibri" w:cstheme="minorHAnsi"/>
          <w:color w:val="000000" w:themeColor="text1"/>
          <w:szCs w:val="24"/>
        </w:rPr>
        <w:tab/>
      </w:r>
      <w:r w:rsidR="00912302">
        <w:rPr>
          <w:rFonts w:eastAsia="Calibri" w:cstheme="minorHAnsi"/>
          <w:color w:val="000000" w:themeColor="text1"/>
          <w:szCs w:val="24"/>
        </w:rPr>
        <w:t xml:space="preserve">Mrs. Griffin </w:t>
      </w:r>
      <w:r w:rsidR="00914A28">
        <w:rPr>
          <w:rFonts w:eastAsia="Calibri" w:cstheme="minorHAnsi"/>
          <w:color w:val="000000" w:themeColor="text1"/>
          <w:szCs w:val="24"/>
        </w:rPr>
        <w:t xml:space="preserve">made a motion to approve the </w:t>
      </w:r>
      <w:r w:rsidR="00914A28" w:rsidRPr="00332F3C">
        <w:rPr>
          <w:rFonts w:eastAsia="Calibri" w:cstheme="minorHAnsi"/>
          <w:color w:val="000000" w:themeColor="text1"/>
          <w:szCs w:val="24"/>
        </w:rPr>
        <w:t>Memorandum of Understanding between</w:t>
      </w:r>
      <w:r w:rsidR="00AA39E5">
        <w:rPr>
          <w:rFonts w:eastAsia="Calibri" w:cstheme="minorHAnsi"/>
          <w:color w:val="000000" w:themeColor="text1"/>
          <w:szCs w:val="24"/>
        </w:rPr>
        <w:t xml:space="preserve"> the </w:t>
      </w:r>
      <w:r w:rsidR="00914A28" w:rsidRPr="00332F3C">
        <w:rPr>
          <w:rFonts w:eastAsia="Calibri" w:cstheme="minorHAnsi"/>
          <w:color w:val="000000" w:themeColor="text1"/>
          <w:szCs w:val="24"/>
        </w:rPr>
        <w:t xml:space="preserve"> St. Mary/Vermillion CAA Head Start Program and</w:t>
      </w:r>
      <w:r w:rsidR="00AA39E5">
        <w:rPr>
          <w:rFonts w:eastAsia="Calibri" w:cstheme="minorHAnsi"/>
          <w:color w:val="000000" w:themeColor="text1"/>
          <w:szCs w:val="24"/>
        </w:rPr>
        <w:t xml:space="preserve"> the</w:t>
      </w:r>
      <w:r w:rsidR="00914A28" w:rsidRPr="00332F3C">
        <w:rPr>
          <w:rFonts w:eastAsia="Calibri" w:cstheme="minorHAnsi"/>
          <w:color w:val="000000" w:themeColor="text1"/>
          <w:szCs w:val="24"/>
        </w:rPr>
        <w:t xml:space="preserve"> St. Mary Parish School Board</w:t>
      </w:r>
      <w:r w:rsidR="00914A28">
        <w:rPr>
          <w:rFonts w:eastAsia="Calibri" w:cstheme="minorHAnsi"/>
          <w:color w:val="000000" w:themeColor="text1"/>
          <w:szCs w:val="24"/>
        </w:rPr>
        <w:t xml:space="preserve">.  </w:t>
      </w:r>
      <w:r w:rsidR="00912302">
        <w:rPr>
          <w:rFonts w:eastAsia="Calibri" w:cstheme="minorHAnsi"/>
          <w:color w:val="000000" w:themeColor="text1"/>
          <w:szCs w:val="24"/>
        </w:rPr>
        <w:t xml:space="preserve">Ms. LaSalle </w:t>
      </w:r>
      <w:r w:rsidR="00914A28">
        <w:rPr>
          <w:rFonts w:eastAsia="Calibri" w:cstheme="minorHAnsi"/>
          <w:color w:val="000000" w:themeColor="text1"/>
          <w:szCs w:val="24"/>
        </w:rPr>
        <w:t xml:space="preserve">made a second, all in favor and the motion carried. </w:t>
      </w:r>
    </w:p>
    <w:p w14:paraId="2ACC2383" w14:textId="06A042F1" w:rsidR="007946BD" w:rsidRPr="00EA0BC7" w:rsidRDefault="004568BC" w:rsidP="00EA0BC7">
      <w:pPr>
        <w:pStyle w:val="Heading2"/>
        <w:rPr>
          <w:b w:val="0"/>
          <w:bCs w:val="0"/>
        </w:rPr>
      </w:pPr>
      <w:r w:rsidRPr="007946BD">
        <w:t xml:space="preserve">Item 11.  </w:t>
      </w:r>
      <w:r w:rsidR="007946BD" w:rsidRPr="00EA0BC7">
        <w:rPr>
          <w:b w:val="0"/>
          <w:bCs w:val="0"/>
        </w:rPr>
        <w:t>Approve funding for completion of phone system upgrades at all St. Mary Parish Schools.</w:t>
      </w:r>
      <w:r w:rsidR="00912302" w:rsidRPr="00EA0BC7">
        <w:rPr>
          <w:b w:val="0"/>
          <w:bCs w:val="0"/>
        </w:rPr>
        <w:t xml:space="preserve"> </w:t>
      </w:r>
    </w:p>
    <w:p w14:paraId="1A238892" w14:textId="23A1C280" w:rsidR="007946BD" w:rsidRDefault="007946BD" w:rsidP="00CF401D">
      <w:pPr>
        <w:rPr>
          <w:rFonts w:eastAsia="Calibri" w:cstheme="minorHAnsi"/>
          <w:color w:val="000000" w:themeColor="text1"/>
          <w:szCs w:val="24"/>
        </w:rPr>
      </w:pPr>
      <w:r>
        <w:rPr>
          <w:rFonts w:eastAsia="Calibri" w:cstheme="minorHAnsi"/>
          <w:color w:val="000000" w:themeColor="text1"/>
          <w:szCs w:val="24"/>
        </w:rPr>
        <w:tab/>
      </w:r>
      <w:r w:rsidRPr="007946BD">
        <w:rPr>
          <w:rFonts w:eastAsia="Calibri" w:cstheme="minorHAnsi"/>
          <w:color w:val="000000" w:themeColor="text1"/>
          <w:szCs w:val="24"/>
        </w:rPr>
        <w:t>Mr. Wiese</w:t>
      </w:r>
      <w:r w:rsidR="00D700C6">
        <w:rPr>
          <w:rFonts w:eastAsia="Calibri" w:cstheme="minorHAnsi"/>
          <w:color w:val="000000" w:themeColor="text1"/>
          <w:szCs w:val="24"/>
        </w:rPr>
        <w:t xml:space="preserve"> reported that </w:t>
      </w:r>
      <w:r w:rsidR="00552322">
        <w:rPr>
          <w:rFonts w:eastAsia="Calibri" w:cstheme="minorHAnsi"/>
          <w:color w:val="000000" w:themeColor="text1"/>
          <w:szCs w:val="24"/>
        </w:rPr>
        <w:t>new VOIP</w:t>
      </w:r>
      <w:r w:rsidR="00CF401D">
        <w:rPr>
          <w:rFonts w:eastAsia="Calibri" w:cstheme="minorHAnsi"/>
          <w:color w:val="000000" w:themeColor="text1"/>
          <w:szCs w:val="24"/>
        </w:rPr>
        <w:t xml:space="preserve"> (voice over internet protocol)</w:t>
      </w:r>
      <w:r w:rsidR="00552322">
        <w:rPr>
          <w:rFonts w:eastAsia="Calibri" w:cstheme="minorHAnsi"/>
          <w:color w:val="000000" w:themeColor="text1"/>
          <w:szCs w:val="24"/>
        </w:rPr>
        <w:t xml:space="preserve"> phone systems were funded at the 2022-2023 Special Project Budget Workshops, which included Centerville</w:t>
      </w:r>
      <w:r w:rsidR="00212970">
        <w:rPr>
          <w:rFonts w:eastAsia="Calibri" w:cstheme="minorHAnsi"/>
          <w:color w:val="000000" w:themeColor="text1"/>
          <w:szCs w:val="24"/>
        </w:rPr>
        <w:t xml:space="preserve"> School</w:t>
      </w:r>
      <w:r w:rsidR="00552322">
        <w:rPr>
          <w:rFonts w:eastAsia="Calibri" w:cstheme="minorHAnsi"/>
          <w:color w:val="000000" w:themeColor="text1"/>
          <w:szCs w:val="24"/>
        </w:rPr>
        <w:t>, Franklin High</w:t>
      </w:r>
      <w:r w:rsidR="00212970">
        <w:rPr>
          <w:rFonts w:eastAsia="Calibri" w:cstheme="minorHAnsi"/>
          <w:color w:val="000000" w:themeColor="text1"/>
          <w:szCs w:val="24"/>
        </w:rPr>
        <w:t xml:space="preserve"> School, Morgan City High School, Wyandotte Elementary School, Berwick Elementary School, Raintree Elementary, and Hattie Wattie Elementary School. </w:t>
      </w:r>
      <w:r w:rsidR="001810E0">
        <w:rPr>
          <w:rFonts w:eastAsia="Calibri" w:cstheme="minorHAnsi"/>
          <w:color w:val="000000" w:themeColor="text1"/>
          <w:szCs w:val="24"/>
        </w:rPr>
        <w:t xml:space="preserve"> </w:t>
      </w:r>
      <w:r w:rsidR="00814F1B">
        <w:rPr>
          <w:rFonts w:eastAsia="Calibri" w:cstheme="minorHAnsi"/>
          <w:color w:val="000000" w:themeColor="text1"/>
          <w:szCs w:val="24"/>
        </w:rPr>
        <w:t>A quote</w:t>
      </w:r>
      <w:r w:rsidR="001810E0">
        <w:rPr>
          <w:rFonts w:eastAsia="Calibri" w:cstheme="minorHAnsi"/>
          <w:color w:val="000000" w:themeColor="text1"/>
          <w:szCs w:val="24"/>
        </w:rPr>
        <w:t xml:space="preserve"> and list of </w:t>
      </w:r>
      <w:r w:rsidR="00814F1B">
        <w:rPr>
          <w:rFonts w:eastAsia="Calibri" w:cstheme="minorHAnsi"/>
          <w:color w:val="000000" w:themeColor="text1"/>
          <w:szCs w:val="24"/>
        </w:rPr>
        <w:t>school</w:t>
      </w:r>
      <w:r w:rsidR="008E5770">
        <w:rPr>
          <w:rFonts w:eastAsia="Calibri" w:cstheme="minorHAnsi"/>
          <w:color w:val="000000" w:themeColor="text1"/>
          <w:szCs w:val="24"/>
        </w:rPr>
        <w:t>s</w:t>
      </w:r>
      <w:r w:rsidR="00152753">
        <w:rPr>
          <w:rFonts w:eastAsia="Calibri" w:cstheme="minorHAnsi"/>
          <w:color w:val="000000" w:themeColor="text1"/>
          <w:szCs w:val="24"/>
        </w:rPr>
        <w:t xml:space="preserve"> remaining for upgrades have been provided </w:t>
      </w:r>
      <w:r w:rsidR="008E5770">
        <w:rPr>
          <w:rFonts w:eastAsia="Calibri" w:cstheme="minorHAnsi"/>
          <w:color w:val="000000" w:themeColor="text1"/>
          <w:szCs w:val="24"/>
        </w:rPr>
        <w:t>as follows:</w:t>
      </w:r>
    </w:p>
    <w:p w14:paraId="50187C1D" w14:textId="5F83C2FF" w:rsidR="00152753" w:rsidRDefault="00152753" w:rsidP="00B823A0">
      <w:pPr>
        <w:rPr>
          <w:rFonts w:eastAsia="Calibri" w:cstheme="minorHAnsi"/>
          <w:b/>
          <w:bCs/>
          <w:color w:val="000000" w:themeColor="text1"/>
          <w:szCs w:val="24"/>
        </w:rPr>
      </w:pPr>
      <w:r w:rsidRPr="00B823A0">
        <w:rPr>
          <w:rFonts w:eastAsia="Calibri" w:cstheme="minorHAnsi"/>
          <w:b/>
          <w:bCs/>
          <w:color w:val="000000" w:themeColor="text1"/>
          <w:szCs w:val="24"/>
        </w:rPr>
        <w:t>District II Schools</w:t>
      </w:r>
    </w:p>
    <w:p w14:paraId="5CDC9A6F" w14:textId="78F8BFD2" w:rsidR="00B823A0" w:rsidRDefault="00B823A0" w:rsidP="00B17E96">
      <w:pPr>
        <w:pStyle w:val="ListParagraph"/>
        <w:numPr>
          <w:ilvl w:val="0"/>
          <w:numId w:val="7"/>
        </w:numPr>
        <w:spacing w:after="0"/>
        <w:contextualSpacing w:val="0"/>
        <w:rPr>
          <w:rFonts w:eastAsia="Calibri" w:cstheme="minorHAnsi"/>
          <w:color w:val="000000" w:themeColor="text1"/>
          <w:szCs w:val="24"/>
        </w:rPr>
      </w:pPr>
      <w:r>
        <w:rPr>
          <w:rFonts w:eastAsia="Calibri" w:cstheme="minorHAnsi"/>
          <w:color w:val="000000" w:themeColor="text1"/>
          <w:szCs w:val="24"/>
        </w:rPr>
        <w:t xml:space="preserve">Berwick Junior High   </w:t>
      </w:r>
      <w:r w:rsidR="00B17E96">
        <w:rPr>
          <w:rFonts w:eastAsia="Calibri" w:cstheme="minorHAnsi"/>
          <w:color w:val="000000" w:themeColor="text1"/>
          <w:szCs w:val="24"/>
        </w:rPr>
        <w:t xml:space="preserve">        </w:t>
      </w:r>
      <w:r>
        <w:rPr>
          <w:rFonts w:eastAsia="Calibri" w:cstheme="minorHAnsi"/>
          <w:color w:val="000000" w:themeColor="text1"/>
          <w:szCs w:val="24"/>
        </w:rPr>
        <w:t>$10,738.31</w:t>
      </w:r>
    </w:p>
    <w:p w14:paraId="2E7CBE57" w14:textId="3698FB2F" w:rsidR="00B823A0" w:rsidRDefault="00B823A0" w:rsidP="002855C4">
      <w:pPr>
        <w:pStyle w:val="ListParagraph"/>
        <w:numPr>
          <w:ilvl w:val="0"/>
          <w:numId w:val="7"/>
        </w:numPr>
        <w:spacing w:after="0"/>
        <w:contextualSpacing w:val="0"/>
        <w:rPr>
          <w:rFonts w:eastAsia="Calibri" w:cstheme="minorHAnsi"/>
          <w:color w:val="000000" w:themeColor="text1"/>
          <w:szCs w:val="24"/>
        </w:rPr>
      </w:pPr>
      <w:r>
        <w:rPr>
          <w:rFonts w:eastAsia="Calibri" w:cstheme="minorHAnsi"/>
          <w:color w:val="000000" w:themeColor="text1"/>
          <w:szCs w:val="24"/>
        </w:rPr>
        <w:t xml:space="preserve">Berwick High              </w:t>
      </w:r>
      <w:r w:rsidR="00B17E96">
        <w:rPr>
          <w:rFonts w:eastAsia="Calibri" w:cstheme="minorHAnsi"/>
          <w:color w:val="000000" w:themeColor="text1"/>
          <w:szCs w:val="24"/>
        </w:rPr>
        <w:t xml:space="preserve">        </w:t>
      </w:r>
      <w:r>
        <w:rPr>
          <w:rFonts w:eastAsia="Calibri" w:cstheme="minorHAnsi"/>
          <w:color w:val="000000" w:themeColor="text1"/>
          <w:szCs w:val="24"/>
        </w:rPr>
        <w:t xml:space="preserve"> $11,658.04</w:t>
      </w:r>
    </w:p>
    <w:p w14:paraId="6AA3A3DC" w14:textId="45F9031E" w:rsidR="00B823A0" w:rsidRDefault="00B823A0" w:rsidP="005B553D">
      <w:pPr>
        <w:pStyle w:val="ListParagraph"/>
        <w:numPr>
          <w:ilvl w:val="0"/>
          <w:numId w:val="7"/>
        </w:numPr>
        <w:contextualSpacing w:val="0"/>
        <w:rPr>
          <w:rFonts w:eastAsia="Calibri" w:cstheme="minorHAnsi"/>
          <w:color w:val="000000" w:themeColor="text1"/>
          <w:szCs w:val="24"/>
        </w:rPr>
      </w:pPr>
      <w:r>
        <w:rPr>
          <w:rFonts w:eastAsia="Calibri" w:cstheme="minorHAnsi"/>
          <w:color w:val="000000" w:themeColor="text1"/>
          <w:szCs w:val="24"/>
        </w:rPr>
        <w:t xml:space="preserve">Patterson High            </w:t>
      </w:r>
      <w:r w:rsidR="00B17E96">
        <w:rPr>
          <w:rFonts w:eastAsia="Calibri" w:cstheme="minorHAnsi"/>
          <w:color w:val="000000" w:themeColor="text1"/>
          <w:szCs w:val="24"/>
        </w:rPr>
        <w:t xml:space="preserve">        </w:t>
      </w:r>
      <w:r>
        <w:rPr>
          <w:rFonts w:eastAsia="Calibri" w:cstheme="minorHAnsi"/>
          <w:color w:val="000000" w:themeColor="text1"/>
          <w:szCs w:val="24"/>
        </w:rPr>
        <w:t>$11,658.04</w:t>
      </w:r>
    </w:p>
    <w:p w14:paraId="15CE89FA" w14:textId="609D8136" w:rsidR="006B220F" w:rsidRDefault="006B220F" w:rsidP="006B220F">
      <w:pPr>
        <w:pStyle w:val="ListParagraph"/>
        <w:contextualSpacing w:val="0"/>
        <w:rPr>
          <w:rFonts w:eastAsia="Calibri" w:cstheme="minorHAnsi"/>
          <w:color w:val="000000" w:themeColor="text1"/>
          <w:szCs w:val="24"/>
        </w:rPr>
      </w:pPr>
      <w:r>
        <w:rPr>
          <w:rFonts w:eastAsia="Calibri" w:cstheme="minorHAnsi"/>
          <w:color w:val="000000" w:themeColor="text1"/>
          <w:szCs w:val="24"/>
        </w:rPr>
        <w:t xml:space="preserve">Total Estimate             </w:t>
      </w:r>
      <w:r w:rsidR="00B17E96">
        <w:rPr>
          <w:rFonts w:eastAsia="Calibri" w:cstheme="minorHAnsi"/>
          <w:color w:val="000000" w:themeColor="text1"/>
          <w:szCs w:val="24"/>
        </w:rPr>
        <w:t xml:space="preserve">       </w:t>
      </w:r>
      <w:r w:rsidR="008F2AC6">
        <w:rPr>
          <w:rFonts w:eastAsia="Calibri" w:cstheme="minorHAnsi"/>
          <w:color w:val="000000" w:themeColor="text1"/>
          <w:szCs w:val="24"/>
        </w:rPr>
        <w:t xml:space="preserve"> </w:t>
      </w:r>
      <w:r>
        <w:rPr>
          <w:rFonts w:eastAsia="Calibri" w:cstheme="minorHAnsi"/>
          <w:color w:val="000000" w:themeColor="text1"/>
          <w:szCs w:val="24"/>
        </w:rPr>
        <w:t>$34,054.39</w:t>
      </w:r>
    </w:p>
    <w:p w14:paraId="4E3AC959" w14:textId="229DE2F9" w:rsidR="00B823A0" w:rsidRDefault="006B220F" w:rsidP="006B220F">
      <w:pPr>
        <w:pStyle w:val="ListParagraph"/>
        <w:ind w:left="0"/>
        <w:contextualSpacing w:val="0"/>
        <w:rPr>
          <w:rFonts w:eastAsia="Calibri" w:cstheme="minorHAnsi"/>
          <w:b/>
          <w:bCs/>
          <w:color w:val="000000" w:themeColor="text1"/>
          <w:szCs w:val="24"/>
        </w:rPr>
      </w:pPr>
      <w:r w:rsidRPr="006B220F">
        <w:rPr>
          <w:rFonts w:eastAsia="Calibri" w:cstheme="minorHAnsi"/>
          <w:b/>
          <w:bCs/>
          <w:color w:val="000000" w:themeColor="text1"/>
          <w:szCs w:val="24"/>
        </w:rPr>
        <w:t>District III</w:t>
      </w:r>
      <w:r w:rsidR="00B823A0" w:rsidRPr="006B220F">
        <w:rPr>
          <w:rFonts w:eastAsia="Calibri" w:cstheme="minorHAnsi"/>
          <w:b/>
          <w:bCs/>
          <w:color w:val="000000" w:themeColor="text1"/>
          <w:szCs w:val="24"/>
        </w:rPr>
        <w:t xml:space="preserve">         </w:t>
      </w:r>
    </w:p>
    <w:p w14:paraId="1E1922F5" w14:textId="0EAE4CB9" w:rsidR="004B5885" w:rsidRDefault="00B17E96" w:rsidP="00B17E96">
      <w:pPr>
        <w:pStyle w:val="ListParagraph"/>
        <w:numPr>
          <w:ilvl w:val="0"/>
          <w:numId w:val="8"/>
        </w:numPr>
        <w:spacing w:after="0"/>
        <w:contextualSpacing w:val="0"/>
        <w:rPr>
          <w:rFonts w:eastAsia="Calibri" w:cstheme="minorHAnsi"/>
          <w:color w:val="000000" w:themeColor="text1"/>
          <w:szCs w:val="24"/>
        </w:rPr>
      </w:pPr>
      <w:r>
        <w:rPr>
          <w:rFonts w:eastAsia="Calibri" w:cstheme="minorHAnsi"/>
          <w:color w:val="000000" w:themeColor="text1"/>
          <w:szCs w:val="24"/>
        </w:rPr>
        <w:t xml:space="preserve">Aucoin Elementary   </w:t>
      </w:r>
      <w:r w:rsidR="008F2AC6">
        <w:rPr>
          <w:rFonts w:eastAsia="Calibri" w:cstheme="minorHAnsi"/>
          <w:color w:val="000000" w:themeColor="text1"/>
          <w:szCs w:val="24"/>
        </w:rPr>
        <w:t xml:space="preserve">        </w:t>
      </w:r>
      <w:r>
        <w:rPr>
          <w:rFonts w:eastAsia="Calibri" w:cstheme="minorHAnsi"/>
          <w:color w:val="000000" w:themeColor="text1"/>
          <w:szCs w:val="24"/>
        </w:rPr>
        <w:t xml:space="preserve"> </w:t>
      </w:r>
      <w:r w:rsidR="008F2AC6">
        <w:rPr>
          <w:rFonts w:eastAsia="Calibri" w:cstheme="minorHAnsi"/>
          <w:color w:val="000000" w:themeColor="text1"/>
          <w:szCs w:val="24"/>
        </w:rPr>
        <w:t xml:space="preserve"> </w:t>
      </w:r>
      <w:r>
        <w:rPr>
          <w:rFonts w:eastAsia="Calibri" w:cstheme="minorHAnsi"/>
          <w:color w:val="000000" w:themeColor="text1"/>
          <w:szCs w:val="24"/>
        </w:rPr>
        <w:t>$10,158.49</w:t>
      </w:r>
    </w:p>
    <w:p w14:paraId="3CDB8868" w14:textId="5831DFC1" w:rsidR="00B17E96" w:rsidRDefault="00B17E96" w:rsidP="00BA6200">
      <w:pPr>
        <w:pStyle w:val="ListParagraph"/>
        <w:numPr>
          <w:ilvl w:val="0"/>
          <w:numId w:val="8"/>
        </w:numPr>
        <w:spacing w:after="0"/>
        <w:contextualSpacing w:val="0"/>
        <w:rPr>
          <w:rFonts w:eastAsia="Calibri" w:cstheme="minorHAnsi"/>
          <w:color w:val="000000" w:themeColor="text1"/>
          <w:szCs w:val="24"/>
        </w:rPr>
      </w:pPr>
      <w:r>
        <w:rPr>
          <w:rFonts w:eastAsia="Calibri" w:cstheme="minorHAnsi"/>
          <w:color w:val="000000" w:themeColor="text1"/>
          <w:szCs w:val="24"/>
        </w:rPr>
        <w:t>Morgan City Junior High</w:t>
      </w:r>
      <w:r w:rsidR="008F2AC6">
        <w:rPr>
          <w:rFonts w:eastAsia="Calibri" w:cstheme="minorHAnsi"/>
          <w:color w:val="000000" w:themeColor="text1"/>
          <w:szCs w:val="24"/>
        </w:rPr>
        <w:t xml:space="preserve">    $10,738.31</w:t>
      </w:r>
    </w:p>
    <w:p w14:paraId="0C61DDC9" w14:textId="7DD43F3B" w:rsidR="008F2AC6" w:rsidRDefault="008F2AC6" w:rsidP="005B553D">
      <w:pPr>
        <w:pStyle w:val="ListParagraph"/>
        <w:numPr>
          <w:ilvl w:val="0"/>
          <w:numId w:val="8"/>
        </w:numPr>
        <w:contextualSpacing w:val="0"/>
        <w:rPr>
          <w:rFonts w:eastAsia="Calibri" w:cstheme="minorHAnsi"/>
          <w:color w:val="000000" w:themeColor="text1"/>
          <w:szCs w:val="24"/>
        </w:rPr>
      </w:pPr>
      <w:r>
        <w:rPr>
          <w:rFonts w:eastAsia="Calibri" w:cstheme="minorHAnsi"/>
          <w:color w:val="000000" w:themeColor="text1"/>
          <w:szCs w:val="24"/>
        </w:rPr>
        <w:t>Norman Elementary           $10,158.49</w:t>
      </w:r>
    </w:p>
    <w:p w14:paraId="48BD0BD3" w14:textId="03DEAD3C" w:rsidR="008E5770" w:rsidRDefault="00601859" w:rsidP="00652E92">
      <w:pPr>
        <w:pStyle w:val="ListParagraph"/>
        <w:contextualSpacing w:val="0"/>
        <w:rPr>
          <w:rFonts w:eastAsia="Calibri" w:cstheme="minorHAnsi"/>
          <w:color w:val="000000" w:themeColor="text1"/>
          <w:szCs w:val="24"/>
        </w:rPr>
      </w:pPr>
      <w:r>
        <w:rPr>
          <w:rFonts w:eastAsia="Calibri" w:cstheme="minorHAnsi"/>
          <w:color w:val="000000" w:themeColor="text1"/>
          <w:szCs w:val="24"/>
        </w:rPr>
        <w:t>Total Estimate</w:t>
      </w:r>
      <w:r>
        <w:rPr>
          <w:rFonts w:eastAsia="Calibri" w:cstheme="minorHAnsi"/>
          <w:color w:val="000000" w:themeColor="text1"/>
          <w:szCs w:val="24"/>
        </w:rPr>
        <w:tab/>
      </w:r>
      <w:r>
        <w:rPr>
          <w:rFonts w:eastAsia="Calibri" w:cstheme="minorHAnsi"/>
          <w:color w:val="000000" w:themeColor="text1"/>
          <w:szCs w:val="24"/>
        </w:rPr>
        <w:tab/>
        <w:t xml:space="preserve">       $31,055.29</w:t>
      </w:r>
    </w:p>
    <w:p w14:paraId="4E3FC550" w14:textId="36B17DB5" w:rsidR="007946BD" w:rsidRDefault="007946BD" w:rsidP="007946BD">
      <w:pPr>
        <w:rPr>
          <w:rFonts w:eastAsia="Calibri" w:cstheme="minorHAnsi"/>
          <w:color w:val="000000" w:themeColor="text1"/>
          <w:szCs w:val="24"/>
        </w:rPr>
      </w:pPr>
      <w:r>
        <w:rPr>
          <w:rFonts w:eastAsia="Calibri" w:cstheme="minorHAnsi"/>
          <w:color w:val="000000" w:themeColor="text1"/>
          <w:szCs w:val="24"/>
        </w:rPr>
        <w:tab/>
      </w:r>
      <w:r w:rsidR="00422EED">
        <w:rPr>
          <w:rFonts w:eastAsia="Calibri" w:cstheme="minorHAnsi"/>
          <w:color w:val="000000" w:themeColor="text1"/>
          <w:szCs w:val="24"/>
        </w:rPr>
        <w:t xml:space="preserve">Mrs. Griffin </w:t>
      </w:r>
      <w:r>
        <w:rPr>
          <w:rFonts w:eastAsia="Calibri" w:cstheme="minorHAnsi"/>
          <w:color w:val="000000" w:themeColor="text1"/>
          <w:szCs w:val="24"/>
        </w:rPr>
        <w:t>made a motion to approve funding for completion of phone system upgrades</w:t>
      </w:r>
      <w:r w:rsidR="00422EED">
        <w:rPr>
          <w:rFonts w:eastAsia="Calibri" w:cstheme="minorHAnsi"/>
          <w:color w:val="000000" w:themeColor="text1"/>
          <w:szCs w:val="24"/>
        </w:rPr>
        <w:t xml:space="preserve"> for schools in District II, as presented by Mr. Wiese. </w:t>
      </w:r>
      <w:r>
        <w:rPr>
          <w:rFonts w:eastAsia="Calibri" w:cstheme="minorHAnsi"/>
          <w:color w:val="000000" w:themeColor="text1"/>
          <w:szCs w:val="24"/>
        </w:rPr>
        <w:t xml:space="preserve">  </w:t>
      </w:r>
      <w:r w:rsidR="00422EED">
        <w:rPr>
          <w:rFonts w:eastAsia="Calibri" w:cstheme="minorHAnsi"/>
          <w:color w:val="000000" w:themeColor="text1"/>
          <w:szCs w:val="24"/>
        </w:rPr>
        <w:t xml:space="preserve">Ms. LaSalle </w:t>
      </w:r>
      <w:r>
        <w:rPr>
          <w:rFonts w:eastAsia="Calibri" w:cstheme="minorHAnsi"/>
          <w:color w:val="000000" w:themeColor="text1"/>
          <w:szCs w:val="24"/>
        </w:rPr>
        <w:t xml:space="preserve">made a second, all in favor and the motion carried. </w:t>
      </w:r>
    </w:p>
    <w:p w14:paraId="1EDEB1DA" w14:textId="5F8CC6BF" w:rsidR="00422EED" w:rsidRDefault="00422EED" w:rsidP="00422EED">
      <w:pPr>
        <w:ind w:firstLine="720"/>
        <w:rPr>
          <w:rFonts w:eastAsia="Calibri" w:cstheme="minorHAnsi"/>
          <w:color w:val="000000" w:themeColor="text1"/>
          <w:szCs w:val="24"/>
        </w:rPr>
      </w:pPr>
      <w:r>
        <w:rPr>
          <w:rFonts w:eastAsia="Calibri" w:cstheme="minorHAnsi"/>
          <w:color w:val="000000" w:themeColor="text1"/>
          <w:szCs w:val="24"/>
        </w:rPr>
        <w:t xml:space="preserve">Mr. Verret made a motion to approve funding for completion of phone system upgrades for schools in District III, as presented by Mr. Wiese.   Mr. Taylor made a second, all in favor and the motion carried. </w:t>
      </w:r>
    </w:p>
    <w:p w14:paraId="41D40373" w14:textId="208057E0" w:rsidR="00912302" w:rsidRPr="007946BD" w:rsidRDefault="00652E92" w:rsidP="007946BD">
      <w:pPr>
        <w:rPr>
          <w:rFonts w:eastAsia="Calibri" w:cstheme="minorHAnsi"/>
          <w:color w:val="000000" w:themeColor="text1"/>
          <w:szCs w:val="24"/>
        </w:rPr>
      </w:pPr>
      <w:r>
        <w:rPr>
          <w:rFonts w:eastAsia="Calibri" w:cstheme="minorHAnsi"/>
          <w:color w:val="000000" w:themeColor="text1"/>
          <w:szCs w:val="24"/>
        </w:rPr>
        <w:tab/>
        <w:t>President Alfred noted that</w:t>
      </w:r>
      <w:r w:rsidR="00BA5E2A">
        <w:rPr>
          <w:rFonts w:eastAsia="Calibri" w:cstheme="minorHAnsi"/>
          <w:color w:val="000000" w:themeColor="text1"/>
          <w:szCs w:val="24"/>
        </w:rPr>
        <w:t xml:space="preserve"> phone system upgrades for</w:t>
      </w:r>
      <w:r>
        <w:rPr>
          <w:rFonts w:eastAsia="Calibri" w:cstheme="minorHAnsi"/>
          <w:color w:val="000000" w:themeColor="text1"/>
          <w:szCs w:val="24"/>
        </w:rPr>
        <w:t xml:space="preserve"> District I schools </w:t>
      </w:r>
      <w:r w:rsidR="00BA5E2A">
        <w:rPr>
          <w:rFonts w:eastAsia="Calibri" w:cstheme="minorHAnsi"/>
          <w:color w:val="000000" w:themeColor="text1"/>
          <w:szCs w:val="24"/>
        </w:rPr>
        <w:t>ha</w:t>
      </w:r>
      <w:r w:rsidR="00D711FB">
        <w:rPr>
          <w:rFonts w:eastAsia="Calibri" w:cstheme="minorHAnsi"/>
          <w:color w:val="000000" w:themeColor="text1"/>
          <w:szCs w:val="24"/>
        </w:rPr>
        <w:t>ve</w:t>
      </w:r>
      <w:r w:rsidR="00BA5E2A">
        <w:rPr>
          <w:rFonts w:eastAsia="Calibri" w:cstheme="minorHAnsi"/>
          <w:color w:val="000000" w:themeColor="text1"/>
          <w:szCs w:val="24"/>
        </w:rPr>
        <w:t xml:space="preserve"> been completed.</w:t>
      </w:r>
    </w:p>
    <w:p w14:paraId="4F4129D2" w14:textId="492EDEB8" w:rsidR="007946BD" w:rsidRPr="007946BD" w:rsidRDefault="007946BD" w:rsidP="00EA0BC7">
      <w:pPr>
        <w:pStyle w:val="Heading2"/>
      </w:pPr>
      <w:r w:rsidRPr="00CE0A69">
        <w:t xml:space="preserve">Item </w:t>
      </w:r>
      <w:r w:rsidRPr="007946BD">
        <w:t>12</w:t>
      </w:r>
      <w:r w:rsidRPr="00EA0BC7">
        <w:rPr>
          <w:b w:val="0"/>
          <w:bCs w:val="0"/>
        </w:rPr>
        <w:t xml:space="preserve">.  </w:t>
      </w:r>
      <w:r w:rsidR="00745B68" w:rsidRPr="00EA0BC7">
        <w:rPr>
          <w:b w:val="0"/>
          <w:bCs w:val="0"/>
        </w:rPr>
        <w:t>Student Expulsion Appeal</w:t>
      </w:r>
      <w:r w:rsidR="00CE0A69">
        <w:t xml:space="preserve"> </w:t>
      </w:r>
    </w:p>
    <w:p w14:paraId="1E115FB9" w14:textId="77777777" w:rsidR="00CE0A69" w:rsidRDefault="007946BD" w:rsidP="00CE0A69">
      <w:pPr>
        <w:spacing w:after="0"/>
        <w:rPr>
          <w:rFonts w:eastAsia="Calibri" w:cstheme="minorHAnsi"/>
          <w:color w:val="000000" w:themeColor="text1"/>
          <w:szCs w:val="24"/>
        </w:rPr>
      </w:pPr>
      <w:r w:rsidRPr="007946BD">
        <w:rPr>
          <w:rFonts w:eastAsia="Calibri" w:cstheme="minorHAnsi"/>
          <w:color w:val="000000" w:themeColor="text1"/>
          <w:szCs w:val="24"/>
        </w:rPr>
        <w:t xml:space="preserve">        A.  A public body may hold an executive session pursuant to R.S. 42:16 for one or more </w:t>
      </w:r>
    </w:p>
    <w:p w14:paraId="7B83761F" w14:textId="781E6189" w:rsidR="007946BD" w:rsidRPr="007946BD" w:rsidRDefault="00FD194B" w:rsidP="00875F9D">
      <w:pPr>
        <w:rPr>
          <w:rFonts w:eastAsia="Calibri" w:cstheme="minorHAnsi"/>
          <w:color w:val="000000" w:themeColor="text1"/>
          <w:szCs w:val="24"/>
        </w:rPr>
      </w:pPr>
      <w:r>
        <w:rPr>
          <w:rFonts w:eastAsia="Calibri" w:cstheme="minorHAnsi"/>
          <w:color w:val="000000" w:themeColor="text1"/>
          <w:szCs w:val="24"/>
        </w:rPr>
        <w:tab/>
      </w:r>
      <w:r w:rsidR="007946BD" w:rsidRPr="007946BD">
        <w:rPr>
          <w:rFonts w:eastAsia="Calibri" w:cstheme="minorHAnsi"/>
          <w:color w:val="000000" w:themeColor="text1"/>
          <w:szCs w:val="24"/>
        </w:rPr>
        <w:t>of th</w:t>
      </w:r>
      <w:r w:rsidR="00CE0A69">
        <w:rPr>
          <w:rFonts w:eastAsia="Calibri" w:cstheme="minorHAnsi"/>
          <w:color w:val="000000" w:themeColor="text1"/>
          <w:szCs w:val="24"/>
        </w:rPr>
        <w:t xml:space="preserve">e </w:t>
      </w:r>
      <w:r w:rsidR="007946BD" w:rsidRPr="007946BD">
        <w:rPr>
          <w:rFonts w:eastAsia="Calibri" w:cstheme="minorHAnsi"/>
          <w:color w:val="000000" w:themeColor="text1"/>
          <w:szCs w:val="24"/>
        </w:rPr>
        <w:t>following reason:</w:t>
      </w:r>
    </w:p>
    <w:p w14:paraId="7D577F90" w14:textId="77777777" w:rsidR="007946BD" w:rsidRPr="007946BD" w:rsidRDefault="007946BD" w:rsidP="00D711FB">
      <w:pPr>
        <w:rPr>
          <w:rFonts w:eastAsia="Calibri" w:cstheme="minorHAnsi"/>
          <w:color w:val="000000" w:themeColor="text1"/>
          <w:szCs w:val="24"/>
        </w:rPr>
      </w:pPr>
      <w:r w:rsidRPr="007946BD">
        <w:rPr>
          <w:rFonts w:eastAsia="Calibri" w:cstheme="minorHAnsi"/>
          <w:color w:val="000000" w:themeColor="text1"/>
          <w:szCs w:val="24"/>
        </w:rPr>
        <w:t xml:space="preserve">              (7) Discussions between a city or parish school board and individual students or the parents or tutors of such students, or both, who are within the jurisdiction of the respective school system, regarding problems of such students or their parents or tutors; provided however that any such parent, tutor, or student may require that such discussions be held in an open meeting.</w:t>
      </w:r>
    </w:p>
    <w:p w14:paraId="4E40388E" w14:textId="7F9076BA" w:rsidR="0004369A" w:rsidRDefault="007946BD" w:rsidP="007946BD">
      <w:pPr>
        <w:rPr>
          <w:rFonts w:eastAsia="Calibri" w:cstheme="minorHAnsi"/>
          <w:color w:val="000000" w:themeColor="text1"/>
          <w:szCs w:val="24"/>
        </w:rPr>
      </w:pPr>
      <w:r w:rsidRPr="007946BD">
        <w:rPr>
          <w:rFonts w:eastAsia="Calibri" w:cstheme="minorHAnsi"/>
          <w:color w:val="000000" w:themeColor="text1"/>
          <w:szCs w:val="24"/>
        </w:rPr>
        <w:t>Agenda item:  Discuss and take any needed action regarding the above noted executive session.</w:t>
      </w:r>
    </w:p>
    <w:p w14:paraId="6427C424" w14:textId="33F5B39F" w:rsidR="00912302" w:rsidRDefault="00D711FB" w:rsidP="007946BD">
      <w:pPr>
        <w:rPr>
          <w:rFonts w:eastAsia="Calibri" w:cstheme="minorHAnsi"/>
          <w:color w:val="000000" w:themeColor="text1"/>
          <w:szCs w:val="24"/>
        </w:rPr>
      </w:pPr>
      <w:r>
        <w:rPr>
          <w:rFonts w:eastAsia="Calibri" w:cstheme="minorHAnsi"/>
          <w:color w:val="000000" w:themeColor="text1"/>
          <w:szCs w:val="24"/>
        </w:rPr>
        <w:tab/>
        <w:t>President Alfred stated that</w:t>
      </w:r>
      <w:r w:rsidR="00187C6C">
        <w:rPr>
          <w:rFonts w:eastAsia="Calibri" w:cstheme="minorHAnsi"/>
          <w:color w:val="000000" w:themeColor="text1"/>
          <w:szCs w:val="24"/>
        </w:rPr>
        <w:t xml:space="preserve"> </w:t>
      </w:r>
      <w:r>
        <w:rPr>
          <w:rFonts w:eastAsia="Calibri" w:cstheme="minorHAnsi"/>
          <w:color w:val="000000" w:themeColor="text1"/>
          <w:szCs w:val="24"/>
        </w:rPr>
        <w:t xml:space="preserve">a request for </w:t>
      </w:r>
      <w:r w:rsidR="00D22F0D">
        <w:rPr>
          <w:rFonts w:eastAsia="Calibri" w:cstheme="minorHAnsi"/>
          <w:color w:val="000000" w:themeColor="text1"/>
          <w:szCs w:val="24"/>
        </w:rPr>
        <w:t xml:space="preserve">Item 12 </w:t>
      </w:r>
      <w:r>
        <w:rPr>
          <w:rFonts w:eastAsia="Calibri" w:cstheme="minorHAnsi"/>
          <w:color w:val="000000" w:themeColor="text1"/>
          <w:szCs w:val="24"/>
        </w:rPr>
        <w:t>has been withdr</w:t>
      </w:r>
      <w:r w:rsidR="00AD1EA3">
        <w:rPr>
          <w:rFonts w:eastAsia="Calibri" w:cstheme="minorHAnsi"/>
          <w:color w:val="000000" w:themeColor="text1"/>
          <w:szCs w:val="24"/>
        </w:rPr>
        <w:t>a</w:t>
      </w:r>
      <w:r>
        <w:rPr>
          <w:rFonts w:eastAsia="Calibri" w:cstheme="minorHAnsi"/>
          <w:color w:val="000000" w:themeColor="text1"/>
          <w:szCs w:val="24"/>
        </w:rPr>
        <w:t>w</w:t>
      </w:r>
      <w:r w:rsidR="00AD1EA3">
        <w:rPr>
          <w:rFonts w:eastAsia="Calibri" w:cstheme="minorHAnsi"/>
          <w:color w:val="000000" w:themeColor="text1"/>
          <w:szCs w:val="24"/>
        </w:rPr>
        <w:t>n</w:t>
      </w:r>
      <w:r w:rsidR="00607A3C">
        <w:rPr>
          <w:rFonts w:eastAsia="Calibri" w:cstheme="minorHAnsi"/>
          <w:color w:val="000000" w:themeColor="text1"/>
          <w:szCs w:val="24"/>
        </w:rPr>
        <w:t xml:space="preserve"> and there will be no discussion</w:t>
      </w:r>
      <w:r w:rsidR="00AD1EA3">
        <w:rPr>
          <w:rFonts w:eastAsia="Calibri" w:cstheme="minorHAnsi"/>
          <w:color w:val="000000" w:themeColor="text1"/>
          <w:szCs w:val="24"/>
        </w:rPr>
        <w:t xml:space="preserve"> or action taken</w:t>
      </w:r>
      <w:r w:rsidR="00D63C3C">
        <w:rPr>
          <w:rFonts w:eastAsia="Calibri" w:cstheme="minorHAnsi"/>
          <w:color w:val="000000" w:themeColor="text1"/>
          <w:szCs w:val="24"/>
        </w:rPr>
        <w:t xml:space="preserve"> at this time</w:t>
      </w:r>
      <w:r>
        <w:rPr>
          <w:rFonts w:eastAsia="Calibri" w:cstheme="minorHAnsi"/>
          <w:color w:val="000000" w:themeColor="text1"/>
          <w:szCs w:val="24"/>
        </w:rPr>
        <w:t xml:space="preserve">. </w:t>
      </w:r>
    </w:p>
    <w:p w14:paraId="02AD0C26" w14:textId="2A2FE450" w:rsidR="00B907DE" w:rsidRPr="007051DF" w:rsidRDefault="00B907DE" w:rsidP="00EA0BC7">
      <w:pPr>
        <w:pStyle w:val="Heading1"/>
        <w:rPr>
          <w:rFonts w:eastAsia="Calibri"/>
          <w:color w:val="000000" w:themeColor="text1"/>
        </w:rPr>
      </w:pPr>
      <w:r w:rsidRPr="00B907DE">
        <w:t>Report</w:t>
      </w:r>
      <w:r w:rsidR="007051DF">
        <w:t>s</w:t>
      </w:r>
      <w:r w:rsidRPr="00B907DE">
        <w:rPr>
          <w:lang w:bidi="en-US"/>
        </w:rPr>
        <w:tab/>
      </w:r>
    </w:p>
    <w:p w14:paraId="43B7B5E4" w14:textId="4D34DD89" w:rsidR="00B907DE" w:rsidRDefault="00B907DE" w:rsidP="00EA0BC7">
      <w:pPr>
        <w:pStyle w:val="Heading2"/>
        <w:rPr>
          <w:lang w:bidi="en-US"/>
        </w:rPr>
      </w:pPr>
      <w:r w:rsidRPr="00B907DE">
        <w:rPr>
          <w:lang w:bidi="en-US"/>
        </w:rPr>
        <w:t xml:space="preserve">Staff:  </w:t>
      </w:r>
      <w:r w:rsidR="00912302">
        <w:rPr>
          <w:lang w:bidi="en-US"/>
        </w:rPr>
        <w:t xml:space="preserve"> </w:t>
      </w:r>
    </w:p>
    <w:p w14:paraId="6BCF10AA" w14:textId="3C72FC9E" w:rsidR="003E2F3D" w:rsidRPr="003E2F3D" w:rsidRDefault="003E2F3D" w:rsidP="004F03BD">
      <w:pPr>
        <w:rPr>
          <w:lang w:bidi="en-US"/>
        </w:rPr>
      </w:pPr>
      <w:r>
        <w:rPr>
          <w:lang w:bidi="en-US"/>
        </w:rPr>
        <w:tab/>
        <w:t>Mr. Wiese reported that the generator installation at the Central Office Complex has been completed.</w:t>
      </w:r>
      <w:r w:rsidR="004743E2">
        <w:rPr>
          <w:lang w:bidi="en-US"/>
        </w:rPr>
        <w:t xml:space="preserve">  </w:t>
      </w:r>
      <w:r w:rsidR="003B32BF">
        <w:rPr>
          <w:lang w:bidi="en-US"/>
        </w:rPr>
        <w:t>A</w:t>
      </w:r>
      <w:r w:rsidR="00B9672C">
        <w:rPr>
          <w:lang w:bidi="en-US"/>
        </w:rPr>
        <w:t xml:space="preserve"> </w:t>
      </w:r>
      <w:r w:rsidR="00415B83">
        <w:rPr>
          <w:lang w:bidi="en-US"/>
        </w:rPr>
        <w:t xml:space="preserve">new chiller </w:t>
      </w:r>
      <w:r w:rsidR="002A3D9E">
        <w:rPr>
          <w:lang w:bidi="en-US"/>
        </w:rPr>
        <w:t>w</w:t>
      </w:r>
      <w:r w:rsidR="00415B83">
        <w:rPr>
          <w:lang w:bidi="en-US"/>
        </w:rPr>
        <w:t>as</w:t>
      </w:r>
      <w:r w:rsidR="002A3D9E">
        <w:rPr>
          <w:lang w:bidi="en-US"/>
        </w:rPr>
        <w:t xml:space="preserve"> </w:t>
      </w:r>
      <w:r w:rsidR="00415B83">
        <w:rPr>
          <w:lang w:bidi="en-US"/>
        </w:rPr>
        <w:t xml:space="preserve">installed at Franklin Junior High </w:t>
      </w:r>
      <w:r w:rsidR="00815720">
        <w:rPr>
          <w:lang w:bidi="en-US"/>
        </w:rPr>
        <w:t xml:space="preserve">and Berwick Elementary School </w:t>
      </w:r>
      <w:r w:rsidR="002A3D9E">
        <w:rPr>
          <w:lang w:bidi="en-US"/>
        </w:rPr>
        <w:t xml:space="preserve">using ESSER Funds. </w:t>
      </w:r>
      <w:r w:rsidR="004C17D7">
        <w:rPr>
          <w:lang w:bidi="en-US"/>
        </w:rPr>
        <w:t xml:space="preserve">However, </w:t>
      </w:r>
      <w:r w:rsidR="002D041B">
        <w:rPr>
          <w:lang w:bidi="en-US"/>
        </w:rPr>
        <w:t xml:space="preserve">trying to spend </w:t>
      </w:r>
      <w:r w:rsidR="004C17D7">
        <w:rPr>
          <w:lang w:bidi="en-US"/>
        </w:rPr>
        <w:t>ESSER Funds</w:t>
      </w:r>
      <w:r w:rsidR="002D041B">
        <w:rPr>
          <w:lang w:bidi="en-US"/>
        </w:rPr>
        <w:t xml:space="preserve"> for Roofing Projects</w:t>
      </w:r>
      <w:r w:rsidR="004C17D7">
        <w:rPr>
          <w:lang w:bidi="en-US"/>
        </w:rPr>
        <w:t xml:space="preserve"> ha</w:t>
      </w:r>
      <w:r w:rsidR="00D8148A">
        <w:rPr>
          <w:lang w:bidi="en-US"/>
        </w:rPr>
        <w:t>s</w:t>
      </w:r>
      <w:r w:rsidR="004C17D7">
        <w:rPr>
          <w:lang w:bidi="en-US"/>
        </w:rPr>
        <w:t xml:space="preserve"> been very slow, due to</w:t>
      </w:r>
      <w:r w:rsidR="002D041B">
        <w:rPr>
          <w:lang w:bidi="en-US"/>
        </w:rPr>
        <w:t xml:space="preserve"> </w:t>
      </w:r>
      <w:r w:rsidR="004C17D7">
        <w:rPr>
          <w:lang w:bidi="en-US"/>
        </w:rPr>
        <w:t>receiving material.</w:t>
      </w:r>
    </w:p>
    <w:p w14:paraId="79C9CC7C" w14:textId="00239D47" w:rsidR="00B907DE" w:rsidRPr="00B907DE" w:rsidRDefault="00B907DE" w:rsidP="00EA0BC7">
      <w:pPr>
        <w:pStyle w:val="Heading2"/>
      </w:pPr>
      <w:r w:rsidRPr="00B907DE">
        <w:t xml:space="preserve">Chief Financial Officer’s Report   </w:t>
      </w:r>
      <w:r w:rsidR="00912302">
        <w:t xml:space="preserve"> </w:t>
      </w:r>
    </w:p>
    <w:bookmarkEnd w:id="1"/>
    <w:p w14:paraId="4DB6AE07" w14:textId="77777777" w:rsidR="00B907DE" w:rsidRPr="00B907DE" w:rsidRDefault="00B907DE" w:rsidP="00EA0BC7">
      <w:pPr>
        <w:pStyle w:val="Heading2"/>
      </w:pPr>
      <w:r w:rsidRPr="00B907DE">
        <w:t xml:space="preserve">Sales Tax Update:      </w:t>
      </w:r>
    </w:p>
    <w:p w14:paraId="743F1B7B" w14:textId="1F2B9C9F" w:rsidR="00B907DE" w:rsidRDefault="00B907DE" w:rsidP="00B907DE">
      <w:pPr>
        <w:rPr>
          <w:rFonts w:cstheme="minorHAnsi"/>
          <w:szCs w:val="24"/>
        </w:rPr>
      </w:pPr>
      <w:r w:rsidRPr="00B907DE">
        <w:rPr>
          <w:rFonts w:cstheme="minorHAnsi"/>
          <w:b/>
          <w:bCs/>
          <w:szCs w:val="24"/>
        </w:rPr>
        <w:tab/>
      </w:r>
      <w:r w:rsidRPr="00B907DE">
        <w:rPr>
          <w:rFonts w:cstheme="minorHAnsi"/>
          <w:szCs w:val="24"/>
        </w:rPr>
        <w:t>Mr. Perry reported</w:t>
      </w:r>
      <w:r w:rsidR="00F94BC1">
        <w:rPr>
          <w:rFonts w:cstheme="minorHAnsi"/>
          <w:szCs w:val="24"/>
        </w:rPr>
        <w:t xml:space="preserve"> that</w:t>
      </w:r>
      <w:r w:rsidRPr="00B907DE">
        <w:rPr>
          <w:rFonts w:cstheme="minorHAnsi"/>
          <w:szCs w:val="24"/>
        </w:rPr>
        <w:t xml:space="preserve"> </w:t>
      </w:r>
      <w:r w:rsidR="00765F1F">
        <w:rPr>
          <w:rFonts w:cstheme="minorHAnsi"/>
          <w:szCs w:val="24"/>
        </w:rPr>
        <w:t>sales</w:t>
      </w:r>
      <w:r w:rsidR="00026DFA">
        <w:rPr>
          <w:rFonts w:cstheme="minorHAnsi"/>
          <w:szCs w:val="24"/>
        </w:rPr>
        <w:t xml:space="preserve"> tax</w:t>
      </w:r>
      <w:r w:rsidR="00765F1F">
        <w:rPr>
          <w:rFonts w:cstheme="minorHAnsi"/>
          <w:szCs w:val="24"/>
        </w:rPr>
        <w:t xml:space="preserve"> </w:t>
      </w:r>
      <w:r w:rsidRPr="00B907DE">
        <w:rPr>
          <w:rFonts w:cstheme="minorHAnsi"/>
          <w:szCs w:val="24"/>
        </w:rPr>
        <w:t>collections</w:t>
      </w:r>
      <w:r w:rsidR="00F94BC1">
        <w:rPr>
          <w:rFonts w:cstheme="minorHAnsi"/>
          <w:szCs w:val="24"/>
        </w:rPr>
        <w:t xml:space="preserve"> dropped</w:t>
      </w:r>
      <w:r w:rsidR="00AA4469">
        <w:rPr>
          <w:rFonts w:cstheme="minorHAnsi"/>
          <w:szCs w:val="24"/>
        </w:rPr>
        <w:t xml:space="preserve"> </w:t>
      </w:r>
      <w:r w:rsidR="00026DFA">
        <w:rPr>
          <w:rFonts w:cstheme="minorHAnsi"/>
          <w:szCs w:val="24"/>
        </w:rPr>
        <w:t>for th</w:t>
      </w:r>
      <w:r w:rsidR="00AC4B7A">
        <w:rPr>
          <w:rFonts w:cstheme="minorHAnsi"/>
          <w:szCs w:val="24"/>
        </w:rPr>
        <w:t xml:space="preserve">e </w:t>
      </w:r>
      <w:r w:rsidR="00026DFA">
        <w:rPr>
          <w:rFonts w:cstheme="minorHAnsi"/>
          <w:szCs w:val="24"/>
        </w:rPr>
        <w:t>month</w:t>
      </w:r>
      <w:r w:rsidR="00AC4B7A">
        <w:rPr>
          <w:rFonts w:cstheme="minorHAnsi"/>
          <w:szCs w:val="24"/>
        </w:rPr>
        <w:t xml:space="preserve"> of September</w:t>
      </w:r>
      <w:r w:rsidR="00E63AE8">
        <w:rPr>
          <w:rFonts w:cstheme="minorHAnsi"/>
          <w:szCs w:val="24"/>
        </w:rPr>
        <w:t xml:space="preserve"> but still had a</w:t>
      </w:r>
      <w:r w:rsidR="00491584">
        <w:rPr>
          <w:rFonts w:cstheme="minorHAnsi"/>
          <w:szCs w:val="24"/>
        </w:rPr>
        <w:t>n estimated</w:t>
      </w:r>
      <w:r w:rsidR="00E63AE8">
        <w:rPr>
          <w:rFonts w:cstheme="minorHAnsi"/>
          <w:szCs w:val="24"/>
        </w:rPr>
        <w:t xml:space="preserve"> favorable</w:t>
      </w:r>
      <w:r w:rsidR="000879D2">
        <w:rPr>
          <w:rFonts w:cstheme="minorHAnsi"/>
          <w:szCs w:val="24"/>
        </w:rPr>
        <w:t xml:space="preserve"> variance</w:t>
      </w:r>
      <w:r w:rsidR="00693C2C">
        <w:rPr>
          <w:rFonts w:cstheme="minorHAnsi"/>
          <w:szCs w:val="24"/>
        </w:rPr>
        <w:t xml:space="preserve"> </w:t>
      </w:r>
      <w:r w:rsidR="00491584">
        <w:rPr>
          <w:rFonts w:cstheme="minorHAnsi"/>
          <w:szCs w:val="24"/>
        </w:rPr>
        <w:t xml:space="preserve">of </w:t>
      </w:r>
      <w:r w:rsidRPr="00B907DE">
        <w:rPr>
          <w:rFonts w:cstheme="minorHAnsi"/>
          <w:szCs w:val="24"/>
        </w:rPr>
        <w:t>$</w:t>
      </w:r>
      <w:r w:rsidR="00491584">
        <w:rPr>
          <w:rFonts w:cstheme="minorHAnsi"/>
          <w:szCs w:val="24"/>
        </w:rPr>
        <w:t>800,000</w:t>
      </w:r>
      <w:r w:rsidR="00AA4469">
        <w:rPr>
          <w:rFonts w:cstheme="minorHAnsi"/>
          <w:szCs w:val="24"/>
        </w:rPr>
        <w:t xml:space="preserve"> year</w:t>
      </w:r>
      <w:r w:rsidR="00DD07F8">
        <w:rPr>
          <w:rFonts w:cstheme="minorHAnsi"/>
          <w:szCs w:val="24"/>
        </w:rPr>
        <w:t>-</w:t>
      </w:r>
      <w:r w:rsidR="00AA4469">
        <w:rPr>
          <w:rFonts w:cstheme="minorHAnsi"/>
          <w:szCs w:val="24"/>
        </w:rPr>
        <w:t>to</w:t>
      </w:r>
      <w:r w:rsidR="00DD07F8">
        <w:rPr>
          <w:rFonts w:cstheme="minorHAnsi"/>
          <w:szCs w:val="24"/>
        </w:rPr>
        <w:t>-</w:t>
      </w:r>
      <w:r w:rsidR="00AA4469">
        <w:rPr>
          <w:rFonts w:cstheme="minorHAnsi"/>
          <w:szCs w:val="24"/>
        </w:rPr>
        <w:t>date</w:t>
      </w:r>
      <w:r w:rsidR="00DD07F8">
        <w:rPr>
          <w:rFonts w:cstheme="minorHAnsi"/>
          <w:szCs w:val="24"/>
        </w:rPr>
        <w:t xml:space="preserve">, </w:t>
      </w:r>
      <w:r w:rsidR="00771AE6">
        <w:rPr>
          <w:rFonts w:cstheme="minorHAnsi"/>
          <w:szCs w:val="24"/>
        </w:rPr>
        <w:t xml:space="preserve">with </w:t>
      </w:r>
      <w:r w:rsidR="00DD07F8">
        <w:rPr>
          <w:rFonts w:cstheme="minorHAnsi"/>
          <w:szCs w:val="24"/>
        </w:rPr>
        <w:t xml:space="preserve">a </w:t>
      </w:r>
      <w:r w:rsidR="00693C2C">
        <w:rPr>
          <w:rFonts w:cstheme="minorHAnsi"/>
          <w:szCs w:val="24"/>
        </w:rPr>
        <w:t>$189,000 unfavorable</w:t>
      </w:r>
      <w:r w:rsidR="000879D2">
        <w:rPr>
          <w:rFonts w:cstheme="minorHAnsi"/>
          <w:szCs w:val="24"/>
        </w:rPr>
        <w:t xml:space="preserve"> variance for the month</w:t>
      </w:r>
      <w:r w:rsidR="00DD07F8">
        <w:rPr>
          <w:rFonts w:cstheme="minorHAnsi"/>
          <w:szCs w:val="24"/>
        </w:rPr>
        <w:t xml:space="preserve">. </w:t>
      </w:r>
    </w:p>
    <w:p w14:paraId="75B071FC" w14:textId="627DF842" w:rsidR="00DF5D32" w:rsidRDefault="00DF5D32" w:rsidP="00B907DE">
      <w:pPr>
        <w:rPr>
          <w:rFonts w:cstheme="minorHAnsi"/>
          <w:szCs w:val="24"/>
        </w:rPr>
      </w:pPr>
      <w:r>
        <w:rPr>
          <w:rFonts w:cstheme="minorHAnsi"/>
          <w:szCs w:val="24"/>
        </w:rPr>
        <w:tab/>
        <w:t>President Alfred asked Mr. Perry if he could prepare a report for the November 10</w:t>
      </w:r>
      <w:r w:rsidRPr="00DF5D32">
        <w:rPr>
          <w:rFonts w:cstheme="minorHAnsi"/>
          <w:szCs w:val="24"/>
          <w:vertAlign w:val="superscript"/>
        </w:rPr>
        <w:t>th</w:t>
      </w:r>
      <w:r>
        <w:rPr>
          <w:rFonts w:cstheme="minorHAnsi"/>
          <w:szCs w:val="24"/>
        </w:rPr>
        <w:t xml:space="preserve"> board meeting</w:t>
      </w:r>
      <w:r w:rsidR="00A671AD">
        <w:rPr>
          <w:rFonts w:cstheme="minorHAnsi"/>
          <w:szCs w:val="24"/>
        </w:rPr>
        <w:t xml:space="preserve"> on providing all employees with a one-time stipend. </w:t>
      </w:r>
    </w:p>
    <w:p w14:paraId="01BCC025" w14:textId="55951ABC" w:rsidR="00A671AD" w:rsidRPr="00DF5D32" w:rsidRDefault="00A671AD" w:rsidP="00B907DE">
      <w:pPr>
        <w:rPr>
          <w:rFonts w:cstheme="minorHAnsi"/>
          <w:szCs w:val="24"/>
        </w:rPr>
      </w:pPr>
      <w:r>
        <w:rPr>
          <w:rFonts w:cstheme="minorHAnsi"/>
          <w:szCs w:val="24"/>
        </w:rPr>
        <w:tab/>
        <w:t xml:space="preserve">Mr. Perry responded that he would be glad to provide </w:t>
      </w:r>
      <w:r w:rsidR="00E80DDD">
        <w:rPr>
          <w:rFonts w:cstheme="minorHAnsi"/>
          <w:szCs w:val="24"/>
        </w:rPr>
        <w:t xml:space="preserve">the </w:t>
      </w:r>
      <w:r>
        <w:rPr>
          <w:rFonts w:cstheme="minorHAnsi"/>
          <w:szCs w:val="24"/>
        </w:rPr>
        <w:t xml:space="preserve">report. </w:t>
      </w:r>
      <w:r w:rsidR="00AE49FD">
        <w:rPr>
          <w:rFonts w:cstheme="minorHAnsi"/>
          <w:szCs w:val="24"/>
        </w:rPr>
        <w:t xml:space="preserve">He indicated that </w:t>
      </w:r>
      <w:r w:rsidR="00172393">
        <w:rPr>
          <w:rFonts w:cstheme="minorHAnsi"/>
          <w:szCs w:val="24"/>
        </w:rPr>
        <w:t xml:space="preserve">the </w:t>
      </w:r>
      <w:r w:rsidR="00AE49FD">
        <w:rPr>
          <w:rFonts w:cstheme="minorHAnsi"/>
          <w:szCs w:val="24"/>
        </w:rPr>
        <w:t>newly passe</w:t>
      </w:r>
      <w:r w:rsidR="001F15E8">
        <w:rPr>
          <w:rFonts w:cstheme="minorHAnsi"/>
          <w:szCs w:val="24"/>
        </w:rPr>
        <w:t>d</w:t>
      </w:r>
      <w:r w:rsidR="00EF009C">
        <w:rPr>
          <w:rFonts w:cstheme="minorHAnsi"/>
          <w:szCs w:val="24"/>
        </w:rPr>
        <w:t xml:space="preserve"> .</w:t>
      </w:r>
      <w:r w:rsidR="00AE49FD">
        <w:rPr>
          <w:rFonts w:cstheme="minorHAnsi"/>
          <w:szCs w:val="24"/>
        </w:rPr>
        <w:t>45 percent</w:t>
      </w:r>
      <w:r w:rsidR="00494BC1">
        <w:rPr>
          <w:rFonts w:cstheme="minorHAnsi"/>
          <w:szCs w:val="24"/>
        </w:rPr>
        <w:t xml:space="preserve"> sales </w:t>
      </w:r>
      <w:r w:rsidR="00AE49FD">
        <w:rPr>
          <w:rFonts w:cstheme="minorHAnsi"/>
          <w:szCs w:val="24"/>
        </w:rPr>
        <w:t>tax</w:t>
      </w:r>
      <w:r w:rsidR="00172393">
        <w:rPr>
          <w:rFonts w:cstheme="minorHAnsi"/>
          <w:szCs w:val="24"/>
        </w:rPr>
        <w:t xml:space="preserve"> has some excess</w:t>
      </w:r>
      <w:r w:rsidR="00765F88">
        <w:rPr>
          <w:rFonts w:cstheme="minorHAnsi"/>
          <w:szCs w:val="24"/>
        </w:rPr>
        <w:t xml:space="preserve"> funds</w:t>
      </w:r>
      <w:r w:rsidR="00AE49FD">
        <w:rPr>
          <w:rFonts w:cstheme="minorHAnsi"/>
          <w:szCs w:val="24"/>
        </w:rPr>
        <w:t xml:space="preserve">, which was </w:t>
      </w:r>
      <w:r w:rsidR="00494BC1">
        <w:rPr>
          <w:rFonts w:cstheme="minorHAnsi"/>
          <w:szCs w:val="24"/>
        </w:rPr>
        <w:t>dedicated for</w:t>
      </w:r>
      <w:r w:rsidR="00EF009C">
        <w:rPr>
          <w:rFonts w:cstheme="minorHAnsi"/>
          <w:szCs w:val="24"/>
        </w:rPr>
        <w:t xml:space="preserve"> employees’</w:t>
      </w:r>
      <w:r w:rsidR="00494BC1">
        <w:rPr>
          <w:rFonts w:cstheme="minorHAnsi"/>
          <w:szCs w:val="24"/>
        </w:rPr>
        <w:t xml:space="preserve"> salaries and benefits. </w:t>
      </w:r>
    </w:p>
    <w:p w14:paraId="340E2ED4" w14:textId="77777777" w:rsidR="00B907DE" w:rsidRPr="00B907DE" w:rsidRDefault="00B907DE" w:rsidP="00EA0BC7">
      <w:pPr>
        <w:pStyle w:val="Heading2"/>
      </w:pPr>
      <w:r w:rsidRPr="00B907DE">
        <w:t>Financial Statements (Major Funds Only)</w:t>
      </w:r>
    </w:p>
    <w:p w14:paraId="4EEBAA5C" w14:textId="0A569EB1" w:rsidR="00154BDD" w:rsidRPr="00B907DE" w:rsidRDefault="00B907DE" w:rsidP="00B907DE">
      <w:pPr>
        <w:rPr>
          <w:rFonts w:cstheme="minorHAnsi"/>
          <w:color w:val="000000" w:themeColor="text1"/>
          <w:szCs w:val="24"/>
          <w:shd w:val="clear" w:color="auto" w:fill="FFFFFF"/>
        </w:rPr>
      </w:pPr>
      <w:r w:rsidRPr="00B907DE">
        <w:rPr>
          <w:rFonts w:cstheme="minorHAnsi"/>
          <w:color w:val="000000" w:themeColor="text1"/>
          <w:szCs w:val="24"/>
          <w:shd w:val="clear" w:color="auto" w:fill="FFFFFF"/>
        </w:rPr>
        <w:tab/>
        <w:t xml:space="preserve">The Board was provided financial statements for major funds only to review at their leisure. </w:t>
      </w:r>
    </w:p>
    <w:p w14:paraId="3ECD56D3" w14:textId="77777777" w:rsidR="00B907DE" w:rsidRPr="00B907DE" w:rsidRDefault="00B907DE" w:rsidP="004F03BD">
      <w:pPr>
        <w:pStyle w:val="Heading2"/>
      </w:pPr>
      <w:r w:rsidRPr="00B907DE">
        <w:t>Other Significant Items:</w:t>
      </w:r>
    </w:p>
    <w:p w14:paraId="6688A40F" w14:textId="77777777" w:rsidR="00B907DE" w:rsidRPr="00B907DE" w:rsidRDefault="00B907DE" w:rsidP="004F03BD">
      <w:r w:rsidRPr="00B907DE">
        <w:rPr>
          <w:b/>
          <w:bCs/>
        </w:rPr>
        <w:tab/>
      </w:r>
      <w:r w:rsidRPr="00B907DE">
        <w:t>None</w:t>
      </w:r>
    </w:p>
    <w:p w14:paraId="230AB143" w14:textId="71554B5C" w:rsidR="00B907DE" w:rsidRPr="00B907DE" w:rsidRDefault="00B907DE" w:rsidP="004F03BD">
      <w:pPr>
        <w:pStyle w:val="Heading1"/>
      </w:pPr>
      <w:bookmarkStart w:id="5" w:name="_Hlk504483394"/>
      <w:r w:rsidRPr="00B907DE">
        <w:t>Superintendent’s Report</w:t>
      </w:r>
      <w:bookmarkEnd w:id="5"/>
      <w:r w:rsidRPr="00B907DE">
        <w:t xml:space="preserve">: </w:t>
      </w:r>
    </w:p>
    <w:p w14:paraId="2C7C25E8" w14:textId="0B265FE3" w:rsidR="00DB3E7C" w:rsidRPr="00DB3E7C" w:rsidRDefault="00B907DE" w:rsidP="00DB3E7C">
      <w:pPr>
        <w:rPr>
          <w:rFonts w:eastAsiaTheme="minorEastAsia"/>
          <w:szCs w:val="24"/>
        </w:rPr>
      </w:pPr>
      <w:r w:rsidRPr="00B907DE">
        <w:rPr>
          <w:rFonts w:ascii="Calibri" w:eastAsia="Calibri" w:hAnsi="Calibri" w:cstheme="minorHAnsi"/>
          <w:szCs w:val="24"/>
        </w:rPr>
        <w:tab/>
      </w:r>
      <w:r w:rsidR="00332F3C">
        <w:rPr>
          <w:rFonts w:eastAsia="Calibri" w:cstheme="minorHAnsi"/>
          <w:szCs w:val="24"/>
        </w:rPr>
        <w:t>Dr. Bagwell reported</w:t>
      </w:r>
      <w:r w:rsidR="00DB3E7C">
        <w:rPr>
          <w:rFonts w:eastAsia="Calibri" w:cstheme="minorHAnsi"/>
          <w:szCs w:val="24"/>
        </w:rPr>
        <w:t xml:space="preserve"> </w:t>
      </w:r>
      <w:r w:rsidR="00DB3E7C" w:rsidRPr="00DB3E7C">
        <w:rPr>
          <w:rFonts w:eastAsiaTheme="minorEastAsia"/>
          <w:szCs w:val="24"/>
        </w:rPr>
        <w:t>on October 1</w:t>
      </w:r>
      <w:r w:rsidR="00DB3E7C" w:rsidRPr="00DB3E7C">
        <w:rPr>
          <w:rFonts w:eastAsiaTheme="minorEastAsia"/>
          <w:szCs w:val="24"/>
          <w:vertAlign w:val="superscript"/>
        </w:rPr>
        <w:t>st</w:t>
      </w:r>
      <w:r w:rsidR="00DB3E7C" w:rsidRPr="00DB3E7C">
        <w:rPr>
          <w:rFonts w:eastAsiaTheme="minorEastAsia"/>
          <w:szCs w:val="24"/>
        </w:rPr>
        <w:t xml:space="preserve"> of each school year, school systems report student enrollment numbers in grades K through 12, that are used to determine funding allotments according to the State's Minimum Foundation Program. St. Mary reported a total of 7,448 students in grades K through 12. This official enrollment counted approximately 200 students fewer than reported at this time last year. A second student count will be submitted on February 1</w:t>
      </w:r>
      <w:r w:rsidR="00DB3E7C" w:rsidRPr="00DB3E7C">
        <w:rPr>
          <w:rFonts w:eastAsiaTheme="minorEastAsia"/>
          <w:szCs w:val="24"/>
          <w:vertAlign w:val="superscript"/>
        </w:rPr>
        <w:t>st</w:t>
      </w:r>
      <w:r w:rsidR="00DB3E7C" w:rsidRPr="00DB3E7C">
        <w:rPr>
          <w:rFonts w:eastAsiaTheme="minorEastAsia"/>
          <w:szCs w:val="24"/>
        </w:rPr>
        <w:t>, which will also</w:t>
      </w:r>
      <w:r w:rsidR="0037176E">
        <w:rPr>
          <w:rFonts w:eastAsiaTheme="minorEastAsia"/>
          <w:szCs w:val="24"/>
        </w:rPr>
        <w:t xml:space="preserve"> be</w:t>
      </w:r>
      <w:r w:rsidR="00DB3E7C" w:rsidRPr="00DB3E7C">
        <w:rPr>
          <w:rFonts w:eastAsiaTheme="minorEastAsia"/>
          <w:szCs w:val="24"/>
        </w:rPr>
        <w:t xml:space="preserve"> factored into the overall MSP budget for St. Mary. The Annual College and Career Fair will be held at Morgan City High School on Tuesday, October 18</w:t>
      </w:r>
      <w:r w:rsidR="00DB3E7C" w:rsidRPr="00DB3E7C">
        <w:rPr>
          <w:rFonts w:eastAsiaTheme="minorEastAsia"/>
          <w:szCs w:val="24"/>
          <w:vertAlign w:val="superscript"/>
        </w:rPr>
        <w:t>th</w:t>
      </w:r>
      <w:r w:rsidR="00DB3E7C" w:rsidRPr="00DB3E7C">
        <w:rPr>
          <w:rFonts w:eastAsiaTheme="minorEastAsia"/>
          <w:szCs w:val="24"/>
        </w:rPr>
        <w:t xml:space="preserve">. The event is designed to provide high school students with the opportunity to visit with area companies, colleges, and military service organizations, to learn about various options available to them after graduation. Graduation rates for the Class of 2021 were just received. The data included the percentage of students completing high school within four years and while St. Mary's rates </w:t>
      </w:r>
      <w:r w:rsidR="00C478BE">
        <w:rPr>
          <w:rFonts w:eastAsiaTheme="minorEastAsia"/>
          <w:szCs w:val="24"/>
        </w:rPr>
        <w:t>had</w:t>
      </w:r>
      <w:r w:rsidR="00DB3E7C" w:rsidRPr="00DB3E7C">
        <w:rPr>
          <w:rFonts w:eastAsiaTheme="minorEastAsia"/>
          <w:szCs w:val="24"/>
        </w:rPr>
        <w:t xml:space="preserve"> a small decline along with the state, St. Mary continue</w:t>
      </w:r>
      <w:r w:rsidR="00C478BE">
        <w:rPr>
          <w:rFonts w:eastAsiaTheme="minorEastAsia"/>
          <w:szCs w:val="24"/>
        </w:rPr>
        <w:t>d</w:t>
      </w:r>
      <w:r w:rsidR="00DB3E7C" w:rsidRPr="00DB3E7C">
        <w:rPr>
          <w:rFonts w:eastAsiaTheme="minorEastAsia"/>
          <w:szCs w:val="24"/>
        </w:rPr>
        <w:t xml:space="preserve"> to outpace the state average by 10.6 percent with an overall graduation rate of 94 percent. </w:t>
      </w:r>
    </w:p>
    <w:p w14:paraId="6C3F1AB3" w14:textId="05DBADFD" w:rsidR="00B907DE" w:rsidRPr="00DB3E7C" w:rsidRDefault="00DB3E7C" w:rsidP="00DB3E7C">
      <w:pPr>
        <w:rPr>
          <w:rFonts w:eastAsiaTheme="minorEastAsia"/>
          <w:szCs w:val="24"/>
        </w:rPr>
      </w:pPr>
      <w:r>
        <w:rPr>
          <w:rFonts w:eastAsiaTheme="minorEastAsia"/>
          <w:szCs w:val="24"/>
        </w:rPr>
        <w:tab/>
      </w:r>
      <w:r w:rsidRPr="00DB3E7C">
        <w:rPr>
          <w:rFonts w:eastAsiaTheme="minorEastAsia"/>
          <w:szCs w:val="24"/>
        </w:rPr>
        <w:t>President Alfred commended all students, teachers, and administrators, for having a</w:t>
      </w:r>
      <w:r w:rsidR="00E86C37">
        <w:rPr>
          <w:rFonts w:eastAsiaTheme="minorEastAsia"/>
          <w:szCs w:val="24"/>
        </w:rPr>
        <w:t>n</w:t>
      </w:r>
      <w:r w:rsidR="00324D9D">
        <w:rPr>
          <w:rFonts w:eastAsiaTheme="minorEastAsia"/>
          <w:szCs w:val="24"/>
        </w:rPr>
        <w:t xml:space="preserve"> overall</w:t>
      </w:r>
      <w:r w:rsidRPr="00DB3E7C">
        <w:rPr>
          <w:rFonts w:eastAsiaTheme="minorEastAsia"/>
          <w:szCs w:val="24"/>
        </w:rPr>
        <w:t xml:space="preserve"> graduation rate of </w:t>
      </w:r>
      <w:r w:rsidR="00324D9D">
        <w:rPr>
          <w:rFonts w:eastAsiaTheme="minorEastAsia"/>
          <w:szCs w:val="24"/>
        </w:rPr>
        <w:t>94</w:t>
      </w:r>
      <w:r w:rsidRPr="00DB3E7C">
        <w:rPr>
          <w:rFonts w:eastAsiaTheme="minorEastAsia"/>
          <w:szCs w:val="24"/>
        </w:rPr>
        <w:t xml:space="preserve"> percent.</w:t>
      </w:r>
      <w:r w:rsidR="00332F3C">
        <w:rPr>
          <w:rFonts w:eastAsia="Calibri" w:cstheme="minorHAnsi"/>
          <w:szCs w:val="24"/>
        </w:rPr>
        <w:t xml:space="preserve"> </w:t>
      </w:r>
    </w:p>
    <w:p w14:paraId="4BF02A2E" w14:textId="77777777" w:rsidR="00B907DE" w:rsidRPr="00B907DE" w:rsidRDefault="00B907DE" w:rsidP="004F03BD">
      <w:pPr>
        <w:pStyle w:val="Heading1"/>
      </w:pPr>
      <w:r w:rsidRPr="00B907DE">
        <w:t>Any other Business as Allowed by Act 131</w:t>
      </w:r>
    </w:p>
    <w:p w14:paraId="578F08F1" w14:textId="77777777" w:rsidR="00B907DE" w:rsidRPr="00B907DE" w:rsidRDefault="00B907DE" w:rsidP="00B907DE">
      <w:pPr>
        <w:rPr>
          <w:szCs w:val="24"/>
        </w:rPr>
      </w:pPr>
      <w:r w:rsidRPr="00B907DE">
        <w:rPr>
          <w:szCs w:val="24"/>
        </w:rPr>
        <w:tab/>
        <w:t>None</w:t>
      </w:r>
    </w:p>
    <w:p w14:paraId="2556E469" w14:textId="77777777" w:rsidR="00B907DE" w:rsidRPr="00B907DE" w:rsidRDefault="00B907DE" w:rsidP="004F03BD">
      <w:pPr>
        <w:pStyle w:val="Heading1"/>
      </w:pPr>
      <w:r w:rsidRPr="00B907DE">
        <w:t>Closing</w:t>
      </w:r>
    </w:p>
    <w:p w14:paraId="11856857" w14:textId="77777777" w:rsidR="00B907DE" w:rsidRPr="00B907DE" w:rsidRDefault="00B907DE" w:rsidP="004F03BD">
      <w:pPr>
        <w:pStyle w:val="Heading2"/>
      </w:pPr>
      <w:r w:rsidRPr="00B907DE">
        <w:t>Resolutions of Respect</w:t>
      </w:r>
    </w:p>
    <w:p w14:paraId="46007D10" w14:textId="082FC8E2" w:rsidR="00B907DE" w:rsidRPr="00B907DE" w:rsidRDefault="00B907DE" w:rsidP="004F03BD">
      <w:r w:rsidRPr="00B907DE">
        <w:rPr>
          <w:b/>
          <w:bCs/>
        </w:rPr>
        <w:tab/>
      </w:r>
      <w:r w:rsidRPr="00B907DE">
        <w:t xml:space="preserve">Ms. Estay read the Resolutions of Respect for the late </w:t>
      </w:r>
      <w:r w:rsidR="00745B68">
        <w:t>Constance Guy Butler</w:t>
      </w:r>
      <w:r w:rsidR="0004369A">
        <w:t xml:space="preserve"> </w:t>
      </w:r>
      <w:r w:rsidRPr="00B907DE">
        <w:t>(</w:t>
      </w:r>
      <w:r w:rsidR="00745B68">
        <w:t>elementary school teacher</w:t>
      </w:r>
      <w:r w:rsidRPr="00B907DE">
        <w:t>)</w:t>
      </w:r>
      <w:r w:rsidR="00332F3C">
        <w:t>.</w:t>
      </w:r>
    </w:p>
    <w:p w14:paraId="1BCAB624" w14:textId="77777777" w:rsidR="00B907DE" w:rsidRPr="00B907DE" w:rsidRDefault="00B907DE" w:rsidP="004F03BD">
      <w:pPr>
        <w:pStyle w:val="Heading2"/>
      </w:pPr>
      <w:r w:rsidRPr="00B907DE">
        <w:t>Adjournment</w:t>
      </w:r>
    </w:p>
    <w:p w14:paraId="35FC3802" w14:textId="1F9216CF" w:rsidR="00422EED" w:rsidRPr="00B907DE" w:rsidRDefault="00B907DE" w:rsidP="004F03BD">
      <w:r w:rsidRPr="00B907DE">
        <w:rPr>
          <w:b/>
          <w:bCs/>
        </w:rPr>
        <w:tab/>
      </w:r>
      <w:r w:rsidRPr="00B907DE">
        <w:t xml:space="preserve">With there being no further business to address, </w:t>
      </w:r>
      <w:r w:rsidR="004D184C">
        <w:t xml:space="preserve">Mrs. Griffin </w:t>
      </w:r>
      <w:r w:rsidRPr="00B907DE">
        <w:t xml:space="preserve">made a motion to adjourn the meeting.  </w:t>
      </w:r>
      <w:r w:rsidR="004D184C">
        <w:t xml:space="preserve">Ms. LaSalle </w:t>
      </w:r>
      <w:r w:rsidRPr="00B907DE">
        <w:t xml:space="preserve">made a second, all in favor and the motion carried. </w:t>
      </w:r>
    </w:p>
    <w:p w14:paraId="6791B750" w14:textId="77777777" w:rsidR="00B907DE" w:rsidRPr="00B907DE" w:rsidRDefault="00B907DE" w:rsidP="00B907DE">
      <w:pPr>
        <w:rPr>
          <w:szCs w:val="24"/>
        </w:rPr>
      </w:pPr>
      <w:r w:rsidRPr="00B907DE">
        <w:rPr>
          <w:szCs w:val="24"/>
        </w:rPr>
        <w:tab/>
      </w:r>
    </w:p>
    <w:p w14:paraId="5C32635C" w14:textId="77777777" w:rsidR="00B907DE" w:rsidRPr="00B907DE" w:rsidRDefault="00B907DE" w:rsidP="00B907DE"/>
    <w:p w14:paraId="141A9E76" w14:textId="77777777" w:rsidR="00B907DE" w:rsidRPr="00B907DE" w:rsidRDefault="00B907DE" w:rsidP="00B907DE"/>
    <w:p w14:paraId="5C3DC6C5" w14:textId="77777777" w:rsidR="00B907DE" w:rsidRPr="00B907DE" w:rsidRDefault="00B907DE" w:rsidP="00B907DE"/>
    <w:p w14:paraId="48FF4C5B" w14:textId="77777777" w:rsidR="00B907DE" w:rsidRPr="00B907DE" w:rsidRDefault="00B907DE" w:rsidP="00B907DE"/>
    <w:p w14:paraId="05212244" w14:textId="77777777" w:rsidR="00B907DE" w:rsidRPr="00B907DE" w:rsidRDefault="00B907DE" w:rsidP="00B907DE"/>
    <w:p w14:paraId="5970B057" w14:textId="21F48B4C" w:rsidR="00E9537F" w:rsidRDefault="00E9537F"/>
    <w:sectPr w:rsidR="00E9537F">
      <w:footerReference w:type="default" r:id="rId7"/>
      <w:pgSz w:w="12240" w:h="20160" w:code="5"/>
      <w:pgMar w:top="720" w:right="1440"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74F1B" w14:textId="77777777" w:rsidR="00131522" w:rsidRDefault="00131522">
      <w:pPr>
        <w:spacing w:after="0"/>
      </w:pPr>
      <w:r>
        <w:separator/>
      </w:r>
    </w:p>
  </w:endnote>
  <w:endnote w:type="continuationSeparator" w:id="0">
    <w:p w14:paraId="1577DE7C" w14:textId="77777777" w:rsidR="00131522" w:rsidRDefault="001315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57053"/>
      <w:docPartObj>
        <w:docPartGallery w:val="Page Numbers (Bottom of Page)"/>
        <w:docPartUnique/>
      </w:docPartObj>
    </w:sdtPr>
    <w:sdtEndPr>
      <w:rPr>
        <w:noProof/>
      </w:rPr>
    </w:sdtEndPr>
    <w:sdtContent>
      <w:p w14:paraId="632C510F" w14:textId="77777777" w:rsidR="00A84132" w:rsidRDefault="00ED4D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2E9BCB" w14:textId="77777777" w:rsidR="00A84132" w:rsidRPr="009F646B" w:rsidRDefault="00594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4F26F" w14:textId="77777777" w:rsidR="00131522" w:rsidRDefault="00131522">
      <w:pPr>
        <w:spacing w:after="0"/>
      </w:pPr>
      <w:r>
        <w:separator/>
      </w:r>
    </w:p>
  </w:footnote>
  <w:footnote w:type="continuationSeparator" w:id="0">
    <w:p w14:paraId="171E7EF6" w14:textId="77777777" w:rsidR="00131522" w:rsidRDefault="001315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4625"/>
    <w:multiLevelType w:val="hybridMultilevel"/>
    <w:tmpl w:val="50A419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5785526"/>
    <w:multiLevelType w:val="hybridMultilevel"/>
    <w:tmpl w:val="CC544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9550C3"/>
    <w:multiLevelType w:val="hybridMultilevel"/>
    <w:tmpl w:val="034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A37BA"/>
    <w:multiLevelType w:val="hybridMultilevel"/>
    <w:tmpl w:val="3C4A5074"/>
    <w:lvl w:ilvl="0" w:tplc="ECD2CA8A">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682480"/>
    <w:multiLevelType w:val="hybridMultilevel"/>
    <w:tmpl w:val="E60E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83BAA"/>
    <w:multiLevelType w:val="hybridMultilevel"/>
    <w:tmpl w:val="13C6F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9D15D16"/>
    <w:multiLevelType w:val="hybridMultilevel"/>
    <w:tmpl w:val="A8FA1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3EC78FE"/>
    <w:multiLevelType w:val="hybridMultilevel"/>
    <w:tmpl w:val="DB50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5576437">
    <w:abstractNumId w:val="0"/>
  </w:num>
  <w:num w:numId="2" w16cid:durableId="1240939704">
    <w:abstractNumId w:val="6"/>
  </w:num>
  <w:num w:numId="3" w16cid:durableId="1137181013">
    <w:abstractNumId w:val="5"/>
  </w:num>
  <w:num w:numId="4" w16cid:durableId="126051607">
    <w:abstractNumId w:val="3"/>
  </w:num>
  <w:num w:numId="5" w16cid:durableId="923610773">
    <w:abstractNumId w:val="4"/>
  </w:num>
  <w:num w:numId="6" w16cid:durableId="1227496509">
    <w:abstractNumId w:val="1"/>
  </w:num>
  <w:num w:numId="7" w16cid:durableId="802388165">
    <w:abstractNumId w:val="7"/>
  </w:num>
  <w:num w:numId="8" w16cid:durableId="1371345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_MotionLastMover" w:val="Ms. Marilyn P. LaSalle"/>
    <w:docVar w:name="LMRS_MotionLastSeconder" w:val="Mrs. Ginger S. Griffin"/>
    <w:docVar w:name="LMRSVersion" w:val="4.4.6612.24475"/>
    <w:docVar w:name="NextBookmarkNum" w:val="16"/>
    <w:docVar w:name="RollCallGroup" w:val="Default"/>
    <w:docVar w:name="RollCallXML" w:val="&lt;?xml version=&quot;1.0&quot;?&gt;&lt;Root&gt;&lt;GroupDep&gt;&lt;Name&gt;&lt;![CDATA[Default]]&gt;&lt;/Name&gt;&lt;Member Voting=&quot;False&quot;&gt;&lt;Name&gt;&lt;![CDATA[Mr. Joseph C. Foulcard Jr.]]&gt;&lt;/Name&gt;&lt;Status&gt;&lt;![CDATA[Absent]]&gt;&lt;/Status&gt;&lt;/Member&gt;&lt;Member Voting=&quot;False&quot;&gt;&lt;Name&gt;&lt;![CDATA[Ms. Tammie L. Moore]]&gt;&lt;/Name&gt;&lt;Status&gt;&lt;![CDATA[Absent]]&gt;&lt;/Status&gt;&lt;/Member&gt;&lt;Member Voting=&quot;True&quot;&gt;&lt;Name&gt;&lt;![CDATA[Ms. Debra R. Jones]]&gt;&lt;/Name&gt;&lt;Status&gt;&lt;![CDATA[Present]]&gt;&lt;/Status&gt;&lt;/Member&gt;&lt;Member Voting=&quot;True&quot;&gt;&lt;Name&gt;&lt;![CDATA[Mrs. Ginger S. Griffin]]&gt;&lt;/Name&gt;&lt;Status&gt;&lt;![CDATA[Present]]&gt;&lt;/Status&gt;&lt;/Member&gt;&lt;Member Voting=&quot;False&quot;&gt;&lt;Name&gt;&lt;![CDATA[Mr. Wayne J. Deslatte]]&gt;&lt;/Name&gt;&lt;Status&gt;&lt;![CDATA[Absent]]&gt;&lt;/Status&gt;&lt;/Member&gt;&lt;Member Voting=&quot;False&quot;&gt;&lt;Name&gt;&lt;![CDATA[Ms. Marilyn P. LaSalle]]&gt;&lt;/Name&gt;&lt;Status&gt;&lt;![CDATA[Absent]]&gt;&lt;/Status&gt;&lt;/Member&gt;&lt;Member Voting=&quot;True&quot;&gt;&lt;Name&gt;&lt;![CDATA[Mr. Michael E. Taylor]]&gt;&lt;/Name&gt;&lt;Status&gt;&lt;![CDATA[Present]]&gt;&lt;/Status&gt;&lt;/Member&gt;&lt;Member Voting=&quot;False&quot;&gt;&lt;Name&gt;&lt;![CDATA[Mr. Dwight D. Barbier]]&gt;&lt;/Name&gt;&lt;Status&gt;&lt;![CDATA[Absent]]&gt;&lt;/Status&gt;&lt;/Member&gt;&lt;Member Voting=&quot;False&quot;&gt;&lt;Name&gt;&lt;![CDATA[Mrs. Alaina L. Black]]&gt;&lt;/Name&gt;&lt;Status&gt;&lt;![CDATA[Ab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s. Debra R. Jones]]&gt;&lt;/Name&gt;&lt;Status&gt;&lt;![CDATA[Present]]&gt;&lt;/Status&gt;&lt;/Member&gt;&lt;Member Voting=&quot;True&quot;&gt;&lt;Name&gt;&lt;![CDATA[Mrs. Ginger S. Griffin]]&gt;&lt;/Name&gt;&lt;Status&gt;&lt;![CDATA[Present]]&gt;&lt;/Status&gt;&lt;/Member&gt;&lt;Member Voting=&quot;True&quot;&gt;&lt;Name&gt;&lt;![CDATA[Mr. Wayne J. Deslatte]]&gt;&lt;/Name&gt;&lt;Status&gt;&lt;![CDATA[Present]]&gt;&lt;/Status&gt;&lt;/Member&gt;&lt;Member Voting=&quot;True&quot;&gt;&lt;Name&gt;&lt;![CDATA[Ms. Marilyn P. LaSalle]]&gt;&lt;/Name&gt;&lt;Status&gt;&lt;![CDATA[Pre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s>
  <w:rsids>
    <w:rsidRoot w:val="00B907DE"/>
    <w:rsid w:val="00003AD9"/>
    <w:rsid w:val="00004E39"/>
    <w:rsid w:val="0001196F"/>
    <w:rsid w:val="00026DFA"/>
    <w:rsid w:val="000271F7"/>
    <w:rsid w:val="00035194"/>
    <w:rsid w:val="0004369A"/>
    <w:rsid w:val="00045481"/>
    <w:rsid w:val="000508EA"/>
    <w:rsid w:val="00054B05"/>
    <w:rsid w:val="000641A6"/>
    <w:rsid w:val="00071948"/>
    <w:rsid w:val="000732BA"/>
    <w:rsid w:val="000834E6"/>
    <w:rsid w:val="000879D2"/>
    <w:rsid w:val="000907AC"/>
    <w:rsid w:val="00097940"/>
    <w:rsid w:val="000A1FE0"/>
    <w:rsid w:val="000A4D6C"/>
    <w:rsid w:val="000B3D18"/>
    <w:rsid w:val="000C3BC8"/>
    <w:rsid w:val="000C4D4F"/>
    <w:rsid w:val="000D11FA"/>
    <w:rsid w:val="000F07A6"/>
    <w:rsid w:val="00100AD3"/>
    <w:rsid w:val="00112E0B"/>
    <w:rsid w:val="00114E2F"/>
    <w:rsid w:val="00121ED4"/>
    <w:rsid w:val="00123B7D"/>
    <w:rsid w:val="00131522"/>
    <w:rsid w:val="00145809"/>
    <w:rsid w:val="00152753"/>
    <w:rsid w:val="00154BDD"/>
    <w:rsid w:val="00155962"/>
    <w:rsid w:val="00164356"/>
    <w:rsid w:val="00172393"/>
    <w:rsid w:val="001755E1"/>
    <w:rsid w:val="001810E0"/>
    <w:rsid w:val="00184C90"/>
    <w:rsid w:val="00187C6C"/>
    <w:rsid w:val="001A2C19"/>
    <w:rsid w:val="001A39FA"/>
    <w:rsid w:val="001A686A"/>
    <w:rsid w:val="001B0E1F"/>
    <w:rsid w:val="001D6844"/>
    <w:rsid w:val="001D793D"/>
    <w:rsid w:val="001E2D34"/>
    <w:rsid w:val="001E310B"/>
    <w:rsid w:val="001F15E8"/>
    <w:rsid w:val="001F2453"/>
    <w:rsid w:val="001F261E"/>
    <w:rsid w:val="00211B62"/>
    <w:rsid w:val="00212970"/>
    <w:rsid w:val="00224BF8"/>
    <w:rsid w:val="0023454F"/>
    <w:rsid w:val="00242B5F"/>
    <w:rsid w:val="00243DDC"/>
    <w:rsid w:val="0025353C"/>
    <w:rsid w:val="00254DB7"/>
    <w:rsid w:val="00257C23"/>
    <w:rsid w:val="00270D55"/>
    <w:rsid w:val="002763C5"/>
    <w:rsid w:val="00281DFC"/>
    <w:rsid w:val="002855C4"/>
    <w:rsid w:val="00285F28"/>
    <w:rsid w:val="002916EC"/>
    <w:rsid w:val="002949B3"/>
    <w:rsid w:val="00297B2A"/>
    <w:rsid w:val="002A22BA"/>
    <w:rsid w:val="002A3D9E"/>
    <w:rsid w:val="002B6F2D"/>
    <w:rsid w:val="002B7DDA"/>
    <w:rsid w:val="002C33F4"/>
    <w:rsid w:val="002D041B"/>
    <w:rsid w:val="002D2ADF"/>
    <w:rsid w:val="002D3881"/>
    <w:rsid w:val="002E4C67"/>
    <w:rsid w:val="002E7CF7"/>
    <w:rsid w:val="002F2C2E"/>
    <w:rsid w:val="002F3384"/>
    <w:rsid w:val="00304ADA"/>
    <w:rsid w:val="00312C16"/>
    <w:rsid w:val="00314AC3"/>
    <w:rsid w:val="003164E1"/>
    <w:rsid w:val="003223B7"/>
    <w:rsid w:val="00324648"/>
    <w:rsid w:val="00324D9D"/>
    <w:rsid w:val="0033250A"/>
    <w:rsid w:val="00332F3C"/>
    <w:rsid w:val="00333A5E"/>
    <w:rsid w:val="0033620C"/>
    <w:rsid w:val="0034197A"/>
    <w:rsid w:val="00347A34"/>
    <w:rsid w:val="00356DB6"/>
    <w:rsid w:val="00360FD0"/>
    <w:rsid w:val="0037176E"/>
    <w:rsid w:val="00373C85"/>
    <w:rsid w:val="003776FD"/>
    <w:rsid w:val="00392956"/>
    <w:rsid w:val="00395E0C"/>
    <w:rsid w:val="003A3EF5"/>
    <w:rsid w:val="003A487B"/>
    <w:rsid w:val="003A51C4"/>
    <w:rsid w:val="003A7FA4"/>
    <w:rsid w:val="003B06FD"/>
    <w:rsid w:val="003B32BF"/>
    <w:rsid w:val="003B4A7D"/>
    <w:rsid w:val="003C2079"/>
    <w:rsid w:val="003C481E"/>
    <w:rsid w:val="003D0136"/>
    <w:rsid w:val="003D1C08"/>
    <w:rsid w:val="003D3A74"/>
    <w:rsid w:val="003D5A4E"/>
    <w:rsid w:val="003D6C5F"/>
    <w:rsid w:val="003D7709"/>
    <w:rsid w:val="003E2F3D"/>
    <w:rsid w:val="003E6702"/>
    <w:rsid w:val="003F3418"/>
    <w:rsid w:val="004002FB"/>
    <w:rsid w:val="004028B6"/>
    <w:rsid w:val="00406141"/>
    <w:rsid w:val="0040692C"/>
    <w:rsid w:val="00406B7D"/>
    <w:rsid w:val="00406F4A"/>
    <w:rsid w:val="00410223"/>
    <w:rsid w:val="00415B83"/>
    <w:rsid w:val="0041797D"/>
    <w:rsid w:val="00422EED"/>
    <w:rsid w:val="00423A97"/>
    <w:rsid w:val="004273AD"/>
    <w:rsid w:val="004309C8"/>
    <w:rsid w:val="004372D4"/>
    <w:rsid w:val="00445032"/>
    <w:rsid w:val="004524F0"/>
    <w:rsid w:val="004568BC"/>
    <w:rsid w:val="004743E2"/>
    <w:rsid w:val="00475C0C"/>
    <w:rsid w:val="00491584"/>
    <w:rsid w:val="00494BC1"/>
    <w:rsid w:val="00497470"/>
    <w:rsid w:val="004A1554"/>
    <w:rsid w:val="004A29DB"/>
    <w:rsid w:val="004A6AFB"/>
    <w:rsid w:val="004B5885"/>
    <w:rsid w:val="004C01C7"/>
    <w:rsid w:val="004C17D7"/>
    <w:rsid w:val="004C3F91"/>
    <w:rsid w:val="004C7A23"/>
    <w:rsid w:val="004D184C"/>
    <w:rsid w:val="004D654A"/>
    <w:rsid w:val="004E0D82"/>
    <w:rsid w:val="004F03BD"/>
    <w:rsid w:val="004F1ACD"/>
    <w:rsid w:val="004F5054"/>
    <w:rsid w:val="004F7A84"/>
    <w:rsid w:val="00502FD8"/>
    <w:rsid w:val="00510FA9"/>
    <w:rsid w:val="00514F4E"/>
    <w:rsid w:val="00527439"/>
    <w:rsid w:val="00530F3A"/>
    <w:rsid w:val="00536947"/>
    <w:rsid w:val="00552322"/>
    <w:rsid w:val="005530DA"/>
    <w:rsid w:val="005546C7"/>
    <w:rsid w:val="005658CA"/>
    <w:rsid w:val="00566864"/>
    <w:rsid w:val="00570C54"/>
    <w:rsid w:val="005762A6"/>
    <w:rsid w:val="005860F6"/>
    <w:rsid w:val="00592F8C"/>
    <w:rsid w:val="005947B4"/>
    <w:rsid w:val="0059575C"/>
    <w:rsid w:val="00596496"/>
    <w:rsid w:val="005968E3"/>
    <w:rsid w:val="00596EF4"/>
    <w:rsid w:val="005A1251"/>
    <w:rsid w:val="005A2D78"/>
    <w:rsid w:val="005A6B25"/>
    <w:rsid w:val="005B46BA"/>
    <w:rsid w:val="005B553D"/>
    <w:rsid w:val="005B7A81"/>
    <w:rsid w:val="005C188D"/>
    <w:rsid w:val="005C4B99"/>
    <w:rsid w:val="005C7FDA"/>
    <w:rsid w:val="005D162D"/>
    <w:rsid w:val="00601859"/>
    <w:rsid w:val="00607A3C"/>
    <w:rsid w:val="00610904"/>
    <w:rsid w:val="00613ED0"/>
    <w:rsid w:val="0061652E"/>
    <w:rsid w:val="00621E9C"/>
    <w:rsid w:val="006230B5"/>
    <w:rsid w:val="00627C82"/>
    <w:rsid w:val="006323DE"/>
    <w:rsid w:val="00641146"/>
    <w:rsid w:val="00642AC7"/>
    <w:rsid w:val="00644737"/>
    <w:rsid w:val="00645D6D"/>
    <w:rsid w:val="006512FD"/>
    <w:rsid w:val="00652E92"/>
    <w:rsid w:val="0066130E"/>
    <w:rsid w:val="006763A7"/>
    <w:rsid w:val="00682E53"/>
    <w:rsid w:val="00693C2C"/>
    <w:rsid w:val="006A1B1F"/>
    <w:rsid w:val="006B0E7E"/>
    <w:rsid w:val="006B220F"/>
    <w:rsid w:val="006B65E8"/>
    <w:rsid w:val="006B7016"/>
    <w:rsid w:val="006C28C5"/>
    <w:rsid w:val="006C3155"/>
    <w:rsid w:val="006D6CED"/>
    <w:rsid w:val="006D6CEE"/>
    <w:rsid w:val="00702157"/>
    <w:rsid w:val="00703AA2"/>
    <w:rsid w:val="007051DF"/>
    <w:rsid w:val="00712CEF"/>
    <w:rsid w:val="00712EA2"/>
    <w:rsid w:val="007139AA"/>
    <w:rsid w:val="007229DE"/>
    <w:rsid w:val="00733214"/>
    <w:rsid w:val="007410BA"/>
    <w:rsid w:val="007439BD"/>
    <w:rsid w:val="007449D6"/>
    <w:rsid w:val="00745B68"/>
    <w:rsid w:val="00746C40"/>
    <w:rsid w:val="0074786D"/>
    <w:rsid w:val="00761991"/>
    <w:rsid w:val="00764807"/>
    <w:rsid w:val="00765560"/>
    <w:rsid w:val="00765F1F"/>
    <w:rsid w:val="00765F88"/>
    <w:rsid w:val="00766CF3"/>
    <w:rsid w:val="00771AE6"/>
    <w:rsid w:val="00774322"/>
    <w:rsid w:val="007778CA"/>
    <w:rsid w:val="0078288C"/>
    <w:rsid w:val="007946BD"/>
    <w:rsid w:val="00794DA5"/>
    <w:rsid w:val="007A0B0B"/>
    <w:rsid w:val="007A1231"/>
    <w:rsid w:val="007A24A3"/>
    <w:rsid w:val="007A4F98"/>
    <w:rsid w:val="007B0E22"/>
    <w:rsid w:val="007B18A6"/>
    <w:rsid w:val="007C4373"/>
    <w:rsid w:val="007C6088"/>
    <w:rsid w:val="007C7AA1"/>
    <w:rsid w:val="007D071E"/>
    <w:rsid w:val="007D1A55"/>
    <w:rsid w:val="007D62BB"/>
    <w:rsid w:val="007E24D2"/>
    <w:rsid w:val="007E3696"/>
    <w:rsid w:val="007E592F"/>
    <w:rsid w:val="007F710E"/>
    <w:rsid w:val="00801A33"/>
    <w:rsid w:val="00813AE1"/>
    <w:rsid w:val="00814F1B"/>
    <w:rsid w:val="00815720"/>
    <w:rsid w:val="00823B60"/>
    <w:rsid w:val="008267B1"/>
    <w:rsid w:val="00831243"/>
    <w:rsid w:val="00831ED3"/>
    <w:rsid w:val="00834B37"/>
    <w:rsid w:val="0084325D"/>
    <w:rsid w:val="008665C7"/>
    <w:rsid w:val="0087188E"/>
    <w:rsid w:val="008731D3"/>
    <w:rsid w:val="00875F9D"/>
    <w:rsid w:val="00877839"/>
    <w:rsid w:val="008851E7"/>
    <w:rsid w:val="00885997"/>
    <w:rsid w:val="00895984"/>
    <w:rsid w:val="008A5768"/>
    <w:rsid w:val="008B5354"/>
    <w:rsid w:val="008C78BD"/>
    <w:rsid w:val="008D06B9"/>
    <w:rsid w:val="008D0F15"/>
    <w:rsid w:val="008D29CA"/>
    <w:rsid w:val="008E5770"/>
    <w:rsid w:val="008E7CE7"/>
    <w:rsid w:val="008E7F61"/>
    <w:rsid w:val="008F05D3"/>
    <w:rsid w:val="008F2AC6"/>
    <w:rsid w:val="00900F22"/>
    <w:rsid w:val="00902416"/>
    <w:rsid w:val="00912302"/>
    <w:rsid w:val="00914A28"/>
    <w:rsid w:val="00926416"/>
    <w:rsid w:val="00931BFA"/>
    <w:rsid w:val="00937CEC"/>
    <w:rsid w:val="0094130C"/>
    <w:rsid w:val="00952DC2"/>
    <w:rsid w:val="0096140D"/>
    <w:rsid w:val="009618D7"/>
    <w:rsid w:val="009647E3"/>
    <w:rsid w:val="00965FB2"/>
    <w:rsid w:val="00971C91"/>
    <w:rsid w:val="009769C4"/>
    <w:rsid w:val="00990DA7"/>
    <w:rsid w:val="00993143"/>
    <w:rsid w:val="009A06BB"/>
    <w:rsid w:val="009A2AA0"/>
    <w:rsid w:val="009A4BA7"/>
    <w:rsid w:val="009C0B96"/>
    <w:rsid w:val="009C70AA"/>
    <w:rsid w:val="009D2671"/>
    <w:rsid w:val="009E3E7E"/>
    <w:rsid w:val="009F0BD8"/>
    <w:rsid w:val="009F12FE"/>
    <w:rsid w:val="00A037EE"/>
    <w:rsid w:val="00A30D08"/>
    <w:rsid w:val="00A35AAE"/>
    <w:rsid w:val="00A406F1"/>
    <w:rsid w:val="00A40A26"/>
    <w:rsid w:val="00A40EE0"/>
    <w:rsid w:val="00A50F6A"/>
    <w:rsid w:val="00A53DCC"/>
    <w:rsid w:val="00A63C2E"/>
    <w:rsid w:val="00A63E89"/>
    <w:rsid w:val="00A64B76"/>
    <w:rsid w:val="00A66441"/>
    <w:rsid w:val="00A671AD"/>
    <w:rsid w:val="00A745C7"/>
    <w:rsid w:val="00A74EDE"/>
    <w:rsid w:val="00A7531C"/>
    <w:rsid w:val="00A85AD5"/>
    <w:rsid w:val="00A95313"/>
    <w:rsid w:val="00AA39E5"/>
    <w:rsid w:val="00AA4469"/>
    <w:rsid w:val="00AB359C"/>
    <w:rsid w:val="00AC4B7A"/>
    <w:rsid w:val="00AD1EA3"/>
    <w:rsid w:val="00AD481A"/>
    <w:rsid w:val="00AE49FD"/>
    <w:rsid w:val="00B00E03"/>
    <w:rsid w:val="00B059ED"/>
    <w:rsid w:val="00B11898"/>
    <w:rsid w:val="00B176F8"/>
    <w:rsid w:val="00B17E96"/>
    <w:rsid w:val="00B228E4"/>
    <w:rsid w:val="00B26660"/>
    <w:rsid w:val="00B31129"/>
    <w:rsid w:val="00B33134"/>
    <w:rsid w:val="00B420AB"/>
    <w:rsid w:val="00B44E07"/>
    <w:rsid w:val="00B471C1"/>
    <w:rsid w:val="00B47BEA"/>
    <w:rsid w:val="00B54BDE"/>
    <w:rsid w:val="00B63F48"/>
    <w:rsid w:val="00B65218"/>
    <w:rsid w:val="00B66683"/>
    <w:rsid w:val="00B6693D"/>
    <w:rsid w:val="00B823A0"/>
    <w:rsid w:val="00B84D7F"/>
    <w:rsid w:val="00B854EA"/>
    <w:rsid w:val="00B858AD"/>
    <w:rsid w:val="00B907DE"/>
    <w:rsid w:val="00B92796"/>
    <w:rsid w:val="00B9334A"/>
    <w:rsid w:val="00B9672C"/>
    <w:rsid w:val="00B97CBD"/>
    <w:rsid w:val="00B97D79"/>
    <w:rsid w:val="00BA414A"/>
    <w:rsid w:val="00BA5E2A"/>
    <w:rsid w:val="00BA6200"/>
    <w:rsid w:val="00BA7C96"/>
    <w:rsid w:val="00BB16CC"/>
    <w:rsid w:val="00BC2507"/>
    <w:rsid w:val="00BC47E4"/>
    <w:rsid w:val="00BD04F8"/>
    <w:rsid w:val="00BD3A92"/>
    <w:rsid w:val="00BE0605"/>
    <w:rsid w:val="00BF423A"/>
    <w:rsid w:val="00BF7BF9"/>
    <w:rsid w:val="00C10333"/>
    <w:rsid w:val="00C177F3"/>
    <w:rsid w:val="00C41054"/>
    <w:rsid w:val="00C478BE"/>
    <w:rsid w:val="00C61EF9"/>
    <w:rsid w:val="00C61F93"/>
    <w:rsid w:val="00C63414"/>
    <w:rsid w:val="00C81271"/>
    <w:rsid w:val="00C82251"/>
    <w:rsid w:val="00C87D9E"/>
    <w:rsid w:val="00C91602"/>
    <w:rsid w:val="00CA3236"/>
    <w:rsid w:val="00CB173D"/>
    <w:rsid w:val="00CB2E6F"/>
    <w:rsid w:val="00CB5F1C"/>
    <w:rsid w:val="00CC5326"/>
    <w:rsid w:val="00CD1687"/>
    <w:rsid w:val="00CE0A69"/>
    <w:rsid w:val="00CF08CF"/>
    <w:rsid w:val="00CF106B"/>
    <w:rsid w:val="00CF401D"/>
    <w:rsid w:val="00CF5F6C"/>
    <w:rsid w:val="00CF7323"/>
    <w:rsid w:val="00CF784B"/>
    <w:rsid w:val="00D169A5"/>
    <w:rsid w:val="00D16EC1"/>
    <w:rsid w:val="00D22F0D"/>
    <w:rsid w:val="00D31615"/>
    <w:rsid w:val="00D32D0B"/>
    <w:rsid w:val="00D43B04"/>
    <w:rsid w:val="00D5673A"/>
    <w:rsid w:val="00D63C3C"/>
    <w:rsid w:val="00D700C6"/>
    <w:rsid w:val="00D711FB"/>
    <w:rsid w:val="00D749A0"/>
    <w:rsid w:val="00D80F73"/>
    <w:rsid w:val="00D8148A"/>
    <w:rsid w:val="00D87F45"/>
    <w:rsid w:val="00D96FA1"/>
    <w:rsid w:val="00D9778C"/>
    <w:rsid w:val="00DA53A2"/>
    <w:rsid w:val="00DB3E7C"/>
    <w:rsid w:val="00DB71F5"/>
    <w:rsid w:val="00DC0CB6"/>
    <w:rsid w:val="00DC4D3D"/>
    <w:rsid w:val="00DD07F8"/>
    <w:rsid w:val="00DD42CB"/>
    <w:rsid w:val="00DE12B3"/>
    <w:rsid w:val="00DE63AE"/>
    <w:rsid w:val="00DF3481"/>
    <w:rsid w:val="00DF5D32"/>
    <w:rsid w:val="00E016D6"/>
    <w:rsid w:val="00E1185E"/>
    <w:rsid w:val="00E13995"/>
    <w:rsid w:val="00E16331"/>
    <w:rsid w:val="00E21596"/>
    <w:rsid w:val="00E2211E"/>
    <w:rsid w:val="00E22B2F"/>
    <w:rsid w:val="00E3704C"/>
    <w:rsid w:val="00E44A04"/>
    <w:rsid w:val="00E63AE8"/>
    <w:rsid w:val="00E643E6"/>
    <w:rsid w:val="00E80DDD"/>
    <w:rsid w:val="00E86C37"/>
    <w:rsid w:val="00E928D7"/>
    <w:rsid w:val="00E93F47"/>
    <w:rsid w:val="00E9537F"/>
    <w:rsid w:val="00E963DB"/>
    <w:rsid w:val="00EA0BC7"/>
    <w:rsid w:val="00EA0E1A"/>
    <w:rsid w:val="00EA7224"/>
    <w:rsid w:val="00EC0AF4"/>
    <w:rsid w:val="00EC3AF3"/>
    <w:rsid w:val="00ED0EDE"/>
    <w:rsid w:val="00ED4D08"/>
    <w:rsid w:val="00ED76DA"/>
    <w:rsid w:val="00EE4F9A"/>
    <w:rsid w:val="00EF009C"/>
    <w:rsid w:val="00EF1D2C"/>
    <w:rsid w:val="00EF3C6C"/>
    <w:rsid w:val="00F062FE"/>
    <w:rsid w:val="00F13F3E"/>
    <w:rsid w:val="00F14246"/>
    <w:rsid w:val="00F41FAD"/>
    <w:rsid w:val="00F43FD6"/>
    <w:rsid w:val="00F51098"/>
    <w:rsid w:val="00F51347"/>
    <w:rsid w:val="00F60644"/>
    <w:rsid w:val="00F63923"/>
    <w:rsid w:val="00F63BE8"/>
    <w:rsid w:val="00F77274"/>
    <w:rsid w:val="00F91A66"/>
    <w:rsid w:val="00F94BC1"/>
    <w:rsid w:val="00F97BC8"/>
    <w:rsid w:val="00FA364E"/>
    <w:rsid w:val="00FB42EB"/>
    <w:rsid w:val="00FC3FC4"/>
    <w:rsid w:val="00FC66A6"/>
    <w:rsid w:val="00FD1697"/>
    <w:rsid w:val="00FD194B"/>
    <w:rsid w:val="00FD3CD3"/>
    <w:rsid w:val="00FD7BC5"/>
    <w:rsid w:val="00FF00F3"/>
    <w:rsid w:val="00FF6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ABEE3"/>
  <w15:chartTrackingRefBased/>
  <w15:docId w15:val="{6018034A-51A5-459A-A6EC-75EAE7FE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9D6"/>
    <w:pPr>
      <w:spacing w:after="120" w:line="240" w:lineRule="auto"/>
      <w:ind w:right="0"/>
      <w:jc w:val="both"/>
    </w:pPr>
    <w:rPr>
      <w:sz w:val="24"/>
    </w:rPr>
  </w:style>
  <w:style w:type="paragraph" w:styleId="Heading1">
    <w:name w:val="heading 1"/>
    <w:basedOn w:val="Normal"/>
    <w:next w:val="Normal"/>
    <w:link w:val="Heading1Char"/>
    <w:uiPriority w:val="9"/>
    <w:qFormat/>
    <w:rsid w:val="00834B37"/>
    <w:pPr>
      <w:outlineLvl w:val="0"/>
    </w:pPr>
    <w:rPr>
      <w:rFonts w:cstheme="minorHAnsi"/>
      <w:b/>
      <w:bCs/>
      <w:szCs w:val="24"/>
    </w:rPr>
  </w:style>
  <w:style w:type="paragraph" w:styleId="Heading2">
    <w:name w:val="heading 2"/>
    <w:basedOn w:val="Normal"/>
    <w:next w:val="Normal"/>
    <w:link w:val="Heading2Char"/>
    <w:uiPriority w:val="9"/>
    <w:unhideWhenUsed/>
    <w:qFormat/>
    <w:rsid w:val="003C481E"/>
    <w:pPr>
      <w:outlineLvl w:val="1"/>
    </w:pPr>
    <w:rPr>
      <w:rFonts w:cstheme="minorHAns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907DE"/>
    <w:pPr>
      <w:tabs>
        <w:tab w:val="center" w:pos="4680"/>
        <w:tab w:val="right" w:pos="9360"/>
      </w:tabs>
      <w:spacing w:after="0"/>
    </w:pPr>
  </w:style>
  <w:style w:type="character" w:customStyle="1" w:styleId="FooterChar">
    <w:name w:val="Footer Char"/>
    <w:basedOn w:val="DefaultParagraphFont"/>
    <w:link w:val="Footer"/>
    <w:uiPriority w:val="99"/>
    <w:rsid w:val="00B907DE"/>
  </w:style>
  <w:style w:type="paragraph" w:styleId="ListParagraph">
    <w:name w:val="List Paragraph"/>
    <w:basedOn w:val="Normal"/>
    <w:uiPriority w:val="34"/>
    <w:qFormat/>
    <w:rsid w:val="002D3881"/>
    <w:pPr>
      <w:ind w:left="720"/>
      <w:contextualSpacing/>
    </w:pPr>
  </w:style>
  <w:style w:type="paragraph" w:styleId="Header">
    <w:name w:val="header"/>
    <w:basedOn w:val="Normal"/>
    <w:link w:val="HeaderChar"/>
    <w:uiPriority w:val="99"/>
    <w:unhideWhenUsed/>
    <w:rsid w:val="00D96FA1"/>
    <w:pPr>
      <w:tabs>
        <w:tab w:val="center" w:pos="4680"/>
        <w:tab w:val="right" w:pos="9360"/>
      </w:tabs>
      <w:spacing w:after="0"/>
    </w:pPr>
  </w:style>
  <w:style w:type="character" w:customStyle="1" w:styleId="HeaderChar">
    <w:name w:val="Header Char"/>
    <w:basedOn w:val="DefaultParagraphFont"/>
    <w:link w:val="Header"/>
    <w:uiPriority w:val="99"/>
    <w:rsid w:val="00D96FA1"/>
  </w:style>
  <w:style w:type="character" w:customStyle="1" w:styleId="Heading1Char">
    <w:name w:val="Heading 1 Char"/>
    <w:basedOn w:val="DefaultParagraphFont"/>
    <w:link w:val="Heading1"/>
    <w:uiPriority w:val="9"/>
    <w:rsid w:val="00834B37"/>
    <w:rPr>
      <w:rFonts w:cstheme="minorHAnsi"/>
      <w:b/>
      <w:bCs/>
      <w:sz w:val="24"/>
      <w:szCs w:val="24"/>
    </w:rPr>
  </w:style>
  <w:style w:type="character" w:customStyle="1" w:styleId="Heading2Char">
    <w:name w:val="Heading 2 Char"/>
    <w:basedOn w:val="DefaultParagraphFont"/>
    <w:link w:val="Heading2"/>
    <w:uiPriority w:val="9"/>
    <w:rsid w:val="003C481E"/>
    <w:rPr>
      <w:rFonts w:cstheme="minorHAns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3930</Words>
  <Characters>22406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2</cp:revision>
  <cp:lastPrinted>2022-11-09T14:10:00Z</cp:lastPrinted>
  <dcterms:created xsi:type="dcterms:W3CDTF">2022-11-09T14:30:00Z</dcterms:created>
  <dcterms:modified xsi:type="dcterms:W3CDTF">2022-11-09T14:30:00Z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Minutes\lmr_20221013_152109.dcr</vt:lpwstr>
  </property>
</Properties>
</file>