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5170" w14:textId="77777777" w:rsidR="00CF4855" w:rsidRDefault="00CF4855" w:rsidP="00F7781F">
      <w:pPr>
        <w:spacing w:after="160" w:line="259" w:lineRule="auto"/>
        <w:ind w:right="720"/>
        <w:rPr>
          <w:rFonts w:cstheme="minorHAnsi"/>
          <w:szCs w:val="24"/>
        </w:rPr>
      </w:pPr>
    </w:p>
    <w:p w14:paraId="55A143AA" w14:textId="52A2E516" w:rsidR="00210337" w:rsidRPr="00210337" w:rsidRDefault="00210337" w:rsidP="00D82CA2">
      <w:pPr>
        <w:ind w:right="720"/>
        <w:rPr>
          <w:rFonts w:cstheme="minorHAnsi"/>
          <w:szCs w:val="24"/>
        </w:rPr>
      </w:pPr>
      <w:r w:rsidRPr="00210337">
        <w:rPr>
          <w:rFonts w:cstheme="minorHAnsi"/>
          <w:szCs w:val="24"/>
        </w:rPr>
        <w:t>Centerville, Louisiana</w:t>
      </w:r>
    </w:p>
    <w:p w14:paraId="26ADA43B" w14:textId="31F08F9C" w:rsidR="00210337" w:rsidRPr="00210337" w:rsidRDefault="00210337" w:rsidP="00F7781F">
      <w:pPr>
        <w:rPr>
          <w:szCs w:val="24"/>
        </w:rPr>
      </w:pPr>
      <w:r w:rsidRPr="00F7781F">
        <w:rPr>
          <w:szCs w:val="24"/>
        </w:rPr>
        <w:t>February 2, 2023</w:t>
      </w:r>
    </w:p>
    <w:p w14:paraId="6E822C3E" w14:textId="77777777" w:rsidR="00210337" w:rsidRPr="00210337" w:rsidRDefault="00210337" w:rsidP="00F7781F">
      <w:pPr>
        <w:rPr>
          <w:szCs w:val="24"/>
        </w:rPr>
      </w:pPr>
    </w:p>
    <w:p w14:paraId="12E84B4D" w14:textId="54B0045C" w:rsidR="00210337" w:rsidRDefault="00210337" w:rsidP="00F7781F">
      <w:pPr>
        <w:rPr>
          <w:rFonts w:cstheme="minorHAnsi"/>
          <w:szCs w:val="24"/>
        </w:rPr>
      </w:pPr>
      <w:r w:rsidRPr="00210337">
        <w:rPr>
          <w:rFonts w:cstheme="minorHAnsi"/>
          <w:szCs w:val="24"/>
        </w:rPr>
        <w:tab/>
        <w:t>The St. Mary Parish School Board met in special session on</w:t>
      </w:r>
      <w:r w:rsidRPr="00F7781F">
        <w:rPr>
          <w:rFonts w:cstheme="minorHAnsi"/>
          <w:szCs w:val="24"/>
        </w:rPr>
        <w:t xml:space="preserve"> Thursday</w:t>
      </w:r>
      <w:r w:rsidRPr="00210337">
        <w:rPr>
          <w:rFonts w:cstheme="minorHAnsi"/>
          <w:szCs w:val="24"/>
        </w:rPr>
        <w:t>,</w:t>
      </w:r>
      <w:r w:rsidRPr="00F7781F">
        <w:rPr>
          <w:rFonts w:cstheme="minorHAnsi"/>
          <w:szCs w:val="24"/>
        </w:rPr>
        <w:t xml:space="preserve"> February 2, 2023</w:t>
      </w:r>
      <w:r w:rsidRPr="00210337">
        <w:rPr>
          <w:rFonts w:cstheme="minorHAnsi"/>
          <w:szCs w:val="24"/>
        </w:rPr>
        <w:t xml:space="preserve"> at </w:t>
      </w:r>
      <w:r w:rsidRPr="00F7781F">
        <w:rPr>
          <w:rFonts w:cstheme="minorHAnsi"/>
          <w:szCs w:val="24"/>
        </w:rPr>
        <w:t>6</w:t>
      </w:r>
      <w:r w:rsidRPr="00210337">
        <w:rPr>
          <w:rFonts w:cstheme="minorHAnsi"/>
          <w:szCs w:val="24"/>
        </w:rPr>
        <w:t>:00 p.m., in the Evans Medine Meeting Room at the Central Office Complex in Centerville, Louisiana, with the following members answering to roll call:</w:t>
      </w:r>
    </w:p>
    <w:p w14:paraId="3E995306" w14:textId="77777777" w:rsidR="00CF4855" w:rsidRPr="000C1E13" w:rsidRDefault="00CF4855" w:rsidP="000C1E13">
      <w:pPr>
        <w:pStyle w:val="Heading1"/>
        <w:rPr>
          <w:b w:val="0"/>
          <w:bCs/>
        </w:rPr>
      </w:pPr>
      <w:r w:rsidRPr="000C1E13">
        <w:rPr>
          <w:rStyle w:val="Heading1Char"/>
          <w:b/>
          <w:bCs/>
        </w:rPr>
        <w:t>Roll Call</w:t>
      </w:r>
      <w:r w:rsidRPr="000C1E13">
        <w:rPr>
          <w:b w:val="0"/>
          <w:bCs/>
        </w:rPr>
        <w:t>.</w:t>
      </w:r>
    </w:p>
    <w:p w14:paraId="40FE87ED" w14:textId="77777777" w:rsidR="00CF4855" w:rsidRDefault="00CF4855" w:rsidP="00F7781F">
      <w:pPr>
        <w:rPr>
          <w:rFonts w:cstheme="minorHAnsi"/>
          <w:szCs w:val="24"/>
        </w:rPr>
      </w:pPr>
      <w:r w:rsidRPr="00CF4855">
        <w:rPr>
          <w:rFonts w:cstheme="minorHAnsi"/>
          <w:b/>
          <w:szCs w:val="24"/>
        </w:rPr>
        <w:t>Present:</w:t>
      </w:r>
      <w:r>
        <w:rPr>
          <w:rFonts w:cstheme="minorHAnsi"/>
          <w:szCs w:val="24"/>
        </w:rPr>
        <w:t xml:space="preserve"> Mr. Joseph C. Foulcard Jr., Ms. Tammie L. Moore, Mrs. Lindsey T. Anslem, Ms. Debra R. Jones, Mrs. Ginger S. Griffin, Mr. Murphy J. Pontiff Jr., Mr.  Chad M. Paradee, Mrs. Alaina L. Black, Mr. Andrew V. Mancuso, Mrs. Rhonda R. Dennis.</w:t>
      </w:r>
    </w:p>
    <w:p w14:paraId="048D5200" w14:textId="0E226A30" w:rsidR="00210337" w:rsidRPr="00CF4855" w:rsidRDefault="00CF4855" w:rsidP="00F7781F">
      <w:pPr>
        <w:rPr>
          <w:rFonts w:cstheme="minorHAnsi"/>
          <w:szCs w:val="24"/>
        </w:rPr>
      </w:pPr>
      <w:r w:rsidRPr="00CF4855">
        <w:rPr>
          <w:rFonts w:cstheme="minorHAnsi"/>
          <w:b/>
          <w:szCs w:val="24"/>
        </w:rPr>
        <w:t>Absent:</w:t>
      </w:r>
      <w:r>
        <w:rPr>
          <w:rFonts w:cstheme="minorHAnsi"/>
          <w:szCs w:val="24"/>
        </w:rPr>
        <w:t xml:space="preserve"> Ms. Marilyn P. LaSalle.</w:t>
      </w:r>
    </w:p>
    <w:p w14:paraId="20C0C1BB" w14:textId="7EBD0E41" w:rsidR="00210337" w:rsidRDefault="00210337" w:rsidP="00366462">
      <w:pPr>
        <w:pStyle w:val="Heading1"/>
      </w:pPr>
      <w:r w:rsidRPr="00210337">
        <w:t>Invocation</w:t>
      </w:r>
      <w:r w:rsidR="00F7781F" w:rsidRPr="00F7781F">
        <w:t>:</w:t>
      </w:r>
    </w:p>
    <w:p w14:paraId="35D8DDA2" w14:textId="7DF66228" w:rsidR="00F7781F" w:rsidRPr="00210337" w:rsidRDefault="00F7781F" w:rsidP="00F7781F">
      <w:pPr>
        <w:outlineLvl w:val="2"/>
        <w:rPr>
          <w:rFonts w:eastAsia="Calibri" w:cstheme="minorHAnsi"/>
          <w:bCs/>
          <w:szCs w:val="24"/>
        </w:rPr>
      </w:pPr>
      <w:r>
        <w:rPr>
          <w:rFonts w:cstheme="minorHAnsi"/>
          <w:b/>
          <w:szCs w:val="24"/>
        </w:rPr>
        <w:tab/>
      </w:r>
      <w:r w:rsidR="00660F63">
        <w:rPr>
          <w:rFonts w:cstheme="minorHAnsi"/>
          <w:bCs/>
          <w:szCs w:val="24"/>
        </w:rPr>
        <w:t>Ms. Estay led the Invocation.</w:t>
      </w:r>
    </w:p>
    <w:p w14:paraId="1DD4E7B8" w14:textId="0567B865" w:rsidR="00210337" w:rsidRPr="00F7781F" w:rsidRDefault="00210337" w:rsidP="00366462">
      <w:pPr>
        <w:pStyle w:val="Heading1"/>
      </w:pPr>
      <w:bookmarkStart w:id="0" w:name="_Hlk534353386"/>
      <w:r w:rsidRPr="00210337">
        <w:t>Pledge of Allegiance</w:t>
      </w:r>
      <w:bookmarkEnd w:id="0"/>
      <w:r w:rsidR="00F7781F" w:rsidRPr="00F7781F">
        <w:t>:</w:t>
      </w:r>
    </w:p>
    <w:p w14:paraId="1EA4D5C7" w14:textId="70208D58" w:rsidR="00F7781F" w:rsidRPr="00210337" w:rsidRDefault="00F7781F" w:rsidP="00660F63">
      <w:pPr>
        <w:ind w:firstLine="720"/>
        <w:rPr>
          <w:rFonts w:cstheme="minorHAnsi"/>
          <w:szCs w:val="24"/>
        </w:rPr>
      </w:pPr>
      <w:r w:rsidRPr="00F7781F">
        <w:rPr>
          <w:rFonts w:cstheme="minorHAnsi"/>
          <w:szCs w:val="24"/>
        </w:rPr>
        <w:t>President Black led the Pledge of Allegiance to the Flag of the United States of America.</w:t>
      </w:r>
    </w:p>
    <w:p w14:paraId="0BCA4DF2" w14:textId="77777777" w:rsidR="00210337" w:rsidRPr="00210337" w:rsidRDefault="00210337" w:rsidP="00366462">
      <w:pPr>
        <w:pStyle w:val="Heading1"/>
      </w:pPr>
      <w:bookmarkStart w:id="1" w:name="_Hlk504482134"/>
      <w:r w:rsidRPr="00210337">
        <w:t>Business Affairs:</w:t>
      </w:r>
      <w:bookmarkStart w:id="2" w:name="_Hlk526426173"/>
      <w:bookmarkEnd w:id="1"/>
    </w:p>
    <w:p w14:paraId="2FD5854A" w14:textId="2B49D6C5" w:rsidR="00F61394" w:rsidRDefault="00660F63" w:rsidP="00366462">
      <w:pPr>
        <w:pStyle w:val="Heading2"/>
      </w:pPr>
      <w:r w:rsidRPr="00660F63">
        <w:rPr>
          <w:b/>
          <w:bCs/>
        </w:rPr>
        <w:t>Item 1:</w:t>
      </w:r>
      <w:r>
        <w:t xml:space="preserve"> </w:t>
      </w:r>
      <w:r w:rsidR="00210337" w:rsidRPr="00210337">
        <w:t xml:space="preserve"> </w:t>
      </w:r>
      <w:r w:rsidR="00210337" w:rsidRPr="00366462">
        <w:rPr>
          <w:rStyle w:val="Heading2Char"/>
        </w:rPr>
        <w:t>Discussion a</w:t>
      </w:r>
      <w:r w:rsidR="00210337" w:rsidRPr="00210337">
        <w:t>nd/or action concerning the Superintendent Selection Process</w:t>
      </w:r>
      <w:r w:rsidR="00E13BAD">
        <w:t>.</w:t>
      </w:r>
    </w:p>
    <w:p w14:paraId="4AC116A9" w14:textId="084778C1" w:rsidR="00CF4855" w:rsidRDefault="00CF4855" w:rsidP="00F7781F">
      <w:pPr>
        <w:spacing w:after="160" w:line="259" w:lineRule="auto"/>
        <w:rPr>
          <w:rFonts w:cstheme="minorHAnsi"/>
          <w:color w:val="000000" w:themeColor="text1"/>
          <w:szCs w:val="24"/>
        </w:rPr>
      </w:pPr>
      <w:r>
        <w:rPr>
          <w:rFonts w:cstheme="minorHAnsi"/>
          <w:color w:val="000000" w:themeColor="text1"/>
          <w:szCs w:val="24"/>
        </w:rPr>
        <w:tab/>
      </w:r>
      <w:r w:rsidR="00BD6CE1">
        <w:rPr>
          <w:rFonts w:cstheme="minorHAnsi"/>
          <w:color w:val="000000" w:themeColor="text1"/>
          <w:szCs w:val="24"/>
        </w:rPr>
        <w:t xml:space="preserve">Board </w:t>
      </w:r>
      <w:r w:rsidR="00CC3393">
        <w:rPr>
          <w:rFonts w:cstheme="minorHAnsi"/>
          <w:color w:val="000000" w:themeColor="text1"/>
          <w:szCs w:val="24"/>
        </w:rPr>
        <w:t>Attorney Bob Hammonds</w:t>
      </w:r>
      <w:r w:rsidR="00F1759A">
        <w:rPr>
          <w:rFonts w:cstheme="minorHAnsi"/>
          <w:color w:val="000000" w:themeColor="text1"/>
          <w:szCs w:val="24"/>
        </w:rPr>
        <w:t xml:space="preserve"> stated</w:t>
      </w:r>
      <w:r w:rsidR="00D928FF">
        <w:rPr>
          <w:rFonts w:cstheme="minorHAnsi"/>
          <w:color w:val="000000" w:themeColor="text1"/>
          <w:szCs w:val="24"/>
        </w:rPr>
        <w:t xml:space="preserve"> that</w:t>
      </w:r>
      <w:r w:rsidR="00F1759A">
        <w:rPr>
          <w:rFonts w:cstheme="minorHAnsi"/>
          <w:color w:val="000000" w:themeColor="text1"/>
          <w:szCs w:val="24"/>
        </w:rPr>
        <w:t xml:space="preserve"> the</w:t>
      </w:r>
      <w:r w:rsidR="009E2177">
        <w:rPr>
          <w:rFonts w:cstheme="minorHAnsi"/>
          <w:color w:val="000000" w:themeColor="text1"/>
          <w:szCs w:val="24"/>
        </w:rPr>
        <w:t xml:space="preserve"> </w:t>
      </w:r>
      <w:r w:rsidR="009E2177" w:rsidRPr="00505235">
        <w:rPr>
          <w:rFonts w:cstheme="minorHAnsi"/>
          <w:color w:val="000000"/>
          <w:szCs w:val="24"/>
          <w:lang w:bidi="en-US"/>
        </w:rPr>
        <w:t xml:space="preserve">first </w:t>
      </w:r>
      <w:r w:rsidR="00D928FF">
        <w:rPr>
          <w:rFonts w:cstheme="minorHAnsi"/>
          <w:color w:val="000000"/>
          <w:szCs w:val="24"/>
          <w:lang w:bidi="en-US"/>
        </w:rPr>
        <w:t>discussion</w:t>
      </w:r>
      <w:r w:rsidR="00C45CB2">
        <w:rPr>
          <w:rFonts w:cstheme="minorHAnsi"/>
          <w:color w:val="000000"/>
          <w:szCs w:val="24"/>
          <w:lang w:bidi="en-US"/>
        </w:rPr>
        <w:t xml:space="preserve"> would be </w:t>
      </w:r>
      <w:r w:rsidR="009E2177" w:rsidRPr="00505235">
        <w:rPr>
          <w:rFonts w:cstheme="minorHAnsi"/>
          <w:color w:val="000000"/>
          <w:szCs w:val="24"/>
          <w:lang w:bidi="en-US"/>
        </w:rPr>
        <w:t xml:space="preserve">whether </w:t>
      </w:r>
      <w:r w:rsidR="009E2177">
        <w:rPr>
          <w:rFonts w:cstheme="minorHAnsi"/>
        </w:rPr>
        <w:t xml:space="preserve">the Board </w:t>
      </w:r>
      <w:r w:rsidR="009E2177" w:rsidRPr="00505235">
        <w:rPr>
          <w:rFonts w:cstheme="minorHAnsi"/>
          <w:color w:val="000000"/>
          <w:szCs w:val="24"/>
          <w:lang w:bidi="en-US"/>
        </w:rPr>
        <w:t>would</w:t>
      </w:r>
      <w:r w:rsidR="009E2177">
        <w:rPr>
          <w:rFonts w:cstheme="minorHAnsi"/>
        </w:rPr>
        <w:t xml:space="preserve"> like to do the </w:t>
      </w:r>
      <w:r w:rsidR="009E2177" w:rsidRPr="00505235">
        <w:rPr>
          <w:rFonts w:cstheme="minorHAnsi"/>
          <w:color w:val="000000"/>
          <w:szCs w:val="24"/>
          <w:lang w:bidi="en-US"/>
        </w:rPr>
        <w:t>search</w:t>
      </w:r>
      <w:r w:rsidR="009E2177">
        <w:rPr>
          <w:rFonts w:cstheme="minorHAnsi"/>
        </w:rPr>
        <w:t xml:space="preserve"> themselves </w:t>
      </w:r>
      <w:r w:rsidR="009E2177" w:rsidRPr="00505235">
        <w:rPr>
          <w:rFonts w:cstheme="minorHAnsi"/>
          <w:color w:val="000000"/>
          <w:szCs w:val="24"/>
          <w:lang w:bidi="en-US"/>
        </w:rPr>
        <w:t>with some limited assistance</w:t>
      </w:r>
      <w:r w:rsidR="00C45CB2">
        <w:rPr>
          <w:rFonts w:cstheme="minorHAnsi"/>
          <w:color w:val="000000"/>
          <w:szCs w:val="24"/>
          <w:lang w:bidi="en-US"/>
        </w:rPr>
        <w:t xml:space="preserve"> </w:t>
      </w:r>
      <w:r w:rsidR="009E2177" w:rsidRPr="00505235">
        <w:rPr>
          <w:rFonts w:cstheme="minorHAnsi"/>
          <w:color w:val="000000"/>
          <w:szCs w:val="24"/>
          <w:lang w:bidi="en-US"/>
        </w:rPr>
        <w:t>or alternatively hire a search firm to handle that process for</w:t>
      </w:r>
      <w:r w:rsidR="009E2177">
        <w:rPr>
          <w:rFonts w:cstheme="minorHAnsi"/>
        </w:rPr>
        <w:t xml:space="preserve"> them</w:t>
      </w:r>
      <w:r w:rsidR="00CE4306">
        <w:rPr>
          <w:rFonts w:cstheme="minorHAnsi"/>
        </w:rPr>
        <w:t>.</w:t>
      </w:r>
      <w:bookmarkStart w:id="3" w:name="_Hlk126253843"/>
    </w:p>
    <w:bookmarkEnd w:id="3"/>
    <w:p w14:paraId="1C7592BE" w14:textId="605BD845" w:rsidR="00F61394" w:rsidRDefault="00E13BAD" w:rsidP="00F7781F">
      <w:pPr>
        <w:spacing w:after="160" w:line="259" w:lineRule="auto"/>
        <w:rPr>
          <w:rFonts w:cstheme="minorHAnsi"/>
          <w:color w:val="000000" w:themeColor="text1"/>
          <w:szCs w:val="24"/>
        </w:rPr>
      </w:pPr>
      <w:r>
        <w:rPr>
          <w:rFonts w:cstheme="minorHAnsi"/>
          <w:color w:val="000000" w:themeColor="text1"/>
          <w:szCs w:val="24"/>
        </w:rPr>
        <w:tab/>
      </w:r>
      <w:r w:rsidR="00CF4855">
        <w:rPr>
          <w:rFonts w:cstheme="minorHAnsi"/>
          <w:color w:val="000000" w:themeColor="text1"/>
          <w:szCs w:val="24"/>
        </w:rPr>
        <w:t xml:space="preserve">Mrs. Griffin </w:t>
      </w:r>
      <w:r>
        <w:rPr>
          <w:rFonts w:cstheme="minorHAnsi"/>
          <w:color w:val="000000" w:themeColor="text1"/>
          <w:szCs w:val="24"/>
        </w:rPr>
        <w:t xml:space="preserve">made a motion and </w:t>
      </w:r>
      <w:r w:rsidR="00CF4855">
        <w:rPr>
          <w:rFonts w:cstheme="minorHAnsi"/>
          <w:color w:val="000000" w:themeColor="text1"/>
          <w:szCs w:val="24"/>
        </w:rPr>
        <w:t xml:space="preserve">Mr. Mancuso </w:t>
      </w:r>
      <w:r>
        <w:rPr>
          <w:rFonts w:cstheme="minorHAnsi"/>
          <w:color w:val="000000" w:themeColor="text1"/>
          <w:szCs w:val="24"/>
        </w:rPr>
        <w:t>made a second</w:t>
      </w:r>
      <w:r w:rsidR="00CF4855">
        <w:rPr>
          <w:rFonts w:cstheme="minorHAnsi"/>
          <w:color w:val="000000" w:themeColor="text1"/>
          <w:szCs w:val="24"/>
        </w:rPr>
        <w:t xml:space="preserve"> for the Board to </w:t>
      </w:r>
      <w:r w:rsidR="003B2CAD">
        <w:rPr>
          <w:rFonts w:cstheme="minorHAnsi"/>
          <w:color w:val="000000" w:themeColor="text1"/>
          <w:szCs w:val="24"/>
        </w:rPr>
        <w:t>c</w:t>
      </w:r>
      <w:r w:rsidR="00FB1CED">
        <w:rPr>
          <w:rFonts w:cstheme="minorHAnsi"/>
          <w:color w:val="000000" w:themeColor="text1"/>
          <w:szCs w:val="24"/>
        </w:rPr>
        <w:t>onduct</w:t>
      </w:r>
      <w:r w:rsidR="00CF4855">
        <w:rPr>
          <w:rFonts w:cstheme="minorHAnsi"/>
          <w:color w:val="000000" w:themeColor="text1"/>
          <w:szCs w:val="24"/>
        </w:rPr>
        <w:t xml:space="preserve"> the Superintendent Selection Process</w:t>
      </w:r>
      <w:r w:rsidR="00FB1CED">
        <w:rPr>
          <w:rFonts w:cstheme="minorHAnsi"/>
          <w:color w:val="000000" w:themeColor="text1"/>
          <w:szCs w:val="24"/>
        </w:rPr>
        <w:t xml:space="preserve"> themselves</w:t>
      </w:r>
      <w:r w:rsidR="00CF4855">
        <w:rPr>
          <w:rFonts w:cstheme="minorHAnsi"/>
          <w:color w:val="000000" w:themeColor="text1"/>
          <w:szCs w:val="24"/>
        </w:rPr>
        <w:t xml:space="preserve"> with the assistance of Hammond</w:t>
      </w:r>
      <w:r w:rsidR="00B92D56">
        <w:rPr>
          <w:rFonts w:cstheme="minorHAnsi"/>
          <w:color w:val="000000" w:themeColor="text1"/>
          <w:szCs w:val="24"/>
        </w:rPr>
        <w:t>s</w:t>
      </w:r>
      <w:r w:rsidR="00CF4855">
        <w:rPr>
          <w:rFonts w:cstheme="minorHAnsi"/>
          <w:color w:val="000000" w:themeColor="text1"/>
          <w:szCs w:val="24"/>
        </w:rPr>
        <w:t xml:space="preserve"> and Sills law firm.  All in favor and the motion carried.</w:t>
      </w:r>
    </w:p>
    <w:p w14:paraId="4F6E82E3" w14:textId="001115C1" w:rsidR="00585738" w:rsidRDefault="006A75F3" w:rsidP="00F66F3B">
      <w:pPr>
        <w:spacing w:after="160" w:line="259" w:lineRule="auto"/>
        <w:rPr>
          <w:rFonts w:cstheme="minorHAnsi"/>
          <w:color w:val="000000" w:themeColor="text1"/>
          <w:szCs w:val="24"/>
        </w:rPr>
      </w:pPr>
      <w:r>
        <w:rPr>
          <w:rFonts w:cstheme="minorHAnsi"/>
          <w:color w:val="000000" w:themeColor="text1"/>
          <w:szCs w:val="24"/>
        </w:rPr>
        <w:tab/>
      </w:r>
      <w:r w:rsidR="00885DB2">
        <w:rPr>
          <w:rFonts w:cstheme="minorHAnsi"/>
          <w:color w:val="000000" w:themeColor="text1"/>
          <w:szCs w:val="24"/>
        </w:rPr>
        <w:t>Attorney Hammonds provided the Board</w:t>
      </w:r>
      <w:r w:rsidR="00D72112">
        <w:rPr>
          <w:rFonts w:cstheme="minorHAnsi"/>
          <w:color w:val="000000" w:themeColor="text1"/>
          <w:szCs w:val="24"/>
        </w:rPr>
        <w:t xml:space="preserve"> with a handout </w:t>
      </w:r>
      <w:r w:rsidR="00113720">
        <w:rPr>
          <w:rFonts w:cstheme="minorHAnsi"/>
          <w:color w:val="000000" w:themeColor="text1"/>
          <w:szCs w:val="24"/>
        </w:rPr>
        <w:t>that outline</w:t>
      </w:r>
      <w:r w:rsidR="005049AD">
        <w:rPr>
          <w:rFonts w:cstheme="minorHAnsi"/>
          <w:color w:val="000000" w:themeColor="text1"/>
          <w:szCs w:val="24"/>
        </w:rPr>
        <w:t>d</w:t>
      </w:r>
      <w:r w:rsidR="00F81D6A">
        <w:rPr>
          <w:rFonts w:cstheme="minorHAnsi"/>
          <w:color w:val="000000" w:themeColor="text1"/>
          <w:szCs w:val="24"/>
        </w:rPr>
        <w:t xml:space="preserve"> a few statutorily</w:t>
      </w:r>
      <w:r w:rsidR="004653B5">
        <w:rPr>
          <w:rFonts w:cstheme="minorHAnsi"/>
          <w:color w:val="000000" w:themeColor="text1"/>
          <w:szCs w:val="24"/>
        </w:rPr>
        <w:t xml:space="preserve">-mandated </w:t>
      </w:r>
      <w:r w:rsidR="00475FF4">
        <w:rPr>
          <w:rFonts w:cstheme="minorHAnsi"/>
          <w:color w:val="000000" w:themeColor="text1"/>
          <w:szCs w:val="24"/>
        </w:rPr>
        <w:t xml:space="preserve">procedures related to the </w:t>
      </w:r>
      <w:r w:rsidR="005C4C35">
        <w:rPr>
          <w:rFonts w:cstheme="minorHAnsi"/>
          <w:color w:val="000000" w:themeColor="text1"/>
          <w:szCs w:val="24"/>
        </w:rPr>
        <w:t xml:space="preserve">Superintendent </w:t>
      </w:r>
      <w:r w:rsidR="007A35C5">
        <w:rPr>
          <w:rFonts w:cstheme="minorHAnsi"/>
          <w:color w:val="000000" w:themeColor="text1"/>
          <w:szCs w:val="24"/>
        </w:rPr>
        <w:t>s</w:t>
      </w:r>
      <w:r w:rsidR="008015FA">
        <w:rPr>
          <w:rFonts w:cstheme="minorHAnsi"/>
          <w:color w:val="000000" w:themeColor="text1"/>
          <w:szCs w:val="24"/>
        </w:rPr>
        <w:t xml:space="preserve">election </w:t>
      </w:r>
      <w:r w:rsidR="007A35C5">
        <w:rPr>
          <w:rFonts w:cstheme="minorHAnsi"/>
          <w:color w:val="000000" w:themeColor="text1"/>
          <w:szCs w:val="24"/>
        </w:rPr>
        <w:t>p</w:t>
      </w:r>
      <w:r w:rsidR="008015FA">
        <w:rPr>
          <w:rFonts w:cstheme="minorHAnsi"/>
          <w:color w:val="000000" w:themeColor="text1"/>
          <w:szCs w:val="24"/>
        </w:rPr>
        <w:t>rocess</w:t>
      </w:r>
      <w:r w:rsidR="008B3464">
        <w:rPr>
          <w:rFonts w:cstheme="minorHAnsi"/>
          <w:color w:val="000000" w:themeColor="text1"/>
          <w:szCs w:val="24"/>
        </w:rPr>
        <w:t xml:space="preserve"> </w:t>
      </w:r>
      <w:r w:rsidR="0079288F">
        <w:rPr>
          <w:rFonts w:cstheme="minorHAnsi"/>
          <w:color w:val="000000" w:themeColor="text1"/>
          <w:szCs w:val="24"/>
        </w:rPr>
        <w:t>as follows:</w:t>
      </w:r>
    </w:p>
    <w:p w14:paraId="186DC282" w14:textId="72FC772B" w:rsidR="0079288F" w:rsidRDefault="0079288F" w:rsidP="0079288F">
      <w:pPr>
        <w:pStyle w:val="ListParagraph"/>
        <w:numPr>
          <w:ilvl w:val="0"/>
          <w:numId w:val="3"/>
        </w:numPr>
        <w:spacing w:after="160" w:line="259" w:lineRule="auto"/>
        <w:rPr>
          <w:rFonts w:cstheme="minorHAnsi"/>
          <w:color w:val="000000" w:themeColor="text1"/>
          <w:szCs w:val="24"/>
        </w:rPr>
      </w:pPr>
      <w:r>
        <w:rPr>
          <w:rFonts w:cstheme="minorHAnsi"/>
          <w:color w:val="000000" w:themeColor="text1"/>
          <w:szCs w:val="24"/>
        </w:rPr>
        <w:t>The Board shall advertise the vacancy and solicit applications for the position on two (2)</w:t>
      </w:r>
      <w:r w:rsidR="00AB30DB">
        <w:rPr>
          <w:rFonts w:cstheme="minorHAnsi"/>
          <w:color w:val="000000" w:themeColor="text1"/>
          <w:szCs w:val="24"/>
        </w:rPr>
        <w:t xml:space="preserve"> </w:t>
      </w:r>
      <w:r w:rsidR="0083694E">
        <w:rPr>
          <w:rFonts w:cstheme="minorHAnsi"/>
          <w:color w:val="000000" w:themeColor="text1"/>
          <w:szCs w:val="24"/>
        </w:rPr>
        <w:t xml:space="preserve">or </w:t>
      </w:r>
      <w:r>
        <w:rPr>
          <w:rFonts w:cstheme="minorHAnsi"/>
          <w:color w:val="000000" w:themeColor="text1"/>
          <w:szCs w:val="24"/>
        </w:rPr>
        <w:t xml:space="preserve">more separate days at least one week apart in the official journal of the school board. </w:t>
      </w:r>
    </w:p>
    <w:p w14:paraId="71EDB8DB" w14:textId="103CB2A5" w:rsidR="0079288F" w:rsidRDefault="0079288F" w:rsidP="0079288F">
      <w:pPr>
        <w:pStyle w:val="ListParagraph"/>
        <w:numPr>
          <w:ilvl w:val="0"/>
          <w:numId w:val="3"/>
        </w:numPr>
        <w:spacing w:after="160" w:line="259" w:lineRule="auto"/>
        <w:rPr>
          <w:rFonts w:cstheme="minorHAnsi"/>
          <w:color w:val="000000" w:themeColor="text1"/>
          <w:szCs w:val="24"/>
        </w:rPr>
      </w:pPr>
      <w:r>
        <w:rPr>
          <w:rFonts w:cstheme="minorHAnsi"/>
          <w:color w:val="000000" w:themeColor="text1"/>
          <w:szCs w:val="24"/>
        </w:rPr>
        <w:t>The school board shall advertise the vacancy at least once in a daily</w:t>
      </w:r>
      <w:r w:rsidR="00E95DDB">
        <w:rPr>
          <w:rFonts w:cstheme="minorHAnsi"/>
          <w:color w:val="000000" w:themeColor="text1"/>
          <w:szCs w:val="24"/>
        </w:rPr>
        <w:t xml:space="preserve"> newspaper published in the metropolitan area in the State having a population of excess of 100,000</w:t>
      </w:r>
      <w:r w:rsidR="00A46ED1">
        <w:rPr>
          <w:rFonts w:cstheme="minorHAnsi"/>
          <w:color w:val="000000" w:themeColor="text1"/>
          <w:szCs w:val="24"/>
        </w:rPr>
        <w:t xml:space="preserve"> persons that is nearest to the school board offices, if such newspaper is not the official journal of the school board.</w:t>
      </w:r>
    </w:p>
    <w:p w14:paraId="039E2595" w14:textId="743B33D2" w:rsidR="00A46ED1" w:rsidRDefault="00200761" w:rsidP="0079288F">
      <w:pPr>
        <w:pStyle w:val="ListParagraph"/>
        <w:numPr>
          <w:ilvl w:val="0"/>
          <w:numId w:val="3"/>
        </w:numPr>
        <w:spacing w:after="160" w:line="259" w:lineRule="auto"/>
        <w:rPr>
          <w:rFonts w:cstheme="minorHAnsi"/>
          <w:color w:val="000000" w:themeColor="text1"/>
          <w:szCs w:val="24"/>
        </w:rPr>
      </w:pPr>
      <w:r>
        <w:rPr>
          <w:rFonts w:cstheme="minorHAnsi"/>
          <w:color w:val="000000" w:themeColor="text1"/>
          <w:szCs w:val="24"/>
        </w:rPr>
        <w:t xml:space="preserve">All such advertisements shall be completed at least thirty (30) days prior to action by the school board to fill the position. </w:t>
      </w:r>
    </w:p>
    <w:p w14:paraId="1E3FF0BC" w14:textId="1EBA65CD" w:rsidR="00200761" w:rsidRDefault="00200761" w:rsidP="0079288F">
      <w:pPr>
        <w:pStyle w:val="ListParagraph"/>
        <w:numPr>
          <w:ilvl w:val="0"/>
          <w:numId w:val="3"/>
        </w:numPr>
        <w:spacing w:after="160" w:line="259" w:lineRule="auto"/>
        <w:rPr>
          <w:rFonts w:cstheme="minorHAnsi"/>
          <w:color w:val="000000" w:themeColor="text1"/>
          <w:szCs w:val="24"/>
        </w:rPr>
      </w:pPr>
      <w:r>
        <w:rPr>
          <w:rFonts w:cstheme="minorHAnsi"/>
          <w:color w:val="000000" w:themeColor="text1"/>
          <w:szCs w:val="24"/>
        </w:rPr>
        <w:t xml:space="preserve">The election </w:t>
      </w:r>
      <w:r w:rsidR="00F43F3B">
        <w:rPr>
          <w:rFonts w:cstheme="minorHAnsi"/>
          <w:color w:val="000000" w:themeColor="text1"/>
          <w:szCs w:val="24"/>
        </w:rPr>
        <w:t xml:space="preserve">of a Superintendent by a school board shall require the favorable vote of a majority of the entire membership of the school board. </w:t>
      </w:r>
    </w:p>
    <w:p w14:paraId="6FE03A18" w14:textId="7E949914" w:rsidR="00F43F3B" w:rsidRDefault="00E64592" w:rsidP="0079288F">
      <w:pPr>
        <w:pStyle w:val="ListParagraph"/>
        <w:numPr>
          <w:ilvl w:val="0"/>
          <w:numId w:val="3"/>
        </w:numPr>
        <w:spacing w:after="160" w:line="259" w:lineRule="auto"/>
        <w:rPr>
          <w:rFonts w:cstheme="minorHAnsi"/>
          <w:color w:val="000000" w:themeColor="text1"/>
          <w:szCs w:val="24"/>
        </w:rPr>
      </w:pPr>
      <w:r>
        <w:rPr>
          <w:rFonts w:cstheme="minorHAnsi"/>
          <w:color w:val="000000" w:themeColor="text1"/>
          <w:szCs w:val="24"/>
        </w:rPr>
        <w:t>The Superintendent shall be employed by a school board pursuant to a written contract, which shall contain specific performance objectives and, if the school system</w:t>
      </w:r>
      <w:r w:rsidR="00A11DE8">
        <w:rPr>
          <w:rFonts w:cstheme="minorHAnsi"/>
          <w:color w:val="000000" w:themeColor="text1"/>
          <w:szCs w:val="24"/>
        </w:rPr>
        <w:t xml:space="preserve"> has received any variation of a school performance letter grade of “C”, “D”, or “F”, performance</w:t>
      </w:r>
      <w:r w:rsidR="00AC7E0A">
        <w:rPr>
          <w:rFonts w:cstheme="minorHAnsi"/>
          <w:color w:val="000000" w:themeColor="text1"/>
          <w:szCs w:val="24"/>
        </w:rPr>
        <w:t xml:space="preserve"> targets at the school and district level as well. LA. R.S. 17:54.</w:t>
      </w:r>
    </w:p>
    <w:p w14:paraId="25C1A0E8" w14:textId="1046BBE0" w:rsidR="003C668D" w:rsidRDefault="003C668D" w:rsidP="003C668D">
      <w:pPr>
        <w:pStyle w:val="ListParagraph"/>
        <w:spacing w:after="160" w:line="259" w:lineRule="auto"/>
        <w:ind w:left="1440"/>
        <w:rPr>
          <w:rFonts w:cstheme="minorHAnsi"/>
          <w:color w:val="000000" w:themeColor="text1"/>
          <w:szCs w:val="24"/>
        </w:rPr>
      </w:pPr>
    </w:p>
    <w:p w14:paraId="04A240D1" w14:textId="553CA31C" w:rsidR="003C668D" w:rsidRPr="0079288F" w:rsidRDefault="008C29CD" w:rsidP="003C668D">
      <w:pPr>
        <w:pStyle w:val="ListParagraph"/>
        <w:spacing w:after="160" w:line="259" w:lineRule="auto"/>
        <w:ind w:left="0"/>
        <w:rPr>
          <w:rFonts w:cstheme="minorHAnsi"/>
          <w:color w:val="000000" w:themeColor="text1"/>
          <w:szCs w:val="24"/>
        </w:rPr>
      </w:pPr>
      <w:r>
        <w:rPr>
          <w:rFonts w:cstheme="minorHAnsi"/>
          <w:color w:val="000000" w:themeColor="text1"/>
          <w:szCs w:val="24"/>
        </w:rPr>
        <w:tab/>
      </w:r>
      <w:r w:rsidR="002A2EFF">
        <w:rPr>
          <w:rFonts w:cstheme="minorHAnsi"/>
          <w:color w:val="000000" w:themeColor="text1"/>
          <w:szCs w:val="24"/>
        </w:rPr>
        <w:t>The Board must</w:t>
      </w:r>
      <w:r w:rsidR="006F4969">
        <w:rPr>
          <w:rFonts w:cstheme="minorHAnsi"/>
          <w:color w:val="000000" w:themeColor="text1"/>
          <w:szCs w:val="24"/>
        </w:rPr>
        <w:t xml:space="preserve"> decide </w:t>
      </w:r>
      <w:r w:rsidR="00BB235B">
        <w:rPr>
          <w:rFonts w:cstheme="minorHAnsi"/>
          <w:color w:val="000000" w:themeColor="text1"/>
          <w:szCs w:val="24"/>
        </w:rPr>
        <w:t>on the qualifications of the Superintendent</w:t>
      </w:r>
      <w:r w:rsidR="009B60F4">
        <w:rPr>
          <w:rFonts w:cstheme="minorHAnsi"/>
          <w:color w:val="000000" w:themeColor="text1"/>
          <w:szCs w:val="24"/>
        </w:rPr>
        <w:t xml:space="preserve"> before advertising for the position</w:t>
      </w:r>
      <w:r w:rsidR="00FC5C99">
        <w:rPr>
          <w:rFonts w:cstheme="minorHAnsi"/>
          <w:color w:val="000000" w:themeColor="text1"/>
          <w:szCs w:val="24"/>
        </w:rPr>
        <w:t>.</w:t>
      </w:r>
      <w:r w:rsidR="004B7F83">
        <w:rPr>
          <w:rFonts w:cstheme="minorHAnsi"/>
          <w:color w:val="000000" w:themeColor="text1"/>
          <w:szCs w:val="24"/>
        </w:rPr>
        <w:t xml:space="preserve"> </w:t>
      </w:r>
      <w:r w:rsidR="006E7E06">
        <w:rPr>
          <w:rFonts w:cstheme="minorHAnsi"/>
          <w:color w:val="000000" w:themeColor="text1"/>
          <w:szCs w:val="24"/>
        </w:rPr>
        <w:t xml:space="preserve">Attorney Hammonds </w:t>
      </w:r>
      <w:r w:rsidR="004B7F83">
        <w:rPr>
          <w:rFonts w:cstheme="minorHAnsi"/>
          <w:color w:val="000000" w:themeColor="text1"/>
          <w:szCs w:val="24"/>
        </w:rPr>
        <w:t>indicated that the Louisiana Law through the Louisiana Department of Education</w:t>
      </w:r>
      <w:r w:rsidR="00B71567">
        <w:rPr>
          <w:rFonts w:cstheme="minorHAnsi"/>
          <w:color w:val="000000" w:themeColor="text1"/>
          <w:szCs w:val="24"/>
        </w:rPr>
        <w:t xml:space="preserve"> require</w:t>
      </w:r>
      <w:r w:rsidR="008E4C3F">
        <w:rPr>
          <w:rFonts w:cstheme="minorHAnsi"/>
          <w:color w:val="000000" w:themeColor="text1"/>
          <w:szCs w:val="24"/>
        </w:rPr>
        <w:t>s certain criteria</w:t>
      </w:r>
      <w:r w:rsidR="00587040">
        <w:rPr>
          <w:rFonts w:cstheme="minorHAnsi"/>
          <w:color w:val="000000" w:themeColor="text1"/>
          <w:szCs w:val="24"/>
        </w:rPr>
        <w:t xml:space="preserve"> to be held by a </w:t>
      </w:r>
      <w:r w:rsidR="008B3464">
        <w:rPr>
          <w:rFonts w:cstheme="minorHAnsi"/>
          <w:color w:val="000000" w:themeColor="text1"/>
          <w:szCs w:val="24"/>
        </w:rPr>
        <w:t>s</w:t>
      </w:r>
      <w:r w:rsidR="00587040">
        <w:rPr>
          <w:rFonts w:cstheme="minorHAnsi"/>
          <w:color w:val="000000" w:themeColor="text1"/>
          <w:szCs w:val="24"/>
        </w:rPr>
        <w:t>uperintendent in the State of Louisiana.</w:t>
      </w:r>
      <w:r w:rsidR="00227154">
        <w:rPr>
          <w:rFonts w:cstheme="minorHAnsi"/>
          <w:color w:val="000000" w:themeColor="text1"/>
          <w:szCs w:val="24"/>
        </w:rPr>
        <w:t xml:space="preserve">  However, the Board ha</w:t>
      </w:r>
      <w:r w:rsidR="00EF4B20">
        <w:rPr>
          <w:rFonts w:cstheme="minorHAnsi"/>
          <w:color w:val="000000" w:themeColor="text1"/>
          <w:szCs w:val="24"/>
        </w:rPr>
        <w:t>s the right to supplement those requirements should</w:t>
      </w:r>
      <w:r w:rsidR="00802315">
        <w:rPr>
          <w:rFonts w:cstheme="minorHAnsi"/>
          <w:color w:val="000000" w:themeColor="text1"/>
          <w:szCs w:val="24"/>
        </w:rPr>
        <w:t xml:space="preserve"> they choose to do so</w:t>
      </w:r>
      <w:r w:rsidR="00F14F30">
        <w:rPr>
          <w:rFonts w:cstheme="minorHAnsi"/>
          <w:color w:val="000000" w:themeColor="text1"/>
          <w:szCs w:val="24"/>
        </w:rPr>
        <w:t>.</w:t>
      </w:r>
      <w:r w:rsidR="004B7F83">
        <w:rPr>
          <w:rFonts w:cstheme="minorHAnsi"/>
          <w:color w:val="000000" w:themeColor="text1"/>
          <w:szCs w:val="24"/>
        </w:rPr>
        <w:t xml:space="preserve"> </w:t>
      </w:r>
    </w:p>
    <w:p w14:paraId="24806A47" w14:textId="2E59931A" w:rsidR="00834915" w:rsidRDefault="00834915" w:rsidP="00834915">
      <w:pPr>
        <w:spacing w:after="160" w:line="259" w:lineRule="auto"/>
        <w:ind w:firstLine="720"/>
        <w:rPr>
          <w:rFonts w:cstheme="minorHAnsi"/>
          <w:color w:val="000000" w:themeColor="text1"/>
          <w:szCs w:val="24"/>
        </w:rPr>
      </w:pPr>
      <w:r>
        <w:rPr>
          <w:rFonts w:cstheme="minorHAnsi"/>
          <w:color w:val="000000" w:themeColor="text1"/>
          <w:szCs w:val="24"/>
        </w:rPr>
        <w:t>Mr. Mancuso made a motion</w:t>
      </w:r>
      <w:r w:rsidR="00213067">
        <w:rPr>
          <w:rFonts w:cstheme="minorHAnsi"/>
          <w:color w:val="000000" w:themeColor="text1"/>
          <w:szCs w:val="24"/>
        </w:rPr>
        <w:t xml:space="preserve"> and Ms. Moore made a se</w:t>
      </w:r>
      <w:r w:rsidR="00510E7A">
        <w:rPr>
          <w:rFonts w:cstheme="minorHAnsi"/>
          <w:color w:val="000000" w:themeColor="text1"/>
          <w:szCs w:val="24"/>
        </w:rPr>
        <w:t>c</w:t>
      </w:r>
      <w:r w:rsidR="00213067">
        <w:rPr>
          <w:rFonts w:cstheme="minorHAnsi"/>
          <w:color w:val="000000" w:themeColor="text1"/>
          <w:szCs w:val="24"/>
        </w:rPr>
        <w:t>ond</w:t>
      </w:r>
      <w:r>
        <w:rPr>
          <w:rFonts w:cstheme="minorHAnsi"/>
          <w:color w:val="000000" w:themeColor="text1"/>
          <w:szCs w:val="24"/>
        </w:rPr>
        <w:t xml:space="preserve"> to follow</w:t>
      </w:r>
      <w:r w:rsidR="00510E7A">
        <w:rPr>
          <w:rFonts w:cstheme="minorHAnsi"/>
          <w:color w:val="000000" w:themeColor="text1"/>
          <w:szCs w:val="24"/>
        </w:rPr>
        <w:t xml:space="preserve"> the</w:t>
      </w:r>
      <w:r w:rsidR="006E7690">
        <w:rPr>
          <w:rFonts w:cstheme="minorHAnsi"/>
          <w:color w:val="000000" w:themeColor="text1"/>
          <w:szCs w:val="24"/>
        </w:rPr>
        <w:t xml:space="preserve"> requirements</w:t>
      </w:r>
      <w:r w:rsidR="006D6CEE">
        <w:rPr>
          <w:rFonts w:cstheme="minorHAnsi"/>
          <w:color w:val="000000" w:themeColor="text1"/>
          <w:szCs w:val="24"/>
        </w:rPr>
        <w:t xml:space="preserve"> </w:t>
      </w:r>
      <w:r w:rsidR="003E5448">
        <w:rPr>
          <w:rFonts w:cstheme="minorHAnsi"/>
          <w:color w:val="000000" w:themeColor="text1"/>
          <w:szCs w:val="24"/>
        </w:rPr>
        <w:t xml:space="preserve">of the </w:t>
      </w:r>
      <w:r w:rsidR="00ED4544">
        <w:rPr>
          <w:rFonts w:cstheme="minorHAnsi"/>
          <w:color w:val="000000" w:themeColor="text1"/>
          <w:szCs w:val="24"/>
        </w:rPr>
        <w:t>Louisiana Department of Education</w:t>
      </w:r>
      <w:r w:rsidR="003E5448">
        <w:rPr>
          <w:rFonts w:cstheme="minorHAnsi"/>
          <w:color w:val="000000" w:themeColor="text1"/>
          <w:szCs w:val="24"/>
        </w:rPr>
        <w:t xml:space="preserve"> for the superintendent</w:t>
      </w:r>
      <w:r w:rsidR="0093469B">
        <w:rPr>
          <w:rFonts w:cstheme="minorHAnsi"/>
          <w:color w:val="000000" w:themeColor="text1"/>
          <w:szCs w:val="24"/>
        </w:rPr>
        <w:t xml:space="preserve"> qualifications</w:t>
      </w:r>
      <w:r w:rsidR="00ED4544">
        <w:rPr>
          <w:rFonts w:cstheme="minorHAnsi"/>
          <w:color w:val="000000" w:themeColor="text1"/>
          <w:szCs w:val="24"/>
        </w:rPr>
        <w:t xml:space="preserve">. </w:t>
      </w:r>
      <w:r w:rsidR="009877E9">
        <w:rPr>
          <w:rFonts w:cstheme="minorHAnsi"/>
          <w:color w:val="000000" w:themeColor="text1"/>
          <w:szCs w:val="24"/>
        </w:rPr>
        <w:t xml:space="preserve"> A</w:t>
      </w:r>
      <w:r>
        <w:rPr>
          <w:rFonts w:cstheme="minorHAnsi"/>
          <w:color w:val="000000" w:themeColor="text1"/>
          <w:szCs w:val="24"/>
        </w:rPr>
        <w:t>ll in favor and the motion carried.</w:t>
      </w:r>
    </w:p>
    <w:p w14:paraId="39848E12" w14:textId="5BCB96D2" w:rsidR="0093469B" w:rsidRDefault="00E2522E" w:rsidP="00A01957">
      <w:pPr>
        <w:ind w:firstLine="720"/>
        <w:rPr>
          <w:rFonts w:cstheme="minorHAnsi"/>
          <w:color w:val="000000" w:themeColor="text1"/>
          <w:szCs w:val="24"/>
        </w:rPr>
      </w:pPr>
      <w:r w:rsidRPr="0071225D">
        <w:rPr>
          <w:rFonts w:cstheme="minorHAnsi"/>
          <w:color w:val="000000" w:themeColor="text1"/>
          <w:szCs w:val="24"/>
        </w:rPr>
        <w:lastRenderedPageBreak/>
        <w:t>Attorney Hammonds stated that he will specif</w:t>
      </w:r>
      <w:r w:rsidR="009B14E1" w:rsidRPr="0071225D">
        <w:rPr>
          <w:rFonts w:cstheme="minorHAnsi"/>
          <w:color w:val="000000" w:themeColor="text1"/>
          <w:szCs w:val="24"/>
        </w:rPr>
        <w:t>y</w:t>
      </w:r>
      <w:r w:rsidRPr="0071225D">
        <w:rPr>
          <w:rFonts w:cstheme="minorHAnsi"/>
          <w:color w:val="000000" w:themeColor="text1"/>
          <w:szCs w:val="24"/>
        </w:rPr>
        <w:t xml:space="preserve"> in the advertisement that applicants must be qualified to be a superintendent at the time</w:t>
      </w:r>
      <w:r w:rsidR="00480DCA">
        <w:rPr>
          <w:rFonts w:cstheme="minorHAnsi"/>
          <w:color w:val="000000" w:themeColor="text1"/>
          <w:szCs w:val="24"/>
        </w:rPr>
        <w:t xml:space="preserve"> they apply</w:t>
      </w:r>
      <w:r w:rsidR="00273E67">
        <w:rPr>
          <w:rFonts w:cstheme="minorHAnsi"/>
          <w:color w:val="000000" w:themeColor="text1"/>
          <w:szCs w:val="24"/>
        </w:rPr>
        <w:t xml:space="preserve"> for the position</w:t>
      </w:r>
      <w:r w:rsidRPr="0071225D">
        <w:rPr>
          <w:rFonts w:cstheme="minorHAnsi"/>
          <w:color w:val="000000" w:themeColor="text1"/>
          <w:szCs w:val="24"/>
        </w:rPr>
        <w:t xml:space="preserve">. </w:t>
      </w:r>
      <w:r w:rsidR="00A74899">
        <w:rPr>
          <w:rFonts w:cstheme="minorHAnsi"/>
          <w:color w:val="000000" w:themeColor="text1"/>
          <w:szCs w:val="24"/>
        </w:rPr>
        <w:t xml:space="preserve">Hearing </w:t>
      </w:r>
      <w:r w:rsidR="007B18DF" w:rsidRPr="0071225D">
        <w:rPr>
          <w:rFonts w:cstheme="minorHAnsi"/>
          <w:color w:val="000000" w:themeColor="text1"/>
          <w:szCs w:val="24"/>
        </w:rPr>
        <w:t>no objecti</w:t>
      </w:r>
      <w:r w:rsidR="004E3304" w:rsidRPr="0071225D">
        <w:rPr>
          <w:rFonts w:cstheme="minorHAnsi"/>
          <w:color w:val="000000" w:themeColor="text1"/>
          <w:szCs w:val="24"/>
        </w:rPr>
        <w:t>ons from the Board</w:t>
      </w:r>
      <w:r w:rsidR="00F40D82" w:rsidRPr="0071225D">
        <w:rPr>
          <w:rFonts w:cstheme="minorHAnsi"/>
          <w:color w:val="000000" w:themeColor="text1"/>
          <w:szCs w:val="24"/>
        </w:rPr>
        <w:t xml:space="preserve">, </w:t>
      </w:r>
      <w:r w:rsidR="00F9596B" w:rsidRPr="0071225D">
        <w:rPr>
          <w:rFonts w:cstheme="minorHAnsi"/>
          <w:color w:val="000000" w:themeColor="text1"/>
          <w:szCs w:val="24"/>
        </w:rPr>
        <w:t xml:space="preserve">no action </w:t>
      </w:r>
      <w:r w:rsidR="00B03494">
        <w:rPr>
          <w:rFonts w:cstheme="minorHAnsi"/>
          <w:color w:val="000000" w:themeColor="text1"/>
          <w:szCs w:val="24"/>
        </w:rPr>
        <w:t>was</w:t>
      </w:r>
      <w:r w:rsidR="00F9596B" w:rsidRPr="0071225D">
        <w:rPr>
          <w:rFonts w:cstheme="minorHAnsi"/>
          <w:color w:val="000000" w:themeColor="text1"/>
          <w:szCs w:val="24"/>
        </w:rPr>
        <w:t xml:space="preserve"> required for this issue. </w:t>
      </w:r>
    </w:p>
    <w:p w14:paraId="7ACE1981" w14:textId="3C496848" w:rsidR="007768B9" w:rsidRDefault="00A153DB" w:rsidP="00A01957">
      <w:pPr>
        <w:ind w:firstLine="720"/>
        <w:rPr>
          <w:rFonts w:cstheme="minorHAnsi"/>
          <w:color w:val="000000" w:themeColor="text1"/>
          <w:szCs w:val="24"/>
        </w:rPr>
      </w:pPr>
      <w:r>
        <w:rPr>
          <w:rFonts w:cstheme="minorHAnsi"/>
          <w:color w:val="000000" w:themeColor="text1"/>
          <w:szCs w:val="24"/>
        </w:rPr>
        <w:t xml:space="preserve">The Board discussed </w:t>
      </w:r>
      <w:r w:rsidR="00A77096">
        <w:rPr>
          <w:rFonts w:cstheme="minorHAnsi"/>
          <w:color w:val="000000" w:themeColor="text1"/>
          <w:szCs w:val="24"/>
        </w:rPr>
        <w:t>wh</w:t>
      </w:r>
      <w:r w:rsidR="00334708">
        <w:rPr>
          <w:rFonts w:cstheme="minorHAnsi"/>
          <w:color w:val="000000" w:themeColor="text1"/>
          <w:szCs w:val="24"/>
        </w:rPr>
        <w:t>ere to publish</w:t>
      </w:r>
      <w:r w:rsidR="00792DA1">
        <w:rPr>
          <w:rFonts w:cstheme="minorHAnsi"/>
          <w:color w:val="000000" w:themeColor="text1"/>
          <w:szCs w:val="24"/>
        </w:rPr>
        <w:t xml:space="preserve"> and how long to run</w:t>
      </w:r>
      <w:r w:rsidR="00D40D3A">
        <w:rPr>
          <w:rFonts w:cstheme="minorHAnsi"/>
          <w:color w:val="000000" w:themeColor="text1"/>
          <w:szCs w:val="24"/>
        </w:rPr>
        <w:t xml:space="preserve"> the advertiseme</w:t>
      </w:r>
      <w:r w:rsidR="00792DA1">
        <w:rPr>
          <w:rFonts w:cstheme="minorHAnsi"/>
          <w:color w:val="000000" w:themeColor="text1"/>
          <w:szCs w:val="24"/>
        </w:rPr>
        <w:t>nt.</w:t>
      </w:r>
      <w:r w:rsidR="00F00302">
        <w:rPr>
          <w:rFonts w:cstheme="minorHAnsi"/>
          <w:color w:val="000000" w:themeColor="text1"/>
          <w:szCs w:val="24"/>
        </w:rPr>
        <w:t xml:space="preserve"> </w:t>
      </w:r>
      <w:r w:rsidR="00CD5297">
        <w:rPr>
          <w:rFonts w:cstheme="minorHAnsi"/>
          <w:color w:val="000000" w:themeColor="text1"/>
          <w:szCs w:val="24"/>
        </w:rPr>
        <w:t xml:space="preserve"> </w:t>
      </w:r>
    </w:p>
    <w:p w14:paraId="504ACEA3" w14:textId="0BC950B3" w:rsidR="00885661" w:rsidRDefault="00885661" w:rsidP="00A01957">
      <w:pPr>
        <w:ind w:firstLine="720"/>
        <w:rPr>
          <w:rFonts w:cstheme="minorHAnsi"/>
          <w:color w:val="000000" w:themeColor="text1"/>
          <w:szCs w:val="24"/>
        </w:rPr>
      </w:pPr>
      <w:r>
        <w:rPr>
          <w:rFonts w:cstheme="minorHAnsi"/>
          <w:color w:val="000000" w:themeColor="text1"/>
          <w:szCs w:val="24"/>
        </w:rPr>
        <w:t>Mr. Ma</w:t>
      </w:r>
      <w:r w:rsidR="00DF5F3B">
        <w:rPr>
          <w:rFonts w:cstheme="minorHAnsi"/>
          <w:color w:val="000000" w:themeColor="text1"/>
          <w:szCs w:val="24"/>
        </w:rPr>
        <w:t>ncuso made a motion and Ms. Jones made a second</w:t>
      </w:r>
      <w:r w:rsidR="00476829">
        <w:rPr>
          <w:rFonts w:cstheme="minorHAnsi"/>
          <w:color w:val="000000" w:themeColor="text1"/>
          <w:szCs w:val="24"/>
        </w:rPr>
        <w:t xml:space="preserve"> </w:t>
      </w:r>
      <w:r w:rsidR="00E878D0">
        <w:rPr>
          <w:rFonts w:cstheme="minorHAnsi"/>
          <w:color w:val="000000" w:themeColor="text1"/>
          <w:szCs w:val="24"/>
        </w:rPr>
        <w:t xml:space="preserve">to </w:t>
      </w:r>
      <w:r w:rsidR="009F5C22">
        <w:rPr>
          <w:rFonts w:cstheme="minorHAnsi"/>
          <w:color w:val="000000" w:themeColor="text1"/>
          <w:szCs w:val="24"/>
        </w:rPr>
        <w:t>run</w:t>
      </w:r>
      <w:r w:rsidR="008B5718">
        <w:rPr>
          <w:rFonts w:cstheme="minorHAnsi"/>
          <w:color w:val="000000" w:themeColor="text1"/>
          <w:szCs w:val="24"/>
        </w:rPr>
        <w:t xml:space="preserve"> ad</w:t>
      </w:r>
      <w:r w:rsidR="001E6447">
        <w:rPr>
          <w:rFonts w:cstheme="minorHAnsi"/>
          <w:color w:val="000000" w:themeColor="text1"/>
          <w:szCs w:val="24"/>
        </w:rPr>
        <w:t>vertisement</w:t>
      </w:r>
      <w:r w:rsidR="005A06DE">
        <w:rPr>
          <w:rFonts w:cstheme="minorHAnsi"/>
          <w:color w:val="000000" w:themeColor="text1"/>
          <w:szCs w:val="24"/>
        </w:rPr>
        <w:t xml:space="preserve"> </w:t>
      </w:r>
      <w:r w:rsidR="006A19A9">
        <w:rPr>
          <w:rFonts w:cstheme="minorHAnsi"/>
          <w:color w:val="000000" w:themeColor="text1"/>
          <w:szCs w:val="24"/>
        </w:rPr>
        <w:t xml:space="preserve">for </w:t>
      </w:r>
      <w:r w:rsidR="00287242">
        <w:rPr>
          <w:rFonts w:cstheme="minorHAnsi"/>
          <w:color w:val="000000" w:themeColor="text1"/>
          <w:szCs w:val="24"/>
        </w:rPr>
        <w:t>s</w:t>
      </w:r>
      <w:r w:rsidR="006A19A9">
        <w:rPr>
          <w:rFonts w:cstheme="minorHAnsi"/>
          <w:color w:val="000000" w:themeColor="text1"/>
          <w:szCs w:val="24"/>
        </w:rPr>
        <w:t>uperintendent</w:t>
      </w:r>
      <w:r w:rsidR="00E50D12">
        <w:rPr>
          <w:rFonts w:cstheme="minorHAnsi"/>
          <w:color w:val="000000" w:themeColor="text1"/>
          <w:szCs w:val="24"/>
        </w:rPr>
        <w:t xml:space="preserve"> in</w:t>
      </w:r>
      <w:r w:rsidR="00E24AB2">
        <w:rPr>
          <w:rFonts w:cstheme="minorHAnsi"/>
          <w:color w:val="000000" w:themeColor="text1"/>
          <w:szCs w:val="24"/>
        </w:rPr>
        <w:t xml:space="preserve"> </w:t>
      </w:r>
      <w:r w:rsidR="00E50D12">
        <w:rPr>
          <w:rFonts w:cstheme="minorHAnsi"/>
          <w:color w:val="000000" w:themeColor="text1"/>
          <w:szCs w:val="24"/>
        </w:rPr>
        <w:t>newspapers</w:t>
      </w:r>
      <w:r w:rsidR="009A7B6B">
        <w:rPr>
          <w:rFonts w:cstheme="minorHAnsi"/>
          <w:color w:val="000000" w:themeColor="text1"/>
          <w:szCs w:val="24"/>
        </w:rPr>
        <w:t xml:space="preserve"> that are</w:t>
      </w:r>
      <w:r w:rsidR="00E50D12">
        <w:rPr>
          <w:rFonts w:cstheme="minorHAnsi"/>
          <w:color w:val="000000" w:themeColor="text1"/>
          <w:szCs w:val="24"/>
        </w:rPr>
        <w:t xml:space="preserve"> statutorily required</w:t>
      </w:r>
      <w:r w:rsidR="000A4C16">
        <w:rPr>
          <w:rFonts w:cstheme="minorHAnsi"/>
          <w:color w:val="000000" w:themeColor="text1"/>
          <w:szCs w:val="24"/>
        </w:rPr>
        <w:t>,</w:t>
      </w:r>
      <w:r w:rsidR="00B3147C">
        <w:rPr>
          <w:rFonts w:cstheme="minorHAnsi"/>
          <w:color w:val="000000" w:themeColor="text1"/>
          <w:szCs w:val="24"/>
        </w:rPr>
        <w:t xml:space="preserve"> </w:t>
      </w:r>
      <w:r w:rsidR="000D7EA9">
        <w:rPr>
          <w:rFonts w:cstheme="minorHAnsi"/>
          <w:color w:val="000000" w:themeColor="text1"/>
          <w:szCs w:val="24"/>
        </w:rPr>
        <w:t>forward to</w:t>
      </w:r>
      <w:r w:rsidR="00FD2ABE">
        <w:rPr>
          <w:rFonts w:cstheme="minorHAnsi"/>
          <w:color w:val="000000" w:themeColor="text1"/>
          <w:szCs w:val="24"/>
        </w:rPr>
        <w:t xml:space="preserve"> LSBA, LASS, AASA, and </w:t>
      </w:r>
      <w:r w:rsidR="004C0802">
        <w:rPr>
          <w:rFonts w:cstheme="minorHAnsi"/>
          <w:color w:val="000000" w:themeColor="text1"/>
          <w:szCs w:val="24"/>
        </w:rPr>
        <w:t xml:space="preserve">post </w:t>
      </w:r>
      <w:r w:rsidR="006A19A9">
        <w:rPr>
          <w:rFonts w:cstheme="minorHAnsi"/>
          <w:color w:val="000000" w:themeColor="text1"/>
          <w:szCs w:val="24"/>
        </w:rPr>
        <w:t>ad on</w:t>
      </w:r>
      <w:r w:rsidR="004C0802">
        <w:rPr>
          <w:rFonts w:cstheme="minorHAnsi"/>
          <w:color w:val="000000" w:themeColor="text1"/>
          <w:szCs w:val="24"/>
        </w:rPr>
        <w:t xml:space="preserve"> the district’s webpage</w:t>
      </w:r>
      <w:r w:rsidR="005603E7">
        <w:rPr>
          <w:rFonts w:cstheme="minorHAnsi"/>
          <w:color w:val="000000" w:themeColor="text1"/>
          <w:szCs w:val="24"/>
        </w:rPr>
        <w:t>.</w:t>
      </w:r>
      <w:r w:rsidR="00D74243">
        <w:rPr>
          <w:rFonts w:cstheme="minorHAnsi"/>
          <w:color w:val="000000" w:themeColor="text1"/>
          <w:szCs w:val="24"/>
        </w:rPr>
        <w:t xml:space="preserve">  All in favor and the motion carried. </w:t>
      </w:r>
    </w:p>
    <w:p w14:paraId="137A51A5" w14:textId="06EDBD32" w:rsidR="00D76E22" w:rsidRDefault="00383F6E" w:rsidP="006D64F5">
      <w:pPr>
        <w:ind w:firstLine="720"/>
        <w:rPr>
          <w:rFonts w:cstheme="minorHAnsi"/>
          <w:color w:val="000000" w:themeColor="text1"/>
          <w:szCs w:val="24"/>
        </w:rPr>
      </w:pPr>
      <w:r>
        <w:rPr>
          <w:rFonts w:cstheme="minorHAnsi"/>
          <w:color w:val="000000" w:themeColor="text1"/>
          <w:szCs w:val="24"/>
        </w:rPr>
        <w:t xml:space="preserve">Mr. </w:t>
      </w:r>
      <w:r w:rsidR="00072294">
        <w:rPr>
          <w:rFonts w:cstheme="minorHAnsi"/>
          <w:color w:val="000000" w:themeColor="text1"/>
          <w:szCs w:val="24"/>
        </w:rPr>
        <w:t xml:space="preserve">Foulcard </w:t>
      </w:r>
      <w:r>
        <w:rPr>
          <w:rFonts w:cstheme="minorHAnsi"/>
          <w:color w:val="000000" w:themeColor="text1"/>
          <w:szCs w:val="24"/>
        </w:rPr>
        <w:t>made a motion</w:t>
      </w:r>
      <w:r w:rsidR="00342B5A">
        <w:rPr>
          <w:rFonts w:cstheme="minorHAnsi"/>
          <w:color w:val="000000" w:themeColor="text1"/>
          <w:szCs w:val="24"/>
        </w:rPr>
        <w:t xml:space="preserve"> to run ad</w:t>
      </w:r>
      <w:r w:rsidR="004100EC">
        <w:rPr>
          <w:rFonts w:cstheme="minorHAnsi"/>
          <w:color w:val="000000" w:themeColor="text1"/>
          <w:szCs w:val="24"/>
        </w:rPr>
        <w:t>s</w:t>
      </w:r>
      <w:r w:rsidR="00D12AD5">
        <w:rPr>
          <w:rFonts w:cstheme="minorHAnsi"/>
          <w:color w:val="000000" w:themeColor="text1"/>
          <w:szCs w:val="24"/>
        </w:rPr>
        <w:t xml:space="preserve"> </w:t>
      </w:r>
      <w:r w:rsidR="00E8641E">
        <w:rPr>
          <w:rFonts w:cstheme="minorHAnsi"/>
          <w:color w:val="000000" w:themeColor="text1"/>
          <w:szCs w:val="24"/>
        </w:rPr>
        <w:t xml:space="preserve">on two (2) </w:t>
      </w:r>
      <w:r w:rsidR="00F31EEF">
        <w:rPr>
          <w:rFonts w:cstheme="minorHAnsi"/>
          <w:color w:val="000000" w:themeColor="text1"/>
          <w:szCs w:val="24"/>
        </w:rPr>
        <w:t>separate days at least one week apart</w:t>
      </w:r>
      <w:r w:rsidR="002A303D">
        <w:rPr>
          <w:rFonts w:cstheme="minorHAnsi"/>
          <w:color w:val="000000" w:themeColor="text1"/>
          <w:szCs w:val="24"/>
        </w:rPr>
        <w:t xml:space="preserve"> in the official journal</w:t>
      </w:r>
      <w:r w:rsidR="003B5C18">
        <w:rPr>
          <w:rFonts w:cstheme="minorHAnsi"/>
          <w:color w:val="000000" w:themeColor="text1"/>
          <w:szCs w:val="24"/>
        </w:rPr>
        <w:t xml:space="preserve"> of the school board</w:t>
      </w:r>
      <w:r w:rsidR="00316E65">
        <w:rPr>
          <w:rFonts w:cstheme="minorHAnsi"/>
          <w:color w:val="000000" w:themeColor="text1"/>
          <w:szCs w:val="24"/>
        </w:rPr>
        <w:t xml:space="preserve"> </w:t>
      </w:r>
      <w:r w:rsidR="00EE2025">
        <w:rPr>
          <w:rFonts w:cstheme="minorHAnsi"/>
          <w:color w:val="000000" w:themeColor="text1"/>
          <w:szCs w:val="24"/>
        </w:rPr>
        <w:t xml:space="preserve">and </w:t>
      </w:r>
      <w:r w:rsidR="002A303D">
        <w:rPr>
          <w:rFonts w:cstheme="minorHAnsi"/>
          <w:color w:val="000000" w:themeColor="text1"/>
          <w:szCs w:val="24"/>
        </w:rPr>
        <w:t>once</w:t>
      </w:r>
      <w:r w:rsidR="00E66423">
        <w:rPr>
          <w:rFonts w:cstheme="minorHAnsi"/>
          <w:color w:val="000000" w:themeColor="text1"/>
          <w:szCs w:val="24"/>
        </w:rPr>
        <w:t xml:space="preserve"> </w:t>
      </w:r>
      <w:r w:rsidR="002A303D">
        <w:rPr>
          <w:rFonts w:cstheme="minorHAnsi"/>
          <w:color w:val="000000" w:themeColor="text1"/>
          <w:szCs w:val="24"/>
        </w:rPr>
        <w:t>in the Advocate</w:t>
      </w:r>
      <w:r w:rsidR="00AF6BCC">
        <w:rPr>
          <w:rFonts w:cstheme="minorHAnsi"/>
          <w:color w:val="000000" w:themeColor="text1"/>
          <w:szCs w:val="24"/>
        </w:rPr>
        <w:t>, as required by law</w:t>
      </w:r>
      <w:r w:rsidR="002A303D">
        <w:rPr>
          <w:rFonts w:cstheme="minorHAnsi"/>
          <w:color w:val="000000" w:themeColor="text1"/>
          <w:szCs w:val="24"/>
        </w:rPr>
        <w:t>.</w:t>
      </w:r>
      <w:r w:rsidR="00F67EF6">
        <w:rPr>
          <w:rFonts w:cstheme="minorHAnsi"/>
          <w:color w:val="000000" w:themeColor="text1"/>
          <w:szCs w:val="24"/>
        </w:rPr>
        <w:t xml:space="preserve"> </w:t>
      </w:r>
      <w:r w:rsidR="00D44EF6">
        <w:rPr>
          <w:rFonts w:cstheme="minorHAnsi"/>
          <w:color w:val="000000" w:themeColor="text1"/>
          <w:szCs w:val="24"/>
        </w:rPr>
        <w:t>Mr. Mancuso made a second, all in favor and the motion carried.</w:t>
      </w:r>
    </w:p>
    <w:p w14:paraId="47A9641F" w14:textId="7B5A8FA8" w:rsidR="009D30EB" w:rsidRDefault="009D30EB" w:rsidP="00E532B9">
      <w:pPr>
        <w:rPr>
          <w:rFonts w:cstheme="minorHAnsi"/>
          <w:color w:val="000000" w:themeColor="text1"/>
          <w:szCs w:val="24"/>
        </w:rPr>
      </w:pPr>
      <w:r>
        <w:rPr>
          <w:rFonts w:cstheme="minorHAnsi"/>
          <w:color w:val="000000" w:themeColor="text1"/>
          <w:szCs w:val="24"/>
        </w:rPr>
        <w:tab/>
      </w:r>
      <w:r w:rsidR="00E202F8">
        <w:rPr>
          <w:rFonts w:cstheme="minorHAnsi"/>
          <w:color w:val="000000" w:themeColor="text1"/>
          <w:szCs w:val="24"/>
        </w:rPr>
        <w:t xml:space="preserve">Mrs. Griffin made a motion </w:t>
      </w:r>
      <w:r w:rsidR="005807DF">
        <w:rPr>
          <w:rFonts w:cstheme="minorHAnsi"/>
          <w:color w:val="000000" w:themeColor="text1"/>
          <w:szCs w:val="24"/>
        </w:rPr>
        <w:t>that March 31, 2023</w:t>
      </w:r>
      <w:r w:rsidR="00102848">
        <w:rPr>
          <w:rFonts w:cstheme="minorHAnsi"/>
          <w:color w:val="000000" w:themeColor="text1"/>
          <w:szCs w:val="24"/>
        </w:rPr>
        <w:t xml:space="preserve"> will be the d</w:t>
      </w:r>
      <w:r>
        <w:rPr>
          <w:rFonts w:cstheme="minorHAnsi"/>
          <w:color w:val="000000" w:themeColor="text1"/>
          <w:szCs w:val="24"/>
        </w:rPr>
        <w:t>eadline for submission of applications</w:t>
      </w:r>
      <w:r w:rsidR="00102848">
        <w:rPr>
          <w:rFonts w:cstheme="minorHAnsi"/>
          <w:color w:val="000000" w:themeColor="text1"/>
          <w:szCs w:val="24"/>
        </w:rPr>
        <w:t>.</w:t>
      </w:r>
      <w:r w:rsidR="00111090">
        <w:rPr>
          <w:rFonts w:cstheme="minorHAnsi"/>
          <w:color w:val="000000" w:themeColor="text1"/>
          <w:szCs w:val="24"/>
        </w:rPr>
        <w:t xml:space="preserve">  Ms. Moore made a second, all in favor and the motion carried. </w:t>
      </w:r>
    </w:p>
    <w:p w14:paraId="06C6AC66" w14:textId="3955BEE1" w:rsidR="00541D3B" w:rsidRDefault="00E46072" w:rsidP="00E532B9">
      <w:pPr>
        <w:rPr>
          <w:rFonts w:cstheme="minorHAnsi"/>
          <w:bCs/>
          <w:color w:val="000000" w:themeColor="text1"/>
          <w:szCs w:val="24"/>
        </w:rPr>
      </w:pPr>
      <w:r>
        <w:rPr>
          <w:rFonts w:cstheme="minorHAnsi"/>
          <w:b/>
          <w:color w:val="000000" w:themeColor="text1"/>
          <w:szCs w:val="24"/>
        </w:rPr>
        <w:tab/>
      </w:r>
      <w:r w:rsidRPr="00E46072">
        <w:rPr>
          <w:rFonts w:cstheme="minorHAnsi"/>
          <w:bCs/>
          <w:color w:val="000000" w:themeColor="text1"/>
          <w:szCs w:val="24"/>
        </w:rPr>
        <w:t>Attorney Hammonds</w:t>
      </w:r>
      <w:r>
        <w:rPr>
          <w:rFonts w:cstheme="minorHAnsi"/>
          <w:bCs/>
          <w:color w:val="000000" w:themeColor="text1"/>
          <w:szCs w:val="24"/>
        </w:rPr>
        <w:t xml:space="preserve"> recommended that the Board</w:t>
      </w:r>
      <w:r w:rsidR="003A6315">
        <w:rPr>
          <w:rFonts w:cstheme="minorHAnsi"/>
          <w:bCs/>
          <w:color w:val="000000" w:themeColor="text1"/>
          <w:szCs w:val="24"/>
        </w:rPr>
        <w:t xml:space="preserve"> establish a blind post office box strictly </w:t>
      </w:r>
      <w:r w:rsidR="00E360B4">
        <w:rPr>
          <w:rFonts w:cstheme="minorHAnsi"/>
          <w:bCs/>
          <w:color w:val="000000" w:themeColor="text1"/>
          <w:szCs w:val="24"/>
        </w:rPr>
        <w:t>for the purpose of receiving</w:t>
      </w:r>
      <w:r w:rsidR="00DA4E28">
        <w:rPr>
          <w:rFonts w:cstheme="minorHAnsi"/>
          <w:bCs/>
          <w:color w:val="000000" w:themeColor="text1"/>
          <w:szCs w:val="24"/>
        </w:rPr>
        <w:t xml:space="preserve"> superintendent</w:t>
      </w:r>
      <w:r w:rsidR="00E360B4">
        <w:rPr>
          <w:rFonts w:cstheme="minorHAnsi"/>
          <w:bCs/>
          <w:color w:val="000000" w:themeColor="text1"/>
          <w:szCs w:val="24"/>
        </w:rPr>
        <w:t xml:space="preserve"> applications.</w:t>
      </w:r>
      <w:r w:rsidR="00204C06">
        <w:rPr>
          <w:rFonts w:cstheme="minorHAnsi"/>
          <w:bCs/>
          <w:color w:val="000000" w:themeColor="text1"/>
          <w:szCs w:val="24"/>
        </w:rPr>
        <w:t xml:space="preserve"> There will be only one key to the box held by the board president or executive assistant. </w:t>
      </w:r>
      <w:r w:rsidR="00A2781A">
        <w:rPr>
          <w:rFonts w:cstheme="minorHAnsi"/>
          <w:bCs/>
          <w:color w:val="000000" w:themeColor="text1"/>
          <w:szCs w:val="24"/>
        </w:rPr>
        <w:t>This post office box would not be opened</w:t>
      </w:r>
      <w:r w:rsidR="00773FFD">
        <w:rPr>
          <w:rFonts w:cstheme="minorHAnsi"/>
          <w:bCs/>
          <w:color w:val="000000" w:themeColor="text1"/>
          <w:szCs w:val="24"/>
        </w:rPr>
        <w:t xml:space="preserve"> until</w:t>
      </w:r>
      <w:r w:rsidR="00326E76">
        <w:rPr>
          <w:rFonts w:cstheme="minorHAnsi"/>
          <w:bCs/>
          <w:color w:val="000000" w:themeColor="text1"/>
          <w:szCs w:val="24"/>
        </w:rPr>
        <w:t xml:space="preserve"> after</w:t>
      </w:r>
      <w:r w:rsidR="00773FFD">
        <w:rPr>
          <w:rFonts w:cstheme="minorHAnsi"/>
          <w:bCs/>
          <w:color w:val="000000" w:themeColor="text1"/>
          <w:szCs w:val="24"/>
        </w:rPr>
        <w:t xml:space="preserve"> the deadline </w:t>
      </w:r>
      <w:r w:rsidR="009D1515">
        <w:rPr>
          <w:rFonts w:cstheme="minorHAnsi"/>
          <w:bCs/>
          <w:color w:val="000000" w:themeColor="text1"/>
          <w:szCs w:val="24"/>
        </w:rPr>
        <w:t>of March 31, 2023</w:t>
      </w:r>
      <w:r w:rsidR="00351304">
        <w:rPr>
          <w:rFonts w:cstheme="minorHAnsi"/>
          <w:bCs/>
          <w:color w:val="000000" w:themeColor="text1"/>
          <w:szCs w:val="24"/>
        </w:rPr>
        <w:t>.</w:t>
      </w:r>
    </w:p>
    <w:p w14:paraId="56BDB48E" w14:textId="2ECE09BA" w:rsidR="00E46072" w:rsidRDefault="00541D3B" w:rsidP="00E532B9">
      <w:pPr>
        <w:rPr>
          <w:rFonts w:cstheme="minorHAnsi"/>
          <w:bCs/>
          <w:color w:val="000000" w:themeColor="text1"/>
          <w:szCs w:val="24"/>
        </w:rPr>
      </w:pPr>
      <w:r>
        <w:rPr>
          <w:rFonts w:cstheme="minorHAnsi"/>
          <w:bCs/>
          <w:color w:val="000000" w:themeColor="text1"/>
          <w:szCs w:val="24"/>
        </w:rPr>
        <w:tab/>
      </w:r>
      <w:r w:rsidR="008F69BE">
        <w:rPr>
          <w:rFonts w:cstheme="minorHAnsi"/>
          <w:bCs/>
          <w:color w:val="000000" w:themeColor="text1"/>
          <w:szCs w:val="24"/>
        </w:rPr>
        <w:t>Mrs. Anslem made a motion</w:t>
      </w:r>
      <w:r w:rsidR="00B97544">
        <w:rPr>
          <w:rFonts w:cstheme="minorHAnsi"/>
          <w:bCs/>
          <w:color w:val="000000" w:themeColor="text1"/>
          <w:szCs w:val="24"/>
        </w:rPr>
        <w:t xml:space="preserve"> and Ms. Jones made a second</w:t>
      </w:r>
      <w:r w:rsidR="008F69BE">
        <w:rPr>
          <w:rFonts w:cstheme="minorHAnsi"/>
          <w:bCs/>
          <w:color w:val="000000" w:themeColor="text1"/>
          <w:szCs w:val="24"/>
        </w:rPr>
        <w:t xml:space="preserve"> to establish a blind post office box </w:t>
      </w:r>
      <w:r w:rsidR="00A24C4D">
        <w:rPr>
          <w:rFonts w:cstheme="minorHAnsi"/>
          <w:bCs/>
          <w:color w:val="000000" w:themeColor="text1"/>
          <w:szCs w:val="24"/>
        </w:rPr>
        <w:t>strictly for receiving superintendent applications</w:t>
      </w:r>
      <w:r w:rsidR="00184291">
        <w:rPr>
          <w:rFonts w:cstheme="minorHAnsi"/>
          <w:bCs/>
          <w:color w:val="000000" w:themeColor="text1"/>
          <w:szCs w:val="24"/>
        </w:rPr>
        <w:t xml:space="preserve">, which will not be opened </w:t>
      </w:r>
      <w:r w:rsidR="00DD727B">
        <w:rPr>
          <w:rFonts w:cstheme="minorHAnsi"/>
          <w:bCs/>
          <w:color w:val="000000" w:themeColor="text1"/>
          <w:szCs w:val="24"/>
        </w:rPr>
        <w:t>until</w:t>
      </w:r>
      <w:r w:rsidR="00AD6E58">
        <w:rPr>
          <w:rFonts w:cstheme="minorHAnsi"/>
          <w:bCs/>
          <w:color w:val="000000" w:themeColor="text1"/>
          <w:szCs w:val="24"/>
        </w:rPr>
        <w:t xml:space="preserve"> after the deadline</w:t>
      </w:r>
      <w:r w:rsidR="00B97544">
        <w:rPr>
          <w:rFonts w:cstheme="minorHAnsi"/>
          <w:bCs/>
          <w:color w:val="000000" w:themeColor="text1"/>
          <w:szCs w:val="24"/>
        </w:rPr>
        <w:t xml:space="preserve"> of March 31, 2023.</w:t>
      </w:r>
      <w:r w:rsidR="006318B0">
        <w:rPr>
          <w:rFonts w:cstheme="minorHAnsi"/>
          <w:bCs/>
          <w:color w:val="000000" w:themeColor="text1"/>
          <w:szCs w:val="24"/>
        </w:rPr>
        <w:t xml:space="preserve">  All in favor and the motion carried.</w:t>
      </w:r>
      <w:r w:rsidR="00B97544">
        <w:rPr>
          <w:rFonts w:cstheme="minorHAnsi"/>
          <w:bCs/>
          <w:color w:val="000000" w:themeColor="text1"/>
          <w:szCs w:val="24"/>
        </w:rPr>
        <w:t xml:space="preserve"> </w:t>
      </w:r>
      <w:r w:rsidR="000B528F">
        <w:rPr>
          <w:rFonts w:cstheme="minorHAnsi"/>
          <w:bCs/>
          <w:color w:val="000000" w:themeColor="text1"/>
          <w:szCs w:val="24"/>
        </w:rPr>
        <w:t xml:space="preserve"> </w:t>
      </w:r>
    </w:p>
    <w:p w14:paraId="46F916D7" w14:textId="3802845F" w:rsidR="00A621C3" w:rsidRDefault="00A621C3" w:rsidP="00E532B9">
      <w:pPr>
        <w:rPr>
          <w:rFonts w:cstheme="minorHAnsi"/>
          <w:bCs/>
          <w:color w:val="000000" w:themeColor="text1"/>
          <w:szCs w:val="24"/>
        </w:rPr>
      </w:pPr>
      <w:r>
        <w:rPr>
          <w:rFonts w:cstheme="minorHAnsi"/>
          <w:bCs/>
          <w:color w:val="000000" w:themeColor="text1"/>
          <w:szCs w:val="24"/>
        </w:rPr>
        <w:tab/>
        <w:t xml:space="preserve">Attorney Hammonds asked the Board if </w:t>
      </w:r>
      <w:r w:rsidR="00AB1852">
        <w:rPr>
          <w:rFonts w:cstheme="minorHAnsi"/>
          <w:bCs/>
          <w:color w:val="000000" w:themeColor="text1"/>
          <w:szCs w:val="24"/>
        </w:rPr>
        <w:t xml:space="preserve">there were any </w:t>
      </w:r>
      <w:r>
        <w:rPr>
          <w:rFonts w:cstheme="minorHAnsi"/>
          <w:bCs/>
          <w:color w:val="000000" w:themeColor="text1"/>
          <w:szCs w:val="24"/>
        </w:rPr>
        <w:t>objections to him</w:t>
      </w:r>
      <w:r w:rsidR="00E346B9">
        <w:rPr>
          <w:rFonts w:cstheme="minorHAnsi"/>
          <w:bCs/>
          <w:color w:val="000000" w:themeColor="text1"/>
          <w:szCs w:val="24"/>
        </w:rPr>
        <w:t xml:space="preserve"> adding a paragraph</w:t>
      </w:r>
      <w:r w:rsidR="000F77F0">
        <w:rPr>
          <w:rFonts w:cstheme="minorHAnsi"/>
          <w:bCs/>
          <w:color w:val="000000" w:themeColor="text1"/>
          <w:szCs w:val="24"/>
        </w:rPr>
        <w:t xml:space="preserve"> </w:t>
      </w:r>
      <w:r w:rsidR="00931070">
        <w:rPr>
          <w:rFonts w:cstheme="minorHAnsi"/>
          <w:bCs/>
          <w:color w:val="000000" w:themeColor="text1"/>
          <w:szCs w:val="24"/>
        </w:rPr>
        <w:t xml:space="preserve">in the advertisement </w:t>
      </w:r>
      <w:r w:rsidR="000F77F0">
        <w:rPr>
          <w:rFonts w:cstheme="minorHAnsi"/>
          <w:bCs/>
          <w:color w:val="000000" w:themeColor="text1"/>
          <w:szCs w:val="24"/>
        </w:rPr>
        <w:t xml:space="preserve">with information </w:t>
      </w:r>
      <w:r w:rsidR="00796877">
        <w:rPr>
          <w:rFonts w:cstheme="minorHAnsi"/>
          <w:bCs/>
          <w:color w:val="000000" w:themeColor="text1"/>
          <w:szCs w:val="24"/>
        </w:rPr>
        <w:t>about the school system.</w:t>
      </w:r>
      <w:r w:rsidR="00AA236B">
        <w:rPr>
          <w:rFonts w:cstheme="minorHAnsi"/>
          <w:bCs/>
          <w:color w:val="000000" w:themeColor="text1"/>
          <w:szCs w:val="24"/>
        </w:rPr>
        <w:t xml:space="preserve"> </w:t>
      </w:r>
      <w:r w:rsidR="003A570C">
        <w:rPr>
          <w:rFonts w:cstheme="minorHAnsi"/>
          <w:bCs/>
          <w:color w:val="000000" w:themeColor="text1"/>
          <w:szCs w:val="24"/>
        </w:rPr>
        <w:t>With there being no objections from the Board</w:t>
      </w:r>
      <w:r w:rsidR="00AA236B">
        <w:rPr>
          <w:rFonts w:cstheme="minorHAnsi"/>
          <w:bCs/>
          <w:color w:val="000000" w:themeColor="text1"/>
          <w:szCs w:val="24"/>
        </w:rPr>
        <w:t>, no action was required on this issue.</w:t>
      </w:r>
    </w:p>
    <w:p w14:paraId="5025ECFC" w14:textId="4C4177A3" w:rsidR="00014634" w:rsidRDefault="00A759D0" w:rsidP="00E532B9">
      <w:pPr>
        <w:rPr>
          <w:rFonts w:cstheme="minorHAnsi"/>
          <w:bCs/>
          <w:color w:val="000000" w:themeColor="text1"/>
          <w:szCs w:val="24"/>
        </w:rPr>
      </w:pPr>
      <w:r>
        <w:rPr>
          <w:rFonts w:cstheme="minorHAnsi"/>
          <w:bCs/>
          <w:color w:val="000000" w:themeColor="text1"/>
          <w:szCs w:val="24"/>
        </w:rPr>
        <w:tab/>
      </w:r>
      <w:r w:rsidR="007701AF">
        <w:rPr>
          <w:rFonts w:cstheme="minorHAnsi"/>
          <w:bCs/>
          <w:color w:val="000000" w:themeColor="text1"/>
          <w:szCs w:val="24"/>
        </w:rPr>
        <w:t xml:space="preserve">Attorney Hammonds recommended that the Board </w:t>
      </w:r>
      <w:r w:rsidR="00810151">
        <w:rPr>
          <w:rFonts w:cstheme="minorHAnsi"/>
          <w:bCs/>
          <w:color w:val="000000" w:themeColor="text1"/>
          <w:szCs w:val="24"/>
        </w:rPr>
        <w:t xml:space="preserve">set a </w:t>
      </w:r>
      <w:r w:rsidR="00E27213">
        <w:rPr>
          <w:rFonts w:cstheme="minorHAnsi"/>
          <w:bCs/>
          <w:color w:val="000000" w:themeColor="text1"/>
          <w:szCs w:val="24"/>
        </w:rPr>
        <w:t>proposed</w:t>
      </w:r>
      <w:r w:rsidR="00DF3DDB">
        <w:rPr>
          <w:rFonts w:cstheme="minorHAnsi"/>
          <w:bCs/>
          <w:color w:val="000000" w:themeColor="text1"/>
          <w:szCs w:val="24"/>
        </w:rPr>
        <w:t xml:space="preserve"> </w:t>
      </w:r>
      <w:r w:rsidR="00810151">
        <w:rPr>
          <w:rFonts w:cstheme="minorHAnsi"/>
          <w:bCs/>
          <w:color w:val="000000" w:themeColor="text1"/>
          <w:szCs w:val="24"/>
        </w:rPr>
        <w:t>salary range</w:t>
      </w:r>
      <w:r w:rsidR="00E60167">
        <w:rPr>
          <w:rFonts w:cstheme="minorHAnsi"/>
          <w:bCs/>
          <w:color w:val="000000" w:themeColor="text1"/>
          <w:szCs w:val="24"/>
        </w:rPr>
        <w:t xml:space="preserve"> in the</w:t>
      </w:r>
      <w:r w:rsidR="003A668E">
        <w:rPr>
          <w:rFonts w:cstheme="minorHAnsi"/>
          <w:bCs/>
          <w:color w:val="000000" w:themeColor="text1"/>
          <w:szCs w:val="24"/>
        </w:rPr>
        <w:t xml:space="preserve"> </w:t>
      </w:r>
      <w:r w:rsidR="00E60167">
        <w:rPr>
          <w:rFonts w:cstheme="minorHAnsi"/>
          <w:bCs/>
          <w:color w:val="000000" w:themeColor="text1"/>
          <w:szCs w:val="24"/>
        </w:rPr>
        <w:t>advertisement</w:t>
      </w:r>
      <w:r w:rsidR="00E35063">
        <w:rPr>
          <w:rFonts w:cstheme="minorHAnsi"/>
          <w:bCs/>
          <w:color w:val="000000" w:themeColor="text1"/>
          <w:szCs w:val="24"/>
        </w:rPr>
        <w:t>, which could help p</w:t>
      </w:r>
      <w:r w:rsidR="00757760">
        <w:rPr>
          <w:rFonts w:cstheme="minorHAnsi"/>
          <w:bCs/>
          <w:color w:val="000000" w:themeColor="text1"/>
          <w:szCs w:val="24"/>
        </w:rPr>
        <w:t xml:space="preserve">revent the possibility of applicants withdrawing after learning that the </w:t>
      </w:r>
      <w:r w:rsidR="00014634">
        <w:rPr>
          <w:rFonts w:cstheme="minorHAnsi"/>
          <w:bCs/>
          <w:color w:val="000000" w:themeColor="text1"/>
          <w:szCs w:val="24"/>
        </w:rPr>
        <w:t xml:space="preserve">salary to be offered by the school board is less than that being received by them in their current positions. </w:t>
      </w:r>
    </w:p>
    <w:p w14:paraId="6A4AB3B3" w14:textId="06977D56" w:rsidR="00E532B9" w:rsidRDefault="00014634" w:rsidP="00E532B9">
      <w:pPr>
        <w:rPr>
          <w:rFonts w:cstheme="minorHAnsi"/>
          <w:bCs/>
          <w:color w:val="000000" w:themeColor="text1"/>
          <w:szCs w:val="24"/>
        </w:rPr>
      </w:pPr>
      <w:r>
        <w:rPr>
          <w:rFonts w:cstheme="minorHAnsi"/>
          <w:bCs/>
          <w:color w:val="000000" w:themeColor="text1"/>
          <w:szCs w:val="24"/>
        </w:rPr>
        <w:tab/>
        <w:t xml:space="preserve">Mrs. Griffin made a motion </w:t>
      </w:r>
      <w:r w:rsidR="002A2FDD">
        <w:rPr>
          <w:rFonts w:cstheme="minorHAnsi"/>
          <w:bCs/>
          <w:color w:val="000000" w:themeColor="text1"/>
          <w:szCs w:val="24"/>
        </w:rPr>
        <w:t xml:space="preserve">to set a proposed salary range from $120,000 to $140,000 in the </w:t>
      </w:r>
      <w:r w:rsidR="00E532B9">
        <w:rPr>
          <w:rFonts w:cstheme="minorHAnsi"/>
          <w:bCs/>
          <w:color w:val="000000" w:themeColor="text1"/>
          <w:szCs w:val="24"/>
        </w:rPr>
        <w:t>advertisement. Ms. Moore made a second, all in favor and the motion carried.</w:t>
      </w:r>
    </w:p>
    <w:p w14:paraId="26DDD84E" w14:textId="2396E2E0" w:rsidR="008C63EE" w:rsidRDefault="00B1229E" w:rsidP="00E532B9">
      <w:pPr>
        <w:rPr>
          <w:rFonts w:cstheme="minorHAnsi"/>
          <w:bCs/>
          <w:color w:val="000000" w:themeColor="text1"/>
          <w:szCs w:val="24"/>
        </w:rPr>
      </w:pPr>
      <w:r>
        <w:rPr>
          <w:rFonts w:cstheme="minorHAnsi"/>
          <w:bCs/>
          <w:color w:val="000000" w:themeColor="text1"/>
          <w:szCs w:val="24"/>
        </w:rPr>
        <w:tab/>
      </w:r>
      <w:r w:rsidR="00600BDE">
        <w:rPr>
          <w:rFonts w:cstheme="minorHAnsi"/>
          <w:bCs/>
          <w:color w:val="000000" w:themeColor="text1"/>
          <w:szCs w:val="24"/>
        </w:rPr>
        <w:t xml:space="preserve">Attorney Hammonds </w:t>
      </w:r>
      <w:r w:rsidR="004B4FAC">
        <w:rPr>
          <w:rFonts w:cstheme="minorHAnsi"/>
          <w:bCs/>
          <w:color w:val="000000" w:themeColor="text1"/>
          <w:szCs w:val="24"/>
        </w:rPr>
        <w:t>will</w:t>
      </w:r>
      <w:r w:rsidR="00E3156A">
        <w:rPr>
          <w:rFonts w:cstheme="minorHAnsi"/>
          <w:bCs/>
          <w:color w:val="000000" w:themeColor="text1"/>
          <w:szCs w:val="24"/>
        </w:rPr>
        <w:t xml:space="preserve"> </w:t>
      </w:r>
      <w:r w:rsidR="00EE7C07">
        <w:rPr>
          <w:rFonts w:cstheme="minorHAnsi"/>
          <w:bCs/>
          <w:color w:val="000000" w:themeColor="text1"/>
          <w:szCs w:val="24"/>
        </w:rPr>
        <w:t>get the advertisement ready</w:t>
      </w:r>
      <w:r w:rsidR="006A079F">
        <w:rPr>
          <w:rFonts w:cstheme="minorHAnsi"/>
          <w:bCs/>
          <w:color w:val="000000" w:themeColor="text1"/>
          <w:szCs w:val="24"/>
        </w:rPr>
        <w:t xml:space="preserve"> to start the period for </w:t>
      </w:r>
      <w:r w:rsidR="00B97ADE">
        <w:rPr>
          <w:rFonts w:cstheme="minorHAnsi"/>
          <w:bCs/>
          <w:color w:val="000000" w:themeColor="text1"/>
          <w:szCs w:val="24"/>
        </w:rPr>
        <w:t xml:space="preserve">submission. </w:t>
      </w:r>
      <w:r w:rsidR="00441247">
        <w:rPr>
          <w:rFonts w:cstheme="minorHAnsi"/>
          <w:bCs/>
          <w:color w:val="000000" w:themeColor="text1"/>
          <w:szCs w:val="24"/>
        </w:rPr>
        <w:t>After</w:t>
      </w:r>
      <w:r w:rsidR="000529D7">
        <w:rPr>
          <w:rFonts w:cstheme="minorHAnsi"/>
          <w:bCs/>
          <w:color w:val="000000" w:themeColor="text1"/>
          <w:szCs w:val="24"/>
        </w:rPr>
        <w:t xml:space="preserve"> application</w:t>
      </w:r>
      <w:r w:rsidR="00BB08DD">
        <w:rPr>
          <w:rFonts w:cstheme="minorHAnsi"/>
          <w:bCs/>
          <w:color w:val="000000" w:themeColor="text1"/>
          <w:szCs w:val="24"/>
        </w:rPr>
        <w:t>s</w:t>
      </w:r>
      <w:r w:rsidR="000529D7">
        <w:rPr>
          <w:rFonts w:cstheme="minorHAnsi"/>
          <w:bCs/>
          <w:color w:val="000000" w:themeColor="text1"/>
          <w:szCs w:val="24"/>
        </w:rPr>
        <w:t xml:space="preserve"> are received in early April,</w:t>
      </w:r>
      <w:r w:rsidR="001A5861" w:rsidRPr="001A5861">
        <w:rPr>
          <w:rFonts w:cstheme="minorHAnsi"/>
          <w:bCs/>
          <w:color w:val="000000" w:themeColor="text1"/>
          <w:szCs w:val="24"/>
        </w:rPr>
        <w:t xml:space="preserve"> </w:t>
      </w:r>
      <w:r w:rsidR="001A5861">
        <w:rPr>
          <w:rFonts w:cstheme="minorHAnsi"/>
          <w:bCs/>
          <w:color w:val="000000" w:themeColor="text1"/>
          <w:szCs w:val="24"/>
        </w:rPr>
        <w:t>Mr. Hammonds will review</w:t>
      </w:r>
      <w:r w:rsidR="000F4325">
        <w:rPr>
          <w:rFonts w:cstheme="minorHAnsi"/>
          <w:bCs/>
          <w:color w:val="000000" w:themeColor="text1"/>
          <w:szCs w:val="24"/>
        </w:rPr>
        <w:t xml:space="preserve"> all</w:t>
      </w:r>
      <w:r w:rsidR="001A5861">
        <w:rPr>
          <w:rFonts w:cstheme="minorHAnsi"/>
          <w:bCs/>
          <w:color w:val="000000" w:themeColor="text1"/>
          <w:szCs w:val="24"/>
        </w:rPr>
        <w:t xml:space="preserve"> applications received to make sure that applicants possess necessary qualifications.</w:t>
      </w:r>
      <w:r w:rsidR="000529D7">
        <w:rPr>
          <w:rFonts w:cstheme="minorHAnsi"/>
          <w:bCs/>
          <w:color w:val="000000" w:themeColor="text1"/>
          <w:szCs w:val="24"/>
        </w:rPr>
        <w:t xml:space="preserve"> </w:t>
      </w:r>
      <w:r w:rsidR="005059C0">
        <w:rPr>
          <w:rFonts w:cstheme="minorHAnsi"/>
          <w:bCs/>
          <w:color w:val="000000" w:themeColor="text1"/>
          <w:szCs w:val="24"/>
        </w:rPr>
        <w:t>T</w:t>
      </w:r>
      <w:r w:rsidR="002E0838">
        <w:rPr>
          <w:rFonts w:cstheme="minorHAnsi"/>
          <w:bCs/>
          <w:color w:val="000000" w:themeColor="text1"/>
          <w:szCs w:val="24"/>
        </w:rPr>
        <w:t xml:space="preserve">he </w:t>
      </w:r>
      <w:r w:rsidR="002458B2">
        <w:rPr>
          <w:rFonts w:cstheme="minorHAnsi"/>
          <w:bCs/>
          <w:color w:val="000000" w:themeColor="text1"/>
          <w:szCs w:val="24"/>
        </w:rPr>
        <w:t>B</w:t>
      </w:r>
      <w:r w:rsidR="002E0838">
        <w:rPr>
          <w:rFonts w:cstheme="minorHAnsi"/>
          <w:bCs/>
          <w:color w:val="000000" w:themeColor="text1"/>
          <w:szCs w:val="24"/>
        </w:rPr>
        <w:t>oard</w:t>
      </w:r>
      <w:r w:rsidR="005059C0">
        <w:rPr>
          <w:rFonts w:cstheme="minorHAnsi"/>
          <w:bCs/>
          <w:color w:val="000000" w:themeColor="text1"/>
          <w:szCs w:val="24"/>
        </w:rPr>
        <w:t xml:space="preserve"> </w:t>
      </w:r>
      <w:r w:rsidR="00AC340F">
        <w:rPr>
          <w:rFonts w:cstheme="minorHAnsi"/>
          <w:bCs/>
          <w:color w:val="000000" w:themeColor="text1"/>
          <w:szCs w:val="24"/>
        </w:rPr>
        <w:t>will</w:t>
      </w:r>
      <w:r w:rsidR="005059C0">
        <w:rPr>
          <w:rFonts w:cstheme="minorHAnsi"/>
          <w:bCs/>
          <w:color w:val="000000" w:themeColor="text1"/>
          <w:szCs w:val="24"/>
        </w:rPr>
        <w:t xml:space="preserve"> receive</w:t>
      </w:r>
      <w:r w:rsidR="005A2F6B">
        <w:rPr>
          <w:rFonts w:cstheme="minorHAnsi"/>
          <w:bCs/>
          <w:color w:val="000000" w:themeColor="text1"/>
          <w:szCs w:val="24"/>
        </w:rPr>
        <w:t xml:space="preserve"> completed</w:t>
      </w:r>
      <w:r w:rsidR="005059C0">
        <w:rPr>
          <w:rFonts w:cstheme="minorHAnsi"/>
          <w:bCs/>
          <w:color w:val="000000" w:themeColor="text1"/>
          <w:szCs w:val="24"/>
        </w:rPr>
        <w:t xml:space="preserve"> copies </w:t>
      </w:r>
      <w:r w:rsidR="00384271">
        <w:rPr>
          <w:rFonts w:cstheme="minorHAnsi"/>
          <w:bCs/>
          <w:color w:val="000000" w:themeColor="text1"/>
          <w:szCs w:val="24"/>
        </w:rPr>
        <w:t>of</w:t>
      </w:r>
      <w:r w:rsidR="00FC060F">
        <w:rPr>
          <w:rFonts w:cstheme="minorHAnsi"/>
          <w:bCs/>
          <w:color w:val="000000" w:themeColor="text1"/>
          <w:szCs w:val="24"/>
        </w:rPr>
        <w:t xml:space="preserve"> the</w:t>
      </w:r>
      <w:r w:rsidR="00384271">
        <w:rPr>
          <w:rFonts w:cstheme="minorHAnsi"/>
          <w:bCs/>
          <w:color w:val="000000" w:themeColor="text1"/>
          <w:szCs w:val="24"/>
        </w:rPr>
        <w:t xml:space="preserve"> applications</w:t>
      </w:r>
      <w:r w:rsidR="0003262C">
        <w:rPr>
          <w:rFonts w:cstheme="minorHAnsi"/>
          <w:bCs/>
          <w:color w:val="000000" w:themeColor="text1"/>
          <w:szCs w:val="24"/>
        </w:rPr>
        <w:t xml:space="preserve"> </w:t>
      </w:r>
      <w:r w:rsidR="00133E16">
        <w:rPr>
          <w:rFonts w:cstheme="minorHAnsi"/>
          <w:bCs/>
          <w:color w:val="000000" w:themeColor="text1"/>
          <w:szCs w:val="24"/>
        </w:rPr>
        <w:t xml:space="preserve">and </w:t>
      </w:r>
      <w:r w:rsidR="007C1867">
        <w:rPr>
          <w:rFonts w:cstheme="minorHAnsi"/>
          <w:bCs/>
          <w:color w:val="000000" w:themeColor="text1"/>
          <w:szCs w:val="24"/>
        </w:rPr>
        <w:t>redacted</w:t>
      </w:r>
      <w:r w:rsidR="00CF23E2">
        <w:rPr>
          <w:rFonts w:cstheme="minorHAnsi"/>
          <w:bCs/>
          <w:color w:val="000000" w:themeColor="text1"/>
          <w:szCs w:val="24"/>
        </w:rPr>
        <w:t xml:space="preserve"> copies would be posted on the St. Mary Parish School Board’s webpage for pub</w:t>
      </w:r>
      <w:r w:rsidR="00BB08DD">
        <w:rPr>
          <w:rFonts w:cstheme="minorHAnsi"/>
          <w:bCs/>
          <w:color w:val="000000" w:themeColor="text1"/>
          <w:szCs w:val="24"/>
        </w:rPr>
        <w:t>l</w:t>
      </w:r>
      <w:r w:rsidR="00CF23E2">
        <w:rPr>
          <w:rFonts w:cstheme="minorHAnsi"/>
          <w:bCs/>
          <w:color w:val="000000" w:themeColor="text1"/>
          <w:szCs w:val="24"/>
        </w:rPr>
        <w:t>ic viewing</w:t>
      </w:r>
      <w:r w:rsidR="00EC7809">
        <w:rPr>
          <w:rFonts w:cstheme="minorHAnsi"/>
          <w:bCs/>
          <w:color w:val="000000" w:themeColor="text1"/>
          <w:szCs w:val="24"/>
        </w:rPr>
        <w:t>.</w:t>
      </w:r>
      <w:r w:rsidR="004B0B86">
        <w:rPr>
          <w:rFonts w:cstheme="minorHAnsi"/>
          <w:bCs/>
          <w:color w:val="000000" w:themeColor="text1"/>
          <w:szCs w:val="24"/>
        </w:rPr>
        <w:t xml:space="preserve">  </w:t>
      </w:r>
      <w:r w:rsidR="00906A90">
        <w:rPr>
          <w:rFonts w:cstheme="minorHAnsi"/>
          <w:bCs/>
          <w:color w:val="000000" w:themeColor="text1"/>
          <w:szCs w:val="24"/>
        </w:rPr>
        <w:t xml:space="preserve">After a few days </w:t>
      </w:r>
      <w:r w:rsidR="00736FE0">
        <w:rPr>
          <w:rFonts w:cstheme="minorHAnsi"/>
          <w:bCs/>
          <w:color w:val="000000" w:themeColor="text1"/>
          <w:szCs w:val="24"/>
        </w:rPr>
        <w:t>of</w:t>
      </w:r>
      <w:r w:rsidR="00906A90">
        <w:rPr>
          <w:rFonts w:cstheme="minorHAnsi"/>
          <w:bCs/>
          <w:color w:val="000000" w:themeColor="text1"/>
          <w:szCs w:val="24"/>
        </w:rPr>
        <w:t xml:space="preserve"> review</w:t>
      </w:r>
      <w:r w:rsidR="00AA4A82">
        <w:rPr>
          <w:rFonts w:cstheme="minorHAnsi"/>
          <w:bCs/>
          <w:color w:val="000000" w:themeColor="text1"/>
          <w:szCs w:val="24"/>
        </w:rPr>
        <w:t>ing</w:t>
      </w:r>
      <w:r w:rsidR="00906A90">
        <w:rPr>
          <w:rFonts w:cstheme="minorHAnsi"/>
          <w:bCs/>
          <w:color w:val="000000" w:themeColor="text1"/>
          <w:szCs w:val="24"/>
        </w:rPr>
        <w:t xml:space="preserve"> applications, the Board should meet to determine the procedures</w:t>
      </w:r>
      <w:r w:rsidR="00E56E48">
        <w:rPr>
          <w:rFonts w:cstheme="minorHAnsi"/>
          <w:bCs/>
          <w:color w:val="000000" w:themeColor="text1"/>
          <w:szCs w:val="24"/>
        </w:rPr>
        <w:t xml:space="preserve"> that will follow thereafter. </w:t>
      </w:r>
    </w:p>
    <w:p w14:paraId="172A5C5C" w14:textId="7C9DDE41" w:rsidR="00AE3243" w:rsidRDefault="00AE3243" w:rsidP="00E532B9">
      <w:pPr>
        <w:rPr>
          <w:rFonts w:cstheme="minorHAnsi"/>
          <w:bCs/>
          <w:color w:val="000000" w:themeColor="text1"/>
          <w:szCs w:val="24"/>
        </w:rPr>
      </w:pPr>
      <w:r>
        <w:rPr>
          <w:rFonts w:cstheme="minorHAnsi"/>
          <w:bCs/>
          <w:color w:val="000000" w:themeColor="text1"/>
          <w:szCs w:val="24"/>
        </w:rPr>
        <w:tab/>
        <w:t xml:space="preserve">President Black proposed </w:t>
      </w:r>
      <w:r w:rsidR="00754093">
        <w:rPr>
          <w:rFonts w:cstheme="minorHAnsi"/>
          <w:bCs/>
          <w:color w:val="000000" w:themeColor="text1"/>
          <w:szCs w:val="24"/>
        </w:rPr>
        <w:t xml:space="preserve">to </w:t>
      </w:r>
      <w:r w:rsidR="002C318D">
        <w:rPr>
          <w:rFonts w:cstheme="minorHAnsi"/>
          <w:bCs/>
          <w:color w:val="000000" w:themeColor="text1"/>
          <w:szCs w:val="24"/>
        </w:rPr>
        <w:t>move</w:t>
      </w:r>
      <w:r w:rsidR="00754093">
        <w:rPr>
          <w:rFonts w:cstheme="minorHAnsi"/>
          <w:bCs/>
          <w:color w:val="000000" w:themeColor="text1"/>
          <w:szCs w:val="24"/>
        </w:rPr>
        <w:t xml:space="preserve"> the </w:t>
      </w:r>
      <w:r w:rsidR="00190CA1">
        <w:rPr>
          <w:rFonts w:cstheme="minorHAnsi"/>
          <w:bCs/>
          <w:color w:val="000000" w:themeColor="text1"/>
          <w:szCs w:val="24"/>
        </w:rPr>
        <w:t xml:space="preserve">Maintenance District III </w:t>
      </w:r>
      <w:r w:rsidR="00754093">
        <w:rPr>
          <w:rFonts w:cstheme="minorHAnsi"/>
          <w:bCs/>
          <w:color w:val="000000" w:themeColor="text1"/>
          <w:szCs w:val="24"/>
        </w:rPr>
        <w:t>Committee before the Executive Session</w:t>
      </w:r>
      <w:r w:rsidR="00241674">
        <w:rPr>
          <w:rFonts w:cstheme="minorHAnsi"/>
          <w:bCs/>
          <w:color w:val="000000" w:themeColor="text1"/>
          <w:szCs w:val="24"/>
        </w:rPr>
        <w:t>, which would be very advantageous to</w:t>
      </w:r>
      <w:r w:rsidR="00190CA1">
        <w:rPr>
          <w:rFonts w:cstheme="minorHAnsi"/>
          <w:bCs/>
          <w:color w:val="000000" w:themeColor="text1"/>
          <w:szCs w:val="24"/>
        </w:rPr>
        <w:t xml:space="preserve"> the</w:t>
      </w:r>
      <w:r w:rsidR="007D14C1">
        <w:rPr>
          <w:rFonts w:cstheme="minorHAnsi"/>
          <w:bCs/>
          <w:color w:val="000000" w:themeColor="text1"/>
          <w:szCs w:val="24"/>
        </w:rPr>
        <w:t xml:space="preserve"> audience and anyone</w:t>
      </w:r>
      <w:r w:rsidR="009920F2">
        <w:rPr>
          <w:rFonts w:cstheme="minorHAnsi"/>
          <w:bCs/>
          <w:color w:val="000000" w:themeColor="text1"/>
          <w:szCs w:val="24"/>
        </w:rPr>
        <w:t xml:space="preserve"> who does not want to wait through the Executive Session</w:t>
      </w:r>
      <w:r w:rsidR="00754093">
        <w:rPr>
          <w:rFonts w:cstheme="minorHAnsi"/>
          <w:bCs/>
          <w:color w:val="000000" w:themeColor="text1"/>
          <w:szCs w:val="24"/>
        </w:rPr>
        <w:t xml:space="preserve">. </w:t>
      </w:r>
      <w:r w:rsidR="00BA2FC3">
        <w:rPr>
          <w:rFonts w:cstheme="minorHAnsi"/>
          <w:bCs/>
          <w:color w:val="000000" w:themeColor="text1"/>
          <w:szCs w:val="24"/>
        </w:rPr>
        <w:t>Hearing no</w:t>
      </w:r>
      <w:r w:rsidR="00604232">
        <w:rPr>
          <w:rFonts w:cstheme="minorHAnsi"/>
          <w:bCs/>
          <w:color w:val="000000" w:themeColor="text1"/>
          <w:szCs w:val="24"/>
        </w:rPr>
        <w:t xml:space="preserve"> </w:t>
      </w:r>
      <w:r w:rsidR="00BA2FC3">
        <w:rPr>
          <w:rFonts w:cstheme="minorHAnsi"/>
          <w:bCs/>
          <w:color w:val="000000" w:themeColor="text1"/>
          <w:szCs w:val="24"/>
        </w:rPr>
        <w:t>obj</w:t>
      </w:r>
      <w:r w:rsidR="00450B1D">
        <w:rPr>
          <w:rFonts w:cstheme="minorHAnsi"/>
          <w:bCs/>
          <w:color w:val="000000" w:themeColor="text1"/>
          <w:szCs w:val="24"/>
        </w:rPr>
        <w:t>ecti</w:t>
      </w:r>
      <w:r w:rsidR="00604232">
        <w:rPr>
          <w:rFonts w:cstheme="minorHAnsi"/>
          <w:bCs/>
          <w:color w:val="000000" w:themeColor="text1"/>
          <w:szCs w:val="24"/>
        </w:rPr>
        <w:t>on</w:t>
      </w:r>
      <w:r w:rsidR="0033049A">
        <w:rPr>
          <w:rFonts w:cstheme="minorHAnsi"/>
          <w:bCs/>
          <w:color w:val="000000" w:themeColor="text1"/>
          <w:szCs w:val="24"/>
        </w:rPr>
        <w:t>s</w:t>
      </w:r>
      <w:r w:rsidR="007B30DE">
        <w:rPr>
          <w:rFonts w:cstheme="minorHAnsi"/>
          <w:bCs/>
          <w:color w:val="000000" w:themeColor="text1"/>
          <w:szCs w:val="24"/>
        </w:rPr>
        <w:t xml:space="preserve"> </w:t>
      </w:r>
      <w:r w:rsidR="00450B1D">
        <w:rPr>
          <w:rFonts w:cstheme="minorHAnsi"/>
          <w:bCs/>
          <w:color w:val="000000" w:themeColor="text1"/>
          <w:szCs w:val="24"/>
        </w:rPr>
        <w:t>from the Board</w:t>
      </w:r>
      <w:r w:rsidR="00111B98">
        <w:rPr>
          <w:rFonts w:cstheme="minorHAnsi"/>
          <w:bCs/>
          <w:color w:val="000000" w:themeColor="text1"/>
          <w:szCs w:val="24"/>
        </w:rPr>
        <w:t xml:space="preserve">, </w:t>
      </w:r>
      <w:r w:rsidR="00D21651">
        <w:rPr>
          <w:rFonts w:cstheme="minorHAnsi"/>
          <w:bCs/>
          <w:color w:val="000000" w:themeColor="text1"/>
          <w:szCs w:val="24"/>
        </w:rPr>
        <w:t>the</w:t>
      </w:r>
      <w:r w:rsidR="00FF2E76">
        <w:rPr>
          <w:rFonts w:cstheme="minorHAnsi"/>
          <w:bCs/>
          <w:color w:val="000000" w:themeColor="text1"/>
          <w:szCs w:val="24"/>
        </w:rPr>
        <w:t xml:space="preserve"> Maintenance District III Committee</w:t>
      </w:r>
      <w:r w:rsidR="00875887">
        <w:rPr>
          <w:rFonts w:cstheme="minorHAnsi"/>
          <w:bCs/>
          <w:color w:val="000000" w:themeColor="text1"/>
          <w:szCs w:val="24"/>
        </w:rPr>
        <w:t xml:space="preserve"> </w:t>
      </w:r>
      <w:r w:rsidR="00EF0495">
        <w:rPr>
          <w:rFonts w:cstheme="minorHAnsi"/>
          <w:bCs/>
          <w:color w:val="000000" w:themeColor="text1"/>
          <w:szCs w:val="24"/>
        </w:rPr>
        <w:t xml:space="preserve">will </w:t>
      </w:r>
      <w:r w:rsidR="00B93563">
        <w:rPr>
          <w:rFonts w:cstheme="minorHAnsi"/>
          <w:bCs/>
          <w:color w:val="000000" w:themeColor="text1"/>
          <w:szCs w:val="24"/>
        </w:rPr>
        <w:t xml:space="preserve">report </w:t>
      </w:r>
      <w:r w:rsidR="00FF2E76">
        <w:rPr>
          <w:rFonts w:cstheme="minorHAnsi"/>
          <w:bCs/>
          <w:color w:val="000000" w:themeColor="text1"/>
          <w:szCs w:val="24"/>
        </w:rPr>
        <w:t>before the Executive Session</w:t>
      </w:r>
      <w:r w:rsidR="00392770">
        <w:rPr>
          <w:rFonts w:cstheme="minorHAnsi"/>
          <w:bCs/>
          <w:color w:val="000000" w:themeColor="text1"/>
          <w:szCs w:val="24"/>
        </w:rPr>
        <w:t>.</w:t>
      </w:r>
    </w:p>
    <w:p w14:paraId="766CC09A" w14:textId="77777777" w:rsidR="008C63EE" w:rsidRPr="00210337" w:rsidRDefault="008C63EE" w:rsidP="00366462">
      <w:pPr>
        <w:pStyle w:val="Heading1"/>
      </w:pPr>
      <w:r w:rsidRPr="00210337">
        <w:t>Committee Report:</w:t>
      </w:r>
    </w:p>
    <w:p w14:paraId="4525BE1E" w14:textId="46280191" w:rsidR="008C63EE" w:rsidRDefault="008C63EE" w:rsidP="00366462">
      <w:pPr>
        <w:pStyle w:val="Heading1"/>
      </w:pPr>
      <w:r w:rsidRPr="00210337">
        <w:t>Maintenance District III Committee</w:t>
      </w:r>
      <w:r>
        <w:t>:</w:t>
      </w:r>
    </w:p>
    <w:p w14:paraId="53FB6D93" w14:textId="7511DE46" w:rsidR="008C63EE" w:rsidRDefault="008C63EE" w:rsidP="008C63EE">
      <w:pPr>
        <w:rPr>
          <w:szCs w:val="24"/>
        </w:rPr>
      </w:pPr>
      <w:r>
        <w:rPr>
          <w:szCs w:val="24"/>
        </w:rPr>
        <w:tab/>
        <w:t>Mr. Mancuso reported that the Maintenance District III Committee</w:t>
      </w:r>
      <w:r w:rsidRPr="00210337">
        <w:rPr>
          <w:szCs w:val="24"/>
        </w:rPr>
        <w:t xml:space="preserve"> met in the Evans Medine Meeting Room at the</w:t>
      </w:r>
      <w:r>
        <w:rPr>
          <w:szCs w:val="24"/>
        </w:rPr>
        <w:t xml:space="preserve"> </w:t>
      </w:r>
      <w:r w:rsidRPr="00210337">
        <w:rPr>
          <w:szCs w:val="24"/>
        </w:rPr>
        <w:t>Central Office Complex in Centerville, Louisiana on Thursday, January 19, 2023, at 2:00 p.m.,</w:t>
      </w:r>
      <w:r>
        <w:rPr>
          <w:szCs w:val="24"/>
        </w:rPr>
        <w:t xml:space="preserve"> </w:t>
      </w:r>
      <w:r w:rsidRPr="00210337">
        <w:rPr>
          <w:szCs w:val="24"/>
        </w:rPr>
        <w:t>to approve revised proposal and discuss bid process for the Morgan City High School Stadium</w:t>
      </w:r>
      <w:r>
        <w:rPr>
          <w:szCs w:val="24"/>
        </w:rPr>
        <w:t xml:space="preserve"> </w:t>
      </w:r>
      <w:r w:rsidRPr="00210337">
        <w:rPr>
          <w:szCs w:val="24"/>
        </w:rPr>
        <w:t>Renovations Projects</w:t>
      </w:r>
      <w:r>
        <w:rPr>
          <w:szCs w:val="24"/>
        </w:rPr>
        <w:t>.  The committee approved the revised proposal as presented by Architect, Carl Blum, and is now asking for the full Board approval and permission to advertise for bids</w:t>
      </w:r>
      <w:r w:rsidR="00D06E09">
        <w:rPr>
          <w:szCs w:val="24"/>
        </w:rPr>
        <w:t>.</w:t>
      </w:r>
    </w:p>
    <w:p w14:paraId="73664461" w14:textId="00B17A67" w:rsidR="008C63EE" w:rsidRPr="001F687D" w:rsidRDefault="008C63EE" w:rsidP="00E532B9">
      <w:pPr>
        <w:rPr>
          <w:szCs w:val="24"/>
        </w:rPr>
      </w:pPr>
      <w:r>
        <w:rPr>
          <w:szCs w:val="24"/>
        </w:rPr>
        <w:tab/>
        <w:t>Mr. Mancuso made a motion to a</w:t>
      </w:r>
      <w:r w:rsidR="00626A6D">
        <w:rPr>
          <w:szCs w:val="24"/>
        </w:rPr>
        <w:t xml:space="preserve">pprove </w:t>
      </w:r>
      <w:r w:rsidR="00821CB4">
        <w:rPr>
          <w:szCs w:val="24"/>
        </w:rPr>
        <w:t xml:space="preserve">the </w:t>
      </w:r>
      <w:r w:rsidR="00771DAF">
        <w:rPr>
          <w:szCs w:val="24"/>
        </w:rPr>
        <w:t>recommendations of the Maintenance District III Committee</w:t>
      </w:r>
      <w:r w:rsidR="00C605FE">
        <w:rPr>
          <w:szCs w:val="24"/>
        </w:rPr>
        <w:t xml:space="preserve"> regarding</w:t>
      </w:r>
      <w:r w:rsidR="00CF6A7F">
        <w:rPr>
          <w:szCs w:val="24"/>
        </w:rPr>
        <w:t xml:space="preserve"> the </w:t>
      </w:r>
      <w:r w:rsidR="00821CB4">
        <w:rPr>
          <w:szCs w:val="24"/>
        </w:rPr>
        <w:t>revised pro</w:t>
      </w:r>
      <w:r w:rsidR="00BA1216">
        <w:rPr>
          <w:szCs w:val="24"/>
        </w:rPr>
        <w:t xml:space="preserve">posal </w:t>
      </w:r>
      <w:r w:rsidR="00CF6A7F">
        <w:rPr>
          <w:szCs w:val="24"/>
        </w:rPr>
        <w:t xml:space="preserve">for </w:t>
      </w:r>
      <w:r>
        <w:rPr>
          <w:szCs w:val="24"/>
        </w:rPr>
        <w:t>Morgan City High School Stadium Renovations Projects</w:t>
      </w:r>
      <w:r w:rsidR="00CF6A7F" w:rsidRPr="00CF6A7F">
        <w:rPr>
          <w:szCs w:val="24"/>
        </w:rPr>
        <w:t xml:space="preserve"> </w:t>
      </w:r>
      <w:r w:rsidR="00CF6A7F">
        <w:rPr>
          <w:szCs w:val="24"/>
        </w:rPr>
        <w:t>and to proceed with the bid process</w:t>
      </w:r>
      <w:r>
        <w:rPr>
          <w:szCs w:val="24"/>
        </w:rPr>
        <w:t>. Mrs. Dennis made a second, all in favor and the motion carried.</w:t>
      </w:r>
    </w:p>
    <w:bookmarkEnd w:id="2"/>
    <w:p w14:paraId="513ED27D" w14:textId="380BFD67" w:rsidR="00210337" w:rsidRPr="00210337" w:rsidRDefault="00660F63" w:rsidP="006D1996">
      <w:pPr>
        <w:pStyle w:val="Heading2"/>
      </w:pPr>
      <w:r>
        <w:rPr>
          <w:b/>
          <w:bCs/>
        </w:rPr>
        <w:t xml:space="preserve">Item </w:t>
      </w:r>
      <w:r w:rsidR="00210337" w:rsidRPr="00210337">
        <w:rPr>
          <w:b/>
          <w:bCs/>
        </w:rPr>
        <w:t>2</w:t>
      </w:r>
      <w:r>
        <w:t>:</w:t>
      </w:r>
      <w:r w:rsidR="00210337" w:rsidRPr="00210337">
        <w:t xml:space="preserve"> Executive Session</w:t>
      </w:r>
    </w:p>
    <w:p w14:paraId="721DEFBB" w14:textId="77777777" w:rsidR="00210337" w:rsidRPr="00210337" w:rsidRDefault="00210337" w:rsidP="00F7781F">
      <w:pPr>
        <w:spacing w:after="0"/>
        <w:ind w:left="720" w:hanging="720"/>
        <w:rPr>
          <w:rFonts w:cstheme="minorHAnsi"/>
          <w:color w:val="000000" w:themeColor="text1"/>
          <w:szCs w:val="24"/>
        </w:rPr>
      </w:pPr>
      <w:r w:rsidRPr="00210337">
        <w:rPr>
          <w:rFonts w:cstheme="minorHAnsi"/>
          <w:color w:val="000000" w:themeColor="text1"/>
          <w:szCs w:val="24"/>
        </w:rPr>
        <w:t xml:space="preserve">     Go into Executive Session regarding case styled Boudreaux, et al v. School Board of St. Mary</w:t>
      </w:r>
    </w:p>
    <w:p w14:paraId="0182CF79" w14:textId="77777777" w:rsidR="00210337" w:rsidRPr="00210337" w:rsidRDefault="00210337" w:rsidP="00F7781F">
      <w:pPr>
        <w:spacing w:after="0"/>
        <w:rPr>
          <w:rFonts w:cstheme="minorHAnsi"/>
          <w:color w:val="000000" w:themeColor="text1"/>
          <w:szCs w:val="24"/>
        </w:rPr>
      </w:pPr>
      <w:r w:rsidRPr="00210337">
        <w:rPr>
          <w:rFonts w:cstheme="minorHAnsi"/>
          <w:color w:val="000000" w:themeColor="text1"/>
          <w:szCs w:val="24"/>
        </w:rPr>
        <w:t xml:space="preserve">     Parish, et al, docket number 6:65 – 11351, United Stated District Court, Western District of </w:t>
      </w:r>
    </w:p>
    <w:p w14:paraId="125E1639" w14:textId="77777777" w:rsidR="00210337" w:rsidRPr="00210337" w:rsidRDefault="00210337" w:rsidP="00F7781F">
      <w:pPr>
        <w:spacing w:after="0"/>
        <w:rPr>
          <w:rFonts w:cstheme="minorHAnsi"/>
          <w:color w:val="000000" w:themeColor="text1"/>
          <w:szCs w:val="24"/>
        </w:rPr>
      </w:pPr>
      <w:r w:rsidRPr="00210337">
        <w:rPr>
          <w:rFonts w:cstheme="minorHAnsi"/>
          <w:color w:val="000000" w:themeColor="text1"/>
          <w:szCs w:val="24"/>
        </w:rPr>
        <w:t xml:space="preserve">     Louisiana, Lafayette Division to receive oral report from counsel pursuant to the provisions or </w:t>
      </w:r>
    </w:p>
    <w:p w14:paraId="3E874434" w14:textId="77777777" w:rsidR="00210337" w:rsidRPr="00210337" w:rsidRDefault="00210337" w:rsidP="00F7781F">
      <w:pPr>
        <w:rPr>
          <w:rFonts w:cstheme="minorHAnsi"/>
          <w:color w:val="000000" w:themeColor="text1"/>
          <w:szCs w:val="24"/>
        </w:rPr>
      </w:pPr>
      <w:r w:rsidRPr="00210337">
        <w:rPr>
          <w:rFonts w:cstheme="minorHAnsi"/>
          <w:color w:val="000000" w:themeColor="text1"/>
          <w:szCs w:val="24"/>
        </w:rPr>
        <w:t xml:space="preserve">     R.S. 42:17 that, in pertinent part, reads as follows:</w:t>
      </w:r>
    </w:p>
    <w:p w14:paraId="66504668" w14:textId="77777777" w:rsidR="00210337" w:rsidRPr="00210337" w:rsidRDefault="00210337" w:rsidP="00F7781F">
      <w:pPr>
        <w:spacing w:after="0"/>
        <w:rPr>
          <w:rFonts w:cstheme="minorHAnsi"/>
          <w:color w:val="000000" w:themeColor="text1"/>
          <w:szCs w:val="24"/>
        </w:rPr>
      </w:pPr>
      <w:r w:rsidRPr="00210337">
        <w:rPr>
          <w:rFonts w:cstheme="minorHAnsi"/>
          <w:color w:val="000000" w:themeColor="text1"/>
          <w:szCs w:val="24"/>
        </w:rPr>
        <w:t xml:space="preserve">       A.  A public body may hold an executive session pursuant to R.S. 42:16 for one or more of the</w:t>
      </w:r>
    </w:p>
    <w:p w14:paraId="30A9FF44" w14:textId="77777777" w:rsidR="00210337" w:rsidRPr="00210337" w:rsidRDefault="00210337" w:rsidP="00F7781F">
      <w:pPr>
        <w:ind w:left="691"/>
        <w:rPr>
          <w:rFonts w:cstheme="minorHAnsi"/>
          <w:color w:val="000000" w:themeColor="text1"/>
          <w:szCs w:val="24"/>
        </w:rPr>
      </w:pPr>
      <w:r w:rsidRPr="00210337">
        <w:rPr>
          <w:rFonts w:cstheme="minorHAnsi"/>
          <w:color w:val="000000" w:themeColor="text1"/>
          <w:szCs w:val="24"/>
        </w:rPr>
        <w:lastRenderedPageBreak/>
        <w:t xml:space="preserve">  following reasons:</w:t>
      </w:r>
    </w:p>
    <w:p w14:paraId="04B2945F" w14:textId="77777777" w:rsidR="00210337" w:rsidRPr="00210337" w:rsidRDefault="00210337" w:rsidP="00F7781F">
      <w:pPr>
        <w:spacing w:after="0"/>
        <w:ind w:left="720" w:hanging="720"/>
        <w:rPr>
          <w:rFonts w:cstheme="minorHAnsi"/>
          <w:color w:val="000000" w:themeColor="text1"/>
          <w:szCs w:val="24"/>
        </w:rPr>
      </w:pPr>
      <w:r w:rsidRPr="00210337">
        <w:rPr>
          <w:rFonts w:cstheme="minorHAnsi"/>
          <w:color w:val="000000" w:themeColor="text1"/>
          <w:szCs w:val="24"/>
        </w:rPr>
        <w:t xml:space="preserve">               (2) Strategy sessions or negotiations with respect to collective bargaining, prospective</w:t>
      </w:r>
    </w:p>
    <w:p w14:paraId="658872BF" w14:textId="207CA93E" w:rsidR="00210337" w:rsidRPr="00210337" w:rsidRDefault="00210337" w:rsidP="00660F63">
      <w:pPr>
        <w:spacing w:after="0"/>
        <w:rPr>
          <w:rFonts w:cstheme="minorHAnsi"/>
          <w:color w:val="000000" w:themeColor="text1"/>
          <w:szCs w:val="24"/>
        </w:rPr>
      </w:pPr>
      <w:r w:rsidRPr="00210337">
        <w:rPr>
          <w:rFonts w:cstheme="minorHAnsi"/>
          <w:color w:val="000000" w:themeColor="text1"/>
          <w:szCs w:val="24"/>
        </w:rPr>
        <w:t xml:space="preserve">               litigation after formal written demand, or litigation when an open meeting would have </w:t>
      </w:r>
      <w:r w:rsidR="00660F63">
        <w:rPr>
          <w:rFonts w:cstheme="minorHAnsi"/>
          <w:color w:val="000000" w:themeColor="text1"/>
          <w:szCs w:val="24"/>
        </w:rPr>
        <w:t xml:space="preserve">      </w:t>
      </w:r>
      <w:r w:rsidR="00660F63">
        <w:rPr>
          <w:rFonts w:cstheme="minorHAnsi"/>
          <w:color w:val="000000" w:themeColor="text1"/>
          <w:szCs w:val="24"/>
        </w:rPr>
        <w:tab/>
        <w:t xml:space="preserve">  </w:t>
      </w:r>
      <w:r w:rsidRPr="00210337">
        <w:rPr>
          <w:rFonts w:cstheme="minorHAnsi"/>
          <w:color w:val="000000" w:themeColor="text1"/>
          <w:szCs w:val="24"/>
        </w:rPr>
        <w:t>a</w:t>
      </w:r>
      <w:r w:rsidR="00660F63">
        <w:rPr>
          <w:rFonts w:cstheme="minorHAnsi"/>
          <w:color w:val="000000" w:themeColor="text1"/>
          <w:szCs w:val="24"/>
        </w:rPr>
        <w:t xml:space="preserve"> </w:t>
      </w:r>
      <w:r w:rsidRPr="00210337">
        <w:rPr>
          <w:rFonts w:cstheme="minorHAnsi"/>
          <w:color w:val="000000" w:themeColor="text1"/>
          <w:szCs w:val="24"/>
        </w:rPr>
        <w:t>detrimental effect on the bargaining or litigation position of the public body.</w:t>
      </w:r>
    </w:p>
    <w:p w14:paraId="3EA6F330" w14:textId="77777777" w:rsidR="00210337" w:rsidRPr="00210337" w:rsidRDefault="00210337" w:rsidP="00F7781F">
      <w:pPr>
        <w:spacing w:after="0"/>
        <w:ind w:left="720" w:hanging="720"/>
        <w:rPr>
          <w:rFonts w:cstheme="minorHAnsi"/>
          <w:color w:val="000000" w:themeColor="text1"/>
          <w:szCs w:val="24"/>
        </w:rPr>
      </w:pPr>
      <w:r w:rsidRPr="00210337">
        <w:rPr>
          <w:rFonts w:cstheme="minorHAnsi"/>
          <w:color w:val="000000" w:themeColor="text1"/>
          <w:szCs w:val="24"/>
        </w:rPr>
        <w:t xml:space="preserve">               Agenda item:  Discuss and take any needed action regarding the above noted executive </w:t>
      </w:r>
    </w:p>
    <w:p w14:paraId="25CC3E33" w14:textId="38BA03B4" w:rsidR="00210337" w:rsidRDefault="00210337" w:rsidP="000B002F">
      <w:pPr>
        <w:ind w:left="720" w:hanging="720"/>
        <w:rPr>
          <w:rFonts w:cstheme="minorHAnsi"/>
          <w:color w:val="000000" w:themeColor="text1"/>
          <w:szCs w:val="24"/>
        </w:rPr>
      </w:pPr>
      <w:r w:rsidRPr="00210337">
        <w:rPr>
          <w:rFonts w:cstheme="minorHAnsi"/>
          <w:color w:val="000000" w:themeColor="text1"/>
          <w:szCs w:val="24"/>
        </w:rPr>
        <w:t xml:space="preserve">               session.</w:t>
      </w:r>
    </w:p>
    <w:p w14:paraId="532CEF2D" w14:textId="2076B6F8" w:rsidR="00795FC4" w:rsidRPr="000B002F" w:rsidRDefault="000B002F" w:rsidP="006D1996">
      <w:pPr>
        <w:pStyle w:val="Heading1"/>
      </w:pPr>
      <w:r w:rsidRPr="000B002F">
        <w:t>Enter Executive Session:</w:t>
      </w:r>
    </w:p>
    <w:p w14:paraId="6056D1F0" w14:textId="7726E692" w:rsidR="00566A68" w:rsidRDefault="00D27A12" w:rsidP="00A07C0D">
      <w:pPr>
        <w:rPr>
          <w:rFonts w:cstheme="minorHAnsi"/>
          <w:color w:val="000000" w:themeColor="text1"/>
          <w:szCs w:val="24"/>
        </w:rPr>
      </w:pPr>
      <w:r w:rsidRPr="00D27A12">
        <w:rPr>
          <w:rFonts w:cstheme="minorHAnsi"/>
          <w:color w:val="000000" w:themeColor="text1"/>
          <w:szCs w:val="24"/>
        </w:rPr>
        <w:tab/>
      </w:r>
      <w:r w:rsidR="00A64BAD">
        <w:rPr>
          <w:rFonts w:cstheme="minorHAnsi"/>
          <w:color w:val="000000" w:themeColor="text1"/>
          <w:szCs w:val="24"/>
        </w:rPr>
        <w:t xml:space="preserve">Ms. Moore </w:t>
      </w:r>
      <w:r w:rsidRPr="00D27A12">
        <w:rPr>
          <w:rFonts w:cstheme="minorHAnsi"/>
          <w:color w:val="000000" w:themeColor="text1"/>
          <w:szCs w:val="24"/>
        </w:rPr>
        <w:t>moved that the Board go into executive session</w:t>
      </w:r>
      <w:r>
        <w:rPr>
          <w:rFonts w:cstheme="minorHAnsi"/>
          <w:color w:val="000000" w:themeColor="text1"/>
          <w:szCs w:val="24"/>
        </w:rPr>
        <w:t xml:space="preserve"> to </w:t>
      </w:r>
      <w:r w:rsidR="00253C64">
        <w:rPr>
          <w:rFonts w:cstheme="minorHAnsi"/>
          <w:color w:val="000000" w:themeColor="text1"/>
          <w:szCs w:val="24"/>
        </w:rPr>
        <w:t>receive updates on</w:t>
      </w:r>
      <w:r>
        <w:rPr>
          <w:rFonts w:cstheme="minorHAnsi"/>
          <w:color w:val="000000" w:themeColor="text1"/>
          <w:szCs w:val="24"/>
        </w:rPr>
        <w:t xml:space="preserve"> the </w:t>
      </w:r>
      <w:r w:rsidRPr="00A07C0D">
        <w:rPr>
          <w:rFonts w:cstheme="minorHAnsi"/>
          <w:color w:val="000000" w:themeColor="text1"/>
          <w:szCs w:val="24"/>
        </w:rPr>
        <w:t xml:space="preserve">litigation as described in Item 2. </w:t>
      </w:r>
      <w:r w:rsidRPr="00D27A12">
        <w:rPr>
          <w:rFonts w:cstheme="minorHAnsi"/>
          <w:color w:val="000000" w:themeColor="text1"/>
          <w:szCs w:val="24"/>
        </w:rPr>
        <w:t xml:space="preserve"> </w:t>
      </w:r>
      <w:r w:rsidR="00A64BAD">
        <w:rPr>
          <w:rFonts w:cstheme="minorHAnsi"/>
          <w:color w:val="000000" w:themeColor="text1"/>
          <w:szCs w:val="24"/>
        </w:rPr>
        <w:t xml:space="preserve">Mr. Pontiff </w:t>
      </w:r>
      <w:r w:rsidRPr="00D27A12">
        <w:rPr>
          <w:rFonts w:cstheme="minorHAnsi"/>
          <w:color w:val="000000" w:themeColor="text1"/>
          <w:szCs w:val="24"/>
        </w:rPr>
        <w:t>gave a second, all in favor and the motion carried.</w:t>
      </w:r>
    </w:p>
    <w:p w14:paraId="1ED0C295" w14:textId="33CC8169" w:rsidR="00A07C0D" w:rsidRPr="00A07C0D" w:rsidRDefault="00A07C0D" w:rsidP="006D1996">
      <w:pPr>
        <w:pStyle w:val="Heading1"/>
      </w:pPr>
      <w:r w:rsidRPr="00A07C0D">
        <w:t>Board returned from </w:t>
      </w:r>
      <w:r w:rsidR="00253C64">
        <w:t>E</w:t>
      </w:r>
      <w:r w:rsidRPr="00A07C0D">
        <w:t>xecutive </w:t>
      </w:r>
      <w:r w:rsidR="00253C64">
        <w:t>S</w:t>
      </w:r>
      <w:r w:rsidRPr="00A07C0D">
        <w:t>ession</w:t>
      </w:r>
      <w:r>
        <w:t>:</w:t>
      </w:r>
    </w:p>
    <w:p w14:paraId="3E25CE23" w14:textId="1C207C37" w:rsidR="00A07C0D" w:rsidRPr="00A07C0D" w:rsidRDefault="006451ED" w:rsidP="005557AF">
      <w:pPr>
        <w:pStyle w:val="NormalWeb"/>
        <w:spacing w:before="0" w:beforeAutospacing="0" w:after="120" w:afterAutospacing="0"/>
        <w:ind w:right="144" w:firstLine="720"/>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Mrs. Griffin </w:t>
      </w:r>
      <w:r w:rsidR="00A07C0D" w:rsidRPr="00A07C0D">
        <w:rPr>
          <w:rFonts w:asciiTheme="minorHAnsi" w:eastAsiaTheme="minorHAnsi" w:hAnsiTheme="minorHAnsi" w:cstheme="minorHAnsi"/>
          <w:color w:val="000000" w:themeColor="text1"/>
        </w:rPr>
        <w:t>made a motion to return to regular session.  </w:t>
      </w:r>
      <w:r>
        <w:rPr>
          <w:rFonts w:asciiTheme="minorHAnsi" w:eastAsiaTheme="minorHAnsi" w:hAnsiTheme="minorHAnsi" w:cstheme="minorHAnsi"/>
          <w:color w:val="000000" w:themeColor="text1"/>
        </w:rPr>
        <w:t>Mr.</w:t>
      </w:r>
      <w:r w:rsidR="00F13720">
        <w:rPr>
          <w:rFonts w:asciiTheme="minorHAnsi" w:eastAsiaTheme="minorHAnsi" w:hAnsiTheme="minorHAnsi" w:cstheme="minorHAnsi"/>
          <w:color w:val="000000" w:themeColor="text1"/>
        </w:rPr>
        <w:t xml:space="preserve"> </w:t>
      </w:r>
      <w:r>
        <w:rPr>
          <w:rFonts w:asciiTheme="minorHAnsi" w:eastAsiaTheme="minorHAnsi" w:hAnsiTheme="minorHAnsi" w:cstheme="minorHAnsi"/>
          <w:color w:val="000000" w:themeColor="text1"/>
        </w:rPr>
        <w:t xml:space="preserve">Foulcard </w:t>
      </w:r>
      <w:r w:rsidR="00A07C0D" w:rsidRPr="00A07C0D">
        <w:rPr>
          <w:rFonts w:asciiTheme="minorHAnsi" w:eastAsiaTheme="minorHAnsi" w:hAnsiTheme="minorHAnsi" w:cstheme="minorHAnsi"/>
          <w:color w:val="000000" w:themeColor="text1"/>
        </w:rPr>
        <w:t>made a second and the meeting resumed.</w:t>
      </w:r>
      <w:r w:rsidR="00F13720">
        <w:rPr>
          <w:rFonts w:asciiTheme="minorHAnsi" w:eastAsiaTheme="minorHAnsi" w:hAnsiTheme="minorHAnsi" w:cstheme="minorHAnsi"/>
          <w:color w:val="000000" w:themeColor="text1"/>
        </w:rPr>
        <w:t xml:space="preserve"> All in favor </w:t>
      </w:r>
      <w:r w:rsidR="005C266A">
        <w:rPr>
          <w:rFonts w:asciiTheme="minorHAnsi" w:eastAsiaTheme="minorHAnsi" w:hAnsiTheme="minorHAnsi" w:cstheme="minorHAnsi"/>
          <w:color w:val="000000" w:themeColor="text1"/>
        </w:rPr>
        <w:t>and the motion carried.</w:t>
      </w:r>
      <w:r w:rsidR="00F13720">
        <w:rPr>
          <w:rFonts w:asciiTheme="minorHAnsi" w:eastAsiaTheme="minorHAnsi" w:hAnsiTheme="minorHAnsi" w:cstheme="minorHAnsi"/>
          <w:color w:val="000000" w:themeColor="text1"/>
        </w:rPr>
        <w:t xml:space="preserve"> </w:t>
      </w:r>
      <w:r w:rsidR="00A07C0D" w:rsidRPr="00A07C0D">
        <w:rPr>
          <w:rFonts w:asciiTheme="minorHAnsi" w:eastAsiaTheme="minorHAnsi" w:hAnsiTheme="minorHAnsi" w:cstheme="minorHAnsi"/>
          <w:color w:val="000000" w:themeColor="text1"/>
        </w:rPr>
        <w:t> </w:t>
      </w:r>
    </w:p>
    <w:p w14:paraId="4B61F2D3" w14:textId="13A1BFCF" w:rsidR="00A07C0D" w:rsidRPr="00A07C0D" w:rsidRDefault="00A07C0D" w:rsidP="006D1996">
      <w:pPr>
        <w:pStyle w:val="Heading1"/>
      </w:pPr>
      <w:r w:rsidRPr="00A07C0D">
        <w:t>Statement from Executive Session</w:t>
      </w:r>
      <w:r>
        <w:t>:</w:t>
      </w:r>
    </w:p>
    <w:p w14:paraId="65F5244F" w14:textId="31E406F4" w:rsidR="00F61394" w:rsidRPr="00DD2A39" w:rsidRDefault="004F1A3E" w:rsidP="00DD2A39">
      <w:pPr>
        <w:pStyle w:val="NormalWeb"/>
        <w:spacing w:before="0" w:beforeAutospacing="0" w:after="120" w:afterAutospacing="0"/>
        <w:ind w:right="144" w:firstLine="720"/>
        <w:jc w:val="both"/>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Board Attorney </w:t>
      </w:r>
      <w:r w:rsidR="00A311A8">
        <w:rPr>
          <w:rFonts w:asciiTheme="minorHAnsi" w:eastAsiaTheme="minorHAnsi" w:hAnsiTheme="minorHAnsi" w:cstheme="minorHAnsi"/>
          <w:color w:val="000000" w:themeColor="text1"/>
        </w:rPr>
        <w:t>shared the historical background of</w:t>
      </w:r>
      <w:r w:rsidR="008304DF">
        <w:rPr>
          <w:rFonts w:asciiTheme="minorHAnsi" w:eastAsiaTheme="minorHAnsi" w:hAnsiTheme="minorHAnsi" w:cstheme="minorHAnsi"/>
          <w:color w:val="000000" w:themeColor="text1"/>
        </w:rPr>
        <w:t xml:space="preserve"> the St. Mary </w:t>
      </w:r>
      <w:r w:rsidR="00D308CB">
        <w:rPr>
          <w:rFonts w:asciiTheme="minorHAnsi" w:eastAsiaTheme="minorHAnsi" w:hAnsiTheme="minorHAnsi" w:cstheme="minorHAnsi"/>
          <w:color w:val="000000" w:themeColor="text1"/>
        </w:rPr>
        <w:t>Parish School Board</w:t>
      </w:r>
      <w:r w:rsidR="00DD2A39">
        <w:rPr>
          <w:rFonts w:asciiTheme="minorHAnsi" w:eastAsiaTheme="minorHAnsi" w:hAnsiTheme="minorHAnsi" w:cstheme="minorHAnsi"/>
          <w:color w:val="000000" w:themeColor="text1"/>
        </w:rPr>
        <w:t xml:space="preserve"> pending desegregation case and also discussed the factors that lead to unitary status. </w:t>
      </w:r>
    </w:p>
    <w:p w14:paraId="58CA97C9" w14:textId="11EDFC67" w:rsidR="00210337" w:rsidRDefault="00210337" w:rsidP="006D1996">
      <w:pPr>
        <w:pStyle w:val="Heading1"/>
      </w:pPr>
      <w:r w:rsidRPr="00210337">
        <w:t>Other Business as Allowed by Act 131</w:t>
      </w:r>
    </w:p>
    <w:p w14:paraId="71F8B8EE" w14:textId="59797A83" w:rsidR="004760D3" w:rsidRPr="00210337" w:rsidRDefault="004760D3" w:rsidP="00DF6350">
      <w:r>
        <w:rPr>
          <w:b/>
        </w:rPr>
        <w:tab/>
      </w:r>
      <w:r>
        <w:t>None</w:t>
      </w:r>
    </w:p>
    <w:p w14:paraId="6F2DCED6" w14:textId="77777777" w:rsidR="00210337" w:rsidRPr="00210337" w:rsidRDefault="00210337" w:rsidP="006D1996">
      <w:pPr>
        <w:pStyle w:val="Heading1"/>
      </w:pPr>
      <w:r w:rsidRPr="00210337">
        <w:t>Closing:</w:t>
      </w:r>
    </w:p>
    <w:p w14:paraId="5888E03A" w14:textId="691FB5D3" w:rsidR="00210337" w:rsidRPr="00F61394" w:rsidRDefault="00210337" w:rsidP="006D1996">
      <w:pPr>
        <w:pStyle w:val="Heading1"/>
        <w:rPr>
          <w:rFonts w:eastAsia="Calibri"/>
        </w:rPr>
      </w:pPr>
      <w:r w:rsidRPr="00210337">
        <w:t>Adjournment</w:t>
      </w:r>
    </w:p>
    <w:p w14:paraId="281A2A31" w14:textId="4AD34BE1" w:rsidR="00210337" w:rsidRPr="00210337" w:rsidRDefault="00210337" w:rsidP="00F7781F">
      <w:pPr>
        <w:rPr>
          <w:szCs w:val="24"/>
        </w:rPr>
      </w:pPr>
      <w:r w:rsidRPr="00210337">
        <w:rPr>
          <w:szCs w:val="24"/>
        </w:rPr>
        <w:tab/>
        <w:t>With there being no further business to address,</w:t>
      </w:r>
      <w:r w:rsidR="009F7719">
        <w:rPr>
          <w:szCs w:val="24"/>
        </w:rPr>
        <w:t xml:space="preserve"> Ms. Moore </w:t>
      </w:r>
      <w:r w:rsidRPr="00210337">
        <w:rPr>
          <w:szCs w:val="24"/>
        </w:rPr>
        <w:t xml:space="preserve">made a motion to adjourn the meeting. </w:t>
      </w:r>
      <w:r w:rsidR="009F7719">
        <w:rPr>
          <w:szCs w:val="24"/>
        </w:rPr>
        <w:t xml:space="preserve">Mr. Pontiff </w:t>
      </w:r>
      <w:r w:rsidRPr="00210337">
        <w:rPr>
          <w:szCs w:val="24"/>
        </w:rPr>
        <w:t>made a second, all in favor and the motion carried.</w:t>
      </w:r>
    </w:p>
    <w:p w14:paraId="6A36484D" w14:textId="77777777" w:rsidR="00E9537F" w:rsidRPr="00F7781F" w:rsidRDefault="00E9537F" w:rsidP="00F7781F">
      <w:pPr>
        <w:rPr>
          <w:szCs w:val="24"/>
        </w:rPr>
      </w:pPr>
    </w:p>
    <w:sectPr w:rsidR="00E9537F" w:rsidRPr="00F7781F" w:rsidSect="005037FF">
      <w:footerReference w:type="default" r:id="rId7"/>
      <w:pgSz w:w="12240" w:h="20160" w:code="5"/>
      <w:pgMar w:top="720" w:right="1440" w:bottom="72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79B8" w14:textId="77777777" w:rsidR="008269FC" w:rsidRDefault="008269FC">
      <w:pPr>
        <w:spacing w:after="0"/>
      </w:pPr>
      <w:r>
        <w:separator/>
      </w:r>
    </w:p>
  </w:endnote>
  <w:endnote w:type="continuationSeparator" w:id="0">
    <w:p w14:paraId="67D5C8F8" w14:textId="77777777" w:rsidR="008269FC" w:rsidRDefault="00826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7053"/>
      <w:docPartObj>
        <w:docPartGallery w:val="Page Numbers (Bottom of Page)"/>
        <w:docPartUnique/>
      </w:docPartObj>
    </w:sdtPr>
    <w:sdtEndPr>
      <w:rPr>
        <w:noProof/>
      </w:rPr>
    </w:sdtEndPr>
    <w:sdtContent>
      <w:p w14:paraId="0ED1572C" w14:textId="77777777" w:rsidR="00437F09" w:rsidRDefault="00620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9DD66" w14:textId="77777777" w:rsidR="00856C12" w:rsidRPr="009F646B" w:rsidRDefault="000C1E13" w:rsidP="009F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96D4" w14:textId="77777777" w:rsidR="008269FC" w:rsidRDefault="008269FC">
      <w:pPr>
        <w:spacing w:after="0"/>
      </w:pPr>
      <w:r>
        <w:separator/>
      </w:r>
    </w:p>
  </w:footnote>
  <w:footnote w:type="continuationSeparator" w:id="0">
    <w:p w14:paraId="1C08FFEA" w14:textId="77777777" w:rsidR="008269FC" w:rsidRDefault="008269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95B"/>
    <w:multiLevelType w:val="hybridMultilevel"/>
    <w:tmpl w:val="2DAC7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4B004E"/>
    <w:multiLevelType w:val="hybridMultilevel"/>
    <w:tmpl w:val="D2FCC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FE217B"/>
    <w:multiLevelType w:val="hybridMultilevel"/>
    <w:tmpl w:val="4CC2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339529">
    <w:abstractNumId w:val="1"/>
  </w:num>
  <w:num w:numId="2" w16cid:durableId="2145081953">
    <w:abstractNumId w:val="2"/>
  </w:num>
  <w:num w:numId="3" w16cid:durableId="98200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s. Tammie L. Moore"/>
    <w:docVar w:name="LMRS_MotionLastSeconder" w:val="Mr. Murphy J. Pontiff Jr."/>
    <w:docVar w:name="LMRSVersion" w:val="4.4.6612.24475"/>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False&quot;&gt;&lt;Name&gt;&lt;![CDATA[Ms. Marilyn P. LaSalle]]&gt;&lt;/Name&gt;&lt;Status&gt;&lt;![CDATA[Ab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Lindsey T. Anslem]]&gt;&lt;/Name&gt;&lt;Status&gt;&lt;![CDATA[Present]]&gt;&lt;/Status&gt;&lt;/Member&gt;&lt;Member Voting=&quot;True&quot;&gt;&lt;Name&gt;&lt;![CDATA[Ms. Debra R. Jones]]&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Murphy J. Pontiff Jr.]]&gt;&lt;/Name&gt;&lt;Status&gt;&lt;![CDATA[Present]]&gt;&lt;/Status&gt;&lt;/Member&gt;&lt;Member Voting=&quot;True&quot;&gt;&lt;Name&gt;&lt;![CDATA[Mr.  Chad M. Paradee]]&gt;&lt;/Name&gt;&lt;Status&gt;&lt;![CDATA[Present]]&gt;&lt;/Status&gt;&lt;/Member&gt;&lt;Member Voting=&quot;True&quot;&gt;&lt;Name&gt;&lt;![CDATA[Mrs. Alaina L. Black]]&gt;&lt;/Name&gt;&lt;Status&gt;&lt;![CDATA[Present]]&gt;&lt;/Status&gt;&lt;/Member&gt;&lt;Member Voting=&quot;True&quot;&gt;&lt;Name&gt;&lt;![CDATA[Mr. Andrew V. Mancuso]]&gt;&lt;/Name&gt;&lt;Status&gt;&lt;![CDATA[Present]]&gt;&lt;/Status&gt;&lt;/Member&gt;&lt;Member Voting=&quot;True&quot;&gt;&lt;Name&gt;&lt;![CDATA[Mrs. Rhonda R. Dennis]]&gt;&lt;/Name&gt;&lt;Status&gt;&lt;![CDATA[Present]]&gt;&lt;/Status&gt;&lt;/Member&gt;&lt;/GroupDep&gt;&lt;/Root&gt;"/>
  </w:docVars>
  <w:rsids>
    <w:rsidRoot w:val="00210337"/>
    <w:rsid w:val="00014634"/>
    <w:rsid w:val="000218A3"/>
    <w:rsid w:val="00026FD4"/>
    <w:rsid w:val="0003262C"/>
    <w:rsid w:val="000439BB"/>
    <w:rsid w:val="00050CD7"/>
    <w:rsid w:val="00051EEA"/>
    <w:rsid w:val="000529D7"/>
    <w:rsid w:val="000571B3"/>
    <w:rsid w:val="00070078"/>
    <w:rsid w:val="00072294"/>
    <w:rsid w:val="000A4C16"/>
    <w:rsid w:val="000B002F"/>
    <w:rsid w:val="000B518B"/>
    <w:rsid w:val="000B528F"/>
    <w:rsid w:val="000C1E13"/>
    <w:rsid w:val="000D7EA9"/>
    <w:rsid w:val="000E3A7A"/>
    <w:rsid w:val="000F4325"/>
    <w:rsid w:val="000F77F0"/>
    <w:rsid w:val="001017F7"/>
    <w:rsid w:val="00102848"/>
    <w:rsid w:val="00111090"/>
    <w:rsid w:val="00111B98"/>
    <w:rsid w:val="00113720"/>
    <w:rsid w:val="00127766"/>
    <w:rsid w:val="00130958"/>
    <w:rsid w:val="00133E16"/>
    <w:rsid w:val="00137E28"/>
    <w:rsid w:val="00140DE8"/>
    <w:rsid w:val="0014262A"/>
    <w:rsid w:val="00182D92"/>
    <w:rsid w:val="00184291"/>
    <w:rsid w:val="00190CA1"/>
    <w:rsid w:val="00193E08"/>
    <w:rsid w:val="001A5861"/>
    <w:rsid w:val="001A712F"/>
    <w:rsid w:val="001C2B3D"/>
    <w:rsid w:val="001D5D04"/>
    <w:rsid w:val="001E6447"/>
    <w:rsid w:val="001F687D"/>
    <w:rsid w:val="002005A9"/>
    <w:rsid w:val="00200761"/>
    <w:rsid w:val="00202066"/>
    <w:rsid w:val="00204C06"/>
    <w:rsid w:val="00210337"/>
    <w:rsid w:val="00211FDC"/>
    <w:rsid w:val="00213067"/>
    <w:rsid w:val="00227154"/>
    <w:rsid w:val="0023354A"/>
    <w:rsid w:val="00241674"/>
    <w:rsid w:val="002458B2"/>
    <w:rsid w:val="00253C64"/>
    <w:rsid w:val="00273E67"/>
    <w:rsid w:val="00287242"/>
    <w:rsid w:val="002929CF"/>
    <w:rsid w:val="00296DF0"/>
    <w:rsid w:val="002A2EFF"/>
    <w:rsid w:val="002A2FDD"/>
    <w:rsid w:val="002A303D"/>
    <w:rsid w:val="002C1FF9"/>
    <w:rsid w:val="002C318D"/>
    <w:rsid w:val="002C6B59"/>
    <w:rsid w:val="002E0632"/>
    <w:rsid w:val="002E0838"/>
    <w:rsid w:val="002F62DE"/>
    <w:rsid w:val="00300972"/>
    <w:rsid w:val="0030211E"/>
    <w:rsid w:val="00310943"/>
    <w:rsid w:val="0031697C"/>
    <w:rsid w:val="00316E65"/>
    <w:rsid w:val="003171E7"/>
    <w:rsid w:val="00322989"/>
    <w:rsid w:val="00326E76"/>
    <w:rsid w:val="0033049A"/>
    <w:rsid w:val="00334708"/>
    <w:rsid w:val="00342B5A"/>
    <w:rsid w:val="00351304"/>
    <w:rsid w:val="00366462"/>
    <w:rsid w:val="00366EA3"/>
    <w:rsid w:val="003756D2"/>
    <w:rsid w:val="00383F6E"/>
    <w:rsid w:val="00384271"/>
    <w:rsid w:val="00392770"/>
    <w:rsid w:val="003A570C"/>
    <w:rsid w:val="003A6315"/>
    <w:rsid w:val="003A668E"/>
    <w:rsid w:val="003B204F"/>
    <w:rsid w:val="003B237C"/>
    <w:rsid w:val="003B2CAD"/>
    <w:rsid w:val="003B5C18"/>
    <w:rsid w:val="003B6FF7"/>
    <w:rsid w:val="003C668D"/>
    <w:rsid w:val="003D4A94"/>
    <w:rsid w:val="003E1F64"/>
    <w:rsid w:val="003E5448"/>
    <w:rsid w:val="003F236D"/>
    <w:rsid w:val="003F55B5"/>
    <w:rsid w:val="00403B48"/>
    <w:rsid w:val="0040545A"/>
    <w:rsid w:val="004100EC"/>
    <w:rsid w:val="0043723C"/>
    <w:rsid w:val="00440E6F"/>
    <w:rsid w:val="00441247"/>
    <w:rsid w:val="00445C90"/>
    <w:rsid w:val="00450B1D"/>
    <w:rsid w:val="00452F95"/>
    <w:rsid w:val="004653B5"/>
    <w:rsid w:val="0047389D"/>
    <w:rsid w:val="00475FF4"/>
    <w:rsid w:val="004760D3"/>
    <w:rsid w:val="00476829"/>
    <w:rsid w:val="00480DCA"/>
    <w:rsid w:val="004963F4"/>
    <w:rsid w:val="004A5BDE"/>
    <w:rsid w:val="004B0B86"/>
    <w:rsid w:val="004B4FAC"/>
    <w:rsid w:val="004B7F83"/>
    <w:rsid w:val="004C0802"/>
    <w:rsid w:val="004D21B7"/>
    <w:rsid w:val="004E3304"/>
    <w:rsid w:val="004F19FE"/>
    <w:rsid w:val="004F1A3E"/>
    <w:rsid w:val="00502422"/>
    <w:rsid w:val="005049AD"/>
    <w:rsid w:val="005059C0"/>
    <w:rsid w:val="00510E7A"/>
    <w:rsid w:val="00530041"/>
    <w:rsid w:val="0053509F"/>
    <w:rsid w:val="00541D3B"/>
    <w:rsid w:val="00542A19"/>
    <w:rsid w:val="00542CE1"/>
    <w:rsid w:val="005557AF"/>
    <w:rsid w:val="005603E7"/>
    <w:rsid w:val="00566A68"/>
    <w:rsid w:val="00572236"/>
    <w:rsid w:val="00575EDC"/>
    <w:rsid w:val="00576B68"/>
    <w:rsid w:val="005807DF"/>
    <w:rsid w:val="00585738"/>
    <w:rsid w:val="00587040"/>
    <w:rsid w:val="005A06DE"/>
    <w:rsid w:val="005A2F6B"/>
    <w:rsid w:val="005A3E35"/>
    <w:rsid w:val="005C266A"/>
    <w:rsid w:val="005C4C35"/>
    <w:rsid w:val="005E055E"/>
    <w:rsid w:val="005E533A"/>
    <w:rsid w:val="005F1D28"/>
    <w:rsid w:val="005F7910"/>
    <w:rsid w:val="00600B90"/>
    <w:rsid w:val="00600BDE"/>
    <w:rsid w:val="00604232"/>
    <w:rsid w:val="00607B64"/>
    <w:rsid w:val="00620F43"/>
    <w:rsid w:val="00626A6D"/>
    <w:rsid w:val="006318B0"/>
    <w:rsid w:val="00642F27"/>
    <w:rsid w:val="006451ED"/>
    <w:rsid w:val="006505D4"/>
    <w:rsid w:val="0066098C"/>
    <w:rsid w:val="00660F63"/>
    <w:rsid w:val="006702CF"/>
    <w:rsid w:val="0068397C"/>
    <w:rsid w:val="00697387"/>
    <w:rsid w:val="006A079F"/>
    <w:rsid w:val="006A19A9"/>
    <w:rsid w:val="006A4741"/>
    <w:rsid w:val="006A75F3"/>
    <w:rsid w:val="006B3CAB"/>
    <w:rsid w:val="006C7C46"/>
    <w:rsid w:val="006D1996"/>
    <w:rsid w:val="006D64F5"/>
    <w:rsid w:val="006D6CEE"/>
    <w:rsid w:val="006E7690"/>
    <w:rsid w:val="006E7E06"/>
    <w:rsid w:val="006F4969"/>
    <w:rsid w:val="007018FE"/>
    <w:rsid w:val="0071225D"/>
    <w:rsid w:val="00736FE0"/>
    <w:rsid w:val="00741ED1"/>
    <w:rsid w:val="00750449"/>
    <w:rsid w:val="00754093"/>
    <w:rsid w:val="00757760"/>
    <w:rsid w:val="00770190"/>
    <w:rsid w:val="007701AF"/>
    <w:rsid w:val="00771DAF"/>
    <w:rsid w:val="00773FFD"/>
    <w:rsid w:val="007768B9"/>
    <w:rsid w:val="007804CD"/>
    <w:rsid w:val="00780D1E"/>
    <w:rsid w:val="0079288F"/>
    <w:rsid w:val="00792DA1"/>
    <w:rsid w:val="00795FC4"/>
    <w:rsid w:val="00796877"/>
    <w:rsid w:val="007A35C5"/>
    <w:rsid w:val="007A5533"/>
    <w:rsid w:val="007B0223"/>
    <w:rsid w:val="007B18DF"/>
    <w:rsid w:val="007B2969"/>
    <w:rsid w:val="007B30DE"/>
    <w:rsid w:val="007C0BB1"/>
    <w:rsid w:val="007C1867"/>
    <w:rsid w:val="007D14C1"/>
    <w:rsid w:val="007D25E2"/>
    <w:rsid w:val="007D401E"/>
    <w:rsid w:val="007D45E6"/>
    <w:rsid w:val="007E5C91"/>
    <w:rsid w:val="008015FA"/>
    <w:rsid w:val="00802315"/>
    <w:rsid w:val="00810151"/>
    <w:rsid w:val="00821CB4"/>
    <w:rsid w:val="008269FC"/>
    <w:rsid w:val="008304DF"/>
    <w:rsid w:val="00834915"/>
    <w:rsid w:val="0083694E"/>
    <w:rsid w:val="0086797F"/>
    <w:rsid w:val="00875887"/>
    <w:rsid w:val="00885661"/>
    <w:rsid w:val="00885DB2"/>
    <w:rsid w:val="00890E38"/>
    <w:rsid w:val="00895AF7"/>
    <w:rsid w:val="008A5BCD"/>
    <w:rsid w:val="008B3464"/>
    <w:rsid w:val="008B5718"/>
    <w:rsid w:val="008C29CD"/>
    <w:rsid w:val="008C63EE"/>
    <w:rsid w:val="008E3F6F"/>
    <w:rsid w:val="008E4C3F"/>
    <w:rsid w:val="008E79C6"/>
    <w:rsid w:val="008F51E9"/>
    <w:rsid w:val="008F69BE"/>
    <w:rsid w:val="00901B40"/>
    <w:rsid w:val="00906087"/>
    <w:rsid w:val="00906A90"/>
    <w:rsid w:val="00931070"/>
    <w:rsid w:val="00931282"/>
    <w:rsid w:val="00932F6B"/>
    <w:rsid w:val="0093469B"/>
    <w:rsid w:val="00935037"/>
    <w:rsid w:val="00935E47"/>
    <w:rsid w:val="009638B1"/>
    <w:rsid w:val="009656E6"/>
    <w:rsid w:val="009877E9"/>
    <w:rsid w:val="009920F2"/>
    <w:rsid w:val="0099785C"/>
    <w:rsid w:val="009A0C46"/>
    <w:rsid w:val="009A224E"/>
    <w:rsid w:val="009A2E67"/>
    <w:rsid w:val="009A7B6B"/>
    <w:rsid w:val="009B14E1"/>
    <w:rsid w:val="009B375D"/>
    <w:rsid w:val="009B60F4"/>
    <w:rsid w:val="009D1515"/>
    <w:rsid w:val="009D1666"/>
    <w:rsid w:val="009D30EB"/>
    <w:rsid w:val="009E1A5E"/>
    <w:rsid w:val="009E2177"/>
    <w:rsid w:val="009F4142"/>
    <w:rsid w:val="009F5C22"/>
    <w:rsid w:val="009F7719"/>
    <w:rsid w:val="00A01957"/>
    <w:rsid w:val="00A07C0D"/>
    <w:rsid w:val="00A11DE8"/>
    <w:rsid w:val="00A153DB"/>
    <w:rsid w:val="00A23266"/>
    <w:rsid w:val="00A24C4D"/>
    <w:rsid w:val="00A2669B"/>
    <w:rsid w:val="00A2781A"/>
    <w:rsid w:val="00A311A8"/>
    <w:rsid w:val="00A33EF3"/>
    <w:rsid w:val="00A34ABB"/>
    <w:rsid w:val="00A46101"/>
    <w:rsid w:val="00A46ED1"/>
    <w:rsid w:val="00A56107"/>
    <w:rsid w:val="00A621C3"/>
    <w:rsid w:val="00A6265D"/>
    <w:rsid w:val="00A63E89"/>
    <w:rsid w:val="00A64BAD"/>
    <w:rsid w:val="00A707ED"/>
    <w:rsid w:val="00A74899"/>
    <w:rsid w:val="00A759D0"/>
    <w:rsid w:val="00A77096"/>
    <w:rsid w:val="00A804CC"/>
    <w:rsid w:val="00A827CC"/>
    <w:rsid w:val="00A82C66"/>
    <w:rsid w:val="00A9163C"/>
    <w:rsid w:val="00A91BFB"/>
    <w:rsid w:val="00AA028F"/>
    <w:rsid w:val="00AA236B"/>
    <w:rsid w:val="00AA4A82"/>
    <w:rsid w:val="00AB1653"/>
    <w:rsid w:val="00AB1852"/>
    <w:rsid w:val="00AB30DB"/>
    <w:rsid w:val="00AC340F"/>
    <w:rsid w:val="00AC5672"/>
    <w:rsid w:val="00AC7E0A"/>
    <w:rsid w:val="00AC7EB8"/>
    <w:rsid w:val="00AD6E0F"/>
    <w:rsid w:val="00AD6E58"/>
    <w:rsid w:val="00AE3243"/>
    <w:rsid w:val="00AE43D0"/>
    <w:rsid w:val="00AF2905"/>
    <w:rsid w:val="00AF4B8E"/>
    <w:rsid w:val="00AF6BCC"/>
    <w:rsid w:val="00B03494"/>
    <w:rsid w:val="00B1229E"/>
    <w:rsid w:val="00B3147C"/>
    <w:rsid w:val="00B55C23"/>
    <w:rsid w:val="00B569EF"/>
    <w:rsid w:val="00B71567"/>
    <w:rsid w:val="00B7676A"/>
    <w:rsid w:val="00B77CA3"/>
    <w:rsid w:val="00B83F8C"/>
    <w:rsid w:val="00B92D56"/>
    <w:rsid w:val="00B93563"/>
    <w:rsid w:val="00B97544"/>
    <w:rsid w:val="00B97ADE"/>
    <w:rsid w:val="00BA1216"/>
    <w:rsid w:val="00BA2FC3"/>
    <w:rsid w:val="00BB08DD"/>
    <w:rsid w:val="00BB235B"/>
    <w:rsid w:val="00BB5401"/>
    <w:rsid w:val="00BB6D56"/>
    <w:rsid w:val="00BC7446"/>
    <w:rsid w:val="00BD6CE1"/>
    <w:rsid w:val="00BE73E0"/>
    <w:rsid w:val="00C21A1F"/>
    <w:rsid w:val="00C24A41"/>
    <w:rsid w:val="00C40597"/>
    <w:rsid w:val="00C42567"/>
    <w:rsid w:val="00C45CB2"/>
    <w:rsid w:val="00C605FE"/>
    <w:rsid w:val="00C76331"/>
    <w:rsid w:val="00C924AD"/>
    <w:rsid w:val="00C9380C"/>
    <w:rsid w:val="00CA7460"/>
    <w:rsid w:val="00CC0036"/>
    <w:rsid w:val="00CC285C"/>
    <w:rsid w:val="00CC3393"/>
    <w:rsid w:val="00CD169D"/>
    <w:rsid w:val="00CD29C8"/>
    <w:rsid w:val="00CD5297"/>
    <w:rsid w:val="00CE4306"/>
    <w:rsid w:val="00CF23E2"/>
    <w:rsid w:val="00CF4855"/>
    <w:rsid w:val="00CF6A7F"/>
    <w:rsid w:val="00D05335"/>
    <w:rsid w:val="00D06E09"/>
    <w:rsid w:val="00D12AD5"/>
    <w:rsid w:val="00D14BCA"/>
    <w:rsid w:val="00D21651"/>
    <w:rsid w:val="00D23997"/>
    <w:rsid w:val="00D27A12"/>
    <w:rsid w:val="00D308CB"/>
    <w:rsid w:val="00D40D3A"/>
    <w:rsid w:val="00D44EF6"/>
    <w:rsid w:val="00D72112"/>
    <w:rsid w:val="00D7354F"/>
    <w:rsid w:val="00D74243"/>
    <w:rsid w:val="00D74AF9"/>
    <w:rsid w:val="00D76E22"/>
    <w:rsid w:val="00D80532"/>
    <w:rsid w:val="00D82CA2"/>
    <w:rsid w:val="00D82D93"/>
    <w:rsid w:val="00D92685"/>
    <w:rsid w:val="00D928FF"/>
    <w:rsid w:val="00DA4E28"/>
    <w:rsid w:val="00DB1369"/>
    <w:rsid w:val="00DB38B5"/>
    <w:rsid w:val="00DB5FF8"/>
    <w:rsid w:val="00DC3993"/>
    <w:rsid w:val="00DC5FC0"/>
    <w:rsid w:val="00DD07A5"/>
    <w:rsid w:val="00DD1CE4"/>
    <w:rsid w:val="00DD2A39"/>
    <w:rsid w:val="00DD727B"/>
    <w:rsid w:val="00DE0747"/>
    <w:rsid w:val="00DF1C99"/>
    <w:rsid w:val="00DF3DDB"/>
    <w:rsid w:val="00DF5F3B"/>
    <w:rsid w:val="00DF6350"/>
    <w:rsid w:val="00E02DAB"/>
    <w:rsid w:val="00E03C4F"/>
    <w:rsid w:val="00E13BAD"/>
    <w:rsid w:val="00E202F8"/>
    <w:rsid w:val="00E24AB2"/>
    <w:rsid w:val="00E2522E"/>
    <w:rsid w:val="00E27213"/>
    <w:rsid w:val="00E272A9"/>
    <w:rsid w:val="00E3156A"/>
    <w:rsid w:val="00E32162"/>
    <w:rsid w:val="00E346B9"/>
    <w:rsid w:val="00E35063"/>
    <w:rsid w:val="00E360B4"/>
    <w:rsid w:val="00E46072"/>
    <w:rsid w:val="00E50D12"/>
    <w:rsid w:val="00E532B9"/>
    <w:rsid w:val="00E544E2"/>
    <w:rsid w:val="00E56E48"/>
    <w:rsid w:val="00E60167"/>
    <w:rsid w:val="00E6296A"/>
    <w:rsid w:val="00E64592"/>
    <w:rsid w:val="00E66423"/>
    <w:rsid w:val="00E86235"/>
    <w:rsid w:val="00E8641E"/>
    <w:rsid w:val="00E878D0"/>
    <w:rsid w:val="00E92B89"/>
    <w:rsid w:val="00E9537F"/>
    <w:rsid w:val="00E95DDB"/>
    <w:rsid w:val="00EB047E"/>
    <w:rsid w:val="00EC7809"/>
    <w:rsid w:val="00ED4544"/>
    <w:rsid w:val="00EE2025"/>
    <w:rsid w:val="00EE603B"/>
    <w:rsid w:val="00EE7C07"/>
    <w:rsid w:val="00EF0495"/>
    <w:rsid w:val="00EF3C93"/>
    <w:rsid w:val="00EF4B20"/>
    <w:rsid w:val="00F00302"/>
    <w:rsid w:val="00F13720"/>
    <w:rsid w:val="00F14F30"/>
    <w:rsid w:val="00F1759A"/>
    <w:rsid w:val="00F200A7"/>
    <w:rsid w:val="00F25BC4"/>
    <w:rsid w:val="00F31EEF"/>
    <w:rsid w:val="00F336F9"/>
    <w:rsid w:val="00F40D82"/>
    <w:rsid w:val="00F43F3B"/>
    <w:rsid w:val="00F462A3"/>
    <w:rsid w:val="00F46746"/>
    <w:rsid w:val="00F61394"/>
    <w:rsid w:val="00F6571C"/>
    <w:rsid w:val="00F66F3B"/>
    <w:rsid w:val="00F67EF6"/>
    <w:rsid w:val="00F74396"/>
    <w:rsid w:val="00F7781F"/>
    <w:rsid w:val="00F81D6A"/>
    <w:rsid w:val="00F9596B"/>
    <w:rsid w:val="00FA18A0"/>
    <w:rsid w:val="00FA3C15"/>
    <w:rsid w:val="00FB1CED"/>
    <w:rsid w:val="00FC060F"/>
    <w:rsid w:val="00FC1BA6"/>
    <w:rsid w:val="00FC5C99"/>
    <w:rsid w:val="00FD2ABE"/>
    <w:rsid w:val="00FD40AC"/>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B022"/>
  <w15:chartTrackingRefBased/>
  <w15:docId w15:val="{74AC04BA-A499-434F-A45A-AA803A04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E35"/>
    <w:pPr>
      <w:spacing w:after="120" w:line="240" w:lineRule="auto"/>
      <w:ind w:right="0"/>
      <w:jc w:val="both"/>
    </w:pPr>
    <w:rPr>
      <w:sz w:val="24"/>
    </w:rPr>
  </w:style>
  <w:style w:type="paragraph" w:styleId="Heading1">
    <w:name w:val="heading 1"/>
    <w:basedOn w:val="Normal"/>
    <w:next w:val="Normal"/>
    <w:link w:val="Heading1Char"/>
    <w:uiPriority w:val="9"/>
    <w:qFormat/>
    <w:rsid w:val="00366462"/>
    <w:pPr>
      <w:outlineLvl w:val="0"/>
    </w:pPr>
    <w:rPr>
      <w:rFonts w:cstheme="minorHAnsi"/>
      <w:b/>
      <w:szCs w:val="24"/>
    </w:rPr>
  </w:style>
  <w:style w:type="paragraph" w:styleId="Heading2">
    <w:name w:val="heading 2"/>
    <w:basedOn w:val="Normal"/>
    <w:next w:val="Normal"/>
    <w:link w:val="Heading2Char"/>
    <w:uiPriority w:val="9"/>
    <w:unhideWhenUsed/>
    <w:qFormat/>
    <w:rsid w:val="00366462"/>
    <w:pPr>
      <w:spacing w:after="160" w:line="259" w:lineRule="auto"/>
      <w:outlineLvl w:val="1"/>
    </w:pPr>
    <w:rPr>
      <w:rFonts w:cstheme="minorHAns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0337"/>
    <w:pPr>
      <w:tabs>
        <w:tab w:val="center" w:pos="4680"/>
        <w:tab w:val="right" w:pos="9360"/>
      </w:tabs>
      <w:spacing w:after="0"/>
      <w:ind w:right="720"/>
      <w:jc w:val="left"/>
    </w:pPr>
    <w:rPr>
      <w:sz w:val="22"/>
    </w:rPr>
  </w:style>
  <w:style w:type="character" w:customStyle="1" w:styleId="FooterChar">
    <w:name w:val="Footer Char"/>
    <w:basedOn w:val="DefaultParagraphFont"/>
    <w:link w:val="Footer"/>
    <w:uiPriority w:val="99"/>
    <w:rsid w:val="00210337"/>
  </w:style>
  <w:style w:type="paragraph" w:styleId="NormalWeb">
    <w:name w:val="Normal (Web)"/>
    <w:basedOn w:val="Normal"/>
    <w:uiPriority w:val="99"/>
    <w:unhideWhenUsed/>
    <w:rsid w:val="00A07C0D"/>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uiPriority w:val="34"/>
    <w:qFormat/>
    <w:rsid w:val="00585738"/>
    <w:pPr>
      <w:ind w:left="720"/>
      <w:contextualSpacing/>
    </w:pPr>
  </w:style>
  <w:style w:type="character" w:customStyle="1" w:styleId="Heading1Char">
    <w:name w:val="Heading 1 Char"/>
    <w:basedOn w:val="DefaultParagraphFont"/>
    <w:link w:val="Heading1"/>
    <w:uiPriority w:val="9"/>
    <w:rsid w:val="00366462"/>
    <w:rPr>
      <w:rFonts w:cstheme="minorHAnsi"/>
      <w:b/>
      <w:sz w:val="24"/>
      <w:szCs w:val="24"/>
    </w:rPr>
  </w:style>
  <w:style w:type="character" w:customStyle="1" w:styleId="Heading2Char">
    <w:name w:val="Heading 2 Char"/>
    <w:basedOn w:val="DefaultParagraphFont"/>
    <w:link w:val="Heading2"/>
    <w:uiPriority w:val="9"/>
    <w:rsid w:val="00366462"/>
    <w:rPr>
      <w:rFonts w:cstheme="minorHAns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3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6</cp:revision>
  <cp:lastPrinted>2023-03-02T20:17:00Z</cp:lastPrinted>
  <dcterms:created xsi:type="dcterms:W3CDTF">2023-03-02T21:00:00Z</dcterms:created>
  <dcterms:modified xsi:type="dcterms:W3CDTF">2023-03-10T15:43:00Z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Minutes\M2023 Jan19 Maint Dist 3 Meeting.dcr</vt:lpwstr>
  </property>
</Properties>
</file>