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53A" w:rsidRPr="00D43BF1" w:rsidRDefault="0056653A" w:rsidP="00B80B35">
      <w:pPr>
        <w:pStyle w:val="NoSpacing"/>
        <w:rPr>
          <w:rFonts w:asciiTheme="majorHAnsi" w:hAnsiTheme="majorHAnsi"/>
          <w:b/>
          <w:sz w:val="21"/>
          <w:szCs w:val="21"/>
          <w:u w:val="single"/>
        </w:rPr>
      </w:pPr>
    </w:p>
    <w:p w:rsidR="00512370" w:rsidRDefault="00512370" w:rsidP="00B80B35">
      <w:pPr>
        <w:pStyle w:val="NoSpacing"/>
        <w:rPr>
          <w:rFonts w:asciiTheme="majorHAnsi" w:hAnsiTheme="majorHAnsi"/>
          <w:b/>
          <w:sz w:val="21"/>
          <w:szCs w:val="21"/>
          <w:u w:val="single"/>
        </w:rPr>
      </w:pPr>
    </w:p>
    <w:p w:rsidR="00270741" w:rsidRDefault="00270741" w:rsidP="00B80B35">
      <w:pPr>
        <w:pStyle w:val="NoSpacing"/>
        <w:rPr>
          <w:rFonts w:asciiTheme="majorHAnsi" w:hAnsiTheme="majorHAnsi"/>
          <w:b/>
          <w:sz w:val="21"/>
          <w:szCs w:val="21"/>
          <w:u w:val="single"/>
        </w:rPr>
      </w:pPr>
    </w:p>
    <w:p w:rsidR="00B80B35" w:rsidRPr="00834D18" w:rsidRDefault="00B80B35" w:rsidP="00B80B35">
      <w:pPr>
        <w:pStyle w:val="NoSpacing"/>
        <w:rPr>
          <w:rFonts w:asciiTheme="majorHAnsi" w:hAnsiTheme="majorHAnsi"/>
          <w:sz w:val="21"/>
          <w:szCs w:val="21"/>
        </w:rPr>
      </w:pPr>
      <w:r w:rsidRPr="00834D18">
        <w:rPr>
          <w:rFonts w:asciiTheme="majorHAnsi" w:hAnsiTheme="majorHAnsi"/>
          <w:b/>
          <w:sz w:val="21"/>
          <w:szCs w:val="21"/>
          <w:u w:val="single"/>
        </w:rPr>
        <w:t>FREQUENTLY ASKED QUESTIONS</w:t>
      </w:r>
      <w:r w:rsidR="000E5B3B" w:rsidRPr="00834D18">
        <w:rPr>
          <w:rFonts w:asciiTheme="majorHAnsi" w:hAnsiTheme="majorHAnsi"/>
          <w:b/>
          <w:sz w:val="21"/>
          <w:szCs w:val="21"/>
          <w:u w:val="single"/>
        </w:rPr>
        <w:t xml:space="preserve">               </w:t>
      </w:r>
      <w:r w:rsidR="000E5B3B" w:rsidRPr="00834D18">
        <w:rPr>
          <w:rFonts w:asciiTheme="majorHAnsi" w:hAnsiTheme="majorHAnsi"/>
          <w:sz w:val="21"/>
          <w:szCs w:val="21"/>
        </w:rPr>
        <w:t xml:space="preserve">                                                                                                 </w:t>
      </w:r>
    </w:p>
    <w:p w:rsidR="00B80B35" w:rsidRPr="00D43BF1" w:rsidRDefault="000E02BE" w:rsidP="00834D18">
      <w:pPr>
        <w:pStyle w:val="NoSpacing"/>
        <w:rPr>
          <w:rFonts w:asciiTheme="majorHAnsi" w:hAnsiTheme="majorHAnsi"/>
          <w:b/>
          <w:i/>
          <w:sz w:val="21"/>
          <w:szCs w:val="21"/>
        </w:rPr>
      </w:pPr>
      <w:r w:rsidRPr="00834D18">
        <w:rPr>
          <w:rFonts w:asciiTheme="majorHAnsi" w:hAnsiTheme="majorHAnsi"/>
          <w:b/>
          <w:i/>
          <w:sz w:val="21"/>
          <w:szCs w:val="21"/>
        </w:rPr>
        <w:t xml:space="preserve">What is the difference between the tax levy and the budget-to-budget </w:t>
      </w:r>
      <w:r w:rsidRPr="00D43BF1">
        <w:rPr>
          <w:rFonts w:asciiTheme="majorHAnsi" w:hAnsiTheme="majorHAnsi"/>
          <w:b/>
          <w:i/>
          <w:sz w:val="21"/>
          <w:szCs w:val="21"/>
        </w:rPr>
        <w:t>increase</w:t>
      </w:r>
      <w:r w:rsidR="00B80B35" w:rsidRPr="00D43BF1">
        <w:rPr>
          <w:rFonts w:asciiTheme="majorHAnsi" w:hAnsiTheme="majorHAnsi"/>
          <w:b/>
          <w:i/>
          <w:sz w:val="21"/>
          <w:szCs w:val="21"/>
        </w:rPr>
        <w:t>?</w:t>
      </w:r>
    </w:p>
    <w:p w:rsidR="00D43BF1" w:rsidRPr="00D43BF1" w:rsidRDefault="00641B8E" w:rsidP="00D43BF1">
      <w:pPr>
        <w:pStyle w:val="NoSpacing"/>
        <w:numPr>
          <w:ilvl w:val="0"/>
          <w:numId w:val="5"/>
        </w:numPr>
        <w:ind w:left="180" w:hanging="180"/>
        <w:rPr>
          <w:rFonts w:asciiTheme="majorHAnsi" w:hAnsiTheme="majorHAnsi"/>
          <w:b/>
          <w:i/>
          <w:sz w:val="21"/>
          <w:szCs w:val="21"/>
        </w:rPr>
      </w:pPr>
      <w:r w:rsidRPr="00D43BF1">
        <w:rPr>
          <w:rFonts w:asciiTheme="majorHAnsi" w:hAnsiTheme="majorHAnsi"/>
          <w:b/>
          <w:noProof/>
          <w:sz w:val="21"/>
          <w:szCs w:val="21"/>
        </w:rPr>
        <mc:AlternateContent>
          <mc:Choice Requires="wps">
            <w:drawing>
              <wp:anchor distT="0" distB="0" distL="114300" distR="114300" simplePos="0" relativeHeight="251678720" behindDoc="0" locked="0" layoutInCell="1" allowOverlap="1" wp14:anchorId="020D21BA" wp14:editId="4CD39777">
                <wp:simplePos x="0" y="0"/>
                <wp:positionH relativeFrom="column">
                  <wp:posOffset>-1304925</wp:posOffset>
                </wp:positionH>
                <wp:positionV relativeFrom="paragraph">
                  <wp:posOffset>100965</wp:posOffset>
                </wp:positionV>
                <wp:extent cx="638175" cy="10096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8175" cy="1009650"/>
                        </a:xfrm>
                        <a:prstGeom prst="rect">
                          <a:avLst/>
                        </a:prstGeom>
                        <a:solidFill>
                          <a:srgbClr val="FFFFFF"/>
                        </a:solidFill>
                        <a:ln w="19050">
                          <a:solidFill>
                            <a:srgbClr val="000000"/>
                          </a:solidFill>
                          <a:miter lim="800000"/>
                          <a:headEnd/>
                          <a:tailEnd/>
                        </a:ln>
                      </wps:spPr>
                      <wps:txbx>
                        <w:txbxContent>
                          <w:p w:rsidR="009F6811" w:rsidRDefault="009F6811" w:rsidP="00141966">
                            <w:pPr>
                              <w:pStyle w:val="NoSpacing"/>
                              <w:rPr>
                                <w:rFonts w:asciiTheme="majorHAnsi" w:hAnsiTheme="majorHAnsi"/>
                                <w:b/>
                                <w:i/>
                              </w:rPr>
                            </w:pPr>
                            <w:r w:rsidRPr="00394275">
                              <w:rPr>
                                <w:rFonts w:asciiTheme="majorHAnsi" w:hAnsiTheme="majorHAnsi"/>
                                <w:b/>
                                <w:i/>
                              </w:rPr>
                              <w:t>Additional</w:t>
                            </w:r>
                            <w:r>
                              <w:rPr>
                                <w:rFonts w:asciiTheme="majorHAnsi" w:hAnsiTheme="majorHAnsi"/>
                                <w:b/>
                                <w:i/>
                              </w:rPr>
                              <w:t xml:space="preserve"> </w:t>
                            </w:r>
                            <w:r w:rsidRPr="00394275">
                              <w:rPr>
                                <w:rFonts w:asciiTheme="majorHAnsi" w:hAnsiTheme="majorHAnsi"/>
                                <w:b/>
                                <w:i/>
                              </w:rPr>
                              <w:t xml:space="preserve">questions?  </w:t>
                            </w:r>
                            <w:r>
                              <w:rPr>
                                <w:rFonts w:asciiTheme="majorHAnsi" w:hAnsiTheme="majorHAnsi"/>
                                <w:b/>
                                <w:i/>
                              </w:rPr>
                              <w:t>All budget information can be found at</w:t>
                            </w:r>
                          </w:p>
                          <w:p w:rsidR="009F6811" w:rsidRPr="00394275" w:rsidRDefault="00050B30" w:rsidP="00141966">
                            <w:pPr>
                              <w:pStyle w:val="NoSpacing"/>
                              <w:rPr>
                                <w:rFonts w:asciiTheme="majorHAnsi" w:hAnsiTheme="majorHAnsi"/>
                                <w:b/>
                                <w:i/>
                              </w:rPr>
                            </w:pPr>
                            <w:hyperlink r:id="rId8" w:history="1">
                              <w:r w:rsidR="009F6811" w:rsidRPr="006C08C0">
                                <w:rPr>
                                  <w:rStyle w:val="Hyperlink"/>
                                  <w:rFonts w:asciiTheme="majorHAnsi" w:hAnsiTheme="majorHAnsi"/>
                                  <w:b/>
                                  <w:i/>
                                </w:rPr>
                                <w:t>www.baldwinschools.org</w:t>
                              </w:r>
                            </w:hyperlink>
                            <w:r w:rsidR="009F6811">
                              <w:rPr>
                                <w:rFonts w:asciiTheme="majorHAnsi" w:hAnsiTheme="majorHAnsi"/>
                                <w:b/>
                                <w:i/>
                              </w:rPr>
                              <w:t xml:space="preserve">  or p</w:t>
                            </w:r>
                            <w:r w:rsidR="009F6811" w:rsidRPr="00394275">
                              <w:rPr>
                                <w:rFonts w:asciiTheme="majorHAnsi" w:hAnsiTheme="majorHAnsi"/>
                                <w:b/>
                                <w:i/>
                              </w:rPr>
                              <w:t>lease feel free to contact:</w:t>
                            </w:r>
                          </w:p>
                          <w:p w:rsidR="009F6811" w:rsidRPr="00394275" w:rsidRDefault="009F6811" w:rsidP="00141966">
                            <w:pPr>
                              <w:pStyle w:val="NoSpacing"/>
                              <w:rPr>
                                <w:rFonts w:asciiTheme="majorHAnsi" w:hAnsiTheme="majorHAnsi"/>
                                <w:sz w:val="10"/>
                                <w:szCs w:val="10"/>
                              </w:rPr>
                            </w:pPr>
                          </w:p>
                          <w:p w:rsidR="009F6811" w:rsidRDefault="009F6811" w:rsidP="00141966">
                            <w:pPr>
                              <w:pStyle w:val="NoSpacing"/>
                              <w:rPr>
                                <w:rFonts w:asciiTheme="majorHAnsi" w:hAnsiTheme="majorHAnsi"/>
                              </w:rPr>
                            </w:pPr>
                            <w:r>
                              <w:rPr>
                                <w:rFonts w:asciiTheme="majorHAnsi" w:hAnsiTheme="majorHAnsi"/>
                              </w:rPr>
                              <w:t>D</w:t>
                            </w:r>
                            <w:r w:rsidRPr="00141966">
                              <w:rPr>
                                <w:rFonts w:asciiTheme="majorHAnsi" w:hAnsiTheme="majorHAnsi"/>
                              </w:rPr>
                              <w:t xml:space="preserve">r. </w:t>
                            </w:r>
                            <w:r>
                              <w:rPr>
                                <w:rFonts w:asciiTheme="majorHAnsi" w:hAnsiTheme="majorHAnsi"/>
                              </w:rPr>
                              <w:t>Stephen Draper</w:t>
                            </w:r>
                            <w:r w:rsidRPr="00141966">
                              <w:rPr>
                                <w:rFonts w:asciiTheme="majorHAnsi" w:hAnsiTheme="majorHAnsi"/>
                              </w:rPr>
                              <w:t>, Ass</w:t>
                            </w:r>
                            <w:r>
                              <w:rPr>
                                <w:rFonts w:asciiTheme="majorHAnsi" w:hAnsiTheme="majorHAnsi"/>
                              </w:rPr>
                              <w:t>t. Superintendent for Business at</w:t>
                            </w:r>
                            <w:r w:rsidRPr="00141966">
                              <w:rPr>
                                <w:rFonts w:asciiTheme="majorHAnsi" w:hAnsiTheme="majorHAnsi"/>
                              </w:rPr>
                              <w:t xml:space="preserve"> </w:t>
                            </w:r>
                            <w:r>
                              <w:rPr>
                                <w:rFonts w:asciiTheme="majorHAnsi" w:hAnsiTheme="majorHAnsi"/>
                              </w:rPr>
                              <w:t>434</w:t>
                            </w:r>
                            <w:r w:rsidRPr="00141966">
                              <w:rPr>
                                <w:rFonts w:asciiTheme="majorHAnsi" w:hAnsiTheme="majorHAnsi"/>
                              </w:rPr>
                              <w:t>-</w:t>
                            </w:r>
                            <w:r>
                              <w:rPr>
                                <w:rFonts w:asciiTheme="majorHAnsi" w:hAnsiTheme="majorHAnsi"/>
                              </w:rPr>
                              <w:t>604</w:t>
                            </w:r>
                          </w:p>
                          <w:p w:rsidR="009F6811" w:rsidRPr="00141966" w:rsidRDefault="009F6811" w:rsidP="00141966">
                            <w:pPr>
                              <w:pStyle w:val="NoSpacing"/>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21BA" id="_x0000_t202" coordsize="21600,21600" o:spt="202" path="m,l,21600r21600,l21600,xe">
                <v:stroke joinstyle="miter"/>
                <v:path gradientshapeok="t" o:connecttype="rect"/>
              </v:shapetype>
              <v:shape id="Text Box 2" o:spid="_x0000_s1026" type="#_x0000_t202" style="position:absolute;left:0;text-align:left;margin-left:-102.75pt;margin-top:7.95pt;width:50.25pt;height:7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" strokeweight="1.5pt">
                <v:textbox>
                  <w:txbxContent>
                    <w:p w:rsidR="009F6811" w:rsidRDefault="009F6811" w:rsidP="00141966">
                      <w:pPr>
                        <w:pStyle w:val="NoSpacing"/>
                        <w:rPr>
                          <w:rFonts w:asciiTheme="majorHAnsi" w:hAnsiTheme="majorHAnsi"/>
                          <w:b/>
                          <w:i/>
                        </w:rPr>
                      </w:pPr>
                      <w:r w:rsidRPr="00394275">
                        <w:rPr>
                          <w:rFonts w:asciiTheme="majorHAnsi" w:hAnsiTheme="majorHAnsi"/>
                          <w:b/>
                          <w:i/>
                        </w:rPr>
                        <w:t>Additional</w:t>
                      </w:r>
                      <w:r>
                        <w:rPr>
                          <w:rFonts w:asciiTheme="majorHAnsi" w:hAnsiTheme="majorHAnsi"/>
                          <w:b/>
                          <w:i/>
                        </w:rPr>
                        <w:t xml:space="preserve"> </w:t>
                      </w:r>
                      <w:r w:rsidRPr="00394275">
                        <w:rPr>
                          <w:rFonts w:asciiTheme="majorHAnsi" w:hAnsiTheme="majorHAnsi"/>
                          <w:b/>
                          <w:i/>
                        </w:rPr>
                        <w:t xml:space="preserve">questions?  </w:t>
                      </w:r>
                      <w:r>
                        <w:rPr>
                          <w:rFonts w:asciiTheme="majorHAnsi" w:hAnsiTheme="majorHAnsi"/>
                          <w:b/>
                          <w:i/>
                        </w:rPr>
                        <w:t>All budget information can be found at</w:t>
                      </w:r>
                    </w:p>
                    <w:p w:rsidR="009F6811" w:rsidRPr="00394275" w:rsidRDefault="00050B30" w:rsidP="00141966">
                      <w:pPr>
                        <w:pStyle w:val="NoSpacing"/>
                        <w:rPr>
                          <w:rFonts w:asciiTheme="majorHAnsi" w:hAnsiTheme="majorHAnsi"/>
                          <w:b/>
                          <w:i/>
                        </w:rPr>
                      </w:pPr>
                      <w:hyperlink r:id="rId9" w:history="1">
                        <w:r w:rsidR="009F6811" w:rsidRPr="006C08C0">
                          <w:rPr>
                            <w:rStyle w:val="Hyperlink"/>
                            <w:rFonts w:asciiTheme="majorHAnsi" w:hAnsiTheme="majorHAnsi"/>
                            <w:b/>
                            <w:i/>
                          </w:rPr>
                          <w:t>www.baldwinschools.org</w:t>
                        </w:r>
                      </w:hyperlink>
                      <w:r w:rsidR="009F6811">
                        <w:rPr>
                          <w:rFonts w:asciiTheme="majorHAnsi" w:hAnsiTheme="majorHAnsi"/>
                          <w:b/>
                          <w:i/>
                        </w:rPr>
                        <w:t xml:space="preserve">  or p</w:t>
                      </w:r>
                      <w:r w:rsidR="009F6811" w:rsidRPr="00394275">
                        <w:rPr>
                          <w:rFonts w:asciiTheme="majorHAnsi" w:hAnsiTheme="majorHAnsi"/>
                          <w:b/>
                          <w:i/>
                        </w:rPr>
                        <w:t>lease feel free to contact:</w:t>
                      </w:r>
                    </w:p>
                    <w:p w:rsidR="009F6811" w:rsidRPr="00394275" w:rsidRDefault="009F6811" w:rsidP="00141966">
                      <w:pPr>
                        <w:pStyle w:val="NoSpacing"/>
                        <w:rPr>
                          <w:rFonts w:asciiTheme="majorHAnsi" w:hAnsiTheme="majorHAnsi"/>
                          <w:sz w:val="10"/>
                          <w:szCs w:val="10"/>
                        </w:rPr>
                      </w:pPr>
                    </w:p>
                    <w:p w:rsidR="009F6811" w:rsidRDefault="009F6811" w:rsidP="00141966">
                      <w:pPr>
                        <w:pStyle w:val="NoSpacing"/>
                        <w:rPr>
                          <w:rFonts w:asciiTheme="majorHAnsi" w:hAnsiTheme="majorHAnsi"/>
                        </w:rPr>
                      </w:pPr>
                      <w:r>
                        <w:rPr>
                          <w:rFonts w:asciiTheme="majorHAnsi" w:hAnsiTheme="majorHAnsi"/>
                        </w:rPr>
                        <w:t>D</w:t>
                      </w:r>
                      <w:r w:rsidRPr="00141966">
                        <w:rPr>
                          <w:rFonts w:asciiTheme="majorHAnsi" w:hAnsiTheme="majorHAnsi"/>
                        </w:rPr>
                        <w:t xml:space="preserve">r. </w:t>
                      </w:r>
                      <w:r>
                        <w:rPr>
                          <w:rFonts w:asciiTheme="majorHAnsi" w:hAnsiTheme="majorHAnsi"/>
                        </w:rPr>
                        <w:t>Stephen Draper</w:t>
                      </w:r>
                      <w:r w:rsidRPr="00141966">
                        <w:rPr>
                          <w:rFonts w:asciiTheme="majorHAnsi" w:hAnsiTheme="majorHAnsi"/>
                        </w:rPr>
                        <w:t>, Ass</w:t>
                      </w:r>
                      <w:r>
                        <w:rPr>
                          <w:rFonts w:asciiTheme="majorHAnsi" w:hAnsiTheme="majorHAnsi"/>
                        </w:rPr>
                        <w:t>t. Superintendent for Business at</w:t>
                      </w:r>
                      <w:r w:rsidRPr="00141966">
                        <w:rPr>
                          <w:rFonts w:asciiTheme="majorHAnsi" w:hAnsiTheme="majorHAnsi"/>
                        </w:rPr>
                        <w:t xml:space="preserve"> </w:t>
                      </w:r>
                      <w:r>
                        <w:rPr>
                          <w:rFonts w:asciiTheme="majorHAnsi" w:hAnsiTheme="majorHAnsi"/>
                        </w:rPr>
                        <w:t>434</w:t>
                      </w:r>
                      <w:r w:rsidRPr="00141966">
                        <w:rPr>
                          <w:rFonts w:asciiTheme="majorHAnsi" w:hAnsiTheme="majorHAnsi"/>
                        </w:rPr>
                        <w:t>-</w:t>
                      </w:r>
                      <w:r>
                        <w:rPr>
                          <w:rFonts w:asciiTheme="majorHAnsi" w:hAnsiTheme="majorHAnsi"/>
                        </w:rPr>
                        <w:t>604</w:t>
                      </w:r>
                    </w:p>
                    <w:p w:rsidR="009F6811" w:rsidRPr="00141966" w:rsidRDefault="009F6811" w:rsidP="00141966">
                      <w:pPr>
                        <w:pStyle w:val="NoSpacing"/>
                        <w:rPr>
                          <w:rFonts w:asciiTheme="majorHAnsi" w:hAnsiTheme="majorHAnsi"/>
                        </w:rPr>
                      </w:pPr>
                    </w:p>
                  </w:txbxContent>
                </v:textbox>
              </v:shape>
            </w:pict>
          </mc:Fallback>
        </mc:AlternateContent>
      </w:r>
      <w:r w:rsidR="000E02BE" w:rsidRPr="00D43BF1">
        <w:rPr>
          <w:rFonts w:asciiTheme="majorHAnsi" w:hAnsiTheme="majorHAnsi"/>
          <w:sz w:val="21"/>
          <w:szCs w:val="21"/>
        </w:rPr>
        <w:t>The tax levy is the amount of money collected from taxpayers (after all other revenue sources such as state aid and tapping reserve balances are applied to the school budget). The more state aid, the lower the tax levy on residents. The budget-to-budget increase is the difference in the total budget from one year to the next</w:t>
      </w:r>
      <w:r w:rsidR="00B80B35" w:rsidRPr="00D43BF1">
        <w:rPr>
          <w:rFonts w:asciiTheme="majorHAnsi" w:hAnsiTheme="majorHAnsi"/>
          <w:sz w:val="21"/>
          <w:szCs w:val="21"/>
        </w:rPr>
        <w:t>.</w:t>
      </w:r>
      <w:r w:rsidR="009638BC" w:rsidRPr="00D43BF1">
        <w:rPr>
          <w:rFonts w:asciiTheme="majorHAnsi" w:hAnsiTheme="majorHAnsi"/>
          <w:sz w:val="21"/>
          <w:szCs w:val="21"/>
        </w:rPr>
        <w:t xml:space="preserve"> Baldwin’s tax levy increase of </w:t>
      </w:r>
      <w:r w:rsidR="00E9406B" w:rsidRPr="00D43BF1">
        <w:rPr>
          <w:rFonts w:asciiTheme="majorHAnsi" w:hAnsiTheme="majorHAnsi"/>
          <w:sz w:val="21"/>
          <w:szCs w:val="21"/>
        </w:rPr>
        <w:t>2.38</w:t>
      </w:r>
      <w:r w:rsidR="009638BC" w:rsidRPr="00D43BF1">
        <w:rPr>
          <w:rFonts w:asciiTheme="majorHAnsi" w:hAnsiTheme="majorHAnsi"/>
          <w:sz w:val="21"/>
          <w:szCs w:val="21"/>
        </w:rPr>
        <w:t xml:space="preserve">% is </w:t>
      </w:r>
      <w:r w:rsidR="00D43BF1">
        <w:rPr>
          <w:rFonts w:asciiTheme="majorHAnsi" w:hAnsiTheme="majorHAnsi"/>
          <w:sz w:val="21"/>
          <w:szCs w:val="21"/>
        </w:rPr>
        <w:t>below the Long Island average of 2.53%.</w:t>
      </w:r>
    </w:p>
    <w:p w:rsidR="00B80B35" w:rsidRPr="00D43BF1" w:rsidRDefault="00293EF7" w:rsidP="00D43BF1">
      <w:pPr>
        <w:pStyle w:val="NoSpacing"/>
        <w:rPr>
          <w:rFonts w:asciiTheme="majorHAnsi" w:hAnsiTheme="majorHAnsi"/>
          <w:b/>
          <w:i/>
          <w:sz w:val="21"/>
          <w:szCs w:val="21"/>
        </w:rPr>
      </w:pPr>
      <w:r w:rsidRPr="00D43BF1">
        <w:rPr>
          <w:rFonts w:asciiTheme="majorHAnsi" w:hAnsiTheme="majorHAnsi"/>
          <w:b/>
          <w:i/>
          <w:sz w:val="21"/>
          <w:szCs w:val="21"/>
        </w:rPr>
        <w:t>What is Foundation Aid and why is it important</w:t>
      </w:r>
      <w:r w:rsidR="00B80B35" w:rsidRPr="00D43BF1">
        <w:rPr>
          <w:rFonts w:asciiTheme="majorHAnsi" w:hAnsiTheme="majorHAnsi"/>
          <w:b/>
          <w:i/>
          <w:sz w:val="21"/>
          <w:szCs w:val="21"/>
        </w:rPr>
        <w:t>?</w:t>
      </w:r>
    </w:p>
    <w:p w:rsidR="00B80B35" w:rsidRPr="00066E98" w:rsidRDefault="00B56668" w:rsidP="00834D18">
      <w:pPr>
        <w:pStyle w:val="NoSpacing"/>
        <w:numPr>
          <w:ilvl w:val="0"/>
          <w:numId w:val="1"/>
        </w:numPr>
        <w:ind w:left="180" w:hanging="180"/>
        <w:rPr>
          <w:rFonts w:asciiTheme="majorHAnsi" w:hAnsiTheme="majorHAnsi"/>
          <w:sz w:val="21"/>
          <w:szCs w:val="21"/>
        </w:rPr>
      </w:pPr>
      <w:r w:rsidRPr="00D43BF1">
        <w:rPr>
          <w:rFonts w:asciiTheme="majorHAnsi" w:hAnsiTheme="majorHAnsi"/>
          <w:sz w:val="21"/>
          <w:szCs w:val="21"/>
        </w:rPr>
        <w:t>The Foundation Aid formula was enacted by</w:t>
      </w:r>
      <w:r w:rsidRPr="00834D18">
        <w:rPr>
          <w:rFonts w:asciiTheme="majorHAnsi" w:hAnsiTheme="majorHAnsi"/>
          <w:sz w:val="21"/>
          <w:szCs w:val="21"/>
        </w:rPr>
        <w:t xml:space="preserve"> the state legislature in 2007 to create a more equitable formula for state funding</w:t>
      </w:r>
      <w:r w:rsidR="00162969" w:rsidRPr="00834D18">
        <w:rPr>
          <w:rFonts w:asciiTheme="majorHAnsi" w:hAnsiTheme="majorHAnsi"/>
          <w:sz w:val="21"/>
          <w:szCs w:val="21"/>
        </w:rPr>
        <w:t>,</w:t>
      </w:r>
      <w:r w:rsidRPr="00834D18">
        <w:rPr>
          <w:rFonts w:asciiTheme="majorHAnsi" w:hAnsiTheme="majorHAnsi"/>
          <w:sz w:val="21"/>
          <w:szCs w:val="21"/>
        </w:rPr>
        <w:t xml:space="preserve"> but due to the fiscal crisis and ensuing state budget deficit, </w:t>
      </w:r>
      <w:r w:rsidR="00292E7E">
        <w:rPr>
          <w:rFonts w:asciiTheme="majorHAnsi" w:hAnsiTheme="majorHAnsi"/>
          <w:sz w:val="21"/>
          <w:szCs w:val="21"/>
        </w:rPr>
        <w:t xml:space="preserve">the </w:t>
      </w:r>
      <w:r w:rsidRPr="00834D18">
        <w:rPr>
          <w:rFonts w:asciiTheme="majorHAnsi" w:hAnsiTheme="majorHAnsi"/>
          <w:sz w:val="21"/>
          <w:szCs w:val="21"/>
        </w:rPr>
        <w:t xml:space="preserve">Foundation Aid </w:t>
      </w:r>
      <w:r w:rsidR="00292E7E">
        <w:rPr>
          <w:rFonts w:asciiTheme="majorHAnsi" w:hAnsiTheme="majorHAnsi"/>
          <w:sz w:val="21"/>
          <w:szCs w:val="21"/>
        </w:rPr>
        <w:t xml:space="preserve">formula </w:t>
      </w:r>
      <w:r w:rsidRPr="00834D18">
        <w:rPr>
          <w:rFonts w:asciiTheme="majorHAnsi" w:hAnsiTheme="majorHAnsi"/>
          <w:sz w:val="21"/>
          <w:szCs w:val="21"/>
        </w:rPr>
        <w:t>has been frozen since 2009. The loss of Foundation Aid for schools, including Baldwin, is significant because it is the largest category of state aid</w:t>
      </w:r>
      <w:r w:rsidRPr="00953D31">
        <w:rPr>
          <w:rFonts w:asciiTheme="majorHAnsi" w:hAnsiTheme="majorHAnsi"/>
          <w:sz w:val="21"/>
          <w:szCs w:val="21"/>
        </w:rPr>
        <w:t xml:space="preserve">.  </w:t>
      </w:r>
      <w:r w:rsidRPr="00066E98">
        <w:rPr>
          <w:rFonts w:asciiTheme="majorHAnsi" w:hAnsiTheme="majorHAnsi"/>
          <w:sz w:val="21"/>
          <w:szCs w:val="21"/>
        </w:rPr>
        <w:t>For Baldwin, of the $</w:t>
      </w:r>
      <w:r w:rsidR="00066E98">
        <w:rPr>
          <w:rFonts w:asciiTheme="majorHAnsi" w:hAnsiTheme="majorHAnsi"/>
          <w:sz w:val="21"/>
          <w:szCs w:val="21"/>
        </w:rPr>
        <w:t>31.1</w:t>
      </w:r>
      <w:r w:rsidRPr="00066E98">
        <w:rPr>
          <w:rFonts w:asciiTheme="majorHAnsi" w:hAnsiTheme="majorHAnsi"/>
          <w:sz w:val="21"/>
          <w:szCs w:val="21"/>
        </w:rPr>
        <w:t xml:space="preserve"> mil</w:t>
      </w:r>
      <w:r w:rsidR="0072022B" w:rsidRPr="00066E98">
        <w:rPr>
          <w:rFonts w:asciiTheme="majorHAnsi" w:hAnsiTheme="majorHAnsi"/>
          <w:sz w:val="21"/>
          <w:szCs w:val="21"/>
        </w:rPr>
        <w:t>li</w:t>
      </w:r>
      <w:r w:rsidR="00066E98">
        <w:rPr>
          <w:rFonts w:asciiTheme="majorHAnsi" w:hAnsiTheme="majorHAnsi"/>
          <w:sz w:val="21"/>
          <w:szCs w:val="21"/>
        </w:rPr>
        <w:t>on in state aid last year, $17.7</w:t>
      </w:r>
      <w:r w:rsidRPr="00066E98">
        <w:rPr>
          <w:rFonts w:asciiTheme="majorHAnsi" w:hAnsiTheme="majorHAnsi"/>
          <w:sz w:val="21"/>
          <w:szCs w:val="21"/>
        </w:rPr>
        <w:t xml:space="preserve"> </w:t>
      </w:r>
      <w:r w:rsidR="00BF65F2" w:rsidRPr="00066E98">
        <w:rPr>
          <w:rFonts w:asciiTheme="majorHAnsi" w:hAnsiTheme="majorHAnsi"/>
          <w:sz w:val="21"/>
          <w:szCs w:val="21"/>
        </w:rPr>
        <w:t xml:space="preserve">million </w:t>
      </w:r>
      <w:r w:rsidR="00A51A91" w:rsidRPr="00066E98">
        <w:rPr>
          <w:rFonts w:asciiTheme="majorHAnsi" w:hAnsiTheme="majorHAnsi"/>
          <w:sz w:val="21"/>
          <w:szCs w:val="21"/>
        </w:rPr>
        <w:t>was through Foundation Aid.</w:t>
      </w:r>
    </w:p>
    <w:p w:rsidR="00B80B35" w:rsidRPr="00834D18" w:rsidRDefault="00465893" w:rsidP="00834D18">
      <w:pPr>
        <w:spacing w:after="0" w:line="240" w:lineRule="auto"/>
        <w:rPr>
          <w:rFonts w:asciiTheme="majorHAnsi" w:hAnsiTheme="majorHAnsi"/>
          <w:sz w:val="21"/>
          <w:szCs w:val="21"/>
        </w:rPr>
      </w:pPr>
      <w:r w:rsidRPr="00834D18">
        <w:rPr>
          <w:rFonts w:asciiTheme="majorHAnsi" w:hAnsiTheme="majorHAnsi"/>
          <w:b/>
          <w:i/>
          <w:sz w:val="21"/>
          <w:szCs w:val="21"/>
        </w:rPr>
        <w:t>W</w:t>
      </w:r>
      <w:r w:rsidR="00B80B35" w:rsidRPr="00834D18">
        <w:rPr>
          <w:rFonts w:asciiTheme="majorHAnsi" w:hAnsiTheme="majorHAnsi"/>
          <w:b/>
          <w:i/>
          <w:sz w:val="21"/>
          <w:szCs w:val="21"/>
        </w:rPr>
        <w:t>hat if the budget does not pass?</w:t>
      </w:r>
    </w:p>
    <w:p w:rsidR="00512370" w:rsidRDefault="00B80B35" w:rsidP="00512370">
      <w:pPr>
        <w:pStyle w:val="NoSpacing"/>
        <w:numPr>
          <w:ilvl w:val="0"/>
          <w:numId w:val="1"/>
        </w:numPr>
        <w:ind w:left="180" w:hanging="180"/>
        <w:rPr>
          <w:rFonts w:asciiTheme="majorHAnsi" w:hAnsiTheme="majorHAnsi"/>
          <w:sz w:val="21"/>
          <w:szCs w:val="21"/>
        </w:rPr>
      </w:pPr>
      <w:r w:rsidRPr="00834D18">
        <w:rPr>
          <w:rFonts w:asciiTheme="majorHAnsi" w:hAnsiTheme="majorHAnsi"/>
          <w:sz w:val="21"/>
          <w:szCs w:val="21"/>
        </w:rPr>
        <w:t>The Board of Education can choose to put up</w:t>
      </w:r>
      <w:r w:rsidR="00330C15" w:rsidRPr="00834D18">
        <w:rPr>
          <w:rFonts w:asciiTheme="majorHAnsi" w:hAnsiTheme="majorHAnsi"/>
          <w:sz w:val="21"/>
          <w:szCs w:val="21"/>
        </w:rPr>
        <w:t xml:space="preserve"> the same budget for a second</w:t>
      </w:r>
      <w:r w:rsidR="00141966" w:rsidRPr="00834D18">
        <w:rPr>
          <w:rFonts w:asciiTheme="majorHAnsi" w:hAnsiTheme="majorHAnsi"/>
          <w:sz w:val="21"/>
          <w:szCs w:val="21"/>
        </w:rPr>
        <w:t xml:space="preserve"> vote, </w:t>
      </w:r>
      <w:r w:rsidR="00330C15" w:rsidRPr="00834D18">
        <w:rPr>
          <w:rFonts w:asciiTheme="majorHAnsi" w:hAnsiTheme="majorHAnsi"/>
          <w:sz w:val="21"/>
          <w:szCs w:val="21"/>
        </w:rPr>
        <w:t xml:space="preserve">or make reductions to the budget for a second vote </w:t>
      </w:r>
      <w:r w:rsidR="00330C15" w:rsidRPr="00EE7429">
        <w:rPr>
          <w:rFonts w:asciiTheme="majorHAnsi" w:hAnsiTheme="majorHAnsi"/>
          <w:sz w:val="21"/>
          <w:szCs w:val="21"/>
        </w:rPr>
        <w:t xml:space="preserve">on </w:t>
      </w:r>
      <w:r w:rsidR="007A7F49">
        <w:rPr>
          <w:rFonts w:asciiTheme="majorHAnsi" w:hAnsiTheme="majorHAnsi"/>
          <w:sz w:val="21"/>
          <w:szCs w:val="21"/>
        </w:rPr>
        <w:t>June 18</w:t>
      </w:r>
      <w:r w:rsidR="00EE7429" w:rsidRPr="00EE7429">
        <w:rPr>
          <w:rFonts w:asciiTheme="majorHAnsi" w:hAnsiTheme="majorHAnsi"/>
          <w:sz w:val="21"/>
          <w:szCs w:val="21"/>
        </w:rPr>
        <w:t>, 20</w:t>
      </w:r>
      <w:r w:rsidR="007A7F49">
        <w:rPr>
          <w:rFonts w:asciiTheme="majorHAnsi" w:hAnsiTheme="majorHAnsi"/>
          <w:sz w:val="21"/>
          <w:szCs w:val="21"/>
        </w:rPr>
        <w:t>19</w:t>
      </w:r>
      <w:r w:rsidR="00EE7429">
        <w:rPr>
          <w:rFonts w:asciiTheme="majorHAnsi" w:hAnsiTheme="majorHAnsi"/>
          <w:sz w:val="21"/>
          <w:szCs w:val="21"/>
        </w:rPr>
        <w:t>.</w:t>
      </w:r>
      <w:r w:rsidR="00330C15" w:rsidRPr="00834D18">
        <w:rPr>
          <w:rFonts w:asciiTheme="majorHAnsi" w:hAnsiTheme="majorHAnsi"/>
          <w:sz w:val="21"/>
          <w:szCs w:val="21"/>
        </w:rPr>
        <w:t xml:space="preserve">  The board could also choose to go directly to a contingen</w:t>
      </w:r>
      <w:r w:rsidR="00B56668" w:rsidRPr="00834D18">
        <w:rPr>
          <w:rFonts w:asciiTheme="majorHAnsi" w:hAnsiTheme="majorHAnsi"/>
          <w:sz w:val="21"/>
          <w:szCs w:val="21"/>
        </w:rPr>
        <w:t xml:space="preserve">cy budget, a 0% </w:t>
      </w:r>
      <w:r w:rsidR="00623B07" w:rsidRPr="00834D18">
        <w:rPr>
          <w:rFonts w:asciiTheme="majorHAnsi" w:hAnsiTheme="majorHAnsi"/>
          <w:sz w:val="21"/>
          <w:szCs w:val="21"/>
        </w:rPr>
        <w:t>i</w:t>
      </w:r>
      <w:r w:rsidR="00B56668" w:rsidRPr="00834D18">
        <w:rPr>
          <w:rFonts w:asciiTheme="majorHAnsi" w:hAnsiTheme="majorHAnsi"/>
          <w:sz w:val="21"/>
          <w:szCs w:val="21"/>
        </w:rPr>
        <w:t xml:space="preserve">ncrease over last year’s </w:t>
      </w:r>
      <w:r w:rsidR="00330C15" w:rsidRPr="00834D18">
        <w:rPr>
          <w:rFonts w:asciiTheme="majorHAnsi" w:hAnsiTheme="majorHAnsi"/>
          <w:sz w:val="21"/>
          <w:szCs w:val="21"/>
        </w:rPr>
        <w:t xml:space="preserve">tax levy. </w:t>
      </w:r>
      <w:r w:rsidRPr="00834D18">
        <w:rPr>
          <w:rFonts w:asciiTheme="majorHAnsi" w:hAnsiTheme="majorHAnsi"/>
          <w:sz w:val="21"/>
          <w:szCs w:val="21"/>
        </w:rPr>
        <w:t xml:space="preserve"> A contingency budget would </w:t>
      </w:r>
      <w:r w:rsidR="002C6593" w:rsidRPr="00834D18">
        <w:rPr>
          <w:rFonts w:asciiTheme="majorHAnsi" w:hAnsiTheme="majorHAnsi"/>
          <w:sz w:val="21"/>
          <w:szCs w:val="21"/>
        </w:rPr>
        <w:t>mean a de</w:t>
      </w:r>
      <w:r w:rsidR="00B56668" w:rsidRPr="00834D18">
        <w:rPr>
          <w:rFonts w:asciiTheme="majorHAnsi" w:hAnsiTheme="majorHAnsi"/>
          <w:sz w:val="21"/>
          <w:szCs w:val="21"/>
        </w:rPr>
        <w:t>crease</w:t>
      </w:r>
      <w:r w:rsidR="002C6593" w:rsidRPr="00834D18">
        <w:rPr>
          <w:rFonts w:asciiTheme="majorHAnsi" w:hAnsiTheme="majorHAnsi"/>
          <w:sz w:val="21"/>
          <w:szCs w:val="21"/>
        </w:rPr>
        <w:t xml:space="preserve"> in the proposed budget of</w:t>
      </w:r>
      <w:r w:rsidR="006D2283">
        <w:rPr>
          <w:rFonts w:asciiTheme="majorHAnsi" w:hAnsiTheme="majorHAnsi"/>
          <w:sz w:val="21"/>
          <w:szCs w:val="21"/>
        </w:rPr>
        <w:t xml:space="preserve"> $2,217,241</w:t>
      </w:r>
      <w:r w:rsidR="00623B07" w:rsidRPr="00834D18">
        <w:rPr>
          <w:rFonts w:asciiTheme="majorHAnsi" w:hAnsiTheme="majorHAnsi"/>
          <w:sz w:val="21"/>
          <w:szCs w:val="21"/>
        </w:rPr>
        <w:t>.</w:t>
      </w:r>
    </w:p>
    <w:p w:rsidR="00BD5CA9" w:rsidRDefault="00BD5CA9" w:rsidP="00BD5CA9">
      <w:pPr>
        <w:pStyle w:val="NoSpacing"/>
        <w:ind w:left="180"/>
        <w:rPr>
          <w:rFonts w:asciiTheme="majorHAnsi" w:hAnsiTheme="majorHAnsi"/>
          <w:sz w:val="21"/>
          <w:szCs w:val="21"/>
        </w:rPr>
      </w:pPr>
    </w:p>
    <w:p w:rsidR="00076D98" w:rsidRPr="00076D98" w:rsidRDefault="001974A4" w:rsidP="001974A4">
      <w:pPr>
        <w:pStyle w:val="NoSpacing"/>
        <w:rPr>
          <w:rFonts w:asciiTheme="majorHAnsi" w:hAnsiTheme="majorHAnsi"/>
          <w:sz w:val="21"/>
          <w:szCs w:val="21"/>
        </w:rPr>
      </w:pPr>
      <w:r>
        <w:rPr>
          <w:rFonts w:asciiTheme="majorHAnsi" w:hAnsiTheme="majorHAnsi"/>
          <w:noProof/>
          <w:sz w:val="21"/>
          <w:szCs w:val="21"/>
        </w:rPr>
        <mc:AlternateContent>
          <mc:Choice Requires="wps">
            <w:drawing>
              <wp:anchor distT="0" distB="0" distL="114300" distR="114300" simplePos="0" relativeHeight="251679744" behindDoc="0" locked="0" layoutInCell="1" allowOverlap="1">
                <wp:simplePos x="0" y="0"/>
                <wp:positionH relativeFrom="column">
                  <wp:posOffset>135255</wp:posOffset>
                </wp:positionH>
                <wp:positionV relativeFrom="paragraph">
                  <wp:posOffset>29845</wp:posOffset>
                </wp:positionV>
                <wp:extent cx="4400550" cy="24669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4400550" cy="2466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6811" w:rsidRDefault="009F6811" w:rsidP="00BD5CA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margin-left:10.65pt;margin-top:2.35pt;width:346.5pt;height:19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" fillcolor="white [3212]" strokecolor="#243f60 [1604]" strokeweight="2pt">
                <v:textbox>
                  <w:txbxContent>
                    <w:p w:rsidR="009F6811" w:rsidRDefault="009F6811" w:rsidP="00BD5CA9"/>
                  </w:txbxContent>
                </v:textbox>
              </v:rect>
            </w:pict>
          </mc:Fallback>
        </mc:AlternateContent>
      </w:r>
      <w:r w:rsidR="00BD5CA9">
        <w:rPr>
          <w:rFonts w:asciiTheme="majorHAnsi" w:hAnsiTheme="majorHAnsi"/>
          <w:sz w:val="21"/>
          <w:szCs w:val="21"/>
        </w:rPr>
        <w:t xml:space="preserve">  </w:t>
      </w:r>
      <w:r w:rsidR="0060257A">
        <w:rPr>
          <w:rFonts w:asciiTheme="majorHAnsi" w:hAnsiTheme="majorHAnsi"/>
          <w:sz w:val="21"/>
          <w:szCs w:val="21"/>
        </w:rPr>
        <w:t xml:space="preserve"> </w:t>
      </w:r>
    </w:p>
    <w:p w:rsidR="00512370" w:rsidRDefault="009F6811" w:rsidP="00512370">
      <w:pPr>
        <w:pStyle w:val="NoSpacing"/>
        <w:ind w:left="180"/>
        <w:rPr>
          <w:rFonts w:asciiTheme="majorHAnsi" w:hAnsiTheme="majorHAnsi"/>
          <w:sz w:val="21"/>
          <w:szCs w:val="21"/>
        </w:rPr>
      </w:pPr>
      <w:r>
        <w:rPr>
          <w:noProof/>
        </w:rPr>
        <mc:AlternateContent>
          <mc:Choice Requires="wps">
            <w:drawing>
              <wp:anchor distT="0" distB="0" distL="114300" distR="114300" simplePos="0" relativeHeight="251681792" behindDoc="0" locked="0" layoutInCell="1" allowOverlap="1" wp14:anchorId="1E29AD13" wp14:editId="3FE180E1">
                <wp:simplePos x="0" y="0"/>
                <wp:positionH relativeFrom="column">
                  <wp:posOffset>230505</wp:posOffset>
                </wp:positionH>
                <wp:positionV relativeFrom="paragraph">
                  <wp:posOffset>26035</wp:posOffset>
                </wp:positionV>
                <wp:extent cx="4210050" cy="21907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4210050" cy="2190750"/>
                        </a:xfrm>
                        <a:prstGeom prst="rect">
                          <a:avLst/>
                        </a:prstGeom>
                        <a:noFill/>
                        <a:ln w="6350">
                          <a:solidFill>
                            <a:prstClr val="black"/>
                          </a:solidFill>
                        </a:ln>
                      </wps:spPr>
                      <wps:txbx>
                        <w:txbxContent>
                          <w:p w:rsidR="009F6811" w:rsidRPr="009F6811" w:rsidRDefault="009F6811" w:rsidP="009F6811">
                            <w:pPr>
                              <w:spacing w:after="0"/>
                              <w:rPr>
                                <w:b/>
                                <w:sz w:val="24"/>
                                <w:szCs w:val="24"/>
                              </w:rPr>
                            </w:pPr>
                            <w:r w:rsidRPr="009F6811">
                              <w:rPr>
                                <w:b/>
                                <w:sz w:val="24"/>
                                <w:szCs w:val="24"/>
                              </w:rPr>
                              <w:t xml:space="preserve">Proposition 2 - Transportation Referendum </w:t>
                            </w:r>
                          </w:p>
                          <w:p w:rsidR="009F6811" w:rsidRDefault="009F6811" w:rsidP="009F6811">
                            <w:pPr>
                              <w:spacing w:after="0"/>
                            </w:pPr>
                            <w:r w:rsidRPr="009F6811">
                              <w:t xml:space="preserve">This would authorize a modification of the district’s public school transportation eligibility effective at the beginning of the 2019-2020 school year. K-12 pupils would be eligible for transportation if they reside more than 1½ miles from the school they attend. </w:t>
                            </w:r>
                            <w:r>
                              <w:t>The cost to the district would not exceed $151,000.</w:t>
                            </w:r>
                          </w:p>
                          <w:p w:rsidR="00050B30" w:rsidRPr="00050B30" w:rsidRDefault="00050B30" w:rsidP="009F6811">
                            <w:pPr>
                              <w:spacing w:after="0"/>
                              <w:rPr>
                                <w:sz w:val="16"/>
                                <w:szCs w:val="16"/>
                              </w:rPr>
                            </w:pPr>
                          </w:p>
                          <w:p w:rsidR="009F6811" w:rsidRDefault="009F6811" w:rsidP="009F6811">
                            <w:pPr>
                              <w:spacing w:after="0"/>
                              <w:rPr>
                                <w:b/>
                                <w:sz w:val="24"/>
                                <w:szCs w:val="24"/>
                              </w:rPr>
                            </w:pPr>
                            <w:r w:rsidRPr="009F6811">
                              <w:rPr>
                                <w:b/>
                                <w:sz w:val="24"/>
                                <w:szCs w:val="24"/>
                              </w:rPr>
                              <w:t>Proposition 4 – Establishment of a Capital Reserve Fund</w:t>
                            </w:r>
                          </w:p>
                          <w:p w:rsidR="009F6811" w:rsidRPr="009F6811" w:rsidRDefault="009F6811" w:rsidP="009F6811">
                            <w:pPr>
                              <w:spacing w:after="0"/>
                              <w:rPr>
                                <w:b/>
                              </w:rPr>
                            </w:pPr>
                            <w:r>
                              <w:t xml:space="preserve">This would authorize the creation of a new capital reserve not to exceed $25,000,000. This is similar to opening a savings account; </w:t>
                            </w:r>
                            <w:r w:rsidRPr="009F6811">
                              <w:rPr>
                                <w:b/>
                              </w:rPr>
                              <w:t>there is no additional cost to the taxpayers.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9AD13" id="Text Box 12" o:spid="_x0000_s1028" type="#_x0000_t202" style="position:absolute;left:0;text-align:left;margin-left:18.15pt;margin-top:2.05pt;width:331.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" filled="f" strokeweight=".5pt">
                <v:textbox>
                  <w:txbxContent>
                    <w:p w:rsidR="009F6811" w:rsidRPr="009F6811" w:rsidRDefault="009F6811" w:rsidP="009F6811">
                      <w:pPr>
                        <w:spacing w:after="0"/>
                        <w:rPr>
                          <w:b/>
                          <w:sz w:val="24"/>
                          <w:szCs w:val="24"/>
                        </w:rPr>
                      </w:pPr>
                      <w:r w:rsidRPr="009F6811">
                        <w:rPr>
                          <w:b/>
                          <w:sz w:val="24"/>
                          <w:szCs w:val="24"/>
                        </w:rPr>
                        <w:t xml:space="preserve">Proposition 2 - Transportation Referendum </w:t>
                      </w:r>
                    </w:p>
                    <w:p w:rsidR="009F6811" w:rsidRDefault="009F6811" w:rsidP="009F6811">
                      <w:pPr>
                        <w:spacing w:after="0"/>
                      </w:pPr>
                      <w:r w:rsidRPr="009F6811">
                        <w:t xml:space="preserve">This would authorize a modification of the district’s public school transportation eligibility effective at the beginning of the 2019-2020 school year. K-12 pupils would be eligible for transportation if they reside more than 1½ miles from the school they attend. </w:t>
                      </w:r>
                      <w:r>
                        <w:t>The cost to the district would not exceed $151,000.</w:t>
                      </w:r>
                    </w:p>
                    <w:p w:rsidR="00050B30" w:rsidRPr="00050B30" w:rsidRDefault="00050B30" w:rsidP="009F6811">
                      <w:pPr>
                        <w:spacing w:after="0"/>
                        <w:rPr>
                          <w:sz w:val="16"/>
                          <w:szCs w:val="16"/>
                        </w:rPr>
                      </w:pPr>
                    </w:p>
                    <w:p w:rsidR="009F6811" w:rsidRDefault="009F6811" w:rsidP="009F6811">
                      <w:pPr>
                        <w:spacing w:after="0"/>
                        <w:rPr>
                          <w:b/>
                          <w:sz w:val="24"/>
                          <w:szCs w:val="24"/>
                        </w:rPr>
                      </w:pPr>
                      <w:r w:rsidRPr="009F6811">
                        <w:rPr>
                          <w:b/>
                          <w:sz w:val="24"/>
                          <w:szCs w:val="24"/>
                        </w:rPr>
                        <w:t>Proposition 4 – Establishment of a Capital Reserve Fund</w:t>
                      </w:r>
                    </w:p>
                    <w:p w:rsidR="009F6811" w:rsidRPr="009F6811" w:rsidRDefault="009F6811" w:rsidP="009F6811">
                      <w:pPr>
                        <w:spacing w:after="0"/>
                        <w:rPr>
                          <w:b/>
                        </w:rPr>
                      </w:pPr>
                      <w:r>
                        <w:t xml:space="preserve">This would authorize the creation of a new capital reserve not to exceed $25,000,000. This is similar to opening a savings account; </w:t>
                      </w:r>
                      <w:r w:rsidRPr="009F6811">
                        <w:rPr>
                          <w:b/>
                        </w:rPr>
                        <w:t>there is no additional cost to the taxpayers.</w:t>
                      </w:r>
                    </w:p>
                  </w:txbxContent>
                </v:textbox>
              </v:shape>
            </w:pict>
          </mc:Fallback>
        </mc:AlternateContent>
      </w:r>
    </w:p>
    <w:p w:rsidR="0056653A" w:rsidRDefault="0056653A" w:rsidP="0056653A">
      <w:pPr>
        <w:pStyle w:val="NoSpacing"/>
        <w:ind w:left="180"/>
        <w:rPr>
          <w:rFonts w:asciiTheme="majorHAnsi" w:hAnsiTheme="majorHAnsi"/>
          <w:sz w:val="21"/>
          <w:szCs w:val="21"/>
        </w:rPr>
      </w:pPr>
    </w:p>
    <w:p w:rsidR="00BD5CA9" w:rsidRDefault="00BD5CA9" w:rsidP="0056653A">
      <w:pPr>
        <w:pStyle w:val="NoSpacing"/>
        <w:ind w:left="180"/>
        <w:rPr>
          <w:rFonts w:asciiTheme="majorHAnsi" w:hAnsiTheme="majorHAnsi"/>
          <w:sz w:val="21"/>
          <w:szCs w:val="21"/>
        </w:rPr>
      </w:pPr>
    </w:p>
    <w:p w:rsidR="00BD5CA9" w:rsidRDefault="00BD5CA9" w:rsidP="0056653A">
      <w:pPr>
        <w:pStyle w:val="NoSpacing"/>
        <w:ind w:left="180"/>
        <w:rPr>
          <w:rFonts w:asciiTheme="majorHAnsi" w:hAnsiTheme="majorHAnsi"/>
          <w:sz w:val="21"/>
          <w:szCs w:val="21"/>
        </w:rPr>
      </w:pPr>
    </w:p>
    <w:p w:rsidR="00BD5CA9" w:rsidRDefault="00BD5CA9" w:rsidP="0056653A">
      <w:pPr>
        <w:pStyle w:val="NoSpacing"/>
        <w:ind w:left="180"/>
        <w:rPr>
          <w:rFonts w:asciiTheme="majorHAnsi" w:hAnsiTheme="majorHAnsi"/>
          <w:sz w:val="21"/>
          <w:szCs w:val="21"/>
        </w:rPr>
      </w:pPr>
    </w:p>
    <w:p w:rsidR="00BD5CA9" w:rsidRDefault="00BD5CA9" w:rsidP="0056653A">
      <w:pPr>
        <w:pStyle w:val="NoSpacing"/>
        <w:ind w:left="180"/>
        <w:rPr>
          <w:rFonts w:asciiTheme="majorHAnsi" w:hAnsiTheme="majorHAnsi"/>
          <w:sz w:val="21"/>
          <w:szCs w:val="21"/>
        </w:rPr>
      </w:pPr>
    </w:p>
    <w:p w:rsidR="00BD5CA9" w:rsidRDefault="00BD5CA9" w:rsidP="0056653A">
      <w:pPr>
        <w:pStyle w:val="NoSpacing"/>
        <w:ind w:left="180"/>
        <w:rPr>
          <w:rFonts w:asciiTheme="majorHAnsi" w:hAnsiTheme="majorHAnsi"/>
          <w:sz w:val="21"/>
          <w:szCs w:val="21"/>
        </w:rPr>
      </w:pPr>
    </w:p>
    <w:p w:rsidR="00BD5CA9" w:rsidRDefault="00BD5CA9" w:rsidP="0056653A">
      <w:pPr>
        <w:pStyle w:val="NoSpacing"/>
        <w:ind w:left="180"/>
        <w:rPr>
          <w:rFonts w:asciiTheme="majorHAnsi" w:hAnsiTheme="majorHAnsi"/>
          <w:sz w:val="21"/>
          <w:szCs w:val="21"/>
        </w:rPr>
      </w:pPr>
    </w:p>
    <w:p w:rsidR="00BD5CA9" w:rsidRDefault="00BD5CA9" w:rsidP="0056653A">
      <w:pPr>
        <w:pStyle w:val="NoSpacing"/>
        <w:ind w:left="180"/>
        <w:rPr>
          <w:rFonts w:asciiTheme="majorHAnsi" w:hAnsiTheme="majorHAnsi"/>
          <w:sz w:val="21"/>
          <w:szCs w:val="21"/>
        </w:rPr>
      </w:pPr>
    </w:p>
    <w:p w:rsidR="00BD5CA9" w:rsidRDefault="00BD5CA9" w:rsidP="0056653A">
      <w:pPr>
        <w:pStyle w:val="NoSpacing"/>
        <w:ind w:left="180"/>
        <w:rPr>
          <w:rFonts w:asciiTheme="majorHAnsi" w:hAnsiTheme="majorHAnsi"/>
          <w:sz w:val="21"/>
          <w:szCs w:val="21"/>
        </w:rPr>
      </w:pPr>
    </w:p>
    <w:p w:rsidR="00BD5CA9" w:rsidRDefault="00BD5CA9" w:rsidP="0056653A">
      <w:pPr>
        <w:pStyle w:val="NoSpacing"/>
        <w:ind w:left="180"/>
        <w:rPr>
          <w:rFonts w:asciiTheme="majorHAnsi" w:hAnsiTheme="majorHAnsi"/>
          <w:sz w:val="21"/>
          <w:szCs w:val="21"/>
        </w:rPr>
      </w:pPr>
    </w:p>
    <w:p w:rsidR="00BD5CA9" w:rsidRDefault="00BD5CA9" w:rsidP="0056653A">
      <w:pPr>
        <w:pStyle w:val="NoSpacing"/>
        <w:ind w:left="180"/>
        <w:rPr>
          <w:rFonts w:asciiTheme="majorHAnsi" w:hAnsiTheme="majorHAnsi"/>
          <w:sz w:val="21"/>
          <w:szCs w:val="21"/>
        </w:rPr>
      </w:pPr>
    </w:p>
    <w:p w:rsidR="00BD5CA9" w:rsidRDefault="00BD5CA9" w:rsidP="0056653A">
      <w:pPr>
        <w:pStyle w:val="NoSpacing"/>
        <w:ind w:left="180"/>
        <w:rPr>
          <w:rFonts w:asciiTheme="majorHAnsi" w:hAnsiTheme="majorHAnsi"/>
          <w:sz w:val="21"/>
          <w:szCs w:val="21"/>
        </w:rPr>
      </w:pPr>
    </w:p>
    <w:p w:rsidR="00BD5CA9" w:rsidRDefault="00BD5CA9" w:rsidP="0056653A">
      <w:pPr>
        <w:pStyle w:val="NoSpacing"/>
        <w:ind w:left="180"/>
        <w:rPr>
          <w:rFonts w:asciiTheme="majorHAnsi" w:hAnsiTheme="majorHAnsi"/>
          <w:sz w:val="21"/>
          <w:szCs w:val="21"/>
        </w:rPr>
      </w:pPr>
    </w:p>
    <w:p w:rsidR="00286673" w:rsidRDefault="00286673" w:rsidP="00286673">
      <w:pPr>
        <w:pStyle w:val="NoSpacing"/>
        <w:rPr>
          <w:rFonts w:asciiTheme="majorHAnsi" w:hAnsiTheme="majorHAnsi"/>
          <w:sz w:val="21"/>
          <w:szCs w:val="21"/>
        </w:rPr>
      </w:pPr>
    </w:p>
    <w:p w:rsidR="00286673" w:rsidRDefault="00286673" w:rsidP="00286673">
      <w:pPr>
        <w:pStyle w:val="NoSpacing"/>
        <w:rPr>
          <w:rFonts w:asciiTheme="majorHAnsi" w:hAnsiTheme="majorHAnsi"/>
          <w:sz w:val="21"/>
          <w:szCs w:val="21"/>
        </w:rPr>
      </w:pPr>
    </w:p>
    <w:p w:rsidR="00286673" w:rsidRDefault="00286673" w:rsidP="00286673">
      <w:pPr>
        <w:pStyle w:val="NoSpacing"/>
        <w:rPr>
          <w:rFonts w:asciiTheme="majorHAnsi" w:hAnsiTheme="majorHAnsi"/>
          <w:sz w:val="21"/>
          <w:szCs w:val="21"/>
        </w:rPr>
      </w:pPr>
    </w:p>
    <w:p w:rsidR="001974A4" w:rsidRDefault="001974A4" w:rsidP="002348C2">
      <w:pPr>
        <w:pStyle w:val="NoSpacing"/>
        <w:ind w:left="1440" w:firstLine="720"/>
        <w:rPr>
          <w:rFonts w:asciiTheme="majorHAnsi" w:hAnsiTheme="majorHAnsi"/>
          <w:b/>
          <w:sz w:val="32"/>
          <w:szCs w:val="32"/>
        </w:rPr>
      </w:pPr>
      <w:bookmarkStart w:id="0" w:name="_GoBack"/>
      <w:bookmarkEnd w:id="0"/>
    </w:p>
    <w:p w:rsidR="001974A4" w:rsidRDefault="001974A4" w:rsidP="002348C2">
      <w:pPr>
        <w:pStyle w:val="NoSpacing"/>
        <w:ind w:left="1440" w:firstLine="720"/>
        <w:rPr>
          <w:rFonts w:asciiTheme="majorHAnsi" w:hAnsiTheme="majorHAnsi"/>
          <w:b/>
          <w:sz w:val="32"/>
          <w:szCs w:val="32"/>
        </w:rPr>
      </w:pPr>
    </w:p>
    <w:p w:rsidR="00B80B35" w:rsidRPr="00D560CD" w:rsidRDefault="00B80B35" w:rsidP="002348C2">
      <w:pPr>
        <w:pStyle w:val="NoSpacing"/>
        <w:ind w:left="1440" w:firstLine="720"/>
        <w:rPr>
          <w:rFonts w:asciiTheme="majorHAnsi" w:hAnsiTheme="majorHAnsi"/>
          <w:b/>
          <w:sz w:val="32"/>
          <w:szCs w:val="32"/>
        </w:rPr>
      </w:pPr>
      <w:r w:rsidRPr="00D43BF1">
        <w:rPr>
          <w:rFonts w:asciiTheme="majorHAnsi" w:hAnsiTheme="majorHAnsi"/>
          <w:b/>
          <w:sz w:val="32"/>
          <w:szCs w:val="32"/>
        </w:rPr>
        <w:t>BALDWIN SCHOOLS</w:t>
      </w:r>
    </w:p>
    <w:p w:rsidR="00B80B35" w:rsidRPr="00D560CD" w:rsidRDefault="00562BC9" w:rsidP="00423CF7">
      <w:pPr>
        <w:pStyle w:val="NoSpacing"/>
        <w:jc w:val="center"/>
        <w:rPr>
          <w:rFonts w:asciiTheme="majorHAnsi" w:hAnsiTheme="majorHAnsi"/>
          <w:b/>
          <w:sz w:val="32"/>
          <w:szCs w:val="32"/>
        </w:rPr>
      </w:pPr>
      <w:r>
        <w:rPr>
          <w:rFonts w:asciiTheme="majorHAnsi" w:hAnsiTheme="majorHAnsi"/>
          <w:b/>
          <w:sz w:val="32"/>
          <w:szCs w:val="32"/>
        </w:rPr>
        <w:t xml:space="preserve">PROPOSED </w:t>
      </w:r>
      <w:r w:rsidR="00970E23">
        <w:rPr>
          <w:rFonts w:asciiTheme="majorHAnsi" w:hAnsiTheme="majorHAnsi"/>
          <w:b/>
          <w:sz w:val="32"/>
          <w:szCs w:val="32"/>
        </w:rPr>
        <w:t>2019-20</w:t>
      </w:r>
      <w:r>
        <w:rPr>
          <w:rFonts w:asciiTheme="majorHAnsi" w:hAnsiTheme="majorHAnsi"/>
          <w:b/>
          <w:sz w:val="32"/>
          <w:szCs w:val="32"/>
        </w:rPr>
        <w:t xml:space="preserve"> BUDGET AT A </w:t>
      </w:r>
      <w:r w:rsidR="00B80B35" w:rsidRPr="00D560CD">
        <w:rPr>
          <w:rFonts w:asciiTheme="majorHAnsi" w:hAnsiTheme="majorHAnsi"/>
          <w:b/>
          <w:sz w:val="32"/>
          <w:szCs w:val="32"/>
        </w:rPr>
        <w:t>GLANCE</w:t>
      </w:r>
    </w:p>
    <w:p w:rsidR="00B80B35" w:rsidRPr="00D560CD" w:rsidRDefault="00B80B35" w:rsidP="00B80B35">
      <w:pPr>
        <w:pStyle w:val="NoSpacing"/>
        <w:rPr>
          <w:rFonts w:asciiTheme="majorHAnsi" w:hAnsiTheme="majorHAnsi"/>
        </w:rPr>
      </w:pPr>
    </w:p>
    <w:p w:rsidR="00241566" w:rsidRPr="00D560CD" w:rsidRDefault="007752F1" w:rsidP="00B80B35">
      <w:pPr>
        <w:pStyle w:val="NoSpacing"/>
        <w:rPr>
          <w:rFonts w:asciiTheme="majorHAnsi" w:hAnsiTheme="majorHAnsi"/>
        </w:rPr>
      </w:pPr>
      <w:r w:rsidRPr="00D560CD">
        <w:rPr>
          <w:rFonts w:asciiTheme="majorHAnsi" w:hAnsiTheme="majorHAnsi"/>
          <w:noProof/>
        </w:rPr>
        <mc:AlternateContent>
          <mc:Choice Requires="wps">
            <w:drawing>
              <wp:anchor distT="0" distB="0" distL="114300" distR="114300" simplePos="0" relativeHeight="251673600" behindDoc="0" locked="0" layoutInCell="1" allowOverlap="1" wp14:anchorId="3A4981F1" wp14:editId="310ACE19">
                <wp:simplePos x="0" y="0"/>
                <wp:positionH relativeFrom="column">
                  <wp:posOffset>1600200</wp:posOffset>
                </wp:positionH>
                <wp:positionV relativeFrom="paragraph">
                  <wp:posOffset>39370</wp:posOffset>
                </wp:positionV>
                <wp:extent cx="1466850" cy="134302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343025"/>
                        </a:xfrm>
                        <a:prstGeom prst="rect">
                          <a:avLst/>
                        </a:prstGeom>
                        <a:solidFill>
                          <a:srgbClr val="FFFFFF"/>
                        </a:solidFill>
                        <a:ln w="9525">
                          <a:solidFill>
                            <a:srgbClr val="000000"/>
                          </a:solidFill>
                          <a:miter lim="800000"/>
                          <a:headEnd/>
                          <a:tailEnd/>
                        </a:ln>
                      </wps:spPr>
                      <wps:txbx>
                        <w:txbxContent>
                          <w:p w:rsidR="009F6811" w:rsidRPr="000203AE" w:rsidRDefault="009F6811" w:rsidP="007752F1">
                            <w:pPr>
                              <w:spacing w:after="0"/>
                              <w:jc w:val="center"/>
                              <w:rPr>
                                <w:b/>
                                <w:sz w:val="36"/>
                                <w:szCs w:val="36"/>
                              </w:rPr>
                            </w:pPr>
                            <w:r w:rsidRPr="009E5C82">
                              <w:rPr>
                                <w:b/>
                                <w:sz w:val="36"/>
                                <w:szCs w:val="36"/>
                              </w:rPr>
                              <w:t>96%</w:t>
                            </w:r>
                          </w:p>
                          <w:p w:rsidR="009F6811" w:rsidRPr="00AE3837" w:rsidRDefault="009F6811" w:rsidP="00AE3837">
                            <w:pPr>
                              <w:jc w:val="center"/>
                              <w:rPr>
                                <w:b/>
                                <w:sz w:val="32"/>
                                <w:szCs w:val="32"/>
                              </w:rPr>
                            </w:pPr>
                            <w:r>
                              <w:t>Of Baldwin High School Graduates Class of 2018 Received Regents Diplomas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981F1" id="_x0000_s1029" type="#_x0000_t202" style="position:absolute;margin-left:126pt;margin-top:3.1pt;width:115.5pt;height:10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">
                <v:textbox>
                  <w:txbxContent>
                    <w:p w:rsidR="009F6811" w:rsidRPr="000203AE" w:rsidRDefault="009F6811" w:rsidP="007752F1">
                      <w:pPr>
                        <w:spacing w:after="0"/>
                        <w:jc w:val="center"/>
                        <w:rPr>
                          <w:b/>
                          <w:sz w:val="36"/>
                          <w:szCs w:val="36"/>
                        </w:rPr>
                      </w:pPr>
                      <w:r w:rsidRPr="009E5C82">
                        <w:rPr>
                          <w:b/>
                          <w:sz w:val="36"/>
                          <w:szCs w:val="36"/>
                        </w:rPr>
                        <w:t>96%</w:t>
                      </w:r>
                    </w:p>
                    <w:p w:rsidR="009F6811" w:rsidRPr="00AE3837" w:rsidRDefault="009F6811" w:rsidP="00AE3837">
                      <w:pPr>
                        <w:jc w:val="center"/>
                        <w:rPr>
                          <w:b/>
                          <w:sz w:val="32"/>
                          <w:szCs w:val="32"/>
                        </w:rPr>
                      </w:pPr>
                      <w:r>
                        <w:t>Of Baldwin High School Graduates Class of 2018 Received Regents Diplomas</w:t>
                      </w:r>
                    </w:p>
                  </w:txbxContent>
                </v:textbox>
              </v:shape>
            </w:pict>
          </mc:Fallback>
        </mc:AlternateContent>
      </w:r>
      <w:r w:rsidR="00796740" w:rsidRPr="00D560CD">
        <w:rPr>
          <w:rFonts w:asciiTheme="majorHAnsi" w:hAnsiTheme="majorHAnsi"/>
          <w:noProof/>
        </w:rPr>
        <mc:AlternateContent>
          <mc:Choice Requires="wps">
            <w:drawing>
              <wp:anchor distT="0" distB="0" distL="114300" distR="114300" simplePos="0" relativeHeight="251661312" behindDoc="0" locked="0" layoutInCell="1" allowOverlap="1" wp14:anchorId="0977CE14" wp14:editId="542988F7">
                <wp:simplePos x="0" y="0"/>
                <wp:positionH relativeFrom="column">
                  <wp:posOffset>3200400</wp:posOffset>
                </wp:positionH>
                <wp:positionV relativeFrom="paragraph">
                  <wp:posOffset>43814</wp:posOffset>
                </wp:positionV>
                <wp:extent cx="1257300" cy="10001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00125"/>
                        </a:xfrm>
                        <a:prstGeom prst="rect">
                          <a:avLst/>
                        </a:prstGeom>
                        <a:solidFill>
                          <a:srgbClr val="FFFFFF"/>
                        </a:solidFill>
                        <a:ln w="9525">
                          <a:solidFill>
                            <a:srgbClr val="000000"/>
                          </a:solidFill>
                          <a:miter lim="800000"/>
                          <a:headEnd/>
                          <a:tailEnd/>
                        </a:ln>
                      </wps:spPr>
                      <wps:txbx>
                        <w:txbxContent>
                          <w:p w:rsidR="009F6811" w:rsidRPr="000203AE" w:rsidRDefault="009F6811" w:rsidP="00796740">
                            <w:pPr>
                              <w:spacing w:after="0"/>
                              <w:jc w:val="center"/>
                              <w:rPr>
                                <w:b/>
                                <w:sz w:val="36"/>
                                <w:szCs w:val="36"/>
                              </w:rPr>
                            </w:pPr>
                            <w:r>
                              <w:rPr>
                                <w:b/>
                                <w:sz w:val="36"/>
                                <w:szCs w:val="36"/>
                              </w:rPr>
                              <w:t>6</w:t>
                            </w:r>
                          </w:p>
                          <w:p w:rsidR="009F6811" w:rsidRPr="00796740" w:rsidRDefault="009F6811" w:rsidP="00796740">
                            <w:pPr>
                              <w:jc w:val="center"/>
                              <w:rPr>
                                <w:b/>
                                <w:sz w:val="32"/>
                                <w:szCs w:val="32"/>
                              </w:rPr>
                            </w:pPr>
                            <w:r>
                              <w:t>Students Selected for NYSSMA All-State Festival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7CE14" id="_x0000_s1030" type="#_x0000_t202" style="position:absolute;margin-left:252pt;margin-top:3.45pt;width:99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">
                <v:textbox>
                  <w:txbxContent>
                    <w:p w:rsidR="009F6811" w:rsidRPr="000203AE" w:rsidRDefault="009F6811" w:rsidP="00796740">
                      <w:pPr>
                        <w:spacing w:after="0"/>
                        <w:jc w:val="center"/>
                        <w:rPr>
                          <w:b/>
                          <w:sz w:val="36"/>
                          <w:szCs w:val="36"/>
                        </w:rPr>
                      </w:pPr>
                      <w:r>
                        <w:rPr>
                          <w:b/>
                          <w:sz w:val="36"/>
                          <w:szCs w:val="36"/>
                        </w:rPr>
                        <w:t>6</w:t>
                      </w:r>
                    </w:p>
                    <w:p w:rsidR="009F6811" w:rsidRPr="00796740" w:rsidRDefault="009F6811" w:rsidP="00796740">
                      <w:pPr>
                        <w:jc w:val="center"/>
                        <w:rPr>
                          <w:b/>
                          <w:sz w:val="32"/>
                          <w:szCs w:val="32"/>
                        </w:rPr>
                      </w:pPr>
                      <w:r>
                        <w:t>Students Selected for NYSSMA All-State Festival</w:t>
                      </w:r>
                    </w:p>
                  </w:txbxContent>
                </v:textbox>
              </v:shape>
            </w:pict>
          </mc:Fallback>
        </mc:AlternateContent>
      </w:r>
      <w:r w:rsidR="00320E2B" w:rsidRPr="00D560CD">
        <w:rPr>
          <w:rFonts w:asciiTheme="majorHAnsi" w:hAnsiTheme="majorHAnsi"/>
          <w:noProof/>
        </w:rPr>
        <mc:AlternateContent>
          <mc:Choice Requires="wps">
            <w:drawing>
              <wp:anchor distT="0" distB="0" distL="114300" distR="114300" simplePos="0" relativeHeight="251659264" behindDoc="0" locked="0" layoutInCell="1" allowOverlap="1" wp14:anchorId="06915CDE" wp14:editId="11A46494">
                <wp:simplePos x="0" y="0"/>
                <wp:positionH relativeFrom="column">
                  <wp:posOffset>66675</wp:posOffset>
                </wp:positionH>
                <wp:positionV relativeFrom="paragraph">
                  <wp:posOffset>34290</wp:posOffset>
                </wp:positionV>
                <wp:extent cx="1390650" cy="22479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247900"/>
                        </a:xfrm>
                        <a:prstGeom prst="rect">
                          <a:avLst/>
                        </a:prstGeom>
                        <a:solidFill>
                          <a:srgbClr val="FFFFFF"/>
                        </a:solidFill>
                        <a:ln w="9525">
                          <a:solidFill>
                            <a:srgbClr val="000000"/>
                          </a:solidFill>
                          <a:miter lim="800000"/>
                          <a:headEnd/>
                          <a:tailEnd/>
                        </a:ln>
                      </wps:spPr>
                      <wps:txbx>
                        <w:txbxContent>
                          <w:p w:rsidR="009F6811" w:rsidRPr="000203AE" w:rsidRDefault="009F6811" w:rsidP="009E5C82">
                            <w:pPr>
                              <w:spacing w:after="0"/>
                              <w:jc w:val="center"/>
                              <w:rPr>
                                <w:b/>
                                <w:sz w:val="36"/>
                                <w:szCs w:val="36"/>
                              </w:rPr>
                            </w:pPr>
                            <w:r>
                              <w:rPr>
                                <w:b/>
                                <w:sz w:val="36"/>
                                <w:szCs w:val="36"/>
                              </w:rPr>
                              <w:t>94</w:t>
                            </w:r>
                            <w:r w:rsidRPr="000203AE">
                              <w:rPr>
                                <w:b/>
                                <w:sz w:val="36"/>
                                <w:szCs w:val="36"/>
                              </w:rPr>
                              <w:t>%</w:t>
                            </w:r>
                          </w:p>
                          <w:p w:rsidR="009F6811" w:rsidRPr="008C7786" w:rsidRDefault="009F6811" w:rsidP="000203AE">
                            <w:pPr>
                              <w:spacing w:after="120"/>
                              <w:jc w:val="center"/>
                              <w:rPr>
                                <w:b/>
                                <w:sz w:val="32"/>
                                <w:szCs w:val="32"/>
                              </w:rPr>
                            </w:pPr>
                            <w:r>
                              <w:t>Of Baldwin High School Class of 2018 Continued on to Colleges and Universities including Columbia, Princeton, Brown, Yale and other fine institutions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15CDE" id="_x0000_s1031" type="#_x0000_t202" style="position:absolute;margin-left:5.25pt;margin-top:2.7pt;width:109.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8LKAIAAE4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">
                <v:textbox>
                  <w:txbxContent>
                    <w:p w:rsidR="009F6811" w:rsidRPr="000203AE" w:rsidRDefault="009F6811" w:rsidP="009E5C82">
                      <w:pPr>
                        <w:spacing w:after="0"/>
                        <w:jc w:val="center"/>
                        <w:rPr>
                          <w:b/>
                          <w:sz w:val="36"/>
                          <w:szCs w:val="36"/>
                        </w:rPr>
                      </w:pPr>
                      <w:r>
                        <w:rPr>
                          <w:b/>
                          <w:sz w:val="36"/>
                          <w:szCs w:val="36"/>
                        </w:rPr>
                        <w:t>94</w:t>
                      </w:r>
                      <w:r w:rsidRPr="000203AE">
                        <w:rPr>
                          <w:b/>
                          <w:sz w:val="36"/>
                          <w:szCs w:val="36"/>
                        </w:rPr>
                        <w:t>%</w:t>
                      </w:r>
                    </w:p>
                    <w:p w:rsidR="009F6811" w:rsidRPr="008C7786" w:rsidRDefault="009F6811" w:rsidP="000203AE">
                      <w:pPr>
                        <w:spacing w:after="120"/>
                        <w:jc w:val="center"/>
                        <w:rPr>
                          <w:b/>
                          <w:sz w:val="32"/>
                          <w:szCs w:val="32"/>
                        </w:rPr>
                      </w:pPr>
                      <w:r>
                        <w:t>Of Baldwin High School Class of 2018 Continued on to Colleges and Universities including Columbia, Princeton, Brown, Yale and other fine institutions</w:t>
                      </w:r>
                    </w:p>
                  </w:txbxContent>
                </v:textbox>
              </v:shape>
            </w:pict>
          </mc:Fallback>
        </mc:AlternateContent>
      </w:r>
    </w:p>
    <w:p w:rsidR="00241566" w:rsidRPr="00D560CD" w:rsidRDefault="00241566" w:rsidP="00B80B35">
      <w:pPr>
        <w:pStyle w:val="NoSpacing"/>
        <w:rPr>
          <w:rFonts w:asciiTheme="majorHAnsi" w:hAnsiTheme="majorHAnsi"/>
        </w:rPr>
      </w:pPr>
    </w:p>
    <w:p w:rsidR="00241566" w:rsidRPr="00D560CD" w:rsidRDefault="00241566" w:rsidP="00B80B35">
      <w:pPr>
        <w:pStyle w:val="NoSpacing"/>
        <w:rPr>
          <w:rFonts w:asciiTheme="majorHAnsi" w:hAnsiTheme="majorHAnsi"/>
        </w:rPr>
      </w:pPr>
    </w:p>
    <w:p w:rsidR="00241566" w:rsidRPr="00D560CD" w:rsidRDefault="00241566" w:rsidP="00B80B35">
      <w:pPr>
        <w:pStyle w:val="NoSpacing"/>
        <w:rPr>
          <w:rFonts w:asciiTheme="majorHAnsi" w:hAnsiTheme="majorHAnsi"/>
        </w:rPr>
      </w:pPr>
    </w:p>
    <w:p w:rsidR="00241566" w:rsidRPr="00D560CD" w:rsidRDefault="00241566" w:rsidP="00B80B35">
      <w:pPr>
        <w:pStyle w:val="NoSpacing"/>
        <w:rPr>
          <w:rFonts w:asciiTheme="majorHAnsi" w:hAnsiTheme="majorHAnsi"/>
        </w:rPr>
      </w:pPr>
    </w:p>
    <w:p w:rsidR="00241566" w:rsidRPr="00D560CD" w:rsidRDefault="00241566" w:rsidP="00B80B35">
      <w:pPr>
        <w:pStyle w:val="NoSpacing"/>
        <w:rPr>
          <w:rFonts w:asciiTheme="majorHAnsi" w:hAnsiTheme="majorHAnsi"/>
        </w:rPr>
      </w:pPr>
    </w:p>
    <w:p w:rsidR="00241566" w:rsidRPr="00D560CD" w:rsidRDefault="00241566" w:rsidP="00B80B35">
      <w:pPr>
        <w:pStyle w:val="NoSpacing"/>
        <w:rPr>
          <w:rFonts w:asciiTheme="majorHAnsi" w:hAnsiTheme="majorHAnsi"/>
        </w:rPr>
      </w:pPr>
    </w:p>
    <w:p w:rsidR="00241566" w:rsidRPr="00D560CD" w:rsidRDefault="009638BC" w:rsidP="00B80B35">
      <w:pPr>
        <w:pStyle w:val="NoSpacing"/>
        <w:rPr>
          <w:rFonts w:asciiTheme="majorHAnsi" w:hAnsiTheme="majorHAnsi"/>
        </w:rPr>
      </w:pPr>
      <w:r w:rsidRPr="00D560CD">
        <w:rPr>
          <w:rFonts w:asciiTheme="majorHAnsi" w:hAnsiTheme="majorHAnsi"/>
          <w:noProof/>
        </w:rPr>
        <mc:AlternateContent>
          <mc:Choice Requires="wps">
            <w:drawing>
              <wp:anchor distT="0" distB="0" distL="114300" distR="114300" simplePos="0" relativeHeight="251669504" behindDoc="0" locked="0" layoutInCell="1" allowOverlap="1" wp14:anchorId="6D166871" wp14:editId="0FB1A593">
                <wp:simplePos x="0" y="0"/>
                <wp:positionH relativeFrom="column">
                  <wp:posOffset>3200400</wp:posOffset>
                </wp:positionH>
                <wp:positionV relativeFrom="paragraph">
                  <wp:posOffset>62865</wp:posOffset>
                </wp:positionV>
                <wp:extent cx="1257300" cy="16192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619250"/>
                        </a:xfrm>
                        <a:prstGeom prst="rect">
                          <a:avLst/>
                        </a:prstGeom>
                        <a:solidFill>
                          <a:srgbClr val="FFFFFF"/>
                        </a:solidFill>
                        <a:ln w="9525">
                          <a:solidFill>
                            <a:srgbClr val="000000"/>
                          </a:solidFill>
                          <a:miter lim="800000"/>
                          <a:headEnd/>
                          <a:tailEnd/>
                        </a:ln>
                      </wps:spPr>
                      <wps:txbx>
                        <w:txbxContent>
                          <w:p w:rsidR="009F6811" w:rsidRPr="000203AE" w:rsidRDefault="009F6811" w:rsidP="00FA25EE">
                            <w:pPr>
                              <w:spacing w:after="0" w:line="240" w:lineRule="auto"/>
                              <w:jc w:val="center"/>
                              <w:rPr>
                                <w:b/>
                                <w:sz w:val="36"/>
                                <w:szCs w:val="36"/>
                              </w:rPr>
                            </w:pPr>
                            <w:r>
                              <w:rPr>
                                <w:b/>
                                <w:sz w:val="36"/>
                                <w:szCs w:val="36"/>
                              </w:rPr>
                              <w:t>95</w:t>
                            </w:r>
                          </w:p>
                          <w:p w:rsidR="009F6811" w:rsidRDefault="009F6811" w:rsidP="000203AE">
                            <w:pPr>
                              <w:spacing w:after="0"/>
                              <w:jc w:val="center"/>
                            </w:pPr>
                            <w:r>
                              <w:t>Baldwin Students are AP Scholars Including 20</w:t>
                            </w:r>
                            <w:r w:rsidRPr="00043069">
                              <w:rPr>
                                <w:b/>
                              </w:rPr>
                              <w:t xml:space="preserve"> </w:t>
                            </w:r>
                            <w:r>
                              <w:t xml:space="preserve">with Honors, 22 with Distinction, and </w:t>
                            </w:r>
                          </w:p>
                          <w:p w:rsidR="009F6811" w:rsidRPr="00FA25EE" w:rsidRDefault="009F6811" w:rsidP="000203AE">
                            <w:pPr>
                              <w:spacing w:after="0"/>
                              <w:jc w:val="center"/>
                              <w:rPr>
                                <w:b/>
                                <w:sz w:val="32"/>
                                <w:szCs w:val="32"/>
                              </w:rPr>
                            </w:pPr>
                            <w:r>
                              <w:rPr>
                                <w:b/>
                              </w:rPr>
                              <w:t xml:space="preserve">2 </w:t>
                            </w:r>
                            <w:r>
                              <w:t>National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66871" id="_x0000_s1032" type="#_x0000_t202" style="position:absolute;margin-left:252pt;margin-top:4.95pt;width:99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">
                <v:textbox>
                  <w:txbxContent>
                    <w:p w:rsidR="009F6811" w:rsidRPr="000203AE" w:rsidRDefault="009F6811" w:rsidP="00FA25EE">
                      <w:pPr>
                        <w:spacing w:after="0" w:line="240" w:lineRule="auto"/>
                        <w:jc w:val="center"/>
                        <w:rPr>
                          <w:b/>
                          <w:sz w:val="36"/>
                          <w:szCs w:val="36"/>
                        </w:rPr>
                      </w:pPr>
                      <w:r>
                        <w:rPr>
                          <w:b/>
                          <w:sz w:val="36"/>
                          <w:szCs w:val="36"/>
                        </w:rPr>
                        <w:t>95</w:t>
                      </w:r>
                    </w:p>
                    <w:p w:rsidR="009F6811" w:rsidRDefault="009F6811" w:rsidP="000203AE">
                      <w:pPr>
                        <w:spacing w:after="0"/>
                        <w:jc w:val="center"/>
                      </w:pPr>
                      <w:r>
                        <w:t>Baldwin Students are AP Scholars Including 20</w:t>
                      </w:r>
                      <w:r w:rsidRPr="00043069">
                        <w:rPr>
                          <w:b/>
                        </w:rPr>
                        <w:t xml:space="preserve"> </w:t>
                      </w:r>
                      <w:r>
                        <w:t xml:space="preserve">with Honors, 22 with Distinction, and </w:t>
                      </w:r>
                    </w:p>
                    <w:p w:rsidR="009F6811" w:rsidRPr="00FA25EE" w:rsidRDefault="009F6811" w:rsidP="000203AE">
                      <w:pPr>
                        <w:spacing w:after="0"/>
                        <w:jc w:val="center"/>
                        <w:rPr>
                          <w:b/>
                          <w:sz w:val="32"/>
                          <w:szCs w:val="32"/>
                        </w:rPr>
                      </w:pPr>
                      <w:r>
                        <w:rPr>
                          <w:b/>
                        </w:rPr>
                        <w:t xml:space="preserve">2 </w:t>
                      </w:r>
                      <w:r>
                        <w:t>National</w:t>
                      </w:r>
                    </w:p>
                  </w:txbxContent>
                </v:textbox>
              </v:shape>
            </w:pict>
          </mc:Fallback>
        </mc:AlternateContent>
      </w:r>
    </w:p>
    <w:p w:rsidR="00241566" w:rsidRPr="00D560CD" w:rsidRDefault="007752F1" w:rsidP="00B80B35">
      <w:pPr>
        <w:pStyle w:val="NoSpacing"/>
        <w:rPr>
          <w:rFonts w:asciiTheme="majorHAnsi" w:hAnsiTheme="majorHAnsi"/>
        </w:rPr>
      </w:pPr>
      <w:r>
        <w:rPr>
          <w:rFonts w:asciiTheme="majorHAnsi" w:hAnsiTheme="majorHAnsi"/>
          <w:noProof/>
        </w:rPr>
        <w:drawing>
          <wp:anchor distT="0" distB="0" distL="114300" distR="114300" simplePos="0" relativeHeight="251674624" behindDoc="0" locked="0" layoutInCell="1" allowOverlap="1" wp14:anchorId="4D0239A5" wp14:editId="696A555E">
            <wp:simplePos x="0" y="0"/>
            <wp:positionH relativeFrom="column">
              <wp:posOffset>1600200</wp:posOffset>
            </wp:positionH>
            <wp:positionV relativeFrom="paragraph">
              <wp:posOffset>120014</wp:posOffset>
            </wp:positionV>
            <wp:extent cx="1465580" cy="2369735"/>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quare - Ma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3255" cy="2382145"/>
                    </a:xfrm>
                    <a:prstGeom prst="rect">
                      <a:avLst/>
                    </a:prstGeom>
                  </pic:spPr>
                </pic:pic>
              </a:graphicData>
            </a:graphic>
            <wp14:sizeRelH relativeFrom="margin">
              <wp14:pctWidth>0</wp14:pctWidth>
            </wp14:sizeRelH>
            <wp14:sizeRelV relativeFrom="margin">
              <wp14:pctHeight>0</wp14:pctHeight>
            </wp14:sizeRelV>
          </wp:anchor>
        </w:drawing>
      </w:r>
    </w:p>
    <w:p w:rsidR="00241566" w:rsidRPr="00D560CD" w:rsidRDefault="00241566" w:rsidP="00B80B35">
      <w:pPr>
        <w:pStyle w:val="NoSpacing"/>
        <w:rPr>
          <w:rFonts w:asciiTheme="majorHAnsi" w:hAnsiTheme="majorHAnsi"/>
        </w:rPr>
      </w:pPr>
    </w:p>
    <w:p w:rsidR="00241566" w:rsidRPr="00D560CD" w:rsidRDefault="00241566" w:rsidP="00B80B35">
      <w:pPr>
        <w:pStyle w:val="NoSpacing"/>
        <w:rPr>
          <w:rFonts w:asciiTheme="majorHAnsi" w:hAnsiTheme="majorHAnsi"/>
        </w:rPr>
      </w:pPr>
    </w:p>
    <w:p w:rsidR="00241566" w:rsidRPr="00D560CD" w:rsidRDefault="00241566" w:rsidP="00B80B35">
      <w:pPr>
        <w:pStyle w:val="NoSpacing"/>
        <w:rPr>
          <w:rFonts w:asciiTheme="majorHAnsi" w:hAnsiTheme="majorHAnsi"/>
        </w:rPr>
      </w:pPr>
    </w:p>
    <w:p w:rsidR="00241566" w:rsidRPr="00D560CD" w:rsidRDefault="00241566" w:rsidP="000203AE">
      <w:pPr>
        <w:pStyle w:val="NoSpacing"/>
        <w:spacing w:line="360" w:lineRule="auto"/>
        <w:rPr>
          <w:rFonts w:asciiTheme="majorHAnsi" w:hAnsiTheme="majorHAnsi"/>
        </w:rPr>
      </w:pPr>
    </w:p>
    <w:p w:rsidR="00241566" w:rsidRPr="00D560CD" w:rsidRDefault="00241566" w:rsidP="00B80B35">
      <w:pPr>
        <w:pStyle w:val="NoSpacing"/>
        <w:rPr>
          <w:rFonts w:asciiTheme="majorHAnsi" w:hAnsiTheme="majorHAnsi"/>
        </w:rPr>
      </w:pPr>
    </w:p>
    <w:p w:rsidR="00241566" w:rsidRPr="00D560CD" w:rsidRDefault="00023437" w:rsidP="00B80B35">
      <w:pPr>
        <w:pStyle w:val="NoSpacing"/>
        <w:rPr>
          <w:rFonts w:asciiTheme="majorHAnsi" w:hAnsiTheme="majorHAnsi"/>
        </w:rPr>
      </w:pPr>
      <w:r w:rsidRPr="00D560CD">
        <w:rPr>
          <w:rFonts w:asciiTheme="majorHAnsi" w:hAnsiTheme="majorHAnsi"/>
          <w:noProof/>
        </w:rPr>
        <mc:AlternateContent>
          <mc:Choice Requires="wps">
            <w:drawing>
              <wp:anchor distT="0" distB="0" distL="114300" distR="114300" simplePos="0" relativeHeight="251663360" behindDoc="0" locked="0" layoutInCell="1" allowOverlap="1" wp14:anchorId="0F08F021" wp14:editId="64F0E293">
                <wp:simplePos x="0" y="0"/>
                <wp:positionH relativeFrom="column">
                  <wp:posOffset>66675</wp:posOffset>
                </wp:positionH>
                <wp:positionV relativeFrom="paragraph">
                  <wp:posOffset>113030</wp:posOffset>
                </wp:positionV>
                <wp:extent cx="1390650" cy="10382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38225"/>
                        </a:xfrm>
                        <a:prstGeom prst="rect">
                          <a:avLst/>
                        </a:prstGeom>
                        <a:solidFill>
                          <a:srgbClr val="FFFFFF"/>
                        </a:solidFill>
                        <a:ln w="9525">
                          <a:solidFill>
                            <a:srgbClr val="000000"/>
                          </a:solidFill>
                          <a:miter lim="800000"/>
                          <a:headEnd/>
                          <a:tailEnd/>
                        </a:ln>
                      </wps:spPr>
                      <wps:txbx>
                        <w:txbxContent>
                          <w:p w:rsidR="009F6811" w:rsidRPr="000203AE" w:rsidRDefault="009F6811" w:rsidP="000203AE">
                            <w:pPr>
                              <w:spacing w:after="0"/>
                              <w:jc w:val="center"/>
                              <w:rPr>
                                <w:b/>
                                <w:sz w:val="36"/>
                                <w:szCs w:val="36"/>
                              </w:rPr>
                            </w:pPr>
                            <w:r w:rsidRPr="000203AE">
                              <w:rPr>
                                <w:b/>
                                <w:sz w:val="36"/>
                                <w:szCs w:val="36"/>
                              </w:rPr>
                              <w:t xml:space="preserve"> </w:t>
                            </w:r>
                            <w:r w:rsidRPr="009E5C82">
                              <w:rPr>
                                <w:b/>
                                <w:sz w:val="36"/>
                                <w:szCs w:val="36"/>
                              </w:rPr>
                              <w:t>24</w:t>
                            </w:r>
                          </w:p>
                          <w:p w:rsidR="009F6811" w:rsidRDefault="009F6811" w:rsidP="001C68CB">
                            <w:pPr>
                              <w:jc w:val="center"/>
                            </w:pPr>
                            <w:r>
                              <w:t>President’s Education Award Winners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8F021" id="_x0000_s1033" type="#_x0000_t202" style="position:absolute;margin-left:5.25pt;margin-top:8.9pt;width:109.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">
                <v:textbox>
                  <w:txbxContent>
                    <w:p w:rsidR="009F6811" w:rsidRPr="000203AE" w:rsidRDefault="009F6811" w:rsidP="000203AE">
                      <w:pPr>
                        <w:spacing w:after="0"/>
                        <w:jc w:val="center"/>
                        <w:rPr>
                          <w:b/>
                          <w:sz w:val="36"/>
                          <w:szCs w:val="36"/>
                        </w:rPr>
                      </w:pPr>
                      <w:r w:rsidRPr="000203AE">
                        <w:rPr>
                          <w:b/>
                          <w:sz w:val="36"/>
                          <w:szCs w:val="36"/>
                        </w:rPr>
                        <w:t xml:space="preserve"> </w:t>
                      </w:r>
                      <w:r w:rsidRPr="009E5C82">
                        <w:rPr>
                          <w:b/>
                          <w:sz w:val="36"/>
                          <w:szCs w:val="36"/>
                        </w:rPr>
                        <w:t>24</w:t>
                      </w:r>
                    </w:p>
                    <w:p w:rsidR="009F6811" w:rsidRDefault="009F6811" w:rsidP="001C68CB">
                      <w:pPr>
                        <w:jc w:val="center"/>
                      </w:pPr>
                      <w:r>
                        <w:t>President’s Education Award Winners</w:t>
                      </w:r>
                    </w:p>
                  </w:txbxContent>
                </v:textbox>
              </v:shape>
            </w:pict>
          </mc:Fallback>
        </mc:AlternateContent>
      </w:r>
    </w:p>
    <w:p w:rsidR="00241566" w:rsidRPr="00D560CD" w:rsidRDefault="00241566" w:rsidP="00B80B35">
      <w:pPr>
        <w:pStyle w:val="NoSpacing"/>
        <w:rPr>
          <w:rFonts w:asciiTheme="majorHAnsi" w:hAnsiTheme="majorHAnsi"/>
        </w:rPr>
      </w:pPr>
    </w:p>
    <w:p w:rsidR="00241566" w:rsidRPr="00D560CD" w:rsidRDefault="00241566" w:rsidP="00B80B35">
      <w:pPr>
        <w:pStyle w:val="NoSpacing"/>
        <w:rPr>
          <w:rFonts w:asciiTheme="majorHAnsi" w:hAnsiTheme="majorHAnsi"/>
        </w:rPr>
      </w:pPr>
    </w:p>
    <w:p w:rsidR="00241566" w:rsidRPr="00D560CD" w:rsidRDefault="009638BC" w:rsidP="00B80B35">
      <w:pPr>
        <w:pStyle w:val="NoSpacing"/>
        <w:rPr>
          <w:rFonts w:asciiTheme="majorHAnsi" w:hAnsiTheme="majorHAnsi"/>
        </w:rPr>
      </w:pPr>
      <w:r w:rsidRPr="00D560CD">
        <w:rPr>
          <w:rFonts w:asciiTheme="majorHAnsi" w:hAnsiTheme="majorHAnsi"/>
          <w:noProof/>
        </w:rPr>
        <mc:AlternateContent>
          <mc:Choice Requires="wps">
            <w:drawing>
              <wp:anchor distT="0" distB="0" distL="114300" distR="114300" simplePos="0" relativeHeight="251667456" behindDoc="0" locked="0" layoutInCell="1" allowOverlap="1" wp14:anchorId="78DEB4CC" wp14:editId="12CAEBE6">
                <wp:simplePos x="0" y="0"/>
                <wp:positionH relativeFrom="column">
                  <wp:posOffset>3200400</wp:posOffset>
                </wp:positionH>
                <wp:positionV relativeFrom="paragraph">
                  <wp:posOffset>105410</wp:posOffset>
                </wp:positionV>
                <wp:extent cx="1257300" cy="21717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171700"/>
                        </a:xfrm>
                        <a:prstGeom prst="rect">
                          <a:avLst/>
                        </a:prstGeom>
                        <a:solidFill>
                          <a:srgbClr val="FFFFFF"/>
                        </a:solidFill>
                        <a:ln w="9525">
                          <a:solidFill>
                            <a:srgbClr val="000000"/>
                          </a:solidFill>
                          <a:miter lim="800000"/>
                          <a:headEnd/>
                          <a:tailEnd/>
                        </a:ln>
                      </wps:spPr>
                      <wps:txbx>
                        <w:txbxContent>
                          <w:p w:rsidR="009F6811" w:rsidRDefault="009F6811" w:rsidP="00A51A91">
                            <w:pPr>
                              <w:spacing w:after="0" w:line="240" w:lineRule="auto"/>
                              <w:jc w:val="center"/>
                              <w:rPr>
                                <w:b/>
                                <w:sz w:val="32"/>
                                <w:szCs w:val="32"/>
                              </w:rPr>
                            </w:pPr>
                            <w:r>
                              <w:rPr>
                                <w:b/>
                                <w:sz w:val="32"/>
                                <w:szCs w:val="32"/>
                              </w:rPr>
                              <w:t>2019-20</w:t>
                            </w:r>
                          </w:p>
                          <w:p w:rsidR="009F6811" w:rsidRDefault="009F6811" w:rsidP="00A51A91">
                            <w:pPr>
                              <w:spacing w:after="0" w:line="240" w:lineRule="auto"/>
                              <w:jc w:val="center"/>
                              <w:rPr>
                                <w:b/>
                                <w:sz w:val="32"/>
                                <w:szCs w:val="32"/>
                              </w:rPr>
                            </w:pPr>
                            <w:r>
                              <w:rPr>
                                <w:b/>
                                <w:sz w:val="32"/>
                                <w:szCs w:val="32"/>
                              </w:rPr>
                              <w:t>Proposed Tax Levy</w:t>
                            </w:r>
                          </w:p>
                          <w:p w:rsidR="009F6811" w:rsidRPr="009638BC" w:rsidRDefault="009F6811" w:rsidP="00A51A91">
                            <w:pPr>
                              <w:spacing w:after="0" w:line="240" w:lineRule="auto"/>
                              <w:jc w:val="center"/>
                              <w:rPr>
                                <w:b/>
                                <w:sz w:val="24"/>
                                <w:szCs w:val="24"/>
                              </w:rPr>
                            </w:pPr>
                          </w:p>
                          <w:p w:rsidR="009F6811" w:rsidRPr="006C7D8D" w:rsidRDefault="009F6811" w:rsidP="009638BC">
                            <w:pPr>
                              <w:spacing w:after="0"/>
                              <w:ind w:right="-144"/>
                            </w:pPr>
                            <w:r>
                              <w:t xml:space="preserve">Baldwin UFSD’s tax levy of 2.38% is below the Long Island average of 2.53%.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EB4CC" id="_x0000_s1034" type="#_x0000_t202" style="position:absolute;margin-left:252pt;margin-top:8.3pt;width:99pt;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">
                <v:textbox>
                  <w:txbxContent>
                    <w:p w:rsidR="009F6811" w:rsidRDefault="009F6811" w:rsidP="00A51A91">
                      <w:pPr>
                        <w:spacing w:after="0" w:line="240" w:lineRule="auto"/>
                        <w:jc w:val="center"/>
                        <w:rPr>
                          <w:b/>
                          <w:sz w:val="32"/>
                          <w:szCs w:val="32"/>
                        </w:rPr>
                      </w:pPr>
                      <w:r>
                        <w:rPr>
                          <w:b/>
                          <w:sz w:val="32"/>
                          <w:szCs w:val="32"/>
                        </w:rPr>
                        <w:t>2019-20</w:t>
                      </w:r>
                    </w:p>
                    <w:p w:rsidR="009F6811" w:rsidRDefault="009F6811" w:rsidP="00A51A91">
                      <w:pPr>
                        <w:spacing w:after="0" w:line="240" w:lineRule="auto"/>
                        <w:jc w:val="center"/>
                        <w:rPr>
                          <w:b/>
                          <w:sz w:val="32"/>
                          <w:szCs w:val="32"/>
                        </w:rPr>
                      </w:pPr>
                      <w:r>
                        <w:rPr>
                          <w:b/>
                          <w:sz w:val="32"/>
                          <w:szCs w:val="32"/>
                        </w:rPr>
                        <w:t>Proposed Tax Levy</w:t>
                      </w:r>
                    </w:p>
                    <w:p w:rsidR="009F6811" w:rsidRPr="009638BC" w:rsidRDefault="009F6811" w:rsidP="00A51A91">
                      <w:pPr>
                        <w:spacing w:after="0" w:line="240" w:lineRule="auto"/>
                        <w:jc w:val="center"/>
                        <w:rPr>
                          <w:b/>
                          <w:sz w:val="24"/>
                          <w:szCs w:val="24"/>
                        </w:rPr>
                      </w:pPr>
                    </w:p>
                    <w:p w:rsidR="009F6811" w:rsidRPr="006C7D8D" w:rsidRDefault="009F6811" w:rsidP="009638BC">
                      <w:pPr>
                        <w:spacing w:after="0"/>
                        <w:ind w:right="-144"/>
                      </w:pPr>
                      <w:r>
                        <w:t xml:space="preserve">Baldwin UFSD’s tax levy of 2.38% is below the Long Island average of 2.53%. </w:t>
                      </w:r>
                    </w:p>
                  </w:txbxContent>
                </v:textbox>
              </v:shape>
            </w:pict>
          </mc:Fallback>
        </mc:AlternateContent>
      </w:r>
    </w:p>
    <w:p w:rsidR="00241566" w:rsidRPr="00D560CD" w:rsidRDefault="00241566" w:rsidP="00B80B35">
      <w:pPr>
        <w:pStyle w:val="NoSpacing"/>
        <w:rPr>
          <w:rFonts w:asciiTheme="majorHAnsi" w:hAnsiTheme="majorHAnsi"/>
        </w:rPr>
      </w:pPr>
    </w:p>
    <w:p w:rsidR="00241566" w:rsidRPr="00D560CD" w:rsidRDefault="00241566" w:rsidP="00B80B35">
      <w:pPr>
        <w:pStyle w:val="NoSpacing"/>
        <w:rPr>
          <w:rFonts w:asciiTheme="majorHAnsi" w:hAnsiTheme="majorHAnsi"/>
        </w:rPr>
      </w:pPr>
    </w:p>
    <w:p w:rsidR="00241566" w:rsidRPr="00D560CD" w:rsidRDefault="00241566" w:rsidP="00B80B35">
      <w:pPr>
        <w:pStyle w:val="NoSpacing"/>
        <w:rPr>
          <w:rFonts w:asciiTheme="majorHAnsi" w:hAnsiTheme="majorHAnsi"/>
        </w:rPr>
      </w:pPr>
    </w:p>
    <w:p w:rsidR="00241566" w:rsidRPr="00D560CD" w:rsidRDefault="00023437" w:rsidP="00B80B35">
      <w:pPr>
        <w:pStyle w:val="NoSpacing"/>
        <w:rPr>
          <w:rFonts w:asciiTheme="majorHAnsi" w:hAnsiTheme="majorHAnsi"/>
        </w:rPr>
      </w:pPr>
      <w:r w:rsidRPr="00D560CD">
        <w:rPr>
          <w:rFonts w:asciiTheme="majorHAnsi" w:hAnsiTheme="majorHAnsi"/>
          <w:noProof/>
        </w:rPr>
        <mc:AlternateContent>
          <mc:Choice Requires="wps">
            <w:drawing>
              <wp:anchor distT="0" distB="0" distL="114300" distR="114300" simplePos="0" relativeHeight="251671552" behindDoc="0" locked="0" layoutInCell="1" allowOverlap="1" wp14:anchorId="1DEB741D" wp14:editId="6CD238B3">
                <wp:simplePos x="0" y="0"/>
                <wp:positionH relativeFrom="column">
                  <wp:posOffset>66675</wp:posOffset>
                </wp:positionH>
                <wp:positionV relativeFrom="paragraph">
                  <wp:posOffset>157480</wp:posOffset>
                </wp:positionV>
                <wp:extent cx="1390650" cy="14668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66850"/>
                        </a:xfrm>
                        <a:prstGeom prst="rect">
                          <a:avLst/>
                        </a:prstGeom>
                        <a:solidFill>
                          <a:srgbClr val="FFFFFF"/>
                        </a:solidFill>
                        <a:ln w="9525">
                          <a:solidFill>
                            <a:srgbClr val="000000"/>
                          </a:solidFill>
                          <a:miter lim="800000"/>
                          <a:headEnd/>
                          <a:tailEnd/>
                        </a:ln>
                      </wps:spPr>
                      <wps:txbx>
                        <w:txbxContent>
                          <w:p w:rsidR="009F6811" w:rsidRPr="00AA3781" w:rsidRDefault="009F6811" w:rsidP="00A64842">
                            <w:pPr>
                              <w:spacing w:after="0"/>
                              <w:jc w:val="center"/>
                              <w:rPr>
                                <w:b/>
                                <w:sz w:val="32"/>
                                <w:szCs w:val="32"/>
                              </w:rPr>
                            </w:pPr>
                            <w:r>
                              <w:rPr>
                                <w:b/>
                                <w:sz w:val="32"/>
                                <w:szCs w:val="32"/>
                              </w:rPr>
                              <w:t>18</w:t>
                            </w:r>
                          </w:p>
                          <w:p w:rsidR="009F6811" w:rsidRPr="00043069" w:rsidRDefault="009F6811" w:rsidP="00A64842">
                            <w:pPr>
                              <w:spacing w:after="0"/>
                              <w:jc w:val="center"/>
                            </w:pPr>
                            <w:r>
                              <w:t>Re</w:t>
                            </w:r>
                            <w:r w:rsidRPr="00043069">
                              <w:t>designed, inquiry-based, learning spaces</w:t>
                            </w:r>
                          </w:p>
                          <w:p w:rsidR="009F6811" w:rsidRPr="00043069" w:rsidRDefault="009F6811" w:rsidP="00A64842">
                            <w:pPr>
                              <w:spacing w:after="0"/>
                              <w:jc w:val="center"/>
                              <w:rPr>
                                <w:b/>
                                <w:sz w:val="28"/>
                                <w:szCs w:val="28"/>
                              </w:rPr>
                            </w:pPr>
                            <w:r w:rsidRPr="00043069">
                              <w:rPr>
                                <w:b/>
                                <w:sz w:val="28"/>
                                <w:szCs w:val="28"/>
                              </w:rPr>
                              <w:t xml:space="preserve">K-12 </w:t>
                            </w:r>
                          </w:p>
                          <w:p w:rsidR="009F6811" w:rsidRPr="00796740" w:rsidRDefault="009F6811" w:rsidP="00A64842">
                            <w:pPr>
                              <w:spacing w:after="0"/>
                              <w:jc w:val="center"/>
                              <w:rPr>
                                <w:b/>
                                <w:sz w:val="32"/>
                                <w:szCs w:val="32"/>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B741D" id="_x0000_s1035" type="#_x0000_t202" style="position:absolute;margin-left:5.25pt;margin-top:12.4pt;width:109.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">
                <v:textbox>
                  <w:txbxContent>
                    <w:p w:rsidR="009F6811" w:rsidRPr="00AA3781" w:rsidRDefault="009F6811" w:rsidP="00A64842">
                      <w:pPr>
                        <w:spacing w:after="0"/>
                        <w:jc w:val="center"/>
                        <w:rPr>
                          <w:b/>
                          <w:sz w:val="32"/>
                          <w:szCs w:val="32"/>
                        </w:rPr>
                      </w:pPr>
                      <w:r>
                        <w:rPr>
                          <w:b/>
                          <w:sz w:val="32"/>
                          <w:szCs w:val="32"/>
                        </w:rPr>
                        <w:t>18</w:t>
                      </w:r>
                    </w:p>
                    <w:p w:rsidR="009F6811" w:rsidRPr="00043069" w:rsidRDefault="009F6811" w:rsidP="00A64842">
                      <w:pPr>
                        <w:spacing w:after="0"/>
                        <w:jc w:val="center"/>
                      </w:pPr>
                      <w:r>
                        <w:t>Re</w:t>
                      </w:r>
                      <w:r w:rsidRPr="00043069">
                        <w:t>designed, inquiry-based, learning spaces</w:t>
                      </w:r>
                    </w:p>
                    <w:p w:rsidR="009F6811" w:rsidRPr="00043069" w:rsidRDefault="009F6811" w:rsidP="00A64842">
                      <w:pPr>
                        <w:spacing w:after="0"/>
                        <w:jc w:val="center"/>
                        <w:rPr>
                          <w:b/>
                          <w:sz w:val="28"/>
                          <w:szCs w:val="28"/>
                        </w:rPr>
                      </w:pPr>
                      <w:r w:rsidRPr="00043069">
                        <w:rPr>
                          <w:b/>
                          <w:sz w:val="28"/>
                          <w:szCs w:val="28"/>
                        </w:rPr>
                        <w:t xml:space="preserve">K-12 </w:t>
                      </w:r>
                    </w:p>
                    <w:p w:rsidR="009F6811" w:rsidRPr="00796740" w:rsidRDefault="009F6811" w:rsidP="00A64842">
                      <w:pPr>
                        <w:spacing w:after="0"/>
                        <w:jc w:val="center"/>
                        <w:rPr>
                          <w:b/>
                          <w:sz w:val="32"/>
                          <w:szCs w:val="32"/>
                          <w:highlight w:val="yellow"/>
                        </w:rPr>
                      </w:pPr>
                    </w:p>
                  </w:txbxContent>
                </v:textbox>
              </v:shape>
            </w:pict>
          </mc:Fallback>
        </mc:AlternateContent>
      </w:r>
    </w:p>
    <w:p w:rsidR="00241566" w:rsidRPr="00D560CD" w:rsidRDefault="00241566" w:rsidP="00B80B35">
      <w:pPr>
        <w:pStyle w:val="NoSpacing"/>
        <w:rPr>
          <w:rFonts w:asciiTheme="majorHAnsi" w:hAnsiTheme="majorHAnsi"/>
        </w:rPr>
      </w:pPr>
    </w:p>
    <w:p w:rsidR="00241566" w:rsidRPr="00D560CD" w:rsidRDefault="00023437" w:rsidP="00B80B35">
      <w:pPr>
        <w:pStyle w:val="NoSpacing"/>
        <w:rPr>
          <w:rFonts w:asciiTheme="majorHAnsi" w:hAnsiTheme="majorHAnsi"/>
        </w:rPr>
      </w:pPr>
      <w:r w:rsidRPr="00D560CD">
        <w:rPr>
          <w:rFonts w:asciiTheme="majorHAnsi" w:hAnsiTheme="majorHAnsi"/>
          <w:noProof/>
        </w:rPr>
        <mc:AlternateContent>
          <mc:Choice Requires="wps">
            <w:drawing>
              <wp:anchor distT="0" distB="0" distL="114300" distR="114300" simplePos="0" relativeHeight="251665408" behindDoc="0" locked="0" layoutInCell="1" allowOverlap="1" wp14:anchorId="0DCC32F1" wp14:editId="6DCB072A">
                <wp:simplePos x="0" y="0"/>
                <wp:positionH relativeFrom="column">
                  <wp:posOffset>1600200</wp:posOffset>
                </wp:positionH>
                <wp:positionV relativeFrom="paragraph">
                  <wp:posOffset>30480</wp:posOffset>
                </wp:positionV>
                <wp:extent cx="1466850" cy="12573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257300"/>
                        </a:xfrm>
                        <a:prstGeom prst="rect">
                          <a:avLst/>
                        </a:prstGeom>
                        <a:solidFill>
                          <a:srgbClr val="FFFFFF"/>
                        </a:solidFill>
                        <a:ln w="9525">
                          <a:solidFill>
                            <a:srgbClr val="000000"/>
                          </a:solidFill>
                          <a:miter lim="800000"/>
                          <a:headEnd/>
                          <a:tailEnd/>
                        </a:ln>
                      </wps:spPr>
                      <wps:txbx>
                        <w:txbxContent>
                          <w:p w:rsidR="009F6811" w:rsidRPr="00900019" w:rsidRDefault="009F6811" w:rsidP="00E40569">
                            <w:pPr>
                              <w:spacing w:after="0" w:line="240" w:lineRule="auto"/>
                              <w:jc w:val="center"/>
                              <w:rPr>
                                <w:b/>
                                <w:sz w:val="32"/>
                                <w:szCs w:val="32"/>
                              </w:rPr>
                            </w:pPr>
                            <w:r>
                              <w:rPr>
                                <w:b/>
                                <w:sz w:val="32"/>
                                <w:szCs w:val="32"/>
                              </w:rPr>
                              <w:t>1,200</w:t>
                            </w:r>
                          </w:p>
                          <w:p w:rsidR="009F6811" w:rsidRDefault="009F6811" w:rsidP="00E40569">
                            <w:pPr>
                              <w:spacing w:line="240" w:lineRule="auto"/>
                              <w:jc w:val="center"/>
                            </w:pPr>
                            <w:r>
                              <w:t>Baldwin Student Placements in the Award-Winning School-to-Career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C32F1" id="_x0000_s1036" type="#_x0000_t202" style="position:absolute;margin-left:126pt;margin-top:2.4pt;width:115.5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vQJwIAAEw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">
                <v:textbox>
                  <w:txbxContent>
                    <w:p w:rsidR="009F6811" w:rsidRPr="00900019" w:rsidRDefault="009F6811" w:rsidP="00E40569">
                      <w:pPr>
                        <w:spacing w:after="0" w:line="240" w:lineRule="auto"/>
                        <w:jc w:val="center"/>
                        <w:rPr>
                          <w:b/>
                          <w:sz w:val="32"/>
                          <w:szCs w:val="32"/>
                        </w:rPr>
                      </w:pPr>
                      <w:r>
                        <w:rPr>
                          <w:b/>
                          <w:sz w:val="32"/>
                          <w:szCs w:val="32"/>
                        </w:rPr>
                        <w:t>1,200</w:t>
                      </w:r>
                    </w:p>
                    <w:p w:rsidR="009F6811" w:rsidRDefault="009F6811" w:rsidP="00E40569">
                      <w:pPr>
                        <w:spacing w:line="240" w:lineRule="auto"/>
                        <w:jc w:val="center"/>
                      </w:pPr>
                      <w:r>
                        <w:t>Baldwin Student Placements in the Award-Winning School-to-Career Program</w:t>
                      </w:r>
                    </w:p>
                  </w:txbxContent>
                </v:textbox>
              </v:shape>
            </w:pict>
          </mc:Fallback>
        </mc:AlternateContent>
      </w:r>
    </w:p>
    <w:p w:rsidR="00241566" w:rsidRPr="00D560CD" w:rsidRDefault="00241566" w:rsidP="00B80B35">
      <w:pPr>
        <w:pStyle w:val="NoSpacing"/>
        <w:rPr>
          <w:rFonts w:asciiTheme="majorHAnsi" w:hAnsiTheme="majorHAnsi"/>
        </w:rPr>
      </w:pPr>
    </w:p>
    <w:p w:rsidR="00241566" w:rsidRPr="00D560CD" w:rsidRDefault="00241566" w:rsidP="00B80B35">
      <w:pPr>
        <w:pStyle w:val="NoSpacing"/>
        <w:rPr>
          <w:rFonts w:asciiTheme="majorHAnsi" w:hAnsiTheme="majorHAnsi"/>
        </w:rPr>
      </w:pPr>
    </w:p>
    <w:p w:rsidR="00241566" w:rsidRPr="00D560CD" w:rsidRDefault="00241566" w:rsidP="00B80B35">
      <w:pPr>
        <w:pStyle w:val="NoSpacing"/>
        <w:rPr>
          <w:rFonts w:asciiTheme="majorHAnsi" w:hAnsiTheme="majorHAnsi"/>
        </w:rPr>
      </w:pPr>
    </w:p>
    <w:p w:rsidR="00241566" w:rsidRPr="00D560CD" w:rsidRDefault="00241566" w:rsidP="00B80B35">
      <w:pPr>
        <w:pStyle w:val="NoSpacing"/>
        <w:rPr>
          <w:rFonts w:asciiTheme="majorHAnsi" w:hAnsiTheme="majorHAnsi"/>
        </w:rPr>
      </w:pPr>
    </w:p>
    <w:p w:rsidR="00241566" w:rsidRPr="00D560CD" w:rsidRDefault="00241566" w:rsidP="00B80B35">
      <w:pPr>
        <w:pStyle w:val="NoSpacing"/>
        <w:rPr>
          <w:rFonts w:asciiTheme="majorHAnsi" w:hAnsiTheme="majorHAnsi"/>
        </w:rPr>
      </w:pPr>
    </w:p>
    <w:p w:rsidR="00241566" w:rsidRDefault="00241566" w:rsidP="00B80B35">
      <w:pPr>
        <w:pStyle w:val="NoSpacing"/>
        <w:rPr>
          <w:rFonts w:asciiTheme="majorHAnsi" w:hAnsiTheme="majorHAnsi"/>
        </w:rPr>
      </w:pPr>
    </w:p>
    <w:p w:rsidR="00023437" w:rsidRDefault="00023437" w:rsidP="00B80B35">
      <w:pPr>
        <w:pStyle w:val="NoSpacing"/>
        <w:rPr>
          <w:rFonts w:asciiTheme="majorHAnsi" w:hAnsiTheme="majorHAnsi"/>
        </w:rPr>
      </w:pPr>
    </w:p>
    <w:p w:rsidR="0056653A" w:rsidRDefault="0056653A" w:rsidP="00623B07">
      <w:pPr>
        <w:pStyle w:val="NoSpacing"/>
        <w:ind w:firstLine="720"/>
        <w:jc w:val="center"/>
        <w:rPr>
          <w:rFonts w:asciiTheme="majorHAnsi" w:hAnsiTheme="majorHAnsi"/>
        </w:rPr>
      </w:pPr>
    </w:p>
    <w:p w:rsidR="00623B07" w:rsidRDefault="0056653A" w:rsidP="0056653A">
      <w:pPr>
        <w:pStyle w:val="NoSpacing"/>
        <w:ind w:firstLine="720"/>
        <w:rPr>
          <w:rFonts w:asciiTheme="majorHAnsi" w:hAnsiTheme="majorHAnsi"/>
          <w:b/>
          <w:sz w:val="32"/>
          <w:szCs w:val="32"/>
        </w:rPr>
      </w:pPr>
      <w:r>
        <w:rPr>
          <w:rFonts w:asciiTheme="majorHAnsi" w:hAnsiTheme="majorHAnsi"/>
          <w:b/>
          <w:sz w:val="32"/>
          <w:szCs w:val="32"/>
        </w:rPr>
        <w:t xml:space="preserve">  </w:t>
      </w:r>
      <w:r w:rsidR="00241566" w:rsidRPr="00D560CD">
        <w:rPr>
          <w:rFonts w:asciiTheme="majorHAnsi" w:hAnsiTheme="majorHAnsi"/>
          <w:b/>
          <w:sz w:val="32"/>
          <w:szCs w:val="32"/>
        </w:rPr>
        <w:t xml:space="preserve">BUDGET VOTE, Tuesday, May </w:t>
      </w:r>
      <w:r w:rsidR="00970E23">
        <w:rPr>
          <w:rFonts w:asciiTheme="majorHAnsi" w:hAnsiTheme="majorHAnsi"/>
          <w:b/>
          <w:sz w:val="32"/>
          <w:szCs w:val="32"/>
        </w:rPr>
        <w:t>21, 2019</w:t>
      </w:r>
    </w:p>
    <w:p w:rsidR="00035785" w:rsidRPr="001B717A" w:rsidRDefault="0056653A" w:rsidP="0056653A">
      <w:pPr>
        <w:pStyle w:val="NoSpacing"/>
        <w:ind w:firstLine="720"/>
        <w:rPr>
          <w:rFonts w:asciiTheme="majorHAnsi" w:hAnsiTheme="majorHAnsi"/>
          <w:b/>
          <w:sz w:val="32"/>
          <w:szCs w:val="32"/>
        </w:rPr>
      </w:pPr>
      <w:r>
        <w:rPr>
          <w:rFonts w:asciiTheme="majorHAnsi" w:hAnsiTheme="majorHAnsi"/>
          <w:b/>
          <w:sz w:val="32"/>
          <w:szCs w:val="32"/>
        </w:rPr>
        <w:t xml:space="preserve">     </w:t>
      </w:r>
      <w:r w:rsidR="00241566" w:rsidRPr="00D560CD">
        <w:rPr>
          <w:rFonts w:asciiTheme="majorHAnsi" w:hAnsiTheme="majorHAnsi"/>
          <w:b/>
          <w:sz w:val="32"/>
          <w:szCs w:val="32"/>
        </w:rPr>
        <w:t>Baldwin High School, 7 AM – 10 PM</w:t>
      </w:r>
      <w:r w:rsidR="00B55503">
        <w:br w:type="page"/>
      </w:r>
    </w:p>
    <w:p w:rsidR="001B253C" w:rsidRDefault="001B253C" w:rsidP="00035785">
      <w:pPr>
        <w:pStyle w:val="NoSpacing"/>
        <w:rPr>
          <w:rFonts w:asciiTheme="majorHAnsi" w:hAnsiTheme="majorHAnsi"/>
          <w:b/>
          <w:sz w:val="21"/>
          <w:szCs w:val="21"/>
          <w:u w:val="single"/>
        </w:rPr>
      </w:pPr>
    </w:p>
    <w:p w:rsidR="00465D16" w:rsidRDefault="00465D16" w:rsidP="00035785">
      <w:pPr>
        <w:pStyle w:val="NoSpacing"/>
        <w:rPr>
          <w:rFonts w:asciiTheme="majorHAnsi" w:hAnsiTheme="majorHAnsi"/>
          <w:b/>
          <w:sz w:val="21"/>
          <w:szCs w:val="21"/>
          <w:u w:val="single"/>
        </w:rPr>
      </w:pPr>
    </w:p>
    <w:p w:rsidR="00112899" w:rsidRDefault="00112899" w:rsidP="00035785">
      <w:pPr>
        <w:pStyle w:val="NoSpacing"/>
        <w:rPr>
          <w:rFonts w:asciiTheme="majorHAnsi" w:hAnsiTheme="majorHAnsi"/>
          <w:b/>
          <w:sz w:val="21"/>
          <w:szCs w:val="21"/>
          <w:highlight w:val="yellow"/>
          <w:u w:val="single"/>
        </w:rPr>
      </w:pPr>
    </w:p>
    <w:p w:rsidR="00035785" w:rsidRPr="003414DD" w:rsidRDefault="00B81672" w:rsidP="00035785">
      <w:pPr>
        <w:pStyle w:val="NoSpacing"/>
        <w:rPr>
          <w:rFonts w:asciiTheme="majorHAnsi" w:hAnsiTheme="majorHAnsi"/>
          <w:b/>
          <w:sz w:val="21"/>
          <w:szCs w:val="21"/>
          <w:u w:val="single"/>
        </w:rPr>
      </w:pPr>
      <w:r w:rsidRPr="00AE47C4">
        <w:rPr>
          <w:rFonts w:asciiTheme="majorHAnsi" w:hAnsiTheme="majorHAnsi"/>
          <w:b/>
          <w:sz w:val="21"/>
          <w:szCs w:val="21"/>
          <w:u w:val="single"/>
        </w:rPr>
        <w:t>KEY FACTORS AFFECTING THE BALDWIN SCHOOL DISTRICT</w:t>
      </w:r>
    </w:p>
    <w:p w:rsidR="00B81672" w:rsidRPr="003414DD" w:rsidRDefault="00B81672" w:rsidP="00035785">
      <w:pPr>
        <w:pStyle w:val="NoSpacing"/>
        <w:rPr>
          <w:rFonts w:asciiTheme="majorHAnsi" w:hAnsiTheme="majorHAnsi"/>
          <w:b/>
          <w:sz w:val="21"/>
          <w:szCs w:val="21"/>
          <w:u w:val="single"/>
        </w:rPr>
      </w:pPr>
    </w:p>
    <w:p w:rsidR="00B81672" w:rsidRPr="00AE47C4" w:rsidRDefault="00AE47C4" w:rsidP="00D560CD">
      <w:pPr>
        <w:pStyle w:val="NoSpacing"/>
        <w:numPr>
          <w:ilvl w:val="0"/>
          <w:numId w:val="4"/>
        </w:numPr>
        <w:ind w:left="180" w:hanging="180"/>
        <w:rPr>
          <w:rFonts w:asciiTheme="majorHAnsi" w:hAnsiTheme="majorHAnsi"/>
          <w:sz w:val="21"/>
          <w:szCs w:val="21"/>
        </w:rPr>
      </w:pPr>
      <w:r w:rsidRPr="00AE47C4">
        <w:rPr>
          <w:rFonts w:asciiTheme="majorHAnsi" w:hAnsiTheme="majorHAnsi"/>
          <w:sz w:val="21"/>
          <w:szCs w:val="21"/>
        </w:rPr>
        <w:t>Use of district reserves over 8</w:t>
      </w:r>
      <w:r w:rsidR="00C92C9D" w:rsidRPr="00AE47C4">
        <w:rPr>
          <w:rFonts w:asciiTheme="majorHAnsi" w:hAnsiTheme="majorHAnsi"/>
          <w:sz w:val="21"/>
          <w:szCs w:val="21"/>
        </w:rPr>
        <w:t xml:space="preserve"> years = $</w:t>
      </w:r>
      <w:r w:rsidRPr="00AE47C4">
        <w:rPr>
          <w:rFonts w:asciiTheme="majorHAnsi" w:hAnsiTheme="majorHAnsi"/>
          <w:sz w:val="21"/>
          <w:szCs w:val="21"/>
        </w:rPr>
        <w:t>20</w:t>
      </w:r>
      <w:r w:rsidR="000729B5" w:rsidRPr="00AE47C4">
        <w:rPr>
          <w:rFonts w:asciiTheme="majorHAnsi" w:hAnsiTheme="majorHAnsi"/>
          <w:sz w:val="21"/>
          <w:szCs w:val="21"/>
        </w:rPr>
        <w:t>.</w:t>
      </w:r>
      <w:r w:rsidRPr="00AE47C4">
        <w:rPr>
          <w:rFonts w:asciiTheme="majorHAnsi" w:hAnsiTheme="majorHAnsi"/>
          <w:sz w:val="21"/>
          <w:szCs w:val="21"/>
        </w:rPr>
        <w:t>9</w:t>
      </w:r>
      <w:r w:rsidR="0067462C" w:rsidRPr="00AE47C4">
        <w:rPr>
          <w:rFonts w:asciiTheme="majorHAnsi" w:hAnsiTheme="majorHAnsi"/>
          <w:sz w:val="21"/>
          <w:szCs w:val="21"/>
        </w:rPr>
        <w:t xml:space="preserve"> million</w:t>
      </w:r>
    </w:p>
    <w:p w:rsidR="00B81672" w:rsidRPr="00AE47C4" w:rsidRDefault="00C92C9D" w:rsidP="00B81672">
      <w:pPr>
        <w:pStyle w:val="NoSpacing"/>
        <w:numPr>
          <w:ilvl w:val="0"/>
          <w:numId w:val="4"/>
        </w:numPr>
        <w:ind w:left="180" w:hanging="180"/>
        <w:rPr>
          <w:rFonts w:asciiTheme="majorHAnsi" w:hAnsiTheme="majorHAnsi"/>
          <w:sz w:val="21"/>
          <w:szCs w:val="21"/>
        </w:rPr>
      </w:pPr>
      <w:r w:rsidRPr="00AE47C4">
        <w:rPr>
          <w:rFonts w:asciiTheme="majorHAnsi" w:hAnsiTheme="majorHAnsi"/>
          <w:sz w:val="21"/>
          <w:szCs w:val="21"/>
        </w:rPr>
        <w:t>Us</w:t>
      </w:r>
      <w:r w:rsidR="00AE47C4" w:rsidRPr="00AE47C4">
        <w:rPr>
          <w:rFonts w:asciiTheme="majorHAnsi" w:hAnsiTheme="majorHAnsi"/>
          <w:sz w:val="21"/>
          <w:szCs w:val="21"/>
        </w:rPr>
        <w:t>e of fund balance over 8</w:t>
      </w:r>
      <w:r w:rsidR="00B81672" w:rsidRPr="00AE47C4">
        <w:rPr>
          <w:rFonts w:asciiTheme="majorHAnsi" w:hAnsiTheme="majorHAnsi"/>
          <w:sz w:val="21"/>
          <w:szCs w:val="21"/>
        </w:rPr>
        <w:t xml:space="preserve"> years = $</w:t>
      </w:r>
      <w:r w:rsidR="00AE47C4" w:rsidRPr="00AE47C4">
        <w:rPr>
          <w:rFonts w:asciiTheme="majorHAnsi" w:hAnsiTheme="majorHAnsi"/>
          <w:sz w:val="21"/>
          <w:szCs w:val="21"/>
        </w:rPr>
        <w:t>19</w:t>
      </w:r>
      <w:r w:rsidR="000729B5" w:rsidRPr="00AE47C4">
        <w:rPr>
          <w:rFonts w:asciiTheme="majorHAnsi" w:hAnsiTheme="majorHAnsi"/>
          <w:sz w:val="21"/>
          <w:szCs w:val="21"/>
        </w:rPr>
        <w:t>.</w:t>
      </w:r>
      <w:r w:rsidR="00AE47C4" w:rsidRPr="00AE47C4">
        <w:rPr>
          <w:rFonts w:asciiTheme="majorHAnsi" w:hAnsiTheme="majorHAnsi"/>
          <w:sz w:val="21"/>
          <w:szCs w:val="21"/>
        </w:rPr>
        <w:t>9</w:t>
      </w:r>
      <w:r w:rsidR="0067462C" w:rsidRPr="00AE47C4">
        <w:rPr>
          <w:rFonts w:asciiTheme="majorHAnsi" w:hAnsiTheme="majorHAnsi"/>
          <w:sz w:val="21"/>
          <w:szCs w:val="21"/>
        </w:rPr>
        <w:t xml:space="preserve"> million</w:t>
      </w:r>
    </w:p>
    <w:p w:rsidR="00B81672" w:rsidRPr="0065235C" w:rsidRDefault="00B81672" w:rsidP="00B81672">
      <w:pPr>
        <w:pStyle w:val="NoSpacing"/>
        <w:numPr>
          <w:ilvl w:val="0"/>
          <w:numId w:val="4"/>
        </w:numPr>
        <w:ind w:left="180" w:hanging="180"/>
        <w:rPr>
          <w:rFonts w:asciiTheme="majorHAnsi" w:hAnsiTheme="majorHAnsi"/>
          <w:sz w:val="21"/>
          <w:szCs w:val="21"/>
        </w:rPr>
      </w:pPr>
      <w:r w:rsidRPr="0065235C">
        <w:rPr>
          <w:rFonts w:asciiTheme="majorHAnsi" w:hAnsiTheme="majorHAnsi"/>
          <w:sz w:val="21"/>
          <w:szCs w:val="21"/>
        </w:rPr>
        <w:t>The state aid portion of Baldwin’s education has dropped from 28.38% to 2</w:t>
      </w:r>
      <w:r w:rsidR="0065235C" w:rsidRPr="0065235C">
        <w:rPr>
          <w:rFonts w:asciiTheme="majorHAnsi" w:hAnsiTheme="majorHAnsi"/>
          <w:sz w:val="21"/>
          <w:szCs w:val="21"/>
        </w:rPr>
        <w:t>4</w:t>
      </w:r>
      <w:r w:rsidRPr="0065235C">
        <w:rPr>
          <w:rFonts w:asciiTheme="majorHAnsi" w:hAnsiTheme="majorHAnsi"/>
          <w:sz w:val="21"/>
          <w:szCs w:val="21"/>
        </w:rPr>
        <w:t>.</w:t>
      </w:r>
      <w:r w:rsidR="0065235C" w:rsidRPr="0065235C">
        <w:rPr>
          <w:rFonts w:asciiTheme="majorHAnsi" w:hAnsiTheme="majorHAnsi"/>
          <w:sz w:val="21"/>
          <w:szCs w:val="21"/>
        </w:rPr>
        <w:t>30</w:t>
      </w:r>
      <w:r w:rsidR="00C92C9D" w:rsidRPr="0065235C">
        <w:rPr>
          <w:rFonts w:asciiTheme="majorHAnsi" w:hAnsiTheme="majorHAnsi"/>
          <w:sz w:val="21"/>
          <w:szCs w:val="21"/>
        </w:rPr>
        <w:t xml:space="preserve">% over the </w:t>
      </w:r>
      <w:r w:rsidR="000729B5" w:rsidRPr="0065235C">
        <w:rPr>
          <w:rFonts w:asciiTheme="majorHAnsi" w:hAnsiTheme="majorHAnsi"/>
          <w:sz w:val="21"/>
          <w:szCs w:val="21"/>
        </w:rPr>
        <w:t>last 27</w:t>
      </w:r>
      <w:r w:rsidRPr="0065235C">
        <w:rPr>
          <w:rFonts w:asciiTheme="majorHAnsi" w:hAnsiTheme="majorHAnsi"/>
          <w:sz w:val="21"/>
          <w:szCs w:val="21"/>
        </w:rPr>
        <w:t xml:space="preserve"> years.</w:t>
      </w:r>
    </w:p>
    <w:p w:rsidR="00E26937" w:rsidRPr="003414DD" w:rsidRDefault="00E26937" w:rsidP="00B81672">
      <w:pPr>
        <w:pStyle w:val="NoSpacing"/>
        <w:numPr>
          <w:ilvl w:val="0"/>
          <w:numId w:val="4"/>
        </w:numPr>
        <w:ind w:left="180" w:hanging="180"/>
        <w:rPr>
          <w:rFonts w:asciiTheme="majorHAnsi" w:hAnsiTheme="majorHAnsi"/>
          <w:sz w:val="21"/>
          <w:szCs w:val="21"/>
        </w:rPr>
      </w:pPr>
      <w:r w:rsidRPr="003414DD">
        <w:rPr>
          <w:rFonts w:asciiTheme="majorHAnsi" w:hAnsiTheme="majorHAnsi"/>
          <w:sz w:val="21"/>
          <w:szCs w:val="21"/>
        </w:rPr>
        <w:t>State aid is projected to increase for next year, but is not guaranteed.</w:t>
      </w:r>
    </w:p>
    <w:p w:rsidR="00A445F1" w:rsidRPr="003414DD" w:rsidRDefault="00A445F1" w:rsidP="00B81672">
      <w:pPr>
        <w:pStyle w:val="NoSpacing"/>
        <w:numPr>
          <w:ilvl w:val="0"/>
          <w:numId w:val="4"/>
        </w:numPr>
        <w:ind w:left="180" w:hanging="180"/>
        <w:rPr>
          <w:rFonts w:asciiTheme="majorHAnsi" w:hAnsiTheme="majorHAnsi"/>
          <w:sz w:val="21"/>
          <w:szCs w:val="21"/>
        </w:rPr>
      </w:pPr>
      <w:r w:rsidRPr="003414DD">
        <w:rPr>
          <w:rFonts w:asciiTheme="majorHAnsi" w:hAnsiTheme="majorHAnsi"/>
          <w:sz w:val="21"/>
          <w:szCs w:val="21"/>
        </w:rPr>
        <w:t>Utility bills continue to fluctuate.</w:t>
      </w:r>
    </w:p>
    <w:p w:rsidR="00B81672" w:rsidRPr="003414DD" w:rsidRDefault="00B81672" w:rsidP="00B81672">
      <w:pPr>
        <w:pStyle w:val="NoSpacing"/>
        <w:numPr>
          <w:ilvl w:val="0"/>
          <w:numId w:val="4"/>
        </w:numPr>
        <w:ind w:left="180" w:hanging="180"/>
        <w:rPr>
          <w:rFonts w:asciiTheme="majorHAnsi" w:hAnsiTheme="majorHAnsi"/>
          <w:sz w:val="21"/>
          <w:szCs w:val="21"/>
        </w:rPr>
      </w:pPr>
      <w:r w:rsidRPr="003414DD">
        <w:rPr>
          <w:rFonts w:asciiTheme="majorHAnsi" w:hAnsiTheme="majorHAnsi"/>
          <w:sz w:val="21"/>
          <w:szCs w:val="21"/>
        </w:rPr>
        <w:t>Unfunded state mandates = hundreds of thousands of dollars in unreimbursed costs.</w:t>
      </w:r>
    </w:p>
    <w:p w:rsidR="00195ABF" w:rsidRDefault="00195ABF" w:rsidP="00195ABF">
      <w:pPr>
        <w:pStyle w:val="NoSpacing"/>
        <w:numPr>
          <w:ilvl w:val="0"/>
          <w:numId w:val="4"/>
        </w:numPr>
        <w:ind w:left="180" w:hanging="180"/>
        <w:rPr>
          <w:rFonts w:asciiTheme="majorHAnsi" w:hAnsiTheme="majorHAnsi"/>
          <w:sz w:val="21"/>
          <w:szCs w:val="21"/>
        </w:rPr>
      </w:pPr>
      <w:r w:rsidRPr="00195ABF">
        <w:rPr>
          <w:rFonts w:asciiTheme="majorHAnsi" w:hAnsiTheme="majorHAnsi"/>
          <w:sz w:val="21"/>
          <w:szCs w:val="21"/>
        </w:rPr>
        <w:t>Long Island educates nearly 17% of the state’s students. Yet, only 12% of the state aid is directed to Long Island schools, including Baldwin.</w:t>
      </w:r>
    </w:p>
    <w:p w:rsidR="000203AE" w:rsidRDefault="000203AE" w:rsidP="00035785">
      <w:pPr>
        <w:pStyle w:val="NoSpacing"/>
        <w:rPr>
          <w:rFonts w:asciiTheme="majorHAnsi" w:hAnsiTheme="majorHAnsi"/>
          <w:sz w:val="21"/>
          <w:szCs w:val="21"/>
        </w:rPr>
      </w:pPr>
    </w:p>
    <w:p w:rsidR="00165167" w:rsidRDefault="00165167" w:rsidP="00035785">
      <w:pPr>
        <w:pStyle w:val="NoSpacing"/>
        <w:rPr>
          <w:rFonts w:asciiTheme="majorHAnsi" w:hAnsiTheme="majorHAnsi"/>
          <w:b/>
          <w:sz w:val="21"/>
          <w:szCs w:val="21"/>
          <w:u w:val="single"/>
        </w:rPr>
      </w:pPr>
    </w:p>
    <w:p w:rsidR="00035785" w:rsidRPr="003414DD" w:rsidRDefault="00D17D1A" w:rsidP="00035785">
      <w:pPr>
        <w:pStyle w:val="NoSpacing"/>
        <w:rPr>
          <w:rFonts w:asciiTheme="majorHAnsi" w:hAnsiTheme="majorHAnsi"/>
          <w:b/>
          <w:sz w:val="21"/>
          <w:szCs w:val="21"/>
          <w:u w:val="single"/>
        </w:rPr>
      </w:pPr>
      <w:r w:rsidRPr="00953D31">
        <w:rPr>
          <w:rFonts w:asciiTheme="majorHAnsi" w:hAnsiTheme="majorHAnsi"/>
          <w:b/>
          <w:sz w:val="21"/>
          <w:szCs w:val="21"/>
          <w:u w:val="single"/>
        </w:rPr>
        <w:t>COST-SAVING AND REVENUE-PRODUCING MEASURES IN BALDWIN</w:t>
      </w:r>
    </w:p>
    <w:p w:rsidR="00B81672" w:rsidRPr="003414DD" w:rsidRDefault="00B81672" w:rsidP="00B81672">
      <w:pPr>
        <w:pStyle w:val="NoSpacing"/>
        <w:rPr>
          <w:rFonts w:asciiTheme="majorHAnsi" w:hAnsiTheme="majorHAnsi"/>
          <w:sz w:val="21"/>
          <w:szCs w:val="21"/>
        </w:rPr>
      </w:pPr>
    </w:p>
    <w:p w:rsidR="00D17D1A" w:rsidRPr="003414DD" w:rsidRDefault="00D17D1A" w:rsidP="00B81672">
      <w:pPr>
        <w:pStyle w:val="NoSpacing"/>
        <w:rPr>
          <w:rFonts w:asciiTheme="majorHAnsi" w:hAnsiTheme="majorHAnsi"/>
          <w:sz w:val="21"/>
          <w:szCs w:val="21"/>
        </w:rPr>
      </w:pPr>
      <w:r w:rsidRPr="003414DD">
        <w:rPr>
          <w:rFonts w:asciiTheme="majorHAnsi" w:hAnsiTheme="majorHAnsi"/>
          <w:sz w:val="21"/>
          <w:szCs w:val="21"/>
        </w:rPr>
        <w:t>Baldwin School District has worked hard to find efficiencies within the budget. Some of the initiatives have included:</w:t>
      </w:r>
    </w:p>
    <w:p w:rsidR="00B81672" w:rsidRPr="003414DD" w:rsidRDefault="00EB7D7F" w:rsidP="00EB7D7F">
      <w:pPr>
        <w:pStyle w:val="NoSpacing"/>
        <w:rPr>
          <w:rFonts w:asciiTheme="majorHAnsi" w:hAnsiTheme="majorHAnsi"/>
          <w:sz w:val="21"/>
          <w:szCs w:val="21"/>
        </w:rPr>
      </w:pPr>
      <w:r w:rsidRPr="00EB7D7F">
        <w:rPr>
          <w:rFonts w:asciiTheme="majorHAnsi" w:hAnsiTheme="majorHAnsi"/>
          <w:sz w:val="20"/>
          <w:szCs w:val="20"/>
        </w:rPr>
        <w:sym w:font="Symbol" w:char="F0B7"/>
      </w:r>
      <w:r>
        <w:rPr>
          <w:rFonts w:asciiTheme="majorHAnsi" w:hAnsiTheme="majorHAnsi"/>
          <w:sz w:val="20"/>
          <w:szCs w:val="20"/>
        </w:rPr>
        <w:t xml:space="preserve">  </w:t>
      </w:r>
      <w:r w:rsidR="00D17D1A" w:rsidRPr="003414DD">
        <w:rPr>
          <w:rFonts w:asciiTheme="majorHAnsi" w:hAnsiTheme="majorHAnsi"/>
          <w:sz w:val="21"/>
          <w:szCs w:val="21"/>
        </w:rPr>
        <w:t>Rev</w:t>
      </w:r>
      <w:r w:rsidR="00A71DFF" w:rsidRPr="003414DD">
        <w:rPr>
          <w:rFonts w:asciiTheme="majorHAnsi" w:hAnsiTheme="majorHAnsi"/>
          <w:sz w:val="21"/>
          <w:szCs w:val="21"/>
        </w:rPr>
        <w:t>enue from leasing of properties</w:t>
      </w:r>
    </w:p>
    <w:p w:rsidR="00D17D1A" w:rsidRPr="003414DD" w:rsidRDefault="00D17D1A" w:rsidP="00D560CD">
      <w:pPr>
        <w:pStyle w:val="NoSpacing"/>
        <w:numPr>
          <w:ilvl w:val="0"/>
          <w:numId w:val="5"/>
        </w:numPr>
        <w:ind w:left="180" w:hanging="180"/>
        <w:rPr>
          <w:rFonts w:asciiTheme="majorHAnsi" w:hAnsiTheme="majorHAnsi"/>
          <w:sz w:val="21"/>
          <w:szCs w:val="21"/>
        </w:rPr>
      </w:pPr>
      <w:r w:rsidRPr="003414DD">
        <w:rPr>
          <w:rFonts w:asciiTheme="majorHAnsi" w:hAnsiTheme="majorHAnsi"/>
          <w:sz w:val="21"/>
          <w:szCs w:val="21"/>
        </w:rPr>
        <w:t>Savings</w:t>
      </w:r>
      <w:r w:rsidR="00A71DFF" w:rsidRPr="003414DD">
        <w:rPr>
          <w:rFonts w:asciiTheme="majorHAnsi" w:hAnsiTheme="majorHAnsi"/>
          <w:sz w:val="21"/>
          <w:szCs w:val="21"/>
        </w:rPr>
        <w:t xml:space="preserve"> from rerouting of school buses</w:t>
      </w:r>
    </w:p>
    <w:p w:rsidR="00D17D1A" w:rsidRPr="003414DD" w:rsidRDefault="00D17D1A" w:rsidP="00D560CD">
      <w:pPr>
        <w:pStyle w:val="NoSpacing"/>
        <w:numPr>
          <w:ilvl w:val="0"/>
          <w:numId w:val="5"/>
        </w:numPr>
        <w:ind w:left="180" w:hanging="180"/>
        <w:rPr>
          <w:rFonts w:asciiTheme="majorHAnsi" w:hAnsiTheme="majorHAnsi"/>
          <w:sz w:val="21"/>
          <w:szCs w:val="21"/>
        </w:rPr>
      </w:pPr>
      <w:r w:rsidRPr="003414DD">
        <w:rPr>
          <w:rFonts w:asciiTheme="majorHAnsi" w:hAnsiTheme="majorHAnsi"/>
          <w:sz w:val="21"/>
          <w:szCs w:val="21"/>
        </w:rPr>
        <w:t>Increase</w:t>
      </w:r>
      <w:r w:rsidR="00B25A16" w:rsidRPr="003414DD">
        <w:rPr>
          <w:rFonts w:asciiTheme="majorHAnsi" w:hAnsiTheme="majorHAnsi"/>
          <w:sz w:val="21"/>
          <w:szCs w:val="21"/>
        </w:rPr>
        <w:t>d</w:t>
      </w:r>
      <w:r w:rsidRPr="003414DD">
        <w:rPr>
          <w:rFonts w:asciiTheme="majorHAnsi" w:hAnsiTheme="majorHAnsi"/>
          <w:sz w:val="21"/>
          <w:szCs w:val="21"/>
        </w:rPr>
        <w:t xml:space="preserve"> in-district programming such as </w:t>
      </w:r>
      <w:r w:rsidR="008F25E1">
        <w:rPr>
          <w:rFonts w:asciiTheme="majorHAnsi" w:hAnsiTheme="majorHAnsi"/>
          <w:sz w:val="21"/>
          <w:szCs w:val="21"/>
        </w:rPr>
        <w:t>Baldwin High School @ Shubert</w:t>
      </w:r>
      <w:r w:rsidR="00A71DFF" w:rsidRPr="003414DD">
        <w:rPr>
          <w:rFonts w:asciiTheme="majorHAnsi" w:hAnsiTheme="majorHAnsi"/>
          <w:sz w:val="21"/>
          <w:szCs w:val="21"/>
        </w:rPr>
        <w:t xml:space="preserve"> and special education</w:t>
      </w:r>
    </w:p>
    <w:p w:rsidR="00D17D1A" w:rsidRPr="003414DD" w:rsidRDefault="00D17D1A" w:rsidP="00D560CD">
      <w:pPr>
        <w:pStyle w:val="NoSpacing"/>
        <w:numPr>
          <w:ilvl w:val="0"/>
          <w:numId w:val="5"/>
        </w:numPr>
        <w:ind w:left="180" w:hanging="180"/>
        <w:rPr>
          <w:rFonts w:asciiTheme="majorHAnsi" w:hAnsiTheme="majorHAnsi"/>
          <w:sz w:val="21"/>
          <w:szCs w:val="21"/>
        </w:rPr>
      </w:pPr>
      <w:r w:rsidRPr="003414DD">
        <w:rPr>
          <w:rFonts w:asciiTheme="majorHAnsi" w:hAnsiTheme="majorHAnsi"/>
          <w:sz w:val="21"/>
          <w:szCs w:val="21"/>
        </w:rPr>
        <w:t>Paperless high school and middle school report ca</w:t>
      </w:r>
      <w:r w:rsidR="00233B7D" w:rsidRPr="003414DD">
        <w:rPr>
          <w:rFonts w:asciiTheme="majorHAnsi" w:hAnsiTheme="majorHAnsi"/>
          <w:sz w:val="21"/>
          <w:szCs w:val="21"/>
        </w:rPr>
        <w:t>r</w:t>
      </w:r>
      <w:r w:rsidR="00A9751C" w:rsidRPr="003414DD">
        <w:rPr>
          <w:rFonts w:asciiTheme="majorHAnsi" w:hAnsiTheme="majorHAnsi"/>
          <w:sz w:val="21"/>
          <w:szCs w:val="21"/>
        </w:rPr>
        <w:t xml:space="preserve">ds and progress reports to save on </w:t>
      </w:r>
      <w:r w:rsidR="00233B7D" w:rsidRPr="003414DD">
        <w:rPr>
          <w:rFonts w:asciiTheme="majorHAnsi" w:hAnsiTheme="majorHAnsi"/>
          <w:sz w:val="21"/>
          <w:szCs w:val="21"/>
        </w:rPr>
        <w:t xml:space="preserve">postage and </w:t>
      </w:r>
      <w:r w:rsidR="00A9751C" w:rsidRPr="003414DD">
        <w:rPr>
          <w:rFonts w:asciiTheme="majorHAnsi" w:hAnsiTheme="majorHAnsi"/>
          <w:sz w:val="21"/>
          <w:szCs w:val="21"/>
        </w:rPr>
        <w:t>supplies</w:t>
      </w:r>
    </w:p>
    <w:p w:rsidR="009B5A03" w:rsidRPr="003414DD" w:rsidRDefault="009B5A03" w:rsidP="00D560CD">
      <w:pPr>
        <w:pStyle w:val="NoSpacing"/>
        <w:numPr>
          <w:ilvl w:val="0"/>
          <w:numId w:val="5"/>
        </w:numPr>
        <w:ind w:left="180" w:hanging="180"/>
        <w:rPr>
          <w:rFonts w:asciiTheme="majorHAnsi" w:hAnsiTheme="majorHAnsi"/>
          <w:sz w:val="21"/>
          <w:szCs w:val="21"/>
        </w:rPr>
      </w:pPr>
      <w:r w:rsidRPr="003414DD">
        <w:rPr>
          <w:rFonts w:asciiTheme="majorHAnsi" w:hAnsiTheme="majorHAnsi"/>
          <w:sz w:val="21"/>
          <w:szCs w:val="21"/>
        </w:rPr>
        <w:t>Conversion to LED lighting districtwide</w:t>
      </w:r>
    </w:p>
    <w:p w:rsidR="00D17D1A" w:rsidRPr="003414DD" w:rsidRDefault="00233B7D" w:rsidP="00D560CD">
      <w:pPr>
        <w:pStyle w:val="NoSpacing"/>
        <w:numPr>
          <w:ilvl w:val="0"/>
          <w:numId w:val="5"/>
        </w:numPr>
        <w:ind w:left="180" w:hanging="180"/>
        <w:rPr>
          <w:rFonts w:asciiTheme="majorHAnsi" w:hAnsiTheme="majorHAnsi"/>
          <w:sz w:val="21"/>
          <w:szCs w:val="21"/>
        </w:rPr>
      </w:pPr>
      <w:r w:rsidRPr="003414DD">
        <w:rPr>
          <w:rFonts w:asciiTheme="majorHAnsi" w:hAnsiTheme="majorHAnsi"/>
          <w:sz w:val="21"/>
          <w:szCs w:val="21"/>
        </w:rPr>
        <w:t>Maximizing BOCES aid</w:t>
      </w:r>
    </w:p>
    <w:p w:rsidR="00A71DFF" w:rsidRPr="003414DD" w:rsidRDefault="00A71DFF" w:rsidP="00D560CD">
      <w:pPr>
        <w:pStyle w:val="NoSpacing"/>
        <w:numPr>
          <w:ilvl w:val="0"/>
          <w:numId w:val="5"/>
        </w:numPr>
        <w:ind w:left="180" w:hanging="180"/>
        <w:rPr>
          <w:rFonts w:asciiTheme="majorHAnsi" w:hAnsiTheme="majorHAnsi"/>
          <w:sz w:val="21"/>
          <w:szCs w:val="21"/>
        </w:rPr>
      </w:pPr>
      <w:r w:rsidRPr="003414DD">
        <w:rPr>
          <w:rFonts w:asciiTheme="majorHAnsi" w:hAnsiTheme="majorHAnsi"/>
          <w:sz w:val="21"/>
          <w:szCs w:val="21"/>
        </w:rPr>
        <w:t>Elementary free and reduced lunch and breakfast program generate</w:t>
      </w:r>
      <w:r w:rsidR="007175EC" w:rsidRPr="003414DD">
        <w:rPr>
          <w:rFonts w:asciiTheme="majorHAnsi" w:hAnsiTheme="majorHAnsi"/>
          <w:sz w:val="21"/>
          <w:szCs w:val="21"/>
        </w:rPr>
        <w:t>s</w:t>
      </w:r>
      <w:r w:rsidRPr="003414DD">
        <w:rPr>
          <w:rFonts w:asciiTheme="majorHAnsi" w:hAnsiTheme="majorHAnsi"/>
          <w:sz w:val="21"/>
          <w:szCs w:val="21"/>
        </w:rPr>
        <w:t xml:space="preserve"> </w:t>
      </w:r>
      <w:r w:rsidR="00B25A16" w:rsidRPr="003414DD">
        <w:rPr>
          <w:rFonts w:asciiTheme="majorHAnsi" w:hAnsiTheme="majorHAnsi"/>
          <w:sz w:val="21"/>
          <w:szCs w:val="21"/>
        </w:rPr>
        <w:t>state and federal reimbursement</w:t>
      </w:r>
      <w:r w:rsidR="00465D16">
        <w:rPr>
          <w:rFonts w:asciiTheme="majorHAnsi" w:hAnsiTheme="majorHAnsi"/>
          <w:sz w:val="21"/>
          <w:szCs w:val="21"/>
        </w:rPr>
        <w:t>.</w:t>
      </w:r>
    </w:p>
    <w:p w:rsidR="00760459" w:rsidRDefault="00D17D1A" w:rsidP="00D560CD">
      <w:pPr>
        <w:pStyle w:val="NoSpacing"/>
        <w:numPr>
          <w:ilvl w:val="0"/>
          <w:numId w:val="5"/>
        </w:numPr>
        <w:ind w:left="180" w:hanging="180"/>
        <w:rPr>
          <w:rFonts w:asciiTheme="majorHAnsi" w:hAnsiTheme="majorHAnsi"/>
          <w:sz w:val="21"/>
          <w:szCs w:val="21"/>
        </w:rPr>
      </w:pPr>
      <w:r w:rsidRPr="0065235C">
        <w:rPr>
          <w:rFonts w:asciiTheme="majorHAnsi" w:hAnsiTheme="majorHAnsi"/>
          <w:sz w:val="21"/>
          <w:szCs w:val="21"/>
        </w:rPr>
        <w:t xml:space="preserve">Of the 41 K-12 school districts in Nassau County, Baldwin School District </w:t>
      </w:r>
      <w:r w:rsidR="00760459">
        <w:rPr>
          <w:rFonts w:asciiTheme="majorHAnsi" w:hAnsiTheme="majorHAnsi"/>
          <w:sz w:val="21"/>
          <w:szCs w:val="21"/>
        </w:rPr>
        <w:t>is below the median</w:t>
      </w:r>
      <w:r w:rsidRPr="0065235C">
        <w:rPr>
          <w:rFonts w:asciiTheme="majorHAnsi" w:hAnsiTheme="majorHAnsi"/>
          <w:sz w:val="21"/>
          <w:szCs w:val="21"/>
        </w:rPr>
        <w:t xml:space="preserve"> in per pupil spending, b</w:t>
      </w:r>
      <w:r w:rsidR="00EE76A4" w:rsidRPr="0065235C">
        <w:rPr>
          <w:rFonts w:asciiTheme="majorHAnsi" w:hAnsiTheme="majorHAnsi"/>
          <w:sz w:val="21"/>
          <w:szCs w:val="21"/>
        </w:rPr>
        <w:t>ased on BOCES data from the</w:t>
      </w:r>
      <w:r w:rsidR="00760459">
        <w:rPr>
          <w:rFonts w:asciiTheme="majorHAnsi" w:hAnsiTheme="majorHAnsi"/>
          <w:sz w:val="21"/>
          <w:szCs w:val="21"/>
        </w:rPr>
        <w:t xml:space="preserve"> </w:t>
      </w:r>
    </w:p>
    <w:p w:rsidR="00D17D1A" w:rsidRPr="0065235C" w:rsidRDefault="00EE76A4" w:rsidP="00760459">
      <w:pPr>
        <w:pStyle w:val="NoSpacing"/>
        <w:ind w:left="180"/>
        <w:rPr>
          <w:rFonts w:asciiTheme="majorHAnsi" w:hAnsiTheme="majorHAnsi"/>
          <w:sz w:val="21"/>
          <w:szCs w:val="21"/>
        </w:rPr>
      </w:pPr>
      <w:r w:rsidRPr="0065235C">
        <w:rPr>
          <w:rFonts w:asciiTheme="majorHAnsi" w:hAnsiTheme="majorHAnsi"/>
          <w:sz w:val="21"/>
          <w:szCs w:val="21"/>
        </w:rPr>
        <w:t>2017-18</w:t>
      </w:r>
      <w:r w:rsidR="00D17D1A" w:rsidRPr="0065235C">
        <w:rPr>
          <w:rFonts w:asciiTheme="majorHAnsi" w:hAnsiTheme="majorHAnsi"/>
          <w:sz w:val="21"/>
          <w:szCs w:val="21"/>
        </w:rPr>
        <w:t xml:space="preserve"> school year.</w:t>
      </w:r>
    </w:p>
    <w:p w:rsidR="00D17D1A" w:rsidRPr="00243AE1" w:rsidRDefault="00B25A16" w:rsidP="00D560CD">
      <w:pPr>
        <w:pStyle w:val="NoSpacing"/>
        <w:numPr>
          <w:ilvl w:val="0"/>
          <w:numId w:val="5"/>
        </w:numPr>
        <w:ind w:left="180" w:hanging="180"/>
        <w:rPr>
          <w:rFonts w:asciiTheme="majorHAnsi" w:hAnsiTheme="majorHAnsi"/>
          <w:sz w:val="21"/>
          <w:szCs w:val="21"/>
        </w:rPr>
      </w:pPr>
      <w:r w:rsidRPr="00243AE1">
        <w:rPr>
          <w:rFonts w:asciiTheme="majorHAnsi" w:hAnsiTheme="majorHAnsi"/>
          <w:sz w:val="21"/>
          <w:szCs w:val="21"/>
        </w:rPr>
        <w:t>Of</w:t>
      </w:r>
      <w:r w:rsidR="00D17D1A" w:rsidRPr="00243AE1">
        <w:rPr>
          <w:rFonts w:asciiTheme="majorHAnsi" w:hAnsiTheme="majorHAnsi"/>
          <w:sz w:val="21"/>
          <w:szCs w:val="21"/>
        </w:rPr>
        <w:t xml:space="preserve"> the </w:t>
      </w:r>
      <w:r w:rsidRPr="00243AE1">
        <w:rPr>
          <w:rFonts w:asciiTheme="majorHAnsi" w:hAnsiTheme="majorHAnsi"/>
          <w:sz w:val="21"/>
          <w:szCs w:val="21"/>
        </w:rPr>
        <w:t xml:space="preserve">56 </w:t>
      </w:r>
      <w:r w:rsidR="00D17D1A" w:rsidRPr="00243AE1">
        <w:rPr>
          <w:rFonts w:asciiTheme="majorHAnsi" w:hAnsiTheme="majorHAnsi"/>
          <w:sz w:val="21"/>
          <w:szCs w:val="21"/>
        </w:rPr>
        <w:t xml:space="preserve">school districts in Nassau County, </w:t>
      </w:r>
      <w:r w:rsidR="00A71DFF" w:rsidRPr="00243AE1">
        <w:rPr>
          <w:rFonts w:asciiTheme="majorHAnsi" w:hAnsiTheme="majorHAnsi"/>
          <w:sz w:val="21"/>
          <w:szCs w:val="21"/>
        </w:rPr>
        <w:t xml:space="preserve">Baldwin School District </w:t>
      </w:r>
      <w:r w:rsidR="00760459">
        <w:rPr>
          <w:rFonts w:asciiTheme="majorHAnsi" w:hAnsiTheme="majorHAnsi"/>
          <w:sz w:val="21"/>
          <w:szCs w:val="21"/>
        </w:rPr>
        <w:t>is below the median</w:t>
      </w:r>
      <w:r w:rsidR="00D17D1A" w:rsidRPr="00243AE1">
        <w:rPr>
          <w:rFonts w:asciiTheme="majorHAnsi" w:hAnsiTheme="majorHAnsi"/>
          <w:sz w:val="21"/>
          <w:szCs w:val="21"/>
        </w:rPr>
        <w:t xml:space="preserve"> in central administratio</w:t>
      </w:r>
      <w:r w:rsidR="00A71DFF" w:rsidRPr="00243AE1">
        <w:rPr>
          <w:rFonts w:asciiTheme="majorHAnsi" w:hAnsiTheme="majorHAnsi"/>
          <w:sz w:val="21"/>
          <w:szCs w:val="21"/>
        </w:rPr>
        <w:t>n ex</w:t>
      </w:r>
      <w:r w:rsidR="006E7FA1" w:rsidRPr="00243AE1">
        <w:rPr>
          <w:rFonts w:asciiTheme="majorHAnsi" w:hAnsiTheme="majorHAnsi"/>
          <w:sz w:val="21"/>
          <w:szCs w:val="21"/>
        </w:rPr>
        <w:t>penses per pupil for the 2017-18</w:t>
      </w:r>
      <w:r w:rsidR="00D17D1A" w:rsidRPr="00243AE1">
        <w:rPr>
          <w:rFonts w:asciiTheme="majorHAnsi" w:hAnsiTheme="majorHAnsi"/>
          <w:sz w:val="21"/>
          <w:szCs w:val="21"/>
        </w:rPr>
        <w:t xml:space="preserve"> school year. </w:t>
      </w:r>
    </w:p>
    <w:p w:rsidR="00A8489A" w:rsidRDefault="00A8489A" w:rsidP="00035785">
      <w:pPr>
        <w:pStyle w:val="NoSpacing"/>
        <w:rPr>
          <w:rFonts w:asciiTheme="majorHAnsi" w:hAnsiTheme="majorHAnsi"/>
          <w:b/>
          <w:sz w:val="21"/>
          <w:szCs w:val="21"/>
          <w:u w:val="single"/>
        </w:rPr>
      </w:pPr>
    </w:p>
    <w:p w:rsidR="001B253C" w:rsidRDefault="001B253C" w:rsidP="00035785">
      <w:pPr>
        <w:pStyle w:val="NoSpacing"/>
        <w:rPr>
          <w:rFonts w:asciiTheme="majorHAnsi" w:hAnsiTheme="majorHAnsi"/>
          <w:b/>
          <w:sz w:val="21"/>
          <w:szCs w:val="21"/>
          <w:u w:val="single"/>
        </w:rPr>
      </w:pPr>
    </w:p>
    <w:p w:rsidR="001B253C" w:rsidRDefault="001B253C" w:rsidP="00035785">
      <w:pPr>
        <w:pStyle w:val="NoSpacing"/>
        <w:rPr>
          <w:rFonts w:asciiTheme="majorHAnsi" w:hAnsiTheme="majorHAnsi"/>
          <w:b/>
          <w:sz w:val="21"/>
          <w:szCs w:val="21"/>
          <w:u w:val="single"/>
        </w:rPr>
      </w:pPr>
    </w:p>
    <w:p w:rsidR="001B253C" w:rsidRDefault="001B253C" w:rsidP="00035785">
      <w:pPr>
        <w:pStyle w:val="NoSpacing"/>
        <w:rPr>
          <w:rFonts w:asciiTheme="majorHAnsi" w:hAnsiTheme="majorHAnsi"/>
          <w:b/>
          <w:sz w:val="21"/>
          <w:szCs w:val="21"/>
          <w:u w:val="single"/>
        </w:rPr>
      </w:pPr>
    </w:p>
    <w:p w:rsidR="001B253C" w:rsidRDefault="001B253C" w:rsidP="00035785">
      <w:pPr>
        <w:pStyle w:val="NoSpacing"/>
        <w:rPr>
          <w:rFonts w:asciiTheme="majorHAnsi" w:hAnsiTheme="majorHAnsi"/>
          <w:b/>
          <w:sz w:val="21"/>
          <w:szCs w:val="21"/>
          <w:u w:val="single"/>
        </w:rPr>
      </w:pPr>
    </w:p>
    <w:p w:rsidR="001B253C" w:rsidRDefault="001B253C" w:rsidP="00035785">
      <w:pPr>
        <w:pStyle w:val="NoSpacing"/>
        <w:rPr>
          <w:rFonts w:asciiTheme="majorHAnsi" w:hAnsiTheme="majorHAnsi"/>
          <w:b/>
          <w:sz w:val="21"/>
          <w:szCs w:val="21"/>
          <w:u w:val="single"/>
        </w:rPr>
      </w:pPr>
    </w:p>
    <w:p w:rsidR="0067462C" w:rsidRDefault="0067462C" w:rsidP="00035785">
      <w:pPr>
        <w:pStyle w:val="NoSpacing"/>
        <w:rPr>
          <w:rFonts w:asciiTheme="majorHAnsi" w:hAnsiTheme="majorHAnsi"/>
          <w:b/>
          <w:sz w:val="21"/>
          <w:szCs w:val="21"/>
          <w:u w:val="single"/>
        </w:rPr>
      </w:pPr>
    </w:p>
    <w:p w:rsidR="0067462C" w:rsidRDefault="0067462C" w:rsidP="00035785">
      <w:pPr>
        <w:pStyle w:val="NoSpacing"/>
        <w:rPr>
          <w:rFonts w:asciiTheme="majorHAnsi" w:hAnsiTheme="majorHAnsi"/>
          <w:b/>
          <w:sz w:val="21"/>
          <w:szCs w:val="21"/>
          <w:u w:val="single"/>
        </w:rPr>
      </w:pPr>
    </w:p>
    <w:p w:rsidR="003A34C6" w:rsidRDefault="003A34C6" w:rsidP="00035785">
      <w:pPr>
        <w:pStyle w:val="NoSpacing"/>
        <w:rPr>
          <w:rFonts w:asciiTheme="majorHAnsi" w:hAnsiTheme="majorHAnsi"/>
          <w:b/>
          <w:sz w:val="21"/>
          <w:szCs w:val="21"/>
          <w:u w:val="single"/>
        </w:rPr>
      </w:pPr>
    </w:p>
    <w:p w:rsidR="003A34C6" w:rsidRDefault="003A34C6" w:rsidP="00035785">
      <w:pPr>
        <w:pStyle w:val="NoSpacing"/>
        <w:rPr>
          <w:rFonts w:asciiTheme="majorHAnsi" w:hAnsiTheme="majorHAnsi"/>
          <w:b/>
          <w:sz w:val="21"/>
          <w:szCs w:val="21"/>
          <w:u w:val="single"/>
        </w:rPr>
      </w:pPr>
    </w:p>
    <w:p w:rsidR="003A34C6" w:rsidRDefault="003A34C6" w:rsidP="00035785">
      <w:pPr>
        <w:pStyle w:val="NoSpacing"/>
        <w:rPr>
          <w:rFonts w:asciiTheme="majorHAnsi" w:hAnsiTheme="majorHAnsi"/>
          <w:b/>
          <w:sz w:val="21"/>
          <w:szCs w:val="21"/>
          <w:u w:val="single"/>
        </w:rPr>
      </w:pPr>
    </w:p>
    <w:p w:rsidR="00035785" w:rsidRPr="003414DD" w:rsidRDefault="00970E23" w:rsidP="00035785">
      <w:pPr>
        <w:pStyle w:val="NoSpacing"/>
        <w:rPr>
          <w:rFonts w:asciiTheme="majorHAnsi" w:hAnsiTheme="majorHAnsi"/>
          <w:b/>
          <w:sz w:val="21"/>
          <w:szCs w:val="21"/>
          <w:u w:val="single"/>
        </w:rPr>
      </w:pPr>
      <w:r>
        <w:rPr>
          <w:rFonts w:asciiTheme="majorHAnsi" w:hAnsiTheme="majorHAnsi"/>
          <w:b/>
          <w:sz w:val="21"/>
          <w:szCs w:val="21"/>
          <w:u w:val="single"/>
        </w:rPr>
        <w:t>2019</w:t>
      </w:r>
      <w:r w:rsidR="000729B5">
        <w:rPr>
          <w:rFonts w:asciiTheme="majorHAnsi" w:hAnsiTheme="majorHAnsi"/>
          <w:b/>
          <w:sz w:val="21"/>
          <w:szCs w:val="21"/>
          <w:u w:val="single"/>
        </w:rPr>
        <w:t>-</w:t>
      </w:r>
      <w:r>
        <w:rPr>
          <w:rFonts w:asciiTheme="majorHAnsi" w:hAnsiTheme="majorHAnsi"/>
          <w:b/>
          <w:sz w:val="21"/>
          <w:szCs w:val="21"/>
          <w:u w:val="single"/>
        </w:rPr>
        <w:t>20</w:t>
      </w:r>
      <w:r w:rsidR="009D68CE" w:rsidRPr="003414DD">
        <w:rPr>
          <w:rFonts w:asciiTheme="majorHAnsi" w:hAnsiTheme="majorHAnsi"/>
          <w:b/>
          <w:sz w:val="21"/>
          <w:szCs w:val="21"/>
          <w:u w:val="single"/>
        </w:rPr>
        <w:t xml:space="preserve"> BUDGET SUMMARY</w:t>
      </w:r>
    </w:p>
    <w:p w:rsidR="009D68CE" w:rsidRPr="003414DD" w:rsidRDefault="00760459" w:rsidP="00035785">
      <w:pPr>
        <w:pStyle w:val="NoSpacing"/>
        <w:rPr>
          <w:rFonts w:asciiTheme="majorHAnsi" w:hAnsiTheme="majorHAnsi"/>
          <w:b/>
          <w:i/>
          <w:sz w:val="21"/>
          <w:szCs w:val="21"/>
        </w:rPr>
      </w:pPr>
      <w:r>
        <w:rPr>
          <w:rFonts w:asciiTheme="majorHAnsi" w:hAnsiTheme="majorHAnsi"/>
          <w:b/>
          <w:i/>
          <w:sz w:val="21"/>
          <w:szCs w:val="21"/>
        </w:rPr>
        <w:t>Tax Cap 2.54%</w:t>
      </w:r>
    </w:p>
    <w:p w:rsidR="00035785" w:rsidRPr="003414DD" w:rsidRDefault="00035785" w:rsidP="00035785">
      <w:pPr>
        <w:pStyle w:val="NoSpacing"/>
        <w:rPr>
          <w:rFonts w:asciiTheme="majorHAnsi" w:hAnsiTheme="majorHAnsi"/>
          <w:b/>
          <w:i/>
          <w:sz w:val="21"/>
          <w:szCs w:val="21"/>
        </w:rPr>
      </w:pPr>
      <w:r w:rsidRPr="003414DD">
        <w:rPr>
          <w:rFonts w:asciiTheme="majorHAnsi" w:hAnsiTheme="majorHAnsi"/>
          <w:b/>
          <w:i/>
          <w:sz w:val="21"/>
          <w:szCs w:val="21"/>
        </w:rPr>
        <w:t xml:space="preserve">Tax levy </w:t>
      </w:r>
      <w:r w:rsidR="00C92C9D" w:rsidRPr="003414DD">
        <w:rPr>
          <w:rFonts w:asciiTheme="majorHAnsi" w:hAnsiTheme="majorHAnsi"/>
          <w:b/>
          <w:i/>
          <w:sz w:val="21"/>
          <w:szCs w:val="21"/>
        </w:rPr>
        <w:t xml:space="preserve">increase </w:t>
      </w:r>
      <w:r w:rsidR="00E9406B">
        <w:rPr>
          <w:rFonts w:asciiTheme="majorHAnsi" w:hAnsiTheme="majorHAnsi"/>
          <w:b/>
          <w:i/>
          <w:sz w:val="21"/>
          <w:szCs w:val="21"/>
        </w:rPr>
        <w:t>2.38%</w:t>
      </w:r>
    </w:p>
    <w:p w:rsidR="00035785" w:rsidRPr="003414DD" w:rsidRDefault="00C62AB3" w:rsidP="00035785">
      <w:pPr>
        <w:pStyle w:val="NoSpacing"/>
        <w:rPr>
          <w:rFonts w:asciiTheme="majorHAnsi" w:hAnsiTheme="majorHAnsi"/>
          <w:b/>
          <w:i/>
          <w:sz w:val="21"/>
          <w:szCs w:val="21"/>
        </w:rPr>
      </w:pPr>
      <w:r w:rsidRPr="003414DD">
        <w:rPr>
          <w:rFonts w:asciiTheme="majorHAnsi" w:hAnsiTheme="majorHAnsi"/>
          <w:b/>
          <w:i/>
          <w:sz w:val="21"/>
          <w:szCs w:val="21"/>
        </w:rPr>
        <w:t>Budget-to-budget</w:t>
      </w:r>
      <w:r w:rsidR="00035785" w:rsidRPr="003414DD">
        <w:rPr>
          <w:rFonts w:asciiTheme="majorHAnsi" w:hAnsiTheme="majorHAnsi"/>
          <w:b/>
          <w:i/>
          <w:sz w:val="21"/>
          <w:szCs w:val="21"/>
        </w:rPr>
        <w:t xml:space="preserve"> increase </w:t>
      </w:r>
      <w:r w:rsidR="00E9406B">
        <w:rPr>
          <w:rFonts w:asciiTheme="majorHAnsi" w:hAnsiTheme="majorHAnsi"/>
          <w:b/>
          <w:i/>
          <w:sz w:val="21"/>
          <w:szCs w:val="21"/>
        </w:rPr>
        <w:t>2.33%</w:t>
      </w:r>
    </w:p>
    <w:p w:rsidR="00FB0593" w:rsidRPr="003414DD" w:rsidRDefault="00FB0593" w:rsidP="00035785">
      <w:pPr>
        <w:pStyle w:val="NoSpacing"/>
        <w:rPr>
          <w:rFonts w:asciiTheme="majorHAnsi" w:hAnsiTheme="majorHAnsi"/>
          <w:sz w:val="21"/>
          <w:szCs w:val="21"/>
        </w:rPr>
      </w:pPr>
    </w:p>
    <w:p w:rsidR="00035785" w:rsidRPr="003414DD" w:rsidRDefault="00035785" w:rsidP="00035785">
      <w:pPr>
        <w:pStyle w:val="NoSpacing"/>
        <w:rPr>
          <w:rFonts w:asciiTheme="majorHAnsi" w:hAnsiTheme="majorHAnsi"/>
          <w:b/>
          <w:i/>
          <w:sz w:val="21"/>
          <w:szCs w:val="21"/>
        </w:rPr>
      </w:pPr>
      <w:r w:rsidRPr="003414DD">
        <w:rPr>
          <w:rFonts w:asciiTheme="majorHAnsi" w:hAnsiTheme="majorHAnsi"/>
          <w:b/>
          <w:i/>
          <w:sz w:val="21"/>
          <w:szCs w:val="21"/>
        </w:rPr>
        <w:t>Expenses</w:t>
      </w:r>
    </w:p>
    <w:p w:rsidR="00035785" w:rsidRPr="003414DD" w:rsidRDefault="0067462C" w:rsidP="00D560CD">
      <w:pPr>
        <w:pStyle w:val="NoSpacing"/>
        <w:numPr>
          <w:ilvl w:val="0"/>
          <w:numId w:val="7"/>
        </w:numPr>
        <w:tabs>
          <w:tab w:val="right" w:leader="dot" w:pos="6660"/>
        </w:tabs>
        <w:ind w:left="180" w:hanging="180"/>
        <w:rPr>
          <w:rFonts w:asciiTheme="majorHAnsi" w:hAnsiTheme="majorHAnsi"/>
          <w:sz w:val="21"/>
          <w:szCs w:val="21"/>
        </w:rPr>
      </w:pPr>
      <w:r>
        <w:rPr>
          <w:rFonts w:asciiTheme="majorHAnsi" w:hAnsiTheme="majorHAnsi"/>
          <w:sz w:val="21"/>
          <w:szCs w:val="21"/>
        </w:rPr>
        <w:t>Administrative</w:t>
      </w:r>
      <w:r w:rsidR="00E9406B">
        <w:rPr>
          <w:rFonts w:asciiTheme="majorHAnsi" w:hAnsiTheme="majorHAnsi"/>
          <w:sz w:val="21"/>
          <w:szCs w:val="21"/>
        </w:rPr>
        <w:t xml:space="preserve"> (11.30%</w:t>
      </w:r>
      <w:r w:rsidR="00C62AB3" w:rsidRPr="003414DD">
        <w:rPr>
          <w:rFonts w:asciiTheme="majorHAnsi" w:hAnsiTheme="majorHAnsi"/>
          <w:sz w:val="21"/>
          <w:szCs w:val="21"/>
        </w:rPr>
        <w:t>)</w:t>
      </w:r>
      <w:r w:rsidR="00D560CD" w:rsidRPr="003414DD">
        <w:rPr>
          <w:rFonts w:asciiTheme="majorHAnsi" w:hAnsiTheme="majorHAnsi"/>
          <w:sz w:val="21"/>
          <w:szCs w:val="21"/>
        </w:rPr>
        <w:tab/>
      </w:r>
      <w:r w:rsidR="00E9406B">
        <w:rPr>
          <w:rFonts w:asciiTheme="majorHAnsi" w:hAnsiTheme="majorHAnsi"/>
          <w:sz w:val="21"/>
          <w:szCs w:val="21"/>
        </w:rPr>
        <w:t>$15,148,465</w:t>
      </w:r>
    </w:p>
    <w:p w:rsidR="00035785" w:rsidRPr="003414DD" w:rsidRDefault="00D560CD" w:rsidP="00D560CD">
      <w:pPr>
        <w:pStyle w:val="NoSpacing"/>
        <w:numPr>
          <w:ilvl w:val="0"/>
          <w:numId w:val="7"/>
        </w:numPr>
        <w:tabs>
          <w:tab w:val="right" w:leader="dot" w:pos="6660"/>
        </w:tabs>
        <w:ind w:left="180" w:hanging="180"/>
        <w:rPr>
          <w:rFonts w:asciiTheme="majorHAnsi" w:hAnsiTheme="majorHAnsi"/>
          <w:sz w:val="21"/>
          <w:szCs w:val="21"/>
        </w:rPr>
      </w:pPr>
      <w:r w:rsidRPr="003414DD">
        <w:rPr>
          <w:rFonts w:asciiTheme="majorHAnsi" w:hAnsiTheme="majorHAnsi"/>
          <w:sz w:val="21"/>
          <w:szCs w:val="21"/>
        </w:rPr>
        <w:t>Capital</w:t>
      </w:r>
      <w:r w:rsidR="00454A8B" w:rsidRPr="003414DD">
        <w:rPr>
          <w:rFonts w:asciiTheme="majorHAnsi" w:hAnsiTheme="majorHAnsi"/>
          <w:sz w:val="21"/>
          <w:szCs w:val="21"/>
        </w:rPr>
        <w:t xml:space="preserve"> (12.</w:t>
      </w:r>
      <w:r w:rsidR="00E9406B">
        <w:rPr>
          <w:rFonts w:asciiTheme="majorHAnsi" w:hAnsiTheme="majorHAnsi"/>
          <w:sz w:val="21"/>
          <w:szCs w:val="21"/>
        </w:rPr>
        <w:t>95</w:t>
      </w:r>
      <w:r w:rsidR="00C62AB3" w:rsidRPr="003414DD">
        <w:rPr>
          <w:rFonts w:asciiTheme="majorHAnsi" w:hAnsiTheme="majorHAnsi"/>
          <w:sz w:val="21"/>
          <w:szCs w:val="21"/>
        </w:rPr>
        <w:t>%)</w:t>
      </w:r>
      <w:r w:rsidRPr="003414DD">
        <w:rPr>
          <w:rFonts w:asciiTheme="majorHAnsi" w:hAnsiTheme="majorHAnsi"/>
          <w:sz w:val="21"/>
          <w:szCs w:val="21"/>
        </w:rPr>
        <w:tab/>
      </w:r>
      <w:r w:rsidR="00035785" w:rsidRPr="003414DD">
        <w:rPr>
          <w:rFonts w:asciiTheme="majorHAnsi" w:hAnsiTheme="majorHAnsi"/>
          <w:sz w:val="21"/>
          <w:szCs w:val="21"/>
        </w:rPr>
        <w:t>$</w:t>
      </w:r>
      <w:r w:rsidR="00E9406B">
        <w:rPr>
          <w:rFonts w:asciiTheme="majorHAnsi" w:hAnsiTheme="majorHAnsi"/>
          <w:sz w:val="21"/>
          <w:szCs w:val="21"/>
        </w:rPr>
        <w:t>17,368,315</w:t>
      </w:r>
    </w:p>
    <w:p w:rsidR="00035785" w:rsidRPr="003414DD" w:rsidRDefault="00D560CD" w:rsidP="00D560CD">
      <w:pPr>
        <w:pStyle w:val="NoSpacing"/>
        <w:numPr>
          <w:ilvl w:val="0"/>
          <w:numId w:val="7"/>
        </w:numPr>
        <w:tabs>
          <w:tab w:val="right" w:leader="dot" w:pos="6660"/>
        </w:tabs>
        <w:ind w:left="180" w:hanging="180"/>
        <w:rPr>
          <w:rFonts w:asciiTheme="majorHAnsi" w:hAnsiTheme="majorHAnsi"/>
          <w:sz w:val="21"/>
          <w:szCs w:val="21"/>
        </w:rPr>
      </w:pPr>
      <w:r w:rsidRPr="003414DD">
        <w:rPr>
          <w:rFonts w:asciiTheme="majorHAnsi" w:hAnsiTheme="majorHAnsi"/>
          <w:sz w:val="21"/>
          <w:szCs w:val="21"/>
        </w:rPr>
        <w:t>Program</w:t>
      </w:r>
      <w:r w:rsidR="007A7F49">
        <w:rPr>
          <w:rFonts w:asciiTheme="majorHAnsi" w:hAnsiTheme="majorHAnsi"/>
          <w:sz w:val="21"/>
          <w:szCs w:val="21"/>
        </w:rPr>
        <w:t xml:space="preserve"> (75</w:t>
      </w:r>
      <w:r w:rsidR="00E9406B">
        <w:rPr>
          <w:rFonts w:asciiTheme="majorHAnsi" w:hAnsiTheme="majorHAnsi"/>
          <w:sz w:val="21"/>
          <w:szCs w:val="21"/>
        </w:rPr>
        <w:t>.75</w:t>
      </w:r>
      <w:r w:rsidR="00C62AB3" w:rsidRPr="003414DD">
        <w:rPr>
          <w:rFonts w:asciiTheme="majorHAnsi" w:hAnsiTheme="majorHAnsi"/>
          <w:sz w:val="21"/>
          <w:szCs w:val="21"/>
        </w:rPr>
        <w:t>%)</w:t>
      </w:r>
      <w:r w:rsidRPr="003414DD">
        <w:rPr>
          <w:rFonts w:asciiTheme="majorHAnsi" w:hAnsiTheme="majorHAnsi"/>
          <w:sz w:val="21"/>
          <w:szCs w:val="21"/>
        </w:rPr>
        <w:tab/>
      </w:r>
      <w:r w:rsidR="00035785" w:rsidRPr="003414DD">
        <w:rPr>
          <w:rFonts w:asciiTheme="majorHAnsi" w:hAnsiTheme="majorHAnsi"/>
          <w:sz w:val="21"/>
          <w:szCs w:val="21"/>
        </w:rPr>
        <w:t>$</w:t>
      </w:r>
      <w:r w:rsidR="007A7F49">
        <w:rPr>
          <w:rFonts w:asciiTheme="majorHAnsi" w:hAnsiTheme="majorHAnsi"/>
          <w:sz w:val="21"/>
          <w:szCs w:val="21"/>
        </w:rPr>
        <w:t>101,562,220</w:t>
      </w:r>
    </w:p>
    <w:p w:rsidR="00035785" w:rsidRPr="003414DD" w:rsidRDefault="00D560CD" w:rsidP="00D560CD">
      <w:pPr>
        <w:pStyle w:val="NoSpacing"/>
        <w:numPr>
          <w:ilvl w:val="0"/>
          <w:numId w:val="7"/>
        </w:numPr>
        <w:tabs>
          <w:tab w:val="right" w:leader="dot" w:pos="6660"/>
        </w:tabs>
        <w:ind w:left="180" w:hanging="180"/>
        <w:rPr>
          <w:rFonts w:asciiTheme="majorHAnsi" w:hAnsiTheme="majorHAnsi"/>
          <w:sz w:val="21"/>
          <w:szCs w:val="21"/>
        </w:rPr>
      </w:pPr>
      <w:r w:rsidRPr="003414DD">
        <w:rPr>
          <w:rFonts w:asciiTheme="majorHAnsi" w:hAnsiTheme="majorHAnsi"/>
          <w:sz w:val="21"/>
          <w:szCs w:val="21"/>
        </w:rPr>
        <w:t>Total Budget</w:t>
      </w:r>
      <w:r w:rsidRPr="003414DD">
        <w:rPr>
          <w:rFonts w:asciiTheme="majorHAnsi" w:hAnsiTheme="majorHAnsi"/>
          <w:sz w:val="21"/>
          <w:szCs w:val="21"/>
        </w:rPr>
        <w:tab/>
      </w:r>
      <w:r w:rsidR="00162969" w:rsidRPr="003414DD">
        <w:rPr>
          <w:rFonts w:asciiTheme="majorHAnsi" w:hAnsiTheme="majorHAnsi"/>
          <w:sz w:val="21"/>
          <w:szCs w:val="21"/>
        </w:rPr>
        <w:t>$</w:t>
      </w:r>
      <w:r w:rsidR="007A7F49">
        <w:rPr>
          <w:rFonts w:asciiTheme="majorHAnsi" w:hAnsiTheme="majorHAnsi"/>
          <w:sz w:val="21"/>
          <w:szCs w:val="21"/>
        </w:rPr>
        <w:t>134,079,000</w:t>
      </w:r>
    </w:p>
    <w:p w:rsidR="00035785" w:rsidRPr="003414DD" w:rsidRDefault="00035785" w:rsidP="00035785">
      <w:pPr>
        <w:pStyle w:val="NoSpacing"/>
        <w:rPr>
          <w:rFonts w:asciiTheme="majorHAnsi" w:hAnsiTheme="majorHAnsi"/>
          <w:b/>
          <w:i/>
          <w:sz w:val="21"/>
          <w:szCs w:val="21"/>
        </w:rPr>
      </w:pPr>
      <w:r w:rsidRPr="003414DD">
        <w:rPr>
          <w:rFonts w:asciiTheme="majorHAnsi" w:hAnsiTheme="majorHAnsi"/>
          <w:b/>
          <w:i/>
          <w:sz w:val="21"/>
          <w:szCs w:val="21"/>
        </w:rPr>
        <w:t>Revenue</w:t>
      </w:r>
    </w:p>
    <w:p w:rsidR="00035785" w:rsidRPr="003414DD" w:rsidRDefault="00D560CD" w:rsidP="00D560CD">
      <w:pPr>
        <w:pStyle w:val="NoSpacing"/>
        <w:numPr>
          <w:ilvl w:val="0"/>
          <w:numId w:val="8"/>
        </w:numPr>
        <w:tabs>
          <w:tab w:val="right" w:leader="dot" w:pos="6660"/>
        </w:tabs>
        <w:ind w:left="180" w:hanging="180"/>
        <w:rPr>
          <w:rFonts w:asciiTheme="majorHAnsi" w:hAnsiTheme="majorHAnsi"/>
          <w:sz w:val="21"/>
          <w:szCs w:val="21"/>
        </w:rPr>
      </w:pPr>
      <w:r w:rsidRPr="003414DD">
        <w:rPr>
          <w:rFonts w:asciiTheme="majorHAnsi" w:hAnsiTheme="majorHAnsi"/>
          <w:sz w:val="21"/>
          <w:szCs w:val="21"/>
        </w:rPr>
        <w:t>All State Aid</w:t>
      </w:r>
      <w:r w:rsidRPr="003414DD">
        <w:rPr>
          <w:rFonts w:asciiTheme="majorHAnsi" w:hAnsiTheme="majorHAnsi"/>
          <w:sz w:val="21"/>
          <w:szCs w:val="21"/>
        </w:rPr>
        <w:tab/>
      </w:r>
      <w:r w:rsidR="00035785" w:rsidRPr="003414DD">
        <w:rPr>
          <w:rFonts w:asciiTheme="majorHAnsi" w:hAnsiTheme="majorHAnsi"/>
          <w:sz w:val="21"/>
          <w:szCs w:val="21"/>
        </w:rPr>
        <w:t>$</w:t>
      </w:r>
      <w:r w:rsidR="00E9406B">
        <w:rPr>
          <w:rFonts w:asciiTheme="majorHAnsi" w:hAnsiTheme="majorHAnsi"/>
          <w:sz w:val="21"/>
          <w:szCs w:val="21"/>
        </w:rPr>
        <w:t>31,228,525</w:t>
      </w:r>
    </w:p>
    <w:p w:rsidR="00035785" w:rsidRPr="003414DD" w:rsidRDefault="005F6683" w:rsidP="00D560CD">
      <w:pPr>
        <w:pStyle w:val="NoSpacing"/>
        <w:numPr>
          <w:ilvl w:val="0"/>
          <w:numId w:val="8"/>
        </w:numPr>
        <w:tabs>
          <w:tab w:val="right" w:leader="dot" w:pos="6660"/>
        </w:tabs>
        <w:ind w:left="180" w:hanging="180"/>
        <w:rPr>
          <w:rFonts w:asciiTheme="majorHAnsi" w:hAnsiTheme="majorHAnsi"/>
          <w:sz w:val="21"/>
          <w:szCs w:val="21"/>
        </w:rPr>
      </w:pPr>
      <w:r w:rsidRPr="003414DD">
        <w:rPr>
          <w:rFonts w:asciiTheme="majorHAnsi" w:hAnsiTheme="majorHAnsi"/>
          <w:sz w:val="21"/>
          <w:szCs w:val="21"/>
        </w:rPr>
        <w:t>Miscellaneous</w:t>
      </w:r>
      <w:r w:rsidR="00D560CD" w:rsidRPr="003414DD">
        <w:rPr>
          <w:rFonts w:asciiTheme="majorHAnsi" w:hAnsiTheme="majorHAnsi"/>
          <w:sz w:val="21"/>
          <w:szCs w:val="21"/>
        </w:rPr>
        <w:t xml:space="preserve"> Sources</w:t>
      </w:r>
      <w:r w:rsidR="00D560CD" w:rsidRPr="003414DD">
        <w:rPr>
          <w:rFonts w:asciiTheme="majorHAnsi" w:hAnsiTheme="majorHAnsi"/>
          <w:sz w:val="21"/>
          <w:szCs w:val="21"/>
        </w:rPr>
        <w:tab/>
      </w:r>
      <w:r w:rsidR="00E9406B">
        <w:rPr>
          <w:rFonts w:asciiTheme="majorHAnsi" w:hAnsiTheme="majorHAnsi"/>
          <w:sz w:val="21"/>
          <w:szCs w:val="21"/>
        </w:rPr>
        <w:t>$1,527,669</w:t>
      </w:r>
    </w:p>
    <w:p w:rsidR="00035785" w:rsidRPr="003414DD" w:rsidRDefault="00D560CD" w:rsidP="00D560CD">
      <w:pPr>
        <w:pStyle w:val="NoSpacing"/>
        <w:numPr>
          <w:ilvl w:val="0"/>
          <w:numId w:val="8"/>
        </w:numPr>
        <w:tabs>
          <w:tab w:val="right" w:leader="dot" w:pos="6660"/>
        </w:tabs>
        <w:ind w:left="180" w:hanging="180"/>
        <w:rPr>
          <w:rFonts w:asciiTheme="majorHAnsi" w:hAnsiTheme="majorHAnsi"/>
          <w:sz w:val="21"/>
          <w:szCs w:val="21"/>
        </w:rPr>
      </w:pPr>
      <w:r w:rsidRPr="003414DD">
        <w:rPr>
          <w:rFonts w:asciiTheme="majorHAnsi" w:hAnsiTheme="majorHAnsi"/>
          <w:sz w:val="21"/>
          <w:szCs w:val="21"/>
        </w:rPr>
        <w:t>Appropriated Reserves</w:t>
      </w:r>
      <w:r w:rsidRPr="003414DD">
        <w:rPr>
          <w:rFonts w:asciiTheme="majorHAnsi" w:hAnsiTheme="majorHAnsi"/>
          <w:sz w:val="21"/>
          <w:szCs w:val="21"/>
        </w:rPr>
        <w:tab/>
      </w:r>
      <w:r w:rsidR="00035785" w:rsidRPr="003414DD">
        <w:rPr>
          <w:rFonts w:asciiTheme="majorHAnsi" w:hAnsiTheme="majorHAnsi"/>
          <w:sz w:val="21"/>
          <w:szCs w:val="21"/>
        </w:rPr>
        <w:t>$</w:t>
      </w:r>
      <w:r w:rsidR="00E9406B">
        <w:rPr>
          <w:rFonts w:asciiTheme="majorHAnsi" w:hAnsiTheme="majorHAnsi"/>
          <w:sz w:val="21"/>
          <w:szCs w:val="21"/>
        </w:rPr>
        <w:t>2,495,000</w:t>
      </w:r>
    </w:p>
    <w:p w:rsidR="00035785" w:rsidRPr="003414DD" w:rsidRDefault="00D560CD" w:rsidP="00D560CD">
      <w:pPr>
        <w:pStyle w:val="NoSpacing"/>
        <w:numPr>
          <w:ilvl w:val="0"/>
          <w:numId w:val="8"/>
        </w:numPr>
        <w:tabs>
          <w:tab w:val="right" w:leader="dot" w:pos="6660"/>
        </w:tabs>
        <w:ind w:left="180" w:hanging="180"/>
        <w:rPr>
          <w:rFonts w:asciiTheme="majorHAnsi" w:hAnsiTheme="majorHAnsi"/>
          <w:sz w:val="21"/>
          <w:szCs w:val="21"/>
        </w:rPr>
      </w:pPr>
      <w:r w:rsidRPr="003414DD">
        <w:rPr>
          <w:rFonts w:asciiTheme="majorHAnsi" w:hAnsiTheme="majorHAnsi"/>
          <w:sz w:val="21"/>
          <w:szCs w:val="21"/>
        </w:rPr>
        <w:t xml:space="preserve">Appropriated </w:t>
      </w:r>
      <w:r w:rsidR="005F6683" w:rsidRPr="003414DD">
        <w:rPr>
          <w:rFonts w:asciiTheme="majorHAnsi" w:hAnsiTheme="majorHAnsi"/>
          <w:sz w:val="21"/>
          <w:szCs w:val="21"/>
        </w:rPr>
        <w:t>Fund Balance</w:t>
      </w:r>
      <w:r w:rsidRPr="003414DD">
        <w:rPr>
          <w:rFonts w:asciiTheme="majorHAnsi" w:hAnsiTheme="majorHAnsi"/>
          <w:sz w:val="21"/>
          <w:szCs w:val="21"/>
        </w:rPr>
        <w:tab/>
      </w:r>
      <w:r w:rsidR="00035785" w:rsidRPr="003414DD">
        <w:rPr>
          <w:rFonts w:asciiTheme="majorHAnsi" w:hAnsiTheme="majorHAnsi"/>
          <w:sz w:val="21"/>
          <w:szCs w:val="21"/>
        </w:rPr>
        <w:t>$</w:t>
      </w:r>
      <w:r w:rsidR="00E9406B">
        <w:rPr>
          <w:rFonts w:asciiTheme="majorHAnsi" w:hAnsiTheme="majorHAnsi"/>
          <w:sz w:val="21"/>
          <w:szCs w:val="21"/>
        </w:rPr>
        <w:t>2,000,000</w:t>
      </w:r>
    </w:p>
    <w:p w:rsidR="00035785" w:rsidRPr="003414DD" w:rsidRDefault="005F6683" w:rsidP="00D560CD">
      <w:pPr>
        <w:pStyle w:val="NoSpacing"/>
        <w:numPr>
          <w:ilvl w:val="0"/>
          <w:numId w:val="8"/>
        </w:numPr>
        <w:tabs>
          <w:tab w:val="right" w:leader="dot" w:pos="6660"/>
        </w:tabs>
        <w:ind w:left="180" w:hanging="180"/>
        <w:rPr>
          <w:rFonts w:asciiTheme="majorHAnsi" w:hAnsiTheme="majorHAnsi"/>
          <w:sz w:val="21"/>
          <w:szCs w:val="21"/>
        </w:rPr>
      </w:pPr>
      <w:r w:rsidRPr="003414DD">
        <w:rPr>
          <w:rFonts w:asciiTheme="majorHAnsi" w:hAnsiTheme="majorHAnsi"/>
          <w:sz w:val="21"/>
          <w:szCs w:val="21"/>
        </w:rPr>
        <w:t xml:space="preserve">Anticipated Property Tax </w:t>
      </w:r>
      <w:r w:rsidR="00D560CD" w:rsidRPr="003414DD">
        <w:rPr>
          <w:rFonts w:asciiTheme="majorHAnsi" w:hAnsiTheme="majorHAnsi"/>
          <w:sz w:val="21"/>
          <w:szCs w:val="21"/>
        </w:rPr>
        <w:tab/>
      </w:r>
      <w:r w:rsidR="00035785" w:rsidRPr="003414DD">
        <w:rPr>
          <w:rFonts w:asciiTheme="majorHAnsi" w:hAnsiTheme="majorHAnsi"/>
          <w:sz w:val="21"/>
          <w:szCs w:val="21"/>
        </w:rPr>
        <w:t>$</w:t>
      </w:r>
      <w:r w:rsidR="00E9406B">
        <w:rPr>
          <w:rFonts w:asciiTheme="majorHAnsi" w:hAnsiTheme="majorHAnsi"/>
          <w:sz w:val="21"/>
          <w:szCs w:val="21"/>
        </w:rPr>
        <w:t>95,48</w:t>
      </w:r>
      <w:r w:rsidR="007A7F49">
        <w:rPr>
          <w:rFonts w:asciiTheme="majorHAnsi" w:hAnsiTheme="majorHAnsi"/>
          <w:sz w:val="21"/>
          <w:szCs w:val="21"/>
        </w:rPr>
        <w:t>0,806</w:t>
      </w:r>
    </w:p>
    <w:p w:rsidR="005F6683" w:rsidRPr="003414DD" w:rsidRDefault="005F6683" w:rsidP="00D560CD">
      <w:pPr>
        <w:pStyle w:val="NoSpacing"/>
        <w:numPr>
          <w:ilvl w:val="0"/>
          <w:numId w:val="8"/>
        </w:numPr>
        <w:tabs>
          <w:tab w:val="right" w:leader="dot" w:pos="6660"/>
        </w:tabs>
        <w:ind w:left="180" w:hanging="180"/>
        <w:rPr>
          <w:rFonts w:asciiTheme="majorHAnsi" w:hAnsiTheme="majorHAnsi"/>
          <w:sz w:val="21"/>
          <w:szCs w:val="21"/>
        </w:rPr>
      </w:pPr>
      <w:r w:rsidRPr="003414DD">
        <w:rPr>
          <w:rFonts w:asciiTheme="majorHAnsi" w:hAnsiTheme="majorHAnsi"/>
          <w:sz w:val="21"/>
          <w:szCs w:val="21"/>
        </w:rPr>
        <w:t>PIL</w:t>
      </w:r>
      <w:r w:rsidR="009638BC">
        <w:rPr>
          <w:rFonts w:asciiTheme="majorHAnsi" w:hAnsiTheme="majorHAnsi"/>
          <w:sz w:val="21"/>
          <w:szCs w:val="21"/>
        </w:rPr>
        <w:t>OTS (Payments in Lieu of Taxes)</w:t>
      </w:r>
      <w:r w:rsidRPr="003414DD">
        <w:rPr>
          <w:rFonts w:asciiTheme="majorHAnsi" w:hAnsiTheme="majorHAnsi"/>
          <w:sz w:val="21"/>
          <w:szCs w:val="21"/>
        </w:rPr>
        <w:tab/>
      </w:r>
      <w:r w:rsidR="00A9751C" w:rsidRPr="003414DD">
        <w:rPr>
          <w:rFonts w:asciiTheme="majorHAnsi" w:hAnsiTheme="majorHAnsi"/>
          <w:sz w:val="21"/>
          <w:szCs w:val="21"/>
        </w:rPr>
        <w:t>$</w:t>
      </w:r>
      <w:r w:rsidRPr="003414DD">
        <w:rPr>
          <w:rFonts w:asciiTheme="majorHAnsi" w:hAnsiTheme="majorHAnsi"/>
          <w:sz w:val="21"/>
          <w:szCs w:val="21"/>
        </w:rPr>
        <w:t>1</w:t>
      </w:r>
      <w:r w:rsidR="000729B5">
        <w:rPr>
          <w:rFonts w:asciiTheme="majorHAnsi" w:hAnsiTheme="majorHAnsi"/>
          <w:sz w:val="21"/>
          <w:szCs w:val="21"/>
        </w:rPr>
        <w:t>,347,000</w:t>
      </w:r>
    </w:p>
    <w:p w:rsidR="00035785" w:rsidRPr="003414DD" w:rsidRDefault="00D560CD" w:rsidP="00D560CD">
      <w:pPr>
        <w:pStyle w:val="NoSpacing"/>
        <w:numPr>
          <w:ilvl w:val="0"/>
          <w:numId w:val="8"/>
        </w:numPr>
        <w:tabs>
          <w:tab w:val="right" w:leader="dot" w:pos="6660"/>
        </w:tabs>
        <w:ind w:left="180" w:hanging="180"/>
        <w:rPr>
          <w:rFonts w:asciiTheme="majorHAnsi" w:hAnsiTheme="majorHAnsi"/>
          <w:sz w:val="21"/>
          <w:szCs w:val="21"/>
        </w:rPr>
      </w:pPr>
      <w:r w:rsidRPr="003414DD">
        <w:rPr>
          <w:rFonts w:asciiTheme="majorHAnsi" w:hAnsiTheme="majorHAnsi"/>
          <w:sz w:val="21"/>
          <w:szCs w:val="21"/>
        </w:rPr>
        <w:t>Total Budget</w:t>
      </w:r>
      <w:r w:rsidRPr="003414DD">
        <w:rPr>
          <w:rFonts w:asciiTheme="majorHAnsi" w:hAnsiTheme="majorHAnsi"/>
          <w:sz w:val="21"/>
          <w:szCs w:val="21"/>
        </w:rPr>
        <w:tab/>
      </w:r>
      <w:r w:rsidR="00035785" w:rsidRPr="003414DD">
        <w:rPr>
          <w:rFonts w:asciiTheme="majorHAnsi" w:hAnsiTheme="majorHAnsi"/>
          <w:sz w:val="21"/>
          <w:szCs w:val="21"/>
        </w:rPr>
        <w:t>$</w:t>
      </w:r>
      <w:r w:rsidR="00E9406B">
        <w:rPr>
          <w:rFonts w:asciiTheme="majorHAnsi" w:hAnsiTheme="majorHAnsi"/>
          <w:sz w:val="21"/>
          <w:szCs w:val="21"/>
        </w:rPr>
        <w:t>134,0</w:t>
      </w:r>
      <w:r w:rsidR="007A7F49">
        <w:rPr>
          <w:rFonts w:asciiTheme="majorHAnsi" w:hAnsiTheme="majorHAnsi"/>
          <w:sz w:val="21"/>
          <w:szCs w:val="21"/>
        </w:rPr>
        <w:t>79,000</w:t>
      </w:r>
    </w:p>
    <w:p w:rsidR="00035785" w:rsidRPr="003414DD" w:rsidRDefault="00035785" w:rsidP="00035785">
      <w:pPr>
        <w:pStyle w:val="NoSpacing"/>
        <w:rPr>
          <w:rFonts w:asciiTheme="majorHAnsi" w:hAnsiTheme="majorHAnsi"/>
          <w:sz w:val="21"/>
          <w:szCs w:val="21"/>
        </w:rPr>
      </w:pPr>
    </w:p>
    <w:p w:rsidR="00B56A18" w:rsidRPr="00603702" w:rsidRDefault="001E6FFA" w:rsidP="00B56A18">
      <w:pPr>
        <w:pStyle w:val="NoSpacing"/>
        <w:rPr>
          <w:rFonts w:asciiTheme="majorHAnsi" w:hAnsiTheme="majorHAnsi"/>
          <w:b/>
          <w:sz w:val="21"/>
          <w:szCs w:val="21"/>
          <w:u w:val="single"/>
        </w:rPr>
      </w:pPr>
      <w:r w:rsidRPr="00603702">
        <w:rPr>
          <w:rFonts w:asciiTheme="majorHAnsi" w:hAnsiTheme="majorHAnsi"/>
          <w:b/>
          <w:sz w:val="21"/>
          <w:szCs w:val="21"/>
          <w:u w:val="single"/>
        </w:rPr>
        <w:t>HIGHLIGHTS OF THE 2019</w:t>
      </w:r>
      <w:r w:rsidR="00B81672" w:rsidRPr="00603702">
        <w:rPr>
          <w:rFonts w:asciiTheme="majorHAnsi" w:hAnsiTheme="majorHAnsi"/>
          <w:b/>
          <w:sz w:val="21"/>
          <w:szCs w:val="21"/>
          <w:u w:val="single"/>
        </w:rPr>
        <w:t>-</w:t>
      </w:r>
      <w:r w:rsidRPr="00603702">
        <w:rPr>
          <w:rFonts w:asciiTheme="majorHAnsi" w:hAnsiTheme="majorHAnsi"/>
          <w:b/>
          <w:sz w:val="21"/>
          <w:szCs w:val="21"/>
          <w:u w:val="single"/>
        </w:rPr>
        <w:t>20</w:t>
      </w:r>
      <w:r w:rsidR="00B81672" w:rsidRPr="00603702">
        <w:rPr>
          <w:rFonts w:asciiTheme="majorHAnsi" w:hAnsiTheme="majorHAnsi"/>
          <w:b/>
          <w:sz w:val="21"/>
          <w:szCs w:val="21"/>
          <w:u w:val="single"/>
        </w:rPr>
        <w:t xml:space="preserve"> BUDGET</w:t>
      </w:r>
    </w:p>
    <w:p w:rsidR="00147C9A" w:rsidRPr="00305A5E" w:rsidRDefault="00147C9A" w:rsidP="00B56A18">
      <w:pPr>
        <w:pStyle w:val="NoSpacing"/>
        <w:rPr>
          <w:rFonts w:asciiTheme="majorHAnsi" w:hAnsiTheme="majorHAnsi"/>
          <w:b/>
          <w:sz w:val="21"/>
          <w:szCs w:val="21"/>
          <w:highlight w:val="yellow"/>
          <w:u w:val="single"/>
        </w:rPr>
      </w:pPr>
    </w:p>
    <w:p w:rsidR="007D7701" w:rsidRPr="00603702" w:rsidRDefault="00772C4B" w:rsidP="00772C4B">
      <w:pPr>
        <w:pStyle w:val="NoSpacing"/>
        <w:spacing w:after="60"/>
        <w:rPr>
          <w:rFonts w:asciiTheme="majorHAnsi" w:hAnsiTheme="majorHAnsi"/>
          <w:b/>
          <w:sz w:val="21"/>
          <w:szCs w:val="21"/>
        </w:rPr>
      </w:pPr>
      <w:r w:rsidRPr="00603702">
        <w:rPr>
          <w:rFonts w:asciiTheme="majorHAnsi" w:hAnsiTheme="majorHAnsi"/>
          <w:b/>
          <w:sz w:val="18"/>
          <w:szCs w:val="18"/>
        </w:rPr>
        <w:sym w:font="Symbol" w:char="F0B7"/>
      </w:r>
      <w:r w:rsidRPr="00603702">
        <w:rPr>
          <w:rFonts w:asciiTheme="majorHAnsi" w:hAnsiTheme="majorHAnsi"/>
          <w:b/>
          <w:sz w:val="18"/>
          <w:szCs w:val="18"/>
        </w:rPr>
        <w:t xml:space="preserve"> </w:t>
      </w:r>
      <w:r w:rsidR="00292E7E" w:rsidRPr="00603702">
        <w:rPr>
          <w:rFonts w:asciiTheme="majorHAnsi" w:hAnsiTheme="majorHAnsi"/>
          <w:b/>
          <w:i/>
          <w:sz w:val="21"/>
          <w:szCs w:val="21"/>
        </w:rPr>
        <w:t>Maintains</w:t>
      </w:r>
      <w:r w:rsidRPr="00603702">
        <w:rPr>
          <w:rFonts w:asciiTheme="majorHAnsi" w:hAnsiTheme="majorHAnsi"/>
          <w:b/>
          <w:sz w:val="18"/>
          <w:szCs w:val="18"/>
        </w:rPr>
        <w:t xml:space="preserve"> </w:t>
      </w:r>
      <w:r w:rsidRPr="00603702">
        <w:rPr>
          <w:rFonts w:asciiTheme="majorHAnsi" w:hAnsiTheme="majorHAnsi"/>
          <w:sz w:val="21"/>
          <w:szCs w:val="21"/>
        </w:rPr>
        <w:t xml:space="preserve">integrated </w:t>
      </w:r>
      <w:r w:rsidRPr="00603702">
        <w:rPr>
          <w:rFonts w:asciiTheme="majorHAnsi" w:hAnsiTheme="majorHAnsi"/>
          <w:b/>
          <w:sz w:val="21"/>
          <w:szCs w:val="21"/>
        </w:rPr>
        <w:t xml:space="preserve">STEAM </w:t>
      </w:r>
      <w:r w:rsidRPr="00603702">
        <w:rPr>
          <w:rFonts w:asciiTheme="majorHAnsi" w:hAnsiTheme="majorHAnsi"/>
          <w:sz w:val="21"/>
          <w:szCs w:val="21"/>
        </w:rPr>
        <w:t>(</w:t>
      </w:r>
      <w:r w:rsidRPr="00603702">
        <w:rPr>
          <w:rFonts w:asciiTheme="majorHAnsi" w:hAnsiTheme="majorHAnsi"/>
          <w:b/>
          <w:sz w:val="21"/>
          <w:szCs w:val="21"/>
        </w:rPr>
        <w:t>S</w:t>
      </w:r>
      <w:r w:rsidRPr="00603702">
        <w:rPr>
          <w:rFonts w:asciiTheme="majorHAnsi" w:hAnsiTheme="majorHAnsi"/>
          <w:sz w:val="21"/>
          <w:szCs w:val="21"/>
        </w:rPr>
        <w:t xml:space="preserve">cience, </w:t>
      </w:r>
      <w:r w:rsidRPr="00603702">
        <w:rPr>
          <w:rFonts w:asciiTheme="majorHAnsi" w:hAnsiTheme="majorHAnsi"/>
          <w:b/>
          <w:sz w:val="21"/>
          <w:szCs w:val="21"/>
        </w:rPr>
        <w:t>T</w:t>
      </w:r>
      <w:r w:rsidRPr="00603702">
        <w:rPr>
          <w:rFonts w:asciiTheme="majorHAnsi" w:hAnsiTheme="majorHAnsi"/>
          <w:sz w:val="21"/>
          <w:szCs w:val="21"/>
        </w:rPr>
        <w:t xml:space="preserve">echnology, </w:t>
      </w:r>
      <w:r w:rsidRPr="00603702">
        <w:rPr>
          <w:rFonts w:asciiTheme="majorHAnsi" w:hAnsiTheme="majorHAnsi"/>
          <w:b/>
          <w:sz w:val="21"/>
          <w:szCs w:val="21"/>
        </w:rPr>
        <w:t>E</w:t>
      </w:r>
      <w:r w:rsidRPr="00603702">
        <w:rPr>
          <w:rFonts w:asciiTheme="majorHAnsi" w:hAnsiTheme="majorHAnsi"/>
          <w:sz w:val="21"/>
          <w:szCs w:val="21"/>
        </w:rPr>
        <w:t xml:space="preserve">ngineering, </w:t>
      </w:r>
      <w:r w:rsidRPr="00603702">
        <w:rPr>
          <w:rFonts w:asciiTheme="majorHAnsi" w:hAnsiTheme="majorHAnsi"/>
          <w:b/>
          <w:sz w:val="21"/>
          <w:szCs w:val="21"/>
        </w:rPr>
        <w:t>A</w:t>
      </w:r>
      <w:r w:rsidRPr="00603702">
        <w:rPr>
          <w:rFonts w:asciiTheme="majorHAnsi" w:hAnsiTheme="majorHAnsi"/>
          <w:sz w:val="21"/>
          <w:szCs w:val="21"/>
        </w:rPr>
        <w:t xml:space="preserve">rts, </w:t>
      </w:r>
      <w:r w:rsidRPr="00603702">
        <w:rPr>
          <w:rFonts w:asciiTheme="majorHAnsi" w:hAnsiTheme="majorHAnsi"/>
          <w:b/>
          <w:sz w:val="21"/>
          <w:szCs w:val="21"/>
        </w:rPr>
        <w:t>M</w:t>
      </w:r>
      <w:r w:rsidRPr="00603702">
        <w:rPr>
          <w:rFonts w:asciiTheme="majorHAnsi" w:hAnsiTheme="majorHAnsi"/>
          <w:sz w:val="21"/>
          <w:szCs w:val="21"/>
        </w:rPr>
        <w:t xml:space="preserve">ath) </w:t>
      </w:r>
      <w:r w:rsidR="005E6559" w:rsidRPr="00603702">
        <w:rPr>
          <w:rFonts w:asciiTheme="majorHAnsi" w:hAnsiTheme="majorHAnsi"/>
          <w:sz w:val="21"/>
          <w:szCs w:val="21"/>
        </w:rPr>
        <w:t xml:space="preserve">   </w:t>
      </w:r>
      <w:r w:rsidRPr="00603702">
        <w:rPr>
          <w:rFonts w:asciiTheme="majorHAnsi" w:hAnsiTheme="majorHAnsi"/>
          <w:sz w:val="21"/>
          <w:szCs w:val="21"/>
        </w:rPr>
        <w:t>instruction at elementary level</w:t>
      </w:r>
    </w:p>
    <w:p w:rsidR="00BB523E" w:rsidRPr="00603702" w:rsidRDefault="008D0FD1" w:rsidP="00772C4B">
      <w:pPr>
        <w:pStyle w:val="NoSpacing"/>
        <w:spacing w:after="60"/>
        <w:rPr>
          <w:rFonts w:asciiTheme="majorHAnsi" w:hAnsiTheme="majorHAnsi"/>
          <w:b/>
          <w:sz w:val="21"/>
          <w:szCs w:val="21"/>
        </w:rPr>
      </w:pPr>
      <w:r w:rsidRPr="00603702">
        <w:rPr>
          <w:rFonts w:asciiTheme="majorHAnsi" w:hAnsiTheme="majorHAnsi"/>
          <w:b/>
          <w:sz w:val="18"/>
          <w:szCs w:val="18"/>
        </w:rPr>
        <w:sym w:font="Symbol" w:char="F0B7"/>
      </w:r>
      <w:r w:rsidRPr="00603702">
        <w:rPr>
          <w:rFonts w:asciiTheme="majorHAnsi" w:hAnsiTheme="majorHAnsi"/>
          <w:b/>
          <w:sz w:val="21"/>
          <w:szCs w:val="21"/>
        </w:rPr>
        <w:t xml:space="preserve"> </w:t>
      </w:r>
      <w:r w:rsidR="00F85011" w:rsidRPr="00603702">
        <w:rPr>
          <w:rFonts w:asciiTheme="majorHAnsi" w:hAnsiTheme="majorHAnsi"/>
          <w:b/>
          <w:i/>
          <w:sz w:val="21"/>
          <w:szCs w:val="21"/>
        </w:rPr>
        <w:t>Adds</w:t>
      </w:r>
      <w:r w:rsidR="003C06BF" w:rsidRPr="00603702">
        <w:rPr>
          <w:rFonts w:asciiTheme="majorHAnsi" w:hAnsiTheme="majorHAnsi"/>
          <w:b/>
          <w:i/>
          <w:sz w:val="21"/>
          <w:szCs w:val="21"/>
        </w:rPr>
        <w:t xml:space="preserve"> </w:t>
      </w:r>
      <w:r w:rsidR="00F85011" w:rsidRPr="00603702">
        <w:rPr>
          <w:rFonts w:asciiTheme="majorHAnsi" w:hAnsiTheme="majorHAnsi"/>
          <w:sz w:val="21"/>
          <w:szCs w:val="21"/>
        </w:rPr>
        <w:t xml:space="preserve">additional </w:t>
      </w:r>
      <w:r w:rsidR="003C06BF" w:rsidRPr="00603702">
        <w:rPr>
          <w:rFonts w:asciiTheme="majorHAnsi" w:hAnsiTheme="majorHAnsi"/>
          <w:sz w:val="21"/>
          <w:szCs w:val="21"/>
        </w:rPr>
        <w:t>college-level courses for co</w:t>
      </w:r>
      <w:r w:rsidR="00BB523E" w:rsidRPr="00603702">
        <w:rPr>
          <w:rFonts w:asciiTheme="majorHAnsi" w:hAnsiTheme="majorHAnsi"/>
          <w:sz w:val="21"/>
          <w:szCs w:val="21"/>
        </w:rPr>
        <w:t>llege credit at the high school</w:t>
      </w:r>
      <w:r w:rsidR="00A8489A" w:rsidRPr="00603702">
        <w:rPr>
          <w:rFonts w:asciiTheme="majorHAnsi" w:hAnsiTheme="majorHAnsi"/>
          <w:b/>
          <w:sz w:val="21"/>
          <w:szCs w:val="21"/>
        </w:rPr>
        <w:t xml:space="preserve"> </w:t>
      </w:r>
    </w:p>
    <w:p w:rsidR="00772C4B" w:rsidRPr="00603702" w:rsidRDefault="00772C4B" w:rsidP="00772C4B">
      <w:pPr>
        <w:pStyle w:val="NoSpacing"/>
        <w:spacing w:after="60"/>
        <w:rPr>
          <w:rFonts w:asciiTheme="majorHAnsi" w:hAnsiTheme="majorHAnsi"/>
          <w:sz w:val="21"/>
          <w:szCs w:val="21"/>
        </w:rPr>
      </w:pPr>
      <w:r w:rsidRPr="00603702">
        <w:rPr>
          <w:rFonts w:asciiTheme="majorHAnsi" w:hAnsiTheme="majorHAnsi"/>
          <w:b/>
          <w:sz w:val="18"/>
          <w:szCs w:val="18"/>
        </w:rPr>
        <w:sym w:font="Symbol" w:char="F0B7"/>
      </w:r>
      <w:r w:rsidR="00512370" w:rsidRPr="00603702">
        <w:rPr>
          <w:rFonts w:asciiTheme="majorHAnsi" w:hAnsiTheme="majorHAnsi"/>
          <w:b/>
          <w:sz w:val="18"/>
          <w:szCs w:val="18"/>
        </w:rPr>
        <w:t xml:space="preserve"> </w:t>
      </w:r>
      <w:r w:rsidR="00F85011" w:rsidRPr="00603702">
        <w:rPr>
          <w:rFonts w:asciiTheme="majorHAnsi" w:hAnsiTheme="majorHAnsi"/>
          <w:b/>
          <w:i/>
          <w:sz w:val="21"/>
          <w:szCs w:val="21"/>
        </w:rPr>
        <w:t>Continues</w:t>
      </w:r>
      <w:r w:rsidRPr="00603702">
        <w:rPr>
          <w:rFonts w:asciiTheme="majorHAnsi" w:hAnsiTheme="majorHAnsi"/>
          <w:b/>
          <w:i/>
          <w:sz w:val="21"/>
          <w:szCs w:val="21"/>
        </w:rPr>
        <w:t xml:space="preserve"> </w:t>
      </w:r>
      <w:r w:rsidRPr="00603702">
        <w:rPr>
          <w:rFonts w:asciiTheme="majorHAnsi" w:hAnsiTheme="majorHAnsi"/>
          <w:sz w:val="21"/>
          <w:szCs w:val="21"/>
        </w:rPr>
        <w:t>the Pre-Academy enrichment program at the middle school</w:t>
      </w:r>
    </w:p>
    <w:p w:rsidR="008D65F4" w:rsidRPr="00A77F16" w:rsidRDefault="008D0FD1" w:rsidP="008D0FD1">
      <w:pPr>
        <w:pStyle w:val="NoSpacing"/>
        <w:spacing w:after="60"/>
        <w:rPr>
          <w:rFonts w:asciiTheme="majorHAnsi" w:hAnsiTheme="majorHAnsi"/>
          <w:sz w:val="21"/>
          <w:szCs w:val="21"/>
        </w:rPr>
      </w:pPr>
      <w:r w:rsidRPr="00A77F16">
        <w:rPr>
          <w:rFonts w:asciiTheme="majorHAnsi" w:hAnsiTheme="majorHAnsi"/>
          <w:b/>
          <w:sz w:val="18"/>
          <w:szCs w:val="18"/>
        </w:rPr>
        <w:sym w:font="Symbol" w:char="F0B7"/>
      </w:r>
      <w:r w:rsidRPr="00A77F16">
        <w:rPr>
          <w:rFonts w:asciiTheme="majorHAnsi" w:hAnsiTheme="majorHAnsi"/>
          <w:b/>
          <w:sz w:val="18"/>
          <w:szCs w:val="18"/>
        </w:rPr>
        <w:t xml:space="preserve"> </w:t>
      </w:r>
      <w:r w:rsidR="00A8489A" w:rsidRPr="00A77F16">
        <w:rPr>
          <w:rFonts w:asciiTheme="majorHAnsi" w:hAnsiTheme="majorHAnsi"/>
          <w:b/>
          <w:i/>
          <w:sz w:val="21"/>
          <w:szCs w:val="21"/>
        </w:rPr>
        <w:t xml:space="preserve">Adds </w:t>
      </w:r>
      <w:r w:rsidR="003A34C6" w:rsidRPr="00A77F16">
        <w:rPr>
          <w:rFonts w:asciiTheme="majorHAnsi" w:hAnsiTheme="majorHAnsi"/>
          <w:sz w:val="21"/>
          <w:szCs w:val="21"/>
        </w:rPr>
        <w:t>AP Art 2D/ AP Computer Science Principles/ AP Research</w:t>
      </w:r>
      <w:r w:rsidR="008D65F4" w:rsidRPr="00A77F16">
        <w:rPr>
          <w:rFonts w:asciiTheme="majorHAnsi" w:hAnsiTheme="majorHAnsi"/>
          <w:sz w:val="21"/>
          <w:szCs w:val="21"/>
        </w:rPr>
        <w:tab/>
      </w:r>
    </w:p>
    <w:p w:rsidR="003C06BF" w:rsidRPr="00A77F16" w:rsidRDefault="008D0FD1" w:rsidP="008D0FD1">
      <w:pPr>
        <w:pStyle w:val="NoSpacing"/>
        <w:spacing w:after="60"/>
        <w:rPr>
          <w:rFonts w:asciiTheme="majorHAnsi" w:hAnsiTheme="majorHAnsi"/>
          <w:sz w:val="21"/>
          <w:szCs w:val="21"/>
        </w:rPr>
      </w:pPr>
      <w:r w:rsidRPr="00A77F16">
        <w:rPr>
          <w:rFonts w:asciiTheme="majorHAnsi" w:hAnsiTheme="majorHAnsi"/>
          <w:b/>
          <w:sz w:val="18"/>
          <w:szCs w:val="18"/>
        </w:rPr>
        <w:sym w:font="Symbol" w:char="F0B7"/>
      </w:r>
      <w:r w:rsidRPr="00A77F16">
        <w:rPr>
          <w:rFonts w:asciiTheme="majorHAnsi" w:hAnsiTheme="majorHAnsi"/>
          <w:b/>
          <w:sz w:val="18"/>
          <w:szCs w:val="18"/>
        </w:rPr>
        <w:t xml:space="preserve"> </w:t>
      </w:r>
      <w:r w:rsidR="003C06BF" w:rsidRPr="00A77F16">
        <w:rPr>
          <w:rFonts w:asciiTheme="majorHAnsi" w:hAnsiTheme="majorHAnsi"/>
          <w:b/>
          <w:i/>
          <w:sz w:val="21"/>
          <w:szCs w:val="21"/>
        </w:rPr>
        <w:t>Increases</w:t>
      </w:r>
      <w:r w:rsidR="003C06BF" w:rsidRPr="00A77F16">
        <w:rPr>
          <w:rFonts w:asciiTheme="majorHAnsi" w:hAnsiTheme="majorHAnsi"/>
          <w:sz w:val="21"/>
          <w:szCs w:val="21"/>
        </w:rPr>
        <w:t xml:space="preserve"> instructio</w:t>
      </w:r>
      <w:r w:rsidR="001F3980" w:rsidRPr="00A77F16">
        <w:rPr>
          <w:rFonts w:asciiTheme="majorHAnsi" w:hAnsiTheme="majorHAnsi"/>
          <w:sz w:val="21"/>
          <w:szCs w:val="21"/>
        </w:rPr>
        <w:t xml:space="preserve">nal technology in </w:t>
      </w:r>
      <w:r w:rsidR="005E6559" w:rsidRPr="00A77F16">
        <w:rPr>
          <w:rFonts w:asciiTheme="majorHAnsi" w:hAnsiTheme="majorHAnsi"/>
          <w:sz w:val="21"/>
          <w:szCs w:val="21"/>
        </w:rPr>
        <w:t>our</w:t>
      </w:r>
      <w:r w:rsidR="001F3980" w:rsidRPr="00A77F16">
        <w:rPr>
          <w:rFonts w:asciiTheme="majorHAnsi" w:hAnsiTheme="majorHAnsi"/>
          <w:sz w:val="21"/>
          <w:szCs w:val="21"/>
        </w:rPr>
        <w:t xml:space="preserve"> classroom</w:t>
      </w:r>
      <w:r w:rsidR="005E6559" w:rsidRPr="00A77F16">
        <w:rPr>
          <w:rFonts w:asciiTheme="majorHAnsi" w:hAnsiTheme="majorHAnsi"/>
          <w:sz w:val="21"/>
          <w:szCs w:val="21"/>
        </w:rPr>
        <w:t>s districtwide</w:t>
      </w:r>
    </w:p>
    <w:p w:rsidR="00D17D1A" w:rsidRPr="00A77F16" w:rsidRDefault="008D0FD1" w:rsidP="008D0FD1">
      <w:pPr>
        <w:pStyle w:val="NoSpacing"/>
        <w:spacing w:after="60"/>
        <w:rPr>
          <w:rFonts w:asciiTheme="majorHAnsi" w:hAnsiTheme="majorHAnsi"/>
          <w:sz w:val="21"/>
          <w:szCs w:val="21"/>
        </w:rPr>
      </w:pPr>
      <w:r w:rsidRPr="00A77F16">
        <w:rPr>
          <w:rFonts w:asciiTheme="majorHAnsi" w:hAnsiTheme="majorHAnsi"/>
          <w:b/>
          <w:sz w:val="18"/>
          <w:szCs w:val="18"/>
        </w:rPr>
        <w:sym w:font="Symbol" w:char="F0B7"/>
      </w:r>
      <w:r w:rsidRPr="00A77F16">
        <w:rPr>
          <w:rFonts w:asciiTheme="majorHAnsi" w:hAnsiTheme="majorHAnsi"/>
          <w:b/>
          <w:sz w:val="18"/>
          <w:szCs w:val="18"/>
        </w:rPr>
        <w:t xml:space="preserve"> </w:t>
      </w:r>
      <w:r w:rsidR="00D17D1A" w:rsidRPr="00A77F16">
        <w:rPr>
          <w:rFonts w:asciiTheme="majorHAnsi" w:hAnsiTheme="majorHAnsi"/>
          <w:b/>
          <w:i/>
          <w:sz w:val="21"/>
          <w:szCs w:val="21"/>
        </w:rPr>
        <w:t>Strengthens</w:t>
      </w:r>
      <w:r w:rsidR="00D17D1A" w:rsidRPr="00A77F16">
        <w:rPr>
          <w:rFonts w:asciiTheme="majorHAnsi" w:hAnsiTheme="majorHAnsi"/>
          <w:sz w:val="21"/>
          <w:szCs w:val="21"/>
        </w:rPr>
        <w:t xml:space="preserve"> professional deve</w:t>
      </w:r>
      <w:r w:rsidR="00BB523E" w:rsidRPr="00A77F16">
        <w:rPr>
          <w:rFonts w:asciiTheme="majorHAnsi" w:hAnsiTheme="majorHAnsi"/>
          <w:sz w:val="21"/>
          <w:szCs w:val="21"/>
        </w:rPr>
        <w:t>lopment for instructional staff</w:t>
      </w:r>
    </w:p>
    <w:p w:rsidR="00D17D1A" w:rsidRPr="00A77F16" w:rsidRDefault="008D0FD1" w:rsidP="008D0FD1">
      <w:pPr>
        <w:pStyle w:val="NoSpacing"/>
        <w:spacing w:after="60"/>
        <w:rPr>
          <w:rFonts w:asciiTheme="majorHAnsi" w:hAnsiTheme="majorHAnsi"/>
          <w:sz w:val="21"/>
          <w:szCs w:val="21"/>
        </w:rPr>
      </w:pPr>
      <w:r w:rsidRPr="00A77F16">
        <w:rPr>
          <w:rFonts w:asciiTheme="majorHAnsi" w:hAnsiTheme="majorHAnsi"/>
          <w:b/>
          <w:sz w:val="18"/>
          <w:szCs w:val="18"/>
        </w:rPr>
        <w:sym w:font="Symbol" w:char="F0B7"/>
      </w:r>
      <w:r w:rsidRPr="00A77F16">
        <w:rPr>
          <w:rFonts w:asciiTheme="majorHAnsi" w:hAnsiTheme="majorHAnsi"/>
          <w:b/>
          <w:sz w:val="18"/>
          <w:szCs w:val="18"/>
        </w:rPr>
        <w:t xml:space="preserve"> </w:t>
      </w:r>
      <w:r w:rsidR="000E02BE" w:rsidRPr="00A77F16">
        <w:rPr>
          <w:rFonts w:asciiTheme="majorHAnsi" w:hAnsiTheme="majorHAnsi"/>
          <w:b/>
          <w:i/>
          <w:sz w:val="21"/>
          <w:szCs w:val="21"/>
        </w:rPr>
        <w:t>Maintains</w:t>
      </w:r>
      <w:r w:rsidR="005E6559" w:rsidRPr="00A77F16">
        <w:rPr>
          <w:rFonts w:asciiTheme="majorHAnsi" w:hAnsiTheme="majorHAnsi"/>
          <w:sz w:val="21"/>
          <w:szCs w:val="21"/>
        </w:rPr>
        <w:t xml:space="preserve"> continuing e</w:t>
      </w:r>
      <w:r w:rsidR="000E02BE" w:rsidRPr="00A77F16">
        <w:rPr>
          <w:rFonts w:asciiTheme="majorHAnsi" w:hAnsiTheme="majorHAnsi"/>
          <w:sz w:val="21"/>
          <w:szCs w:val="21"/>
        </w:rPr>
        <w:t>ducation as a self-sustain</w:t>
      </w:r>
      <w:r w:rsidR="00BB523E" w:rsidRPr="00A77F16">
        <w:rPr>
          <w:rFonts w:asciiTheme="majorHAnsi" w:hAnsiTheme="majorHAnsi"/>
          <w:sz w:val="21"/>
          <w:szCs w:val="21"/>
        </w:rPr>
        <w:t>ing program</w:t>
      </w:r>
    </w:p>
    <w:p w:rsidR="00312B4C" w:rsidRPr="00A77F16" w:rsidRDefault="008D0FD1" w:rsidP="008D0FD1">
      <w:pPr>
        <w:pStyle w:val="NoSpacing"/>
        <w:spacing w:after="60"/>
        <w:rPr>
          <w:rFonts w:asciiTheme="majorHAnsi" w:hAnsiTheme="majorHAnsi"/>
          <w:sz w:val="21"/>
          <w:szCs w:val="21"/>
        </w:rPr>
      </w:pPr>
      <w:r w:rsidRPr="00A77F16">
        <w:rPr>
          <w:rFonts w:asciiTheme="majorHAnsi" w:hAnsiTheme="majorHAnsi"/>
          <w:b/>
          <w:sz w:val="21"/>
          <w:szCs w:val="21"/>
        </w:rPr>
        <w:sym w:font="Symbol" w:char="F0B7"/>
      </w:r>
      <w:r w:rsidRPr="00A77F16">
        <w:rPr>
          <w:rFonts w:asciiTheme="majorHAnsi" w:hAnsiTheme="majorHAnsi"/>
          <w:b/>
          <w:sz w:val="21"/>
          <w:szCs w:val="21"/>
        </w:rPr>
        <w:t xml:space="preserve"> </w:t>
      </w:r>
      <w:r w:rsidR="00312B4C" w:rsidRPr="00A77F16">
        <w:rPr>
          <w:rFonts w:asciiTheme="majorHAnsi" w:hAnsiTheme="majorHAnsi"/>
          <w:b/>
          <w:i/>
          <w:sz w:val="21"/>
          <w:szCs w:val="21"/>
        </w:rPr>
        <w:t>Continues</w:t>
      </w:r>
      <w:r w:rsidR="00312B4C" w:rsidRPr="00A77F16">
        <w:rPr>
          <w:rFonts w:asciiTheme="majorHAnsi" w:hAnsiTheme="majorHAnsi"/>
          <w:b/>
          <w:sz w:val="21"/>
          <w:szCs w:val="21"/>
        </w:rPr>
        <w:t xml:space="preserve"> </w:t>
      </w:r>
      <w:r w:rsidR="00312B4C" w:rsidRPr="00A77F16">
        <w:rPr>
          <w:rFonts w:asciiTheme="majorHAnsi" w:hAnsiTheme="majorHAnsi"/>
          <w:sz w:val="21"/>
          <w:szCs w:val="21"/>
        </w:rPr>
        <w:t>full teaming Grades 6 through 9</w:t>
      </w:r>
    </w:p>
    <w:p w:rsidR="00312B4C" w:rsidRPr="00312B4C" w:rsidRDefault="00312B4C" w:rsidP="00312B4C">
      <w:pPr>
        <w:pStyle w:val="NoSpacing"/>
        <w:spacing w:after="60"/>
        <w:rPr>
          <w:rFonts w:asciiTheme="majorHAnsi" w:hAnsiTheme="majorHAnsi"/>
          <w:sz w:val="21"/>
          <w:szCs w:val="21"/>
        </w:rPr>
      </w:pPr>
      <w:r w:rsidRPr="00A77F16">
        <w:rPr>
          <w:rFonts w:asciiTheme="majorHAnsi" w:hAnsiTheme="majorHAnsi"/>
          <w:sz w:val="21"/>
          <w:szCs w:val="21"/>
        </w:rPr>
        <w:sym w:font="Symbol" w:char="F0B7"/>
      </w:r>
      <w:r w:rsidRPr="00A77F16">
        <w:rPr>
          <w:rFonts w:asciiTheme="majorHAnsi" w:hAnsiTheme="majorHAnsi"/>
          <w:b/>
          <w:i/>
          <w:sz w:val="21"/>
          <w:szCs w:val="21"/>
        </w:rPr>
        <w:t xml:space="preserve"> Expands </w:t>
      </w:r>
      <w:r w:rsidRPr="00A77F16">
        <w:rPr>
          <w:rFonts w:asciiTheme="majorHAnsi" w:hAnsiTheme="majorHAnsi"/>
          <w:sz w:val="21"/>
          <w:szCs w:val="21"/>
        </w:rPr>
        <w:t>new inquiry-based science curriculum to Grades 4 and 5</w:t>
      </w:r>
    </w:p>
    <w:p w:rsidR="009638BC" w:rsidRDefault="008D0FD1" w:rsidP="008D0FD1">
      <w:pPr>
        <w:pStyle w:val="NoSpacing"/>
        <w:spacing w:after="60"/>
        <w:rPr>
          <w:rFonts w:asciiTheme="majorHAnsi" w:hAnsiTheme="majorHAnsi"/>
          <w:sz w:val="21"/>
          <w:szCs w:val="21"/>
        </w:rPr>
      </w:pPr>
      <w:r>
        <w:rPr>
          <w:rFonts w:asciiTheme="majorHAnsi" w:hAnsiTheme="majorHAnsi"/>
          <w:b/>
          <w:sz w:val="18"/>
          <w:szCs w:val="18"/>
        </w:rPr>
        <w:sym w:font="Symbol" w:char="F0B7"/>
      </w:r>
      <w:r>
        <w:rPr>
          <w:rFonts w:asciiTheme="majorHAnsi" w:hAnsiTheme="majorHAnsi"/>
          <w:b/>
          <w:sz w:val="18"/>
          <w:szCs w:val="18"/>
        </w:rPr>
        <w:t xml:space="preserve"> </w:t>
      </w:r>
      <w:r w:rsidR="000E02BE" w:rsidRPr="003414DD">
        <w:rPr>
          <w:rFonts w:asciiTheme="majorHAnsi" w:hAnsiTheme="majorHAnsi"/>
          <w:b/>
          <w:i/>
          <w:sz w:val="21"/>
          <w:szCs w:val="21"/>
        </w:rPr>
        <w:t xml:space="preserve">Funds </w:t>
      </w:r>
      <w:r w:rsidR="000E02BE" w:rsidRPr="003414DD">
        <w:rPr>
          <w:rFonts w:asciiTheme="majorHAnsi" w:hAnsiTheme="majorHAnsi"/>
          <w:sz w:val="21"/>
          <w:szCs w:val="21"/>
        </w:rPr>
        <w:t>educational programs, including full-day kindergarten; middle and high school sports; middle and high school musicals; district intramurals; Sportsnite and Intramural Night; fourth grade instrumental music and Suzuki violin; Arts in Education funding (flow-through available to PTA); Saturday</w:t>
      </w:r>
      <w:r w:rsidR="001F3980">
        <w:rPr>
          <w:rFonts w:asciiTheme="majorHAnsi" w:hAnsiTheme="majorHAnsi"/>
          <w:sz w:val="21"/>
          <w:szCs w:val="21"/>
        </w:rPr>
        <w:t xml:space="preserve"> Night Alive; and NYSSMA majors</w:t>
      </w:r>
    </w:p>
    <w:p w:rsidR="009638BC" w:rsidRPr="00512370" w:rsidRDefault="009638BC" w:rsidP="008D0FD1">
      <w:pPr>
        <w:pStyle w:val="NoSpacing"/>
        <w:spacing w:after="60"/>
        <w:rPr>
          <w:rFonts w:asciiTheme="majorHAnsi" w:hAnsiTheme="majorHAnsi"/>
          <w:sz w:val="21"/>
          <w:szCs w:val="21"/>
        </w:rPr>
      </w:pPr>
    </w:p>
    <w:p w:rsidR="009D68CE" w:rsidRPr="003414DD" w:rsidRDefault="009D68CE" w:rsidP="007D7701">
      <w:pPr>
        <w:pStyle w:val="NoSpacing"/>
        <w:spacing w:after="60"/>
        <w:rPr>
          <w:rFonts w:asciiTheme="majorHAnsi" w:hAnsiTheme="majorHAnsi"/>
          <w:sz w:val="21"/>
          <w:szCs w:val="21"/>
        </w:rPr>
      </w:pPr>
    </w:p>
    <w:sectPr w:rsidR="009D68CE" w:rsidRPr="003414DD" w:rsidSect="00834D18">
      <w:pgSz w:w="15840" w:h="12240" w:orient="landscape"/>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811" w:rsidRDefault="009F6811" w:rsidP="00623B07">
      <w:pPr>
        <w:spacing w:after="0" w:line="240" w:lineRule="auto"/>
      </w:pPr>
      <w:r>
        <w:separator/>
      </w:r>
    </w:p>
  </w:endnote>
  <w:endnote w:type="continuationSeparator" w:id="0">
    <w:p w:rsidR="009F6811" w:rsidRDefault="009F6811" w:rsidP="0062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811" w:rsidRDefault="009F6811" w:rsidP="00623B07">
      <w:pPr>
        <w:spacing w:after="0" w:line="240" w:lineRule="auto"/>
      </w:pPr>
      <w:r>
        <w:separator/>
      </w:r>
    </w:p>
  </w:footnote>
  <w:footnote w:type="continuationSeparator" w:id="0">
    <w:p w:rsidR="009F6811" w:rsidRDefault="009F6811" w:rsidP="00623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A74"/>
    <w:multiLevelType w:val="hybridMultilevel"/>
    <w:tmpl w:val="4DA66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333BC"/>
    <w:multiLevelType w:val="hybridMultilevel"/>
    <w:tmpl w:val="E238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210D8"/>
    <w:multiLevelType w:val="hybridMultilevel"/>
    <w:tmpl w:val="CD84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C6C87"/>
    <w:multiLevelType w:val="hybridMultilevel"/>
    <w:tmpl w:val="7AD60A82"/>
    <w:lvl w:ilvl="0" w:tplc="A754DF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F75863"/>
    <w:multiLevelType w:val="hybridMultilevel"/>
    <w:tmpl w:val="277E7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6431B2"/>
    <w:multiLevelType w:val="hybridMultilevel"/>
    <w:tmpl w:val="8DD4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764B7"/>
    <w:multiLevelType w:val="hybridMultilevel"/>
    <w:tmpl w:val="3C88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D5243"/>
    <w:multiLevelType w:val="hybridMultilevel"/>
    <w:tmpl w:val="4F86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7540E"/>
    <w:multiLevelType w:val="hybridMultilevel"/>
    <w:tmpl w:val="B038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33518"/>
    <w:multiLevelType w:val="hybridMultilevel"/>
    <w:tmpl w:val="336C2F36"/>
    <w:lvl w:ilvl="0" w:tplc="A754DF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C3402"/>
    <w:multiLevelType w:val="hybridMultilevel"/>
    <w:tmpl w:val="C8F2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90CC9"/>
    <w:multiLevelType w:val="hybridMultilevel"/>
    <w:tmpl w:val="5E1A6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121AB7"/>
    <w:multiLevelType w:val="hybridMultilevel"/>
    <w:tmpl w:val="0FA6A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DF18D6"/>
    <w:multiLevelType w:val="hybridMultilevel"/>
    <w:tmpl w:val="E9829DCA"/>
    <w:lvl w:ilvl="0" w:tplc="07F21E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D3F81"/>
    <w:multiLevelType w:val="hybridMultilevel"/>
    <w:tmpl w:val="E56AD074"/>
    <w:lvl w:ilvl="0" w:tplc="A754DF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60B70"/>
    <w:multiLevelType w:val="hybridMultilevel"/>
    <w:tmpl w:val="E120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2188E"/>
    <w:multiLevelType w:val="hybridMultilevel"/>
    <w:tmpl w:val="5AC8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D1483"/>
    <w:multiLevelType w:val="hybridMultilevel"/>
    <w:tmpl w:val="267A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67554"/>
    <w:multiLevelType w:val="hybridMultilevel"/>
    <w:tmpl w:val="00F62608"/>
    <w:lvl w:ilvl="0" w:tplc="DB62F3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E512CE"/>
    <w:multiLevelType w:val="hybridMultilevel"/>
    <w:tmpl w:val="1E50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82578"/>
    <w:multiLevelType w:val="hybridMultilevel"/>
    <w:tmpl w:val="4D426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B15091"/>
    <w:multiLevelType w:val="hybridMultilevel"/>
    <w:tmpl w:val="13DC4682"/>
    <w:lvl w:ilvl="0" w:tplc="A754DF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3329C"/>
    <w:multiLevelType w:val="hybridMultilevel"/>
    <w:tmpl w:val="A65C97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63B03268"/>
    <w:multiLevelType w:val="hybridMultilevel"/>
    <w:tmpl w:val="0DB2B618"/>
    <w:lvl w:ilvl="0" w:tplc="07F21E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90352A"/>
    <w:multiLevelType w:val="multilevel"/>
    <w:tmpl w:val="9AB0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C76577"/>
    <w:multiLevelType w:val="hybridMultilevel"/>
    <w:tmpl w:val="24F05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E0399F"/>
    <w:multiLevelType w:val="hybridMultilevel"/>
    <w:tmpl w:val="AB603260"/>
    <w:lvl w:ilvl="0" w:tplc="A754DF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55A26"/>
    <w:multiLevelType w:val="hybridMultilevel"/>
    <w:tmpl w:val="77B2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37E4E"/>
    <w:multiLevelType w:val="hybridMultilevel"/>
    <w:tmpl w:val="BA74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A47092"/>
    <w:multiLevelType w:val="hybridMultilevel"/>
    <w:tmpl w:val="2A22B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20"/>
  </w:num>
  <w:num w:numId="3">
    <w:abstractNumId w:val="4"/>
  </w:num>
  <w:num w:numId="4">
    <w:abstractNumId w:val="25"/>
  </w:num>
  <w:num w:numId="5">
    <w:abstractNumId w:val="11"/>
  </w:num>
  <w:num w:numId="6">
    <w:abstractNumId w:val="18"/>
  </w:num>
  <w:num w:numId="7">
    <w:abstractNumId w:val="0"/>
  </w:num>
  <w:num w:numId="8">
    <w:abstractNumId w:val="12"/>
  </w:num>
  <w:num w:numId="9">
    <w:abstractNumId w:val="16"/>
  </w:num>
  <w:num w:numId="10">
    <w:abstractNumId w:val="15"/>
  </w:num>
  <w:num w:numId="11">
    <w:abstractNumId w:val="2"/>
  </w:num>
  <w:num w:numId="12">
    <w:abstractNumId w:val="1"/>
  </w:num>
  <w:num w:numId="13">
    <w:abstractNumId w:val="17"/>
  </w:num>
  <w:num w:numId="14">
    <w:abstractNumId w:val="9"/>
  </w:num>
  <w:num w:numId="15">
    <w:abstractNumId w:val="26"/>
  </w:num>
  <w:num w:numId="16">
    <w:abstractNumId w:val="3"/>
  </w:num>
  <w:num w:numId="17">
    <w:abstractNumId w:val="21"/>
  </w:num>
  <w:num w:numId="18">
    <w:abstractNumId w:val="14"/>
  </w:num>
  <w:num w:numId="19">
    <w:abstractNumId w:val="22"/>
  </w:num>
  <w:num w:numId="20">
    <w:abstractNumId w:val="7"/>
  </w:num>
  <w:num w:numId="21">
    <w:abstractNumId w:val="23"/>
  </w:num>
  <w:num w:numId="22">
    <w:abstractNumId w:val="13"/>
  </w:num>
  <w:num w:numId="23">
    <w:abstractNumId w:val="8"/>
  </w:num>
  <w:num w:numId="24">
    <w:abstractNumId w:val="6"/>
  </w:num>
  <w:num w:numId="25">
    <w:abstractNumId w:val="5"/>
  </w:num>
  <w:num w:numId="26">
    <w:abstractNumId w:val="27"/>
  </w:num>
  <w:num w:numId="27">
    <w:abstractNumId w:val="28"/>
  </w:num>
  <w:num w:numId="28">
    <w:abstractNumId w:val="24"/>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35"/>
    <w:rsid w:val="000203AE"/>
    <w:rsid w:val="00023437"/>
    <w:rsid w:val="00035785"/>
    <w:rsid w:val="00043069"/>
    <w:rsid w:val="00050B30"/>
    <w:rsid w:val="000545B7"/>
    <w:rsid w:val="00066E98"/>
    <w:rsid w:val="000729B5"/>
    <w:rsid w:val="00076D98"/>
    <w:rsid w:val="000B7C38"/>
    <w:rsid w:val="000C2C51"/>
    <w:rsid w:val="000D6101"/>
    <w:rsid w:val="000E02BE"/>
    <w:rsid w:val="000E5B27"/>
    <w:rsid w:val="000E5B3B"/>
    <w:rsid w:val="00112899"/>
    <w:rsid w:val="00141966"/>
    <w:rsid w:val="00147C9A"/>
    <w:rsid w:val="001575B9"/>
    <w:rsid w:val="00162969"/>
    <w:rsid w:val="00165167"/>
    <w:rsid w:val="00195ABF"/>
    <w:rsid w:val="001974A4"/>
    <w:rsid w:val="001B253C"/>
    <w:rsid w:val="001B717A"/>
    <w:rsid w:val="001C68CB"/>
    <w:rsid w:val="001E1D5C"/>
    <w:rsid w:val="001E6FFA"/>
    <w:rsid w:val="001F3980"/>
    <w:rsid w:val="001F50EA"/>
    <w:rsid w:val="001F6BC5"/>
    <w:rsid w:val="001F781D"/>
    <w:rsid w:val="00224668"/>
    <w:rsid w:val="00233B7D"/>
    <w:rsid w:val="002348C2"/>
    <w:rsid w:val="00241566"/>
    <w:rsid w:val="00243AE1"/>
    <w:rsid w:val="002611F3"/>
    <w:rsid w:val="00270741"/>
    <w:rsid w:val="00286673"/>
    <w:rsid w:val="00286A23"/>
    <w:rsid w:val="00287B82"/>
    <w:rsid w:val="00292E7E"/>
    <w:rsid w:val="00293EF7"/>
    <w:rsid w:val="002C6593"/>
    <w:rsid w:val="002E748C"/>
    <w:rsid w:val="00305A5E"/>
    <w:rsid w:val="00312B4C"/>
    <w:rsid w:val="00320E2B"/>
    <w:rsid w:val="00330C15"/>
    <w:rsid w:val="003414DD"/>
    <w:rsid w:val="00394275"/>
    <w:rsid w:val="003A34C6"/>
    <w:rsid w:val="003C06BF"/>
    <w:rsid w:val="003C5600"/>
    <w:rsid w:val="00423CF7"/>
    <w:rsid w:val="004344EE"/>
    <w:rsid w:val="00454A8B"/>
    <w:rsid w:val="00465893"/>
    <w:rsid w:val="00465D16"/>
    <w:rsid w:val="00473545"/>
    <w:rsid w:val="00475C8A"/>
    <w:rsid w:val="004E4823"/>
    <w:rsid w:val="00512370"/>
    <w:rsid w:val="00562BC9"/>
    <w:rsid w:val="0056653A"/>
    <w:rsid w:val="005B4E31"/>
    <w:rsid w:val="005C52B6"/>
    <w:rsid w:val="005E6559"/>
    <w:rsid w:val="005E7A22"/>
    <w:rsid w:val="005F6683"/>
    <w:rsid w:val="0060257A"/>
    <w:rsid w:val="00603702"/>
    <w:rsid w:val="00605863"/>
    <w:rsid w:val="00623B07"/>
    <w:rsid w:val="00641B8E"/>
    <w:rsid w:val="0065235C"/>
    <w:rsid w:val="00662737"/>
    <w:rsid w:val="0067462C"/>
    <w:rsid w:val="006C3CC3"/>
    <w:rsid w:val="006C7D8D"/>
    <w:rsid w:val="006D2283"/>
    <w:rsid w:val="006E7FA1"/>
    <w:rsid w:val="007175EC"/>
    <w:rsid w:val="0072022B"/>
    <w:rsid w:val="00760459"/>
    <w:rsid w:val="00772C4B"/>
    <w:rsid w:val="007752F1"/>
    <w:rsid w:val="00796740"/>
    <w:rsid w:val="007A7F49"/>
    <w:rsid w:val="007C7EA5"/>
    <w:rsid w:val="007D7701"/>
    <w:rsid w:val="007E560E"/>
    <w:rsid w:val="007F5062"/>
    <w:rsid w:val="00822C4A"/>
    <w:rsid w:val="00834D18"/>
    <w:rsid w:val="008366AC"/>
    <w:rsid w:val="008A103A"/>
    <w:rsid w:val="008C7786"/>
    <w:rsid w:val="008D0FD1"/>
    <w:rsid w:val="008D65F4"/>
    <w:rsid w:val="008E0AB5"/>
    <w:rsid w:val="008E0BE8"/>
    <w:rsid w:val="008F25E1"/>
    <w:rsid w:val="00900019"/>
    <w:rsid w:val="00953D31"/>
    <w:rsid w:val="00961605"/>
    <w:rsid w:val="009638BC"/>
    <w:rsid w:val="00966632"/>
    <w:rsid w:val="00970E23"/>
    <w:rsid w:val="009737AF"/>
    <w:rsid w:val="00994523"/>
    <w:rsid w:val="009A7CD4"/>
    <w:rsid w:val="009B18F5"/>
    <w:rsid w:val="009B5A03"/>
    <w:rsid w:val="009D3A45"/>
    <w:rsid w:val="009D68CE"/>
    <w:rsid w:val="009E5C82"/>
    <w:rsid w:val="009F6811"/>
    <w:rsid w:val="00A23700"/>
    <w:rsid w:val="00A249DA"/>
    <w:rsid w:val="00A445F1"/>
    <w:rsid w:val="00A51A91"/>
    <w:rsid w:val="00A64842"/>
    <w:rsid w:val="00A71DFF"/>
    <w:rsid w:val="00A77F16"/>
    <w:rsid w:val="00A8489A"/>
    <w:rsid w:val="00A9751C"/>
    <w:rsid w:val="00AA3781"/>
    <w:rsid w:val="00AC2703"/>
    <w:rsid w:val="00AE3837"/>
    <w:rsid w:val="00AE47C4"/>
    <w:rsid w:val="00B12276"/>
    <w:rsid w:val="00B25A16"/>
    <w:rsid w:val="00B55503"/>
    <w:rsid w:val="00B56668"/>
    <w:rsid w:val="00B56A18"/>
    <w:rsid w:val="00B6421B"/>
    <w:rsid w:val="00B80B35"/>
    <w:rsid w:val="00B81672"/>
    <w:rsid w:val="00BB523E"/>
    <w:rsid w:val="00BD5CA9"/>
    <w:rsid w:val="00BE31FC"/>
    <w:rsid w:val="00BF65F2"/>
    <w:rsid w:val="00C23254"/>
    <w:rsid w:val="00C42047"/>
    <w:rsid w:val="00C50AB4"/>
    <w:rsid w:val="00C62AB3"/>
    <w:rsid w:val="00C92C9D"/>
    <w:rsid w:val="00CA51CB"/>
    <w:rsid w:val="00CB32A7"/>
    <w:rsid w:val="00CB6E40"/>
    <w:rsid w:val="00CC7F82"/>
    <w:rsid w:val="00D070AE"/>
    <w:rsid w:val="00D11FC1"/>
    <w:rsid w:val="00D17D1A"/>
    <w:rsid w:val="00D43BF1"/>
    <w:rsid w:val="00D51EAC"/>
    <w:rsid w:val="00D560CD"/>
    <w:rsid w:val="00DB2530"/>
    <w:rsid w:val="00DD34D6"/>
    <w:rsid w:val="00DE0A5B"/>
    <w:rsid w:val="00E13E9D"/>
    <w:rsid w:val="00E26937"/>
    <w:rsid w:val="00E40569"/>
    <w:rsid w:val="00E66239"/>
    <w:rsid w:val="00E9406B"/>
    <w:rsid w:val="00EA1905"/>
    <w:rsid w:val="00EB7D7F"/>
    <w:rsid w:val="00EE7429"/>
    <w:rsid w:val="00EE76A4"/>
    <w:rsid w:val="00F07B63"/>
    <w:rsid w:val="00F100F1"/>
    <w:rsid w:val="00F85011"/>
    <w:rsid w:val="00FA25EE"/>
    <w:rsid w:val="00FB0593"/>
    <w:rsid w:val="00FC00E1"/>
    <w:rsid w:val="00FD4349"/>
    <w:rsid w:val="00FF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3ACA9B6"/>
  <w15:docId w15:val="{7BA5239C-AB64-4B72-AAFC-5F6C7ADD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0B35"/>
    <w:pPr>
      <w:spacing w:after="0" w:line="240" w:lineRule="auto"/>
    </w:pPr>
  </w:style>
  <w:style w:type="paragraph" w:styleId="BalloonText">
    <w:name w:val="Balloon Text"/>
    <w:basedOn w:val="Normal"/>
    <w:link w:val="BalloonTextChar"/>
    <w:uiPriority w:val="99"/>
    <w:semiHidden/>
    <w:unhideWhenUsed/>
    <w:rsid w:val="00B55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503"/>
    <w:rPr>
      <w:rFonts w:ascii="Tahoma" w:hAnsi="Tahoma" w:cs="Tahoma"/>
      <w:sz w:val="16"/>
      <w:szCs w:val="16"/>
    </w:rPr>
  </w:style>
  <w:style w:type="character" w:styleId="Hyperlink">
    <w:name w:val="Hyperlink"/>
    <w:basedOn w:val="DefaultParagraphFont"/>
    <w:uiPriority w:val="99"/>
    <w:unhideWhenUsed/>
    <w:rsid w:val="00394275"/>
    <w:rPr>
      <w:color w:val="0000FF" w:themeColor="hyperlink"/>
      <w:u w:val="single"/>
    </w:rPr>
  </w:style>
  <w:style w:type="paragraph" w:styleId="ListParagraph">
    <w:name w:val="List Paragraph"/>
    <w:basedOn w:val="Normal"/>
    <w:uiPriority w:val="34"/>
    <w:qFormat/>
    <w:rsid w:val="00B25A16"/>
    <w:pPr>
      <w:ind w:left="720"/>
      <w:contextualSpacing/>
    </w:pPr>
  </w:style>
  <w:style w:type="paragraph" w:styleId="Header">
    <w:name w:val="header"/>
    <w:basedOn w:val="Normal"/>
    <w:link w:val="HeaderChar"/>
    <w:uiPriority w:val="99"/>
    <w:unhideWhenUsed/>
    <w:rsid w:val="00623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B07"/>
  </w:style>
  <w:style w:type="paragraph" w:styleId="Footer">
    <w:name w:val="footer"/>
    <w:basedOn w:val="Normal"/>
    <w:link w:val="FooterChar"/>
    <w:uiPriority w:val="99"/>
    <w:unhideWhenUsed/>
    <w:rsid w:val="00623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B07"/>
  </w:style>
  <w:style w:type="paragraph" w:styleId="NormalWeb">
    <w:name w:val="Normal (Web)"/>
    <w:basedOn w:val="Normal"/>
    <w:uiPriority w:val="99"/>
    <w:semiHidden/>
    <w:unhideWhenUsed/>
    <w:rsid w:val="006C7D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5423">
      <w:bodyDiv w:val="1"/>
      <w:marLeft w:val="0"/>
      <w:marRight w:val="0"/>
      <w:marTop w:val="0"/>
      <w:marBottom w:val="0"/>
      <w:divBdr>
        <w:top w:val="none" w:sz="0" w:space="0" w:color="auto"/>
        <w:left w:val="none" w:sz="0" w:space="0" w:color="auto"/>
        <w:bottom w:val="none" w:sz="0" w:space="0" w:color="auto"/>
        <w:right w:val="none" w:sz="0" w:space="0" w:color="auto"/>
      </w:divBdr>
      <w:divsChild>
        <w:div w:id="1688671517">
          <w:marLeft w:val="547"/>
          <w:marRight w:val="0"/>
          <w:marTop w:val="134"/>
          <w:marBottom w:val="0"/>
          <w:divBdr>
            <w:top w:val="none" w:sz="0" w:space="0" w:color="auto"/>
            <w:left w:val="none" w:sz="0" w:space="0" w:color="auto"/>
            <w:bottom w:val="none" w:sz="0" w:space="0" w:color="auto"/>
            <w:right w:val="none" w:sz="0" w:space="0" w:color="auto"/>
          </w:divBdr>
        </w:div>
        <w:div w:id="345909546">
          <w:marLeft w:val="547"/>
          <w:marRight w:val="0"/>
          <w:marTop w:val="134"/>
          <w:marBottom w:val="0"/>
          <w:divBdr>
            <w:top w:val="none" w:sz="0" w:space="0" w:color="auto"/>
            <w:left w:val="none" w:sz="0" w:space="0" w:color="auto"/>
            <w:bottom w:val="none" w:sz="0" w:space="0" w:color="auto"/>
            <w:right w:val="none" w:sz="0" w:space="0" w:color="auto"/>
          </w:divBdr>
        </w:div>
        <w:div w:id="639119297">
          <w:marLeft w:val="547"/>
          <w:marRight w:val="0"/>
          <w:marTop w:val="134"/>
          <w:marBottom w:val="0"/>
          <w:divBdr>
            <w:top w:val="none" w:sz="0" w:space="0" w:color="auto"/>
            <w:left w:val="none" w:sz="0" w:space="0" w:color="auto"/>
            <w:bottom w:val="none" w:sz="0" w:space="0" w:color="auto"/>
            <w:right w:val="none" w:sz="0" w:space="0" w:color="auto"/>
          </w:divBdr>
        </w:div>
        <w:div w:id="707296902">
          <w:marLeft w:val="547"/>
          <w:marRight w:val="0"/>
          <w:marTop w:val="134"/>
          <w:marBottom w:val="0"/>
          <w:divBdr>
            <w:top w:val="none" w:sz="0" w:space="0" w:color="auto"/>
            <w:left w:val="none" w:sz="0" w:space="0" w:color="auto"/>
            <w:bottom w:val="none" w:sz="0" w:space="0" w:color="auto"/>
            <w:right w:val="none" w:sz="0" w:space="0" w:color="auto"/>
          </w:divBdr>
        </w:div>
      </w:divsChild>
    </w:div>
    <w:div w:id="648556498">
      <w:bodyDiv w:val="1"/>
      <w:marLeft w:val="0"/>
      <w:marRight w:val="0"/>
      <w:marTop w:val="0"/>
      <w:marBottom w:val="0"/>
      <w:divBdr>
        <w:top w:val="none" w:sz="0" w:space="0" w:color="auto"/>
        <w:left w:val="none" w:sz="0" w:space="0" w:color="auto"/>
        <w:bottom w:val="none" w:sz="0" w:space="0" w:color="auto"/>
        <w:right w:val="none" w:sz="0" w:space="0" w:color="auto"/>
      </w:divBdr>
      <w:divsChild>
        <w:div w:id="1894543540">
          <w:marLeft w:val="547"/>
          <w:marRight w:val="0"/>
          <w:marTop w:val="115"/>
          <w:marBottom w:val="0"/>
          <w:divBdr>
            <w:top w:val="none" w:sz="0" w:space="0" w:color="auto"/>
            <w:left w:val="none" w:sz="0" w:space="0" w:color="auto"/>
            <w:bottom w:val="none" w:sz="0" w:space="0" w:color="auto"/>
            <w:right w:val="none" w:sz="0" w:space="0" w:color="auto"/>
          </w:divBdr>
        </w:div>
        <w:div w:id="956912356">
          <w:marLeft w:val="547"/>
          <w:marRight w:val="0"/>
          <w:marTop w:val="115"/>
          <w:marBottom w:val="0"/>
          <w:divBdr>
            <w:top w:val="none" w:sz="0" w:space="0" w:color="auto"/>
            <w:left w:val="none" w:sz="0" w:space="0" w:color="auto"/>
            <w:bottom w:val="none" w:sz="0" w:space="0" w:color="auto"/>
            <w:right w:val="none" w:sz="0" w:space="0" w:color="auto"/>
          </w:divBdr>
        </w:div>
      </w:divsChild>
    </w:div>
    <w:div w:id="1645155267">
      <w:bodyDiv w:val="1"/>
      <w:marLeft w:val="0"/>
      <w:marRight w:val="0"/>
      <w:marTop w:val="0"/>
      <w:marBottom w:val="0"/>
      <w:divBdr>
        <w:top w:val="none" w:sz="0" w:space="0" w:color="auto"/>
        <w:left w:val="none" w:sz="0" w:space="0" w:color="auto"/>
        <w:bottom w:val="none" w:sz="0" w:space="0" w:color="auto"/>
        <w:right w:val="none" w:sz="0" w:space="0" w:color="auto"/>
      </w:divBdr>
      <w:divsChild>
        <w:div w:id="89744458">
          <w:marLeft w:val="0"/>
          <w:marRight w:val="0"/>
          <w:marTop w:val="0"/>
          <w:marBottom w:val="0"/>
          <w:divBdr>
            <w:top w:val="none" w:sz="0" w:space="0" w:color="auto"/>
            <w:left w:val="none" w:sz="0" w:space="0" w:color="auto"/>
            <w:bottom w:val="none" w:sz="0" w:space="0" w:color="auto"/>
            <w:right w:val="none" w:sz="0" w:space="0" w:color="auto"/>
          </w:divBdr>
          <w:divsChild>
            <w:div w:id="463890426">
              <w:marLeft w:val="0"/>
              <w:marRight w:val="0"/>
              <w:marTop w:val="0"/>
              <w:marBottom w:val="0"/>
              <w:divBdr>
                <w:top w:val="none" w:sz="0" w:space="0" w:color="auto"/>
                <w:left w:val="none" w:sz="0" w:space="0" w:color="auto"/>
                <w:bottom w:val="none" w:sz="0" w:space="0" w:color="auto"/>
                <w:right w:val="none" w:sz="0" w:space="0" w:color="auto"/>
              </w:divBdr>
              <w:divsChild>
                <w:div w:id="661591259">
                  <w:marLeft w:val="0"/>
                  <w:marRight w:val="0"/>
                  <w:marTop w:val="0"/>
                  <w:marBottom w:val="0"/>
                  <w:divBdr>
                    <w:top w:val="none" w:sz="0" w:space="0" w:color="auto"/>
                    <w:left w:val="none" w:sz="0" w:space="0" w:color="auto"/>
                    <w:bottom w:val="none" w:sz="0" w:space="0" w:color="auto"/>
                    <w:right w:val="none" w:sz="0" w:space="0" w:color="auto"/>
                  </w:divBdr>
                  <w:divsChild>
                    <w:div w:id="1924950198">
                      <w:marLeft w:val="0"/>
                      <w:marRight w:val="0"/>
                      <w:marTop w:val="0"/>
                      <w:marBottom w:val="0"/>
                      <w:divBdr>
                        <w:top w:val="none" w:sz="0" w:space="0" w:color="auto"/>
                        <w:left w:val="none" w:sz="0" w:space="0" w:color="auto"/>
                        <w:bottom w:val="none" w:sz="0" w:space="0" w:color="auto"/>
                        <w:right w:val="none" w:sz="0" w:space="0" w:color="auto"/>
                      </w:divBdr>
                      <w:divsChild>
                        <w:div w:id="1427073988">
                          <w:marLeft w:val="0"/>
                          <w:marRight w:val="0"/>
                          <w:marTop w:val="0"/>
                          <w:marBottom w:val="0"/>
                          <w:divBdr>
                            <w:top w:val="single" w:sz="2" w:space="0" w:color="CCCCCC"/>
                            <w:left w:val="single" w:sz="2" w:space="6" w:color="CCCCCC"/>
                            <w:bottom w:val="single" w:sz="2" w:space="0" w:color="CCCCCC"/>
                            <w:right w:val="single" w:sz="2" w:space="6" w:color="CCCCCC"/>
                          </w:divBdr>
                          <w:divsChild>
                            <w:div w:id="1985505473">
                              <w:marLeft w:val="0"/>
                              <w:marRight w:val="0"/>
                              <w:marTop w:val="0"/>
                              <w:marBottom w:val="0"/>
                              <w:divBdr>
                                <w:top w:val="none" w:sz="0" w:space="0" w:color="auto"/>
                                <w:left w:val="none" w:sz="0" w:space="0" w:color="auto"/>
                                <w:bottom w:val="none" w:sz="0" w:space="0" w:color="auto"/>
                                <w:right w:val="none" w:sz="0" w:space="0" w:color="auto"/>
                              </w:divBdr>
                              <w:divsChild>
                                <w:div w:id="1991014084">
                                  <w:marLeft w:val="0"/>
                                  <w:marRight w:val="0"/>
                                  <w:marTop w:val="0"/>
                                  <w:marBottom w:val="0"/>
                                  <w:divBdr>
                                    <w:top w:val="none" w:sz="0" w:space="0" w:color="auto"/>
                                    <w:left w:val="none" w:sz="0" w:space="0" w:color="auto"/>
                                    <w:bottom w:val="none" w:sz="0" w:space="0" w:color="auto"/>
                                    <w:right w:val="none" w:sz="0" w:space="0" w:color="auto"/>
                                  </w:divBdr>
                                  <w:divsChild>
                                    <w:div w:id="8459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dwinschool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baldwi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260C4-993F-4E8B-A8C2-267D1501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62BC997E.dotm</Template>
  <TotalTime>1559</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Baldwin UFSD</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Scannell, James</dc:creator>
  <cp:lastModifiedBy>Ludwig, Lauren</cp:lastModifiedBy>
  <cp:revision>24</cp:revision>
  <cp:lastPrinted>2019-03-29T19:43:00Z</cp:lastPrinted>
  <dcterms:created xsi:type="dcterms:W3CDTF">2019-03-20T17:43:00Z</dcterms:created>
  <dcterms:modified xsi:type="dcterms:W3CDTF">2019-03-29T20:19:00Z</dcterms:modified>
</cp:coreProperties>
</file>