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DA2781">
      <w:pPr>
        <w:jc w:val="center"/>
        <w:rPr>
          <w:rFonts w:ascii="Arial" w:hAnsi="Arial" w:cs="Arial"/>
          <w:b/>
          <w:bCs/>
        </w:rPr>
      </w:pPr>
      <w:r>
        <w:rPr>
          <w:rFonts w:ascii="Arial" w:hAnsi="Arial" w:cs="Arial"/>
          <w:b/>
          <w:bCs/>
        </w:rPr>
        <w:t>FEBRUARY 5</w:t>
      </w:r>
      <w:r w:rsidR="007C1B0C">
        <w:rPr>
          <w:rFonts w:ascii="Arial" w:hAnsi="Arial" w:cs="Arial"/>
          <w:b/>
          <w:bCs/>
        </w:rPr>
        <w:t>,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DA2781">
        <w:rPr>
          <w:rFonts w:ascii="Arial" w:hAnsi="Arial" w:cs="Arial"/>
        </w:rPr>
        <w:t>February 5</w:t>
      </w:r>
      <w:r w:rsidR="007C1B0C">
        <w:rPr>
          <w:rFonts w:ascii="Arial" w:hAnsi="Arial" w:cs="Arial"/>
        </w:rPr>
        <w:t xml:space="preserve">, </w:t>
      </w:r>
      <w:r w:rsidR="0083619B">
        <w:rPr>
          <w:rFonts w:ascii="Arial" w:hAnsi="Arial" w:cs="Arial"/>
        </w:rPr>
        <w:t>201</w:t>
      </w:r>
      <w:r w:rsidR="007C1B0C">
        <w:rPr>
          <w:rFonts w:ascii="Arial" w:hAnsi="Arial" w:cs="Arial"/>
        </w:rPr>
        <w:t>9</w:t>
      </w:r>
      <w:r>
        <w:rPr>
          <w:rFonts w:ascii="Arial" w:hAnsi="Arial" w:cs="Arial"/>
        </w:rPr>
        <w:t>. Board President Michael Miller called the meeting to order at 7:</w:t>
      </w:r>
      <w:r w:rsidR="00C92C41">
        <w:rPr>
          <w:rFonts w:ascii="Arial" w:hAnsi="Arial" w:cs="Arial"/>
        </w:rPr>
        <w:t>3</w:t>
      </w:r>
      <w:r w:rsidR="00DA2781">
        <w:rPr>
          <w:rFonts w:ascii="Arial" w:hAnsi="Arial" w:cs="Arial"/>
        </w:rPr>
        <w:t>4</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Default="0014121F" w:rsidP="004E1818">
      <w:pPr>
        <w:ind w:left="-720" w:right="-540"/>
        <w:rPr>
          <w:rFonts w:ascii="Arial" w:hAnsi="Arial" w:cs="Arial"/>
        </w:rPr>
      </w:pPr>
    </w:p>
    <w:p w:rsidR="00935D61" w:rsidRDefault="00935D61" w:rsidP="004E1818">
      <w:pPr>
        <w:ind w:left="-720" w:right="-540"/>
        <w:rPr>
          <w:rFonts w:ascii="Arial" w:hAnsi="Arial" w:cs="Arial"/>
        </w:rPr>
      </w:pPr>
      <w:r w:rsidRPr="00935D61">
        <w:rPr>
          <w:rFonts w:ascii="Arial" w:hAnsi="Arial" w:cs="Arial"/>
          <w:b/>
        </w:rPr>
        <w:t>EXECUTIVE SESSION:</w:t>
      </w:r>
      <w:r>
        <w:rPr>
          <w:rFonts w:ascii="Arial" w:hAnsi="Arial" w:cs="Arial"/>
        </w:rPr>
        <w:t xml:space="preserve">  Mr. Miller announced that the Board met in executive session at 6:30 p</w:t>
      </w:r>
      <w:r w:rsidR="000A2E1C">
        <w:rPr>
          <w:rFonts w:ascii="Arial" w:hAnsi="Arial" w:cs="Arial"/>
        </w:rPr>
        <w:t>.</w:t>
      </w:r>
      <w:r>
        <w:rPr>
          <w:rFonts w:ascii="Arial" w:hAnsi="Arial" w:cs="Arial"/>
        </w:rPr>
        <w:t>m</w:t>
      </w:r>
      <w:r w:rsidR="000A2E1C">
        <w:rPr>
          <w:rFonts w:ascii="Arial" w:hAnsi="Arial" w:cs="Arial"/>
        </w:rPr>
        <w:t>.</w:t>
      </w:r>
      <w:r>
        <w:rPr>
          <w:rFonts w:ascii="Arial" w:hAnsi="Arial" w:cs="Arial"/>
        </w:rPr>
        <w:t xml:space="preserve"> to discuss personnel matters.</w:t>
      </w:r>
    </w:p>
    <w:p w:rsidR="00935D61" w:rsidRDefault="00935D61"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745"/>
      </w:tblGrid>
      <w:tr w:rsidR="007C1B0C" w:rsidTr="0084738C">
        <w:trPr>
          <w:jc w:val="center"/>
        </w:trPr>
        <w:tc>
          <w:tcPr>
            <w:tcW w:w="2160" w:type="dxa"/>
          </w:tcPr>
          <w:p w:rsidR="007C1B0C" w:rsidRDefault="007C1B0C" w:rsidP="0041775E">
            <w:pPr>
              <w:rPr>
                <w:rFonts w:ascii="Arial" w:hAnsi="Arial" w:cs="Arial"/>
              </w:rPr>
            </w:pPr>
            <w:r>
              <w:rPr>
                <w:rFonts w:ascii="Arial" w:hAnsi="Arial" w:cs="Arial"/>
              </w:rPr>
              <w:t>Sue Heistand</w:t>
            </w:r>
          </w:p>
        </w:tc>
        <w:tc>
          <w:tcPr>
            <w:tcW w:w="2745" w:type="dxa"/>
          </w:tcPr>
          <w:p w:rsidR="007C1B0C" w:rsidRDefault="007C1B0C" w:rsidP="00C115C1">
            <w:pPr>
              <w:rPr>
                <w:rFonts w:ascii="Arial" w:hAnsi="Arial" w:cs="Arial"/>
              </w:rPr>
            </w:pPr>
            <w:r>
              <w:rPr>
                <w:rFonts w:ascii="Arial" w:hAnsi="Arial" w:cs="Arial"/>
              </w:rPr>
              <w:t>Paul Politis</w:t>
            </w:r>
          </w:p>
        </w:tc>
      </w:tr>
      <w:tr w:rsidR="007C1B0C" w:rsidTr="0084738C">
        <w:trPr>
          <w:jc w:val="center"/>
        </w:trPr>
        <w:tc>
          <w:tcPr>
            <w:tcW w:w="2160" w:type="dxa"/>
          </w:tcPr>
          <w:p w:rsidR="007C1B0C" w:rsidRDefault="007C1B0C" w:rsidP="0041775E">
            <w:pPr>
              <w:rPr>
                <w:rFonts w:ascii="Arial" w:hAnsi="Arial" w:cs="Arial"/>
              </w:rPr>
            </w:pPr>
            <w:r>
              <w:rPr>
                <w:rFonts w:ascii="Arial" w:hAnsi="Arial" w:cs="Arial"/>
              </w:rPr>
              <w:t>Brian Hoffman</w:t>
            </w:r>
          </w:p>
        </w:tc>
        <w:tc>
          <w:tcPr>
            <w:tcW w:w="2745" w:type="dxa"/>
          </w:tcPr>
          <w:p w:rsidR="007C1B0C" w:rsidRDefault="007C1B0C" w:rsidP="00C115C1">
            <w:pPr>
              <w:rPr>
                <w:rFonts w:ascii="Arial" w:hAnsi="Arial" w:cs="Arial"/>
              </w:rPr>
            </w:pPr>
            <w:r>
              <w:rPr>
                <w:rFonts w:ascii="Arial" w:hAnsi="Arial" w:cs="Arial"/>
              </w:rPr>
              <w:t>Scott Roland</w:t>
            </w:r>
          </w:p>
        </w:tc>
      </w:tr>
      <w:tr w:rsidR="007C1B0C" w:rsidTr="0084738C">
        <w:trPr>
          <w:jc w:val="center"/>
        </w:trPr>
        <w:tc>
          <w:tcPr>
            <w:tcW w:w="2160" w:type="dxa"/>
          </w:tcPr>
          <w:p w:rsidR="007C1B0C" w:rsidRDefault="007C1B0C" w:rsidP="00F069DE">
            <w:pPr>
              <w:rPr>
                <w:rFonts w:ascii="Arial" w:hAnsi="Arial" w:cs="Arial"/>
              </w:rPr>
            </w:pPr>
            <w:r>
              <w:rPr>
                <w:rFonts w:ascii="Arial" w:hAnsi="Arial" w:cs="Arial"/>
              </w:rPr>
              <w:t>Dustin Martin</w:t>
            </w:r>
          </w:p>
        </w:tc>
        <w:tc>
          <w:tcPr>
            <w:tcW w:w="2745" w:type="dxa"/>
          </w:tcPr>
          <w:p w:rsidR="007C1B0C" w:rsidRDefault="00DA2781" w:rsidP="00C115C1">
            <w:pPr>
              <w:rPr>
                <w:rFonts w:ascii="Arial" w:hAnsi="Arial" w:cs="Arial"/>
              </w:rPr>
            </w:pPr>
            <w:r>
              <w:rPr>
                <w:rFonts w:ascii="Arial" w:hAnsi="Arial" w:cs="Arial"/>
              </w:rPr>
              <w:t>Mark Schur</w:t>
            </w:r>
          </w:p>
        </w:tc>
      </w:tr>
      <w:tr w:rsidR="00DA2781" w:rsidTr="0084738C">
        <w:trPr>
          <w:jc w:val="center"/>
        </w:trPr>
        <w:tc>
          <w:tcPr>
            <w:tcW w:w="2160" w:type="dxa"/>
          </w:tcPr>
          <w:p w:rsidR="00DA2781" w:rsidRDefault="00DA2781" w:rsidP="00C115C1">
            <w:pPr>
              <w:rPr>
                <w:rFonts w:ascii="Arial" w:hAnsi="Arial" w:cs="Arial"/>
              </w:rPr>
            </w:pPr>
            <w:r>
              <w:rPr>
                <w:rFonts w:ascii="Arial" w:hAnsi="Arial" w:cs="Arial"/>
              </w:rPr>
              <w:t>Patrick McDonald</w:t>
            </w:r>
          </w:p>
        </w:tc>
        <w:tc>
          <w:tcPr>
            <w:tcW w:w="2745" w:type="dxa"/>
          </w:tcPr>
          <w:p w:rsidR="00DA2781" w:rsidRDefault="00DA2781" w:rsidP="00C115C1">
            <w:pPr>
              <w:rPr>
                <w:rFonts w:ascii="Arial" w:hAnsi="Arial" w:cs="Arial"/>
              </w:rPr>
            </w:pPr>
            <w:r>
              <w:rPr>
                <w:rFonts w:ascii="Arial" w:hAnsi="Arial" w:cs="Arial"/>
              </w:rPr>
              <w:t>Suzanne Smith</w:t>
            </w:r>
          </w:p>
        </w:tc>
      </w:tr>
      <w:tr w:rsidR="00DA2781" w:rsidTr="0084738C">
        <w:trPr>
          <w:jc w:val="center"/>
        </w:trPr>
        <w:tc>
          <w:tcPr>
            <w:tcW w:w="2160" w:type="dxa"/>
          </w:tcPr>
          <w:p w:rsidR="00DA2781" w:rsidRDefault="00DA2781" w:rsidP="00C115C1">
            <w:pPr>
              <w:rPr>
                <w:rFonts w:ascii="Arial" w:hAnsi="Arial" w:cs="Arial"/>
              </w:rPr>
            </w:pPr>
            <w:r>
              <w:rPr>
                <w:rFonts w:ascii="Arial" w:hAnsi="Arial" w:cs="Arial"/>
              </w:rPr>
              <w:t>Michael Miller</w:t>
            </w:r>
          </w:p>
        </w:tc>
        <w:tc>
          <w:tcPr>
            <w:tcW w:w="2745" w:type="dxa"/>
          </w:tcPr>
          <w:p w:rsidR="00DA2781" w:rsidRDefault="00DA2781" w:rsidP="00C115C1">
            <w:pPr>
              <w:rPr>
                <w:rFonts w:ascii="Arial" w:hAnsi="Arial" w:cs="Arial"/>
              </w:rPr>
            </w:pPr>
            <w:r>
              <w:rPr>
                <w:rFonts w:ascii="Arial" w:hAnsi="Arial" w:cs="Arial"/>
              </w:rPr>
              <w:t>Michael Wagner</w:t>
            </w:r>
          </w:p>
        </w:tc>
      </w:tr>
      <w:tr w:rsidR="00DA2781" w:rsidTr="0084738C">
        <w:trPr>
          <w:jc w:val="center"/>
        </w:trPr>
        <w:tc>
          <w:tcPr>
            <w:tcW w:w="2160" w:type="dxa"/>
          </w:tcPr>
          <w:p w:rsidR="00DA2781" w:rsidRDefault="00DA2781" w:rsidP="00C115C1">
            <w:pPr>
              <w:rPr>
                <w:rFonts w:ascii="Arial" w:hAnsi="Arial" w:cs="Arial"/>
              </w:rPr>
            </w:pPr>
            <w:r>
              <w:rPr>
                <w:rFonts w:ascii="Arial" w:hAnsi="Arial" w:cs="Arial"/>
              </w:rPr>
              <w:t>Cory Nade</w:t>
            </w:r>
          </w:p>
        </w:tc>
        <w:tc>
          <w:tcPr>
            <w:tcW w:w="2745" w:type="dxa"/>
          </w:tcPr>
          <w:p w:rsidR="00DA2781" w:rsidRDefault="00DA2781" w:rsidP="00C115C1">
            <w:pPr>
              <w:rPr>
                <w:rFonts w:ascii="Arial" w:hAnsi="Arial" w:cs="Arial"/>
              </w:rPr>
            </w:pPr>
            <w:r>
              <w:rPr>
                <w:rFonts w:ascii="Arial" w:hAnsi="Arial" w:cs="Arial"/>
              </w:rPr>
              <w:t>Carlos Wampler</w:t>
            </w: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F2083">
        <w:rPr>
          <w:rFonts w:ascii="Arial" w:hAnsi="Arial" w:cs="Arial"/>
        </w:rPr>
        <w:t xml:space="preserve">Bruce Sensenig, </w:t>
      </w:r>
      <w:proofErr w:type="spellStart"/>
      <w:proofErr w:type="gramStart"/>
      <w:r w:rsidR="00EF2083">
        <w:rPr>
          <w:rFonts w:ascii="Arial" w:hAnsi="Arial" w:cs="Arial"/>
        </w:rPr>
        <w:t>Ed.D</w:t>
      </w:r>
      <w:proofErr w:type="spellEnd"/>
      <w:r w:rsidR="00EF2083">
        <w:rPr>
          <w:rFonts w:ascii="Arial" w:hAnsi="Arial" w:cs="Arial"/>
        </w:rPr>
        <w:t>.,</w:t>
      </w:r>
      <w:proofErr w:type="gramEnd"/>
      <w:r w:rsidR="00EF2083">
        <w:rPr>
          <w:rFonts w:ascii="Arial" w:hAnsi="Arial" w:cs="Arial"/>
        </w:rPr>
        <w:t xml:space="preserve"> </w:t>
      </w:r>
      <w:r w:rsidR="0018655F">
        <w:rPr>
          <w:rFonts w:ascii="Arial" w:hAnsi="Arial" w:cs="Arial"/>
        </w:rPr>
        <w:t xml:space="preserve">Lynn Murphy, </w:t>
      </w:r>
      <w:proofErr w:type="spellStart"/>
      <w:r w:rsidR="0018655F">
        <w:rPr>
          <w:rFonts w:ascii="Arial" w:hAnsi="Arial" w:cs="Arial"/>
        </w:rPr>
        <w:t>Ed.D</w:t>
      </w:r>
      <w:proofErr w:type="spellEnd"/>
      <w:r w:rsidR="0018655F">
        <w:rPr>
          <w:rFonts w:ascii="Arial" w:hAnsi="Arial" w:cs="Arial"/>
        </w:rPr>
        <w:t xml:space="preserve">., </w:t>
      </w:r>
      <w:r w:rsidR="00614360">
        <w:rPr>
          <w:rFonts w:ascii="Arial" w:hAnsi="Arial" w:cs="Arial"/>
        </w:rPr>
        <w:t>T</w:t>
      </w:r>
      <w:r w:rsidR="00C90BE2">
        <w:rPr>
          <w:rFonts w:ascii="Arial" w:hAnsi="Arial" w:cs="Arial"/>
        </w:rPr>
        <w: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sidR="0014121F">
        <w:rPr>
          <w:rFonts w:ascii="Arial" w:hAnsi="Arial" w:cs="Arial"/>
        </w:rPr>
        <w:t>Jared Mader</w:t>
      </w:r>
      <w:r w:rsidR="00614360">
        <w:rPr>
          <w:rFonts w:ascii="Arial" w:hAnsi="Arial" w:cs="Arial"/>
        </w:rPr>
        <w:t xml:space="preserve">, </w:t>
      </w:r>
      <w:r w:rsidR="00C92C41">
        <w:rPr>
          <w:rFonts w:ascii="Arial" w:hAnsi="Arial" w:cs="Arial"/>
        </w:rPr>
        <w:t>Brad Sterner</w:t>
      </w:r>
      <w:r w:rsidR="0014121F">
        <w:rPr>
          <w:rFonts w:ascii="Arial" w:hAnsi="Arial" w:cs="Arial"/>
        </w:rPr>
        <w:t xml:space="preserve">, Ed.D., </w:t>
      </w:r>
      <w:r>
        <w:rPr>
          <w:rFonts w:ascii="Arial" w:hAnsi="Arial" w:cs="Arial"/>
        </w:rPr>
        <w:t xml:space="preserve">Jill Trostle, </w:t>
      </w:r>
      <w:r w:rsidR="007C1B0C">
        <w:rPr>
          <w:rFonts w:ascii="Arial" w:hAnsi="Arial" w:cs="Arial"/>
        </w:rPr>
        <w:t xml:space="preserve">and William Zee, </w:t>
      </w:r>
      <w:r w:rsidR="002A5E77">
        <w:rPr>
          <w:rFonts w:ascii="Arial" w:hAnsi="Arial" w:cs="Arial"/>
        </w:rPr>
        <w:t>Esq</w:t>
      </w:r>
      <w:r>
        <w:rPr>
          <w:rFonts w:ascii="Arial" w:hAnsi="Arial" w:cs="Arial"/>
        </w:rPr>
        <w:t>.</w:t>
      </w:r>
      <w:r w:rsidR="00C92C41">
        <w:rPr>
          <w:rFonts w:ascii="Arial" w:hAnsi="Arial" w:cs="Arial"/>
        </w:rPr>
        <w:t xml:space="preserve">, </w:t>
      </w:r>
      <w:r>
        <w:rPr>
          <w:rFonts w:ascii="Arial" w:hAnsi="Arial" w:cs="Arial"/>
        </w:rPr>
        <w:t xml:space="preserve">Barley-Snyder. </w:t>
      </w:r>
    </w:p>
    <w:p w:rsidR="004E1818" w:rsidRDefault="004E1818" w:rsidP="004E1818">
      <w:pPr>
        <w:ind w:left="-720" w:right="-720"/>
        <w:rPr>
          <w:rFonts w:ascii="Arial" w:hAnsi="Arial" w:cs="Arial"/>
        </w:rPr>
      </w:pPr>
    </w:p>
    <w:p w:rsidR="0082433B" w:rsidRDefault="0041775E" w:rsidP="004E1818">
      <w:pPr>
        <w:ind w:left="-720" w:right="-720"/>
        <w:rPr>
          <w:rFonts w:ascii="Arial" w:hAnsi="Arial" w:cs="Arial"/>
        </w:rPr>
      </w:pPr>
      <w:r w:rsidRPr="006E7A88">
        <w:rPr>
          <w:rFonts w:ascii="Arial" w:hAnsi="Arial" w:cs="Arial"/>
          <w:b/>
        </w:rPr>
        <w:t>RECOGNITION OF VISITORS:</w:t>
      </w:r>
      <w:r>
        <w:rPr>
          <w:rFonts w:ascii="Arial" w:hAnsi="Arial" w:cs="Arial"/>
        </w:rPr>
        <w:t xml:space="preserve">  Mr. Miller </w:t>
      </w:r>
      <w:r w:rsidRPr="003C79F0">
        <w:rPr>
          <w:rFonts w:ascii="Arial" w:hAnsi="Arial" w:cs="Arial"/>
        </w:rPr>
        <w:t xml:space="preserve">welcomed </w:t>
      </w:r>
      <w:r w:rsidR="00D20645">
        <w:rPr>
          <w:rFonts w:ascii="Arial" w:hAnsi="Arial" w:cs="Arial"/>
        </w:rPr>
        <w:t>the following visitors to the meeting:  Kareemah Mayee of Barley-Snyder, Brian Sanker and Kylie Bueti of Public Financial Management.</w:t>
      </w:r>
    </w:p>
    <w:p w:rsidR="006E7A88" w:rsidRDefault="006E7A88" w:rsidP="004E1818">
      <w:pPr>
        <w:ind w:left="-720" w:right="-720"/>
        <w:rPr>
          <w:rFonts w:ascii="Arial" w:hAnsi="Arial" w:cs="Arial"/>
        </w:rPr>
      </w:pPr>
    </w:p>
    <w:p w:rsidR="002768FE" w:rsidRDefault="002768FE" w:rsidP="004E1818">
      <w:pPr>
        <w:ind w:left="-720" w:right="-720"/>
        <w:rPr>
          <w:rFonts w:ascii="Arial" w:hAnsi="Arial" w:cs="Arial"/>
        </w:rPr>
      </w:pPr>
      <w:r w:rsidRPr="002768FE">
        <w:rPr>
          <w:rFonts w:ascii="Arial" w:hAnsi="Arial" w:cs="Arial"/>
          <w:b/>
        </w:rPr>
        <w:t>PRESENTATION:</w:t>
      </w:r>
      <w:r>
        <w:rPr>
          <w:rFonts w:ascii="Arial" w:hAnsi="Arial" w:cs="Arial"/>
        </w:rPr>
        <w:t xml:space="preserve">  Mr. Brian Sanker of PFM provided an overview of irrevocable trusts for other post-employment benefits (OPEB).  Mr. Stanton reported that the IU does not currently </w:t>
      </w:r>
      <w:r w:rsidR="00833636" w:rsidRPr="00604EFF">
        <w:rPr>
          <w:rFonts w:ascii="Arial" w:hAnsi="Arial" w:cs="Arial"/>
        </w:rPr>
        <w:t>allocate funds</w:t>
      </w:r>
      <w:r w:rsidR="00833636">
        <w:rPr>
          <w:rFonts w:ascii="Arial" w:hAnsi="Arial" w:cs="Arial"/>
        </w:rPr>
        <w:t xml:space="preserve"> </w:t>
      </w:r>
      <w:r>
        <w:rPr>
          <w:rFonts w:ascii="Arial" w:hAnsi="Arial" w:cs="Arial"/>
        </w:rPr>
        <w:t xml:space="preserve">for post-retirement benefits, which currently represent $2.7M in liability on the LIU </w:t>
      </w:r>
      <w:r w:rsidR="007F6AC5" w:rsidRPr="00604EFF">
        <w:rPr>
          <w:rFonts w:ascii="Arial" w:hAnsi="Arial" w:cs="Arial"/>
        </w:rPr>
        <w:t>Statement of Net Position</w:t>
      </w:r>
      <w:r>
        <w:rPr>
          <w:rFonts w:ascii="Arial" w:hAnsi="Arial" w:cs="Arial"/>
        </w:rPr>
        <w:t>.  The irrevocable trust would allow the IU to set aside funds on a regular basis for the future anticipated benefits of employees.  Mr. Miller suggested that a sub-committee be formed to review the potential costs and benefits of establishing an irrevocable trust for the IU.  Scott Roland, Suzanne Smith and Mr. Miller volunteered</w:t>
      </w:r>
      <w:r w:rsidR="00A01088">
        <w:rPr>
          <w:rFonts w:ascii="Arial" w:hAnsi="Arial" w:cs="Arial"/>
        </w:rPr>
        <w:t xml:space="preserve"> to serve on the committee.</w:t>
      </w:r>
      <w:bookmarkStart w:id="0" w:name="_GoBack"/>
      <w:bookmarkEnd w:id="0"/>
    </w:p>
    <w:p w:rsidR="002768FE" w:rsidRDefault="002768FE" w:rsidP="004E1818">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D20645">
        <w:rPr>
          <w:rFonts w:ascii="Arial" w:hAnsi="Arial" w:cs="Arial"/>
        </w:rPr>
        <w:t>January 8, 2019</w:t>
      </w:r>
      <w:r w:rsidR="00465653">
        <w:rPr>
          <w:rFonts w:ascii="Arial" w:hAnsi="Arial" w:cs="Arial"/>
        </w:rPr>
        <w:t xml:space="preserve">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p>
    <w:p w:rsidR="00253EB8" w:rsidRDefault="00253EB8" w:rsidP="00253EB8">
      <w:pPr>
        <w:numPr>
          <w:ilvl w:val="0"/>
          <w:numId w:val="4"/>
        </w:numPr>
        <w:spacing w:before="240" w:after="60"/>
        <w:ind w:left="-360"/>
        <w:outlineLvl w:val="4"/>
        <w:rPr>
          <w:rFonts w:ascii="Arial" w:hAnsi="Arial" w:cs="Arial"/>
          <w:b/>
          <w:i/>
        </w:rPr>
      </w:pPr>
      <w:bookmarkStart w:id="1" w:name="Text3"/>
      <w:bookmarkStart w:id="2" w:name="OLE_LINK3"/>
      <w:bookmarkStart w:id="3" w:name="OLE_LINK4"/>
      <w:r w:rsidRPr="00253EB8">
        <w:rPr>
          <w:rFonts w:ascii="Arial" w:hAnsi="Arial" w:cs="Arial"/>
          <w:b/>
          <w:i/>
        </w:rPr>
        <w:t>Personnel Actions</w:t>
      </w:r>
    </w:p>
    <w:p w:rsidR="00C940D5" w:rsidRPr="00C940D5" w:rsidRDefault="00C940D5" w:rsidP="00C940D5">
      <w:pPr>
        <w:numPr>
          <w:ilvl w:val="2"/>
          <w:numId w:val="3"/>
        </w:numPr>
        <w:tabs>
          <w:tab w:val="clear" w:pos="360"/>
          <w:tab w:val="num" w:pos="0"/>
          <w:tab w:val="num" w:pos="1080"/>
        </w:tabs>
        <w:spacing w:before="240" w:after="60"/>
        <w:ind w:left="-360" w:firstLine="0"/>
        <w:outlineLvl w:val="5"/>
        <w:rPr>
          <w:rFonts w:ascii="Arial" w:hAnsi="Arial" w:cs="Arial"/>
          <w:i/>
          <w:sz w:val="22"/>
        </w:rPr>
      </w:pPr>
      <w:r w:rsidRPr="00C940D5">
        <w:rPr>
          <w:rFonts w:ascii="Arial" w:hAnsi="Arial" w:cs="Arial"/>
          <w:i/>
          <w:sz w:val="22"/>
        </w:rPr>
        <w:t>Resignations/Retirements/Terminations</w:t>
      </w:r>
    </w:p>
    <w:p w:rsidR="00C940D5" w:rsidRPr="00C940D5" w:rsidRDefault="00C940D5" w:rsidP="00C940D5">
      <w:pPr>
        <w:tabs>
          <w:tab w:val="left" w:pos="-720"/>
          <w:tab w:val="left" w:pos="0"/>
        </w:tabs>
        <w:suppressAutoHyphens/>
        <w:ind w:left="1080"/>
        <w:rPr>
          <w:rFonts w:ascii="Arial" w:hAnsi="Arial" w:cs="Arial"/>
          <w:sz w:val="18"/>
        </w:rPr>
      </w:pPr>
    </w:p>
    <w:p w:rsidR="004F3EA8" w:rsidRPr="004F3EA8" w:rsidRDefault="004F3EA8" w:rsidP="00C115C1">
      <w:pPr>
        <w:tabs>
          <w:tab w:val="left" w:pos="-720"/>
          <w:tab w:val="left" w:pos="0"/>
        </w:tabs>
        <w:suppressAutoHyphens/>
        <w:rPr>
          <w:rFonts w:ascii="Arial" w:hAnsi="Arial" w:cs="Arial"/>
          <w:snapToGrid w:val="0"/>
          <w:sz w:val="18"/>
          <w:szCs w:val="20"/>
        </w:rPr>
      </w:pPr>
      <w:r w:rsidRPr="004F3EA8">
        <w:rPr>
          <w:rFonts w:ascii="Arial" w:hAnsi="Arial" w:cs="Arial"/>
          <w:snapToGrid w:val="0"/>
          <w:sz w:val="18"/>
          <w:szCs w:val="20"/>
        </w:rPr>
        <w:t>Resignations and retirements per the reasons indicated and effective dates noted:</w:t>
      </w:r>
    </w:p>
    <w:p w:rsidR="004F3EA8" w:rsidRPr="004F3EA8" w:rsidRDefault="004F3EA8" w:rsidP="004F3EA8">
      <w:pPr>
        <w:tabs>
          <w:tab w:val="left" w:pos="-720"/>
          <w:tab w:val="left" w:pos="0"/>
        </w:tabs>
        <w:suppressAutoHyphens/>
        <w:ind w:left="1080"/>
        <w:rPr>
          <w:rFonts w:ascii="Arial" w:hAnsi="Arial" w:cs="Arial"/>
          <w:snapToGrid w:val="0"/>
          <w:sz w:val="18"/>
          <w:szCs w:val="20"/>
        </w:rPr>
      </w:pPr>
    </w:p>
    <w:tbl>
      <w:tblPr>
        <w:tblW w:w="9454" w:type="dxa"/>
        <w:jc w:val="center"/>
        <w:tblInd w:w="-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87"/>
        <w:gridCol w:w="1080"/>
        <w:gridCol w:w="1890"/>
        <w:gridCol w:w="2250"/>
        <w:gridCol w:w="1080"/>
        <w:gridCol w:w="1667"/>
      </w:tblGrid>
      <w:tr w:rsidR="004F3EA8" w:rsidRPr="004F3EA8" w:rsidTr="00C115C1">
        <w:trPr>
          <w:jc w:val="center"/>
        </w:trPr>
        <w:tc>
          <w:tcPr>
            <w:tcW w:w="1487" w:type="dxa"/>
            <w:shd w:val="clear" w:color="auto" w:fill="auto"/>
            <w:noWrap/>
            <w:vAlign w:val="bottom"/>
            <w:hideMark/>
          </w:tcPr>
          <w:p w:rsidR="004F3EA8" w:rsidRPr="004F3EA8" w:rsidRDefault="004F3EA8" w:rsidP="004F3EA8">
            <w:pPr>
              <w:jc w:val="center"/>
              <w:rPr>
                <w:rFonts w:ascii="Arial Narrow" w:hAnsi="Arial Narrow" w:cs="Arial"/>
                <w:b/>
                <w:bCs/>
                <w:sz w:val="18"/>
                <w:szCs w:val="18"/>
              </w:rPr>
            </w:pPr>
            <w:r w:rsidRPr="004F3EA8">
              <w:rPr>
                <w:rFonts w:ascii="Arial Narrow" w:hAnsi="Arial Narrow" w:cs="Arial"/>
                <w:b/>
                <w:bCs/>
                <w:sz w:val="18"/>
                <w:szCs w:val="18"/>
              </w:rPr>
              <w:t>Last Name</w:t>
            </w:r>
          </w:p>
        </w:tc>
        <w:tc>
          <w:tcPr>
            <w:tcW w:w="1080" w:type="dxa"/>
            <w:shd w:val="clear" w:color="auto" w:fill="auto"/>
            <w:noWrap/>
            <w:vAlign w:val="bottom"/>
            <w:hideMark/>
          </w:tcPr>
          <w:p w:rsidR="004F3EA8" w:rsidRPr="004F3EA8" w:rsidRDefault="004F3EA8" w:rsidP="004F3EA8">
            <w:pPr>
              <w:jc w:val="center"/>
              <w:rPr>
                <w:rFonts w:ascii="Arial Narrow" w:hAnsi="Arial Narrow" w:cs="Arial"/>
                <w:b/>
                <w:bCs/>
                <w:sz w:val="18"/>
                <w:szCs w:val="18"/>
              </w:rPr>
            </w:pPr>
            <w:r w:rsidRPr="004F3EA8">
              <w:rPr>
                <w:rFonts w:ascii="Arial Narrow" w:hAnsi="Arial Narrow" w:cs="Arial"/>
                <w:b/>
                <w:bCs/>
                <w:sz w:val="18"/>
                <w:szCs w:val="18"/>
              </w:rPr>
              <w:t>First Name</w:t>
            </w:r>
          </w:p>
        </w:tc>
        <w:tc>
          <w:tcPr>
            <w:tcW w:w="1890" w:type="dxa"/>
            <w:shd w:val="clear" w:color="auto" w:fill="auto"/>
            <w:noWrap/>
            <w:vAlign w:val="bottom"/>
            <w:hideMark/>
          </w:tcPr>
          <w:p w:rsidR="004F3EA8" w:rsidRPr="004F3EA8" w:rsidRDefault="004F3EA8" w:rsidP="004F3EA8">
            <w:pPr>
              <w:jc w:val="center"/>
              <w:rPr>
                <w:rFonts w:ascii="Arial Narrow" w:hAnsi="Arial Narrow" w:cs="Arial"/>
                <w:b/>
                <w:bCs/>
                <w:sz w:val="18"/>
                <w:szCs w:val="18"/>
              </w:rPr>
            </w:pPr>
            <w:r w:rsidRPr="004F3EA8">
              <w:rPr>
                <w:rFonts w:ascii="Arial Narrow" w:hAnsi="Arial Narrow" w:cs="Arial"/>
                <w:b/>
                <w:bCs/>
                <w:sz w:val="18"/>
                <w:szCs w:val="18"/>
              </w:rPr>
              <w:t>Position</w:t>
            </w:r>
          </w:p>
        </w:tc>
        <w:tc>
          <w:tcPr>
            <w:tcW w:w="2250" w:type="dxa"/>
            <w:shd w:val="clear" w:color="auto" w:fill="auto"/>
            <w:noWrap/>
            <w:vAlign w:val="bottom"/>
            <w:hideMark/>
          </w:tcPr>
          <w:p w:rsidR="004F3EA8" w:rsidRPr="004F3EA8" w:rsidRDefault="004F3EA8" w:rsidP="004F3EA8">
            <w:pPr>
              <w:jc w:val="center"/>
              <w:rPr>
                <w:rFonts w:ascii="Arial Narrow" w:hAnsi="Arial Narrow" w:cs="Arial"/>
                <w:b/>
                <w:bCs/>
                <w:sz w:val="18"/>
                <w:szCs w:val="18"/>
              </w:rPr>
            </w:pPr>
            <w:r w:rsidRPr="004F3EA8">
              <w:rPr>
                <w:rFonts w:ascii="Arial Narrow" w:hAnsi="Arial Narrow" w:cs="Arial"/>
                <w:b/>
                <w:bCs/>
                <w:sz w:val="18"/>
                <w:szCs w:val="18"/>
              </w:rPr>
              <w:t>Program</w:t>
            </w:r>
          </w:p>
        </w:tc>
        <w:tc>
          <w:tcPr>
            <w:tcW w:w="1080" w:type="dxa"/>
            <w:shd w:val="clear" w:color="auto" w:fill="auto"/>
            <w:noWrap/>
            <w:vAlign w:val="bottom"/>
            <w:hideMark/>
          </w:tcPr>
          <w:p w:rsidR="004F3EA8" w:rsidRPr="004F3EA8" w:rsidRDefault="004F3EA8" w:rsidP="004F3EA8">
            <w:pPr>
              <w:jc w:val="center"/>
              <w:rPr>
                <w:rFonts w:ascii="Arial Narrow" w:hAnsi="Arial Narrow" w:cs="Arial"/>
                <w:b/>
                <w:bCs/>
                <w:sz w:val="18"/>
                <w:szCs w:val="18"/>
              </w:rPr>
            </w:pPr>
            <w:r w:rsidRPr="004F3EA8">
              <w:rPr>
                <w:rFonts w:ascii="Arial Narrow" w:hAnsi="Arial Narrow" w:cs="Arial"/>
                <w:b/>
                <w:bCs/>
                <w:sz w:val="18"/>
                <w:szCs w:val="18"/>
              </w:rPr>
              <w:t>Term Date</w:t>
            </w:r>
          </w:p>
        </w:tc>
        <w:tc>
          <w:tcPr>
            <w:tcW w:w="1667" w:type="dxa"/>
            <w:shd w:val="clear" w:color="auto" w:fill="auto"/>
            <w:noWrap/>
            <w:vAlign w:val="bottom"/>
            <w:hideMark/>
          </w:tcPr>
          <w:p w:rsidR="004F3EA8" w:rsidRPr="004F3EA8" w:rsidRDefault="004F3EA8" w:rsidP="004F3EA8">
            <w:pPr>
              <w:jc w:val="center"/>
              <w:rPr>
                <w:rFonts w:ascii="Arial Narrow" w:hAnsi="Arial Narrow" w:cs="Arial"/>
                <w:b/>
                <w:bCs/>
                <w:sz w:val="18"/>
                <w:szCs w:val="18"/>
              </w:rPr>
            </w:pPr>
            <w:r w:rsidRPr="004F3EA8">
              <w:rPr>
                <w:rFonts w:ascii="Arial Narrow" w:hAnsi="Arial Narrow" w:cs="Arial"/>
                <w:b/>
                <w:bCs/>
                <w:sz w:val="18"/>
                <w:szCs w:val="18"/>
              </w:rPr>
              <w:t>Reason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Ballasco</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Teresa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lastRenderedPageBreak/>
              <w:t>Blanco</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Yokasta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Cortez</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Kristen</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Feeser</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Maria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Fuller</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Renee</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Personal Care Assistant</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Therapeutic Emotional Support</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01/10/2019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Termination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Garcia</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Maria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Grove</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Starla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10/01/2018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Jones</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Vicky</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Lawrence</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Amy</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Itinerant Teacher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Preschool</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02/19/2019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Lin</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Pei-Hua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10/01/2018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Lopez-Martinez</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Ana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Madrigal-Garibay</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Alejandra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Markel</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Jonna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Licensed Practical Nurse</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Life Skills Support</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01/02/2019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MC10671</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MC10671</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Student Worker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Life Skills Support</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10/16/2018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Meyer</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Leslie</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Instructional Advisor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Autistic Support</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03/21/2019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Penner</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Emily</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Rebuck</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Robin</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Teacher Assistant</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Autistic Support</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01/11/2019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Sible</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Evelyn</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Secretary</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Special Education</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01/25/2019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Skinner</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Madeline</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SN01875</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SN01875</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Student Worker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Life Skills Support</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highlight w:val="yellow"/>
              </w:rPr>
            </w:pPr>
            <w:r w:rsidRPr="004F3EA8">
              <w:rPr>
                <w:rFonts w:ascii="Arial Narrow" w:hAnsi="Arial Narrow" w:cs="Arial"/>
                <w:bCs/>
                <w:sz w:val="18"/>
                <w:szCs w:val="18"/>
              </w:rPr>
              <w:t>06/02/2017</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Ulsh</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Christina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10/01/2018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Vera-Lua</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Claudia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12/03/2018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West</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Landon</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Summer Worker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Business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highlight w:val="yellow"/>
              </w:rPr>
            </w:pPr>
            <w:r w:rsidRPr="004F3EA8">
              <w:rPr>
                <w:rFonts w:ascii="Arial Narrow" w:hAnsi="Arial Narrow" w:cs="Arial"/>
                <w:bCs/>
                <w:sz w:val="18"/>
                <w:szCs w:val="18"/>
              </w:rPr>
              <w:t>08/15/2017</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Wysocki</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Thomas</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Behavior Management Specialist</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01/31/2019</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Resignation</w:t>
            </w:r>
          </w:p>
        </w:tc>
      </w:tr>
      <w:tr w:rsidR="004F3EA8" w:rsidRPr="004F3EA8" w:rsidTr="00C115C1">
        <w:trPr>
          <w:jc w:val="center"/>
        </w:trPr>
        <w:tc>
          <w:tcPr>
            <w:tcW w:w="148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Youssef</w:t>
            </w:r>
          </w:p>
        </w:tc>
        <w:tc>
          <w:tcPr>
            <w:tcW w:w="108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Nabila</w:t>
            </w:r>
          </w:p>
        </w:tc>
        <w:tc>
          <w:tcPr>
            <w:tcW w:w="189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Translator</w:t>
            </w:r>
          </w:p>
        </w:tc>
        <w:tc>
          <w:tcPr>
            <w:tcW w:w="2250"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Educational Services</w:t>
            </w:r>
          </w:p>
        </w:tc>
        <w:tc>
          <w:tcPr>
            <w:tcW w:w="1080" w:type="dxa"/>
            <w:shd w:val="clear" w:color="auto" w:fill="auto"/>
            <w:noWrap/>
            <w:vAlign w:val="bottom"/>
          </w:tcPr>
          <w:p w:rsidR="004F3EA8" w:rsidRPr="004F3EA8" w:rsidRDefault="004F3EA8" w:rsidP="004F3EA8">
            <w:pPr>
              <w:jc w:val="center"/>
              <w:rPr>
                <w:rFonts w:ascii="Arial Narrow" w:hAnsi="Arial Narrow" w:cs="Arial"/>
                <w:bCs/>
                <w:sz w:val="18"/>
                <w:szCs w:val="18"/>
              </w:rPr>
            </w:pPr>
            <w:r w:rsidRPr="004F3EA8">
              <w:rPr>
                <w:rFonts w:ascii="Arial Narrow" w:hAnsi="Arial Narrow" w:cs="Arial"/>
                <w:bCs/>
                <w:sz w:val="18"/>
                <w:szCs w:val="18"/>
              </w:rPr>
              <w:t>08/30/2018</w:t>
            </w:r>
          </w:p>
        </w:tc>
        <w:tc>
          <w:tcPr>
            <w:tcW w:w="1667" w:type="dxa"/>
            <w:shd w:val="clear" w:color="auto" w:fill="auto"/>
            <w:noWrap/>
            <w:vAlign w:val="bottom"/>
          </w:tcPr>
          <w:p w:rsidR="004F3EA8" w:rsidRPr="004F3EA8" w:rsidRDefault="004F3EA8" w:rsidP="004F3EA8">
            <w:pPr>
              <w:rPr>
                <w:rFonts w:ascii="Arial Narrow" w:hAnsi="Arial Narrow" w:cs="Arial"/>
                <w:bCs/>
                <w:sz w:val="18"/>
                <w:szCs w:val="18"/>
              </w:rPr>
            </w:pPr>
            <w:r w:rsidRPr="004F3EA8">
              <w:rPr>
                <w:rFonts w:ascii="Arial Narrow" w:hAnsi="Arial Narrow" w:cs="Arial"/>
                <w:bCs/>
                <w:sz w:val="18"/>
                <w:szCs w:val="18"/>
              </w:rPr>
              <w:t>Position Ended</w:t>
            </w:r>
          </w:p>
        </w:tc>
      </w:tr>
    </w:tbl>
    <w:p w:rsidR="004F3EA8" w:rsidRPr="004F3EA8" w:rsidRDefault="004F3EA8" w:rsidP="00C115C1">
      <w:pPr>
        <w:numPr>
          <w:ilvl w:val="2"/>
          <w:numId w:val="3"/>
        </w:numPr>
        <w:tabs>
          <w:tab w:val="clear" w:pos="360"/>
          <w:tab w:val="num" w:pos="0"/>
          <w:tab w:val="num" w:pos="1080"/>
        </w:tabs>
        <w:spacing w:before="240" w:after="60"/>
        <w:ind w:left="-360" w:firstLine="0"/>
        <w:outlineLvl w:val="5"/>
        <w:rPr>
          <w:rFonts w:ascii="Arial" w:hAnsi="Arial" w:cs="Arial"/>
          <w:i/>
          <w:sz w:val="22"/>
        </w:rPr>
      </w:pPr>
      <w:r w:rsidRPr="004F3EA8">
        <w:rPr>
          <w:rFonts w:ascii="Arial" w:hAnsi="Arial" w:cs="Arial"/>
          <w:i/>
          <w:sz w:val="22"/>
        </w:rPr>
        <w:t xml:space="preserve">Nominations </w:t>
      </w:r>
    </w:p>
    <w:p w:rsidR="004F3EA8" w:rsidRPr="004F3EA8" w:rsidRDefault="004F3EA8" w:rsidP="004F3EA8">
      <w:pPr>
        <w:keepNext/>
        <w:tabs>
          <w:tab w:val="left" w:pos="540"/>
          <w:tab w:val="right" w:pos="8928"/>
        </w:tabs>
        <w:suppressAutoHyphens/>
        <w:ind w:left="1080"/>
        <w:outlineLvl w:val="0"/>
        <w:rPr>
          <w:rFonts w:ascii="Arial" w:hAnsi="Arial" w:cs="Arial"/>
          <w:i/>
          <w:snapToGrid w:val="0"/>
          <w:sz w:val="20"/>
          <w:szCs w:val="18"/>
        </w:rPr>
      </w:pPr>
    </w:p>
    <w:p w:rsidR="004F3EA8" w:rsidRPr="004F3EA8" w:rsidRDefault="004F3EA8" w:rsidP="00C115C1">
      <w:pPr>
        <w:rPr>
          <w:rFonts w:ascii="Arial" w:hAnsi="Arial" w:cs="Arial"/>
          <w:snapToGrid w:val="0"/>
          <w:sz w:val="20"/>
          <w:szCs w:val="18"/>
        </w:rPr>
      </w:pPr>
      <w:r w:rsidRPr="004F3EA8">
        <w:rPr>
          <w:rFonts w:ascii="Arial" w:hAnsi="Arial" w:cs="Arial"/>
          <w:snapToGrid w:val="0"/>
          <w:sz w:val="20"/>
          <w:szCs w:val="18"/>
        </w:rPr>
        <w:t>New hires as per the effective dates and rates noted:</w:t>
      </w:r>
    </w:p>
    <w:p w:rsidR="004F3EA8" w:rsidRPr="004F3EA8" w:rsidRDefault="004F3EA8" w:rsidP="004F3EA8">
      <w:pPr>
        <w:ind w:left="1080"/>
        <w:rPr>
          <w:rFonts w:ascii="Arial" w:hAnsi="Arial" w:cs="Arial"/>
          <w:snapToGrid w:val="0"/>
          <w:sz w:val="18"/>
          <w:szCs w:val="18"/>
        </w:rPr>
      </w:pPr>
    </w:p>
    <w:p w:rsidR="004F3EA8" w:rsidRPr="004F3EA8" w:rsidRDefault="004F3EA8" w:rsidP="00C115C1">
      <w:pPr>
        <w:numPr>
          <w:ilvl w:val="1"/>
          <w:numId w:val="2"/>
        </w:numPr>
        <w:tabs>
          <w:tab w:val="clear" w:pos="1800"/>
          <w:tab w:val="num" w:pos="360"/>
        </w:tabs>
        <w:ind w:hanging="1800"/>
        <w:rPr>
          <w:rFonts w:ascii="Arial" w:hAnsi="Arial" w:cs="Arial"/>
          <w:iCs/>
          <w:noProof/>
          <w:snapToGrid w:val="0"/>
          <w:sz w:val="20"/>
          <w:szCs w:val="18"/>
        </w:rPr>
      </w:pPr>
      <w:r w:rsidRPr="004F3EA8">
        <w:rPr>
          <w:rFonts w:ascii="Arial" w:hAnsi="Arial" w:cs="Arial"/>
          <w:iCs/>
          <w:noProof/>
          <w:snapToGrid w:val="0"/>
          <w:sz w:val="20"/>
          <w:szCs w:val="18"/>
        </w:rPr>
        <w:t xml:space="preserve">Professional Staff  </w:t>
      </w:r>
      <w:r w:rsidRPr="004F3EA8">
        <w:rPr>
          <w:rFonts w:ascii="Arial" w:hAnsi="Arial" w:cs="Arial"/>
          <w:iCs/>
          <w:noProof/>
          <w:snapToGrid w:val="0"/>
          <w:sz w:val="16"/>
          <w:szCs w:val="18"/>
        </w:rPr>
        <w:t>(Pending receipt of all required paperwork.)</w:t>
      </w:r>
    </w:p>
    <w:p w:rsidR="004F3EA8" w:rsidRPr="004F3EA8" w:rsidRDefault="004F3EA8" w:rsidP="004F3EA8">
      <w:pPr>
        <w:ind w:left="1080"/>
        <w:rPr>
          <w:rFonts w:ascii="Arial" w:hAnsi="Arial" w:cs="Arial"/>
          <w:iCs/>
          <w:noProof/>
          <w:snapToGrid w:val="0"/>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23"/>
        <w:gridCol w:w="990"/>
        <w:gridCol w:w="1947"/>
        <w:gridCol w:w="1971"/>
        <w:gridCol w:w="1004"/>
        <w:gridCol w:w="1018"/>
        <w:gridCol w:w="990"/>
        <w:gridCol w:w="1382"/>
      </w:tblGrid>
      <w:tr w:rsidR="004F3EA8" w:rsidRPr="004F3EA8" w:rsidTr="00C115C1">
        <w:trPr>
          <w:trHeight w:val="260"/>
          <w:jc w:val="center"/>
        </w:trPr>
        <w:tc>
          <w:tcPr>
            <w:tcW w:w="1023"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Last Name</w:t>
            </w:r>
          </w:p>
        </w:tc>
        <w:tc>
          <w:tcPr>
            <w:tcW w:w="990"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First Name</w:t>
            </w:r>
          </w:p>
        </w:tc>
        <w:tc>
          <w:tcPr>
            <w:tcW w:w="1947"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Position</w:t>
            </w:r>
          </w:p>
        </w:tc>
        <w:tc>
          <w:tcPr>
            <w:tcW w:w="1971"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Program</w:t>
            </w:r>
          </w:p>
        </w:tc>
        <w:tc>
          <w:tcPr>
            <w:tcW w:w="1004"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Orientation or</w:t>
            </w:r>
          </w:p>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Hire Date</w:t>
            </w:r>
          </w:p>
        </w:tc>
        <w:tc>
          <w:tcPr>
            <w:tcW w:w="1018"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Rate</w:t>
            </w:r>
          </w:p>
        </w:tc>
        <w:tc>
          <w:tcPr>
            <w:tcW w:w="990" w:type="dxa"/>
            <w:vAlign w:val="center"/>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Category Step/Scale</w:t>
            </w:r>
          </w:p>
        </w:tc>
        <w:tc>
          <w:tcPr>
            <w:tcW w:w="1382" w:type="dxa"/>
            <w:shd w:val="clear" w:color="auto" w:fill="auto"/>
            <w:noWrap/>
            <w:vAlign w:val="center"/>
            <w:hideMark/>
          </w:tcPr>
          <w:p w:rsidR="004F3EA8" w:rsidRPr="004F3EA8" w:rsidRDefault="004F3EA8" w:rsidP="004F3EA8">
            <w:pPr>
              <w:rPr>
                <w:rFonts w:ascii="Arial Narrow" w:hAnsi="Arial Narrow" w:cs="Arial"/>
                <w:b/>
                <w:bCs/>
                <w:color w:val="000000"/>
                <w:sz w:val="18"/>
                <w:szCs w:val="18"/>
              </w:rPr>
            </w:pPr>
            <w:r w:rsidRPr="004F3EA8">
              <w:rPr>
                <w:rFonts w:ascii="Arial Narrow" w:hAnsi="Arial Narrow" w:cs="Arial"/>
                <w:b/>
                <w:bCs/>
                <w:color w:val="000000"/>
                <w:sz w:val="18"/>
                <w:szCs w:val="18"/>
              </w:rPr>
              <w:t>Work Calendar</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Brewer</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Rachel</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English as a Second Language Teacher</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Language Instruction Educational</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02/06/2019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$38.50 per hour</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F-4</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Part Time Hourly</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Buzzell</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Meghan</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Autistic Support</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01/17/2019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$50,072.00</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F-2</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Flaharty</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Samantha</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Preschool</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02/06/2019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$44,491.00</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D-1</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188 Day Stretch</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Gsell</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Amanda</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Itinerant Teacher</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Preschool</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01/08/2019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$44,491.00</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D-1</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188 Day Stretch</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LeRoy</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Megan</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Board Certified Behavior Analyst</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Autistic Support</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01/29/2019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$50,372.00</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F-3</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Rankin</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Shaina</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Speech Therapist</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Preschool</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01/29/2019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$50,072.00</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F-2</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188 Day Stretch</w:t>
            </w:r>
          </w:p>
        </w:tc>
      </w:tr>
      <w:tr w:rsidR="004F3EA8" w:rsidRPr="004F3EA8" w:rsidTr="00C115C1">
        <w:trPr>
          <w:trHeight w:val="260"/>
          <w:jc w:val="center"/>
        </w:trPr>
        <w:tc>
          <w:tcPr>
            <w:tcW w:w="102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Smith</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Michelle</w:t>
            </w:r>
          </w:p>
        </w:tc>
        <w:tc>
          <w:tcPr>
            <w:tcW w:w="1947"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97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Autistic Support</w:t>
            </w:r>
          </w:p>
        </w:tc>
        <w:tc>
          <w:tcPr>
            <w:tcW w:w="1004"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01/21/2019</w:t>
            </w:r>
          </w:p>
        </w:tc>
        <w:tc>
          <w:tcPr>
            <w:tcW w:w="1018" w:type="dxa"/>
            <w:shd w:val="clear" w:color="auto" w:fill="auto"/>
            <w:noWrap/>
            <w:vAlign w:val="center"/>
          </w:tcPr>
          <w:p w:rsidR="004F3EA8" w:rsidRPr="004F3EA8" w:rsidRDefault="004F3EA8" w:rsidP="004F3EA8">
            <w:pP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$53,461.00</w:t>
            </w:r>
          </w:p>
        </w:tc>
        <w:tc>
          <w:tcPr>
            <w:tcW w:w="990" w:type="dxa"/>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H-5</w:t>
            </w:r>
          </w:p>
        </w:tc>
        <w:tc>
          <w:tcPr>
            <w:tcW w:w="1382"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bl>
    <w:p w:rsidR="004F3EA8" w:rsidRPr="004F3EA8" w:rsidRDefault="004F3EA8" w:rsidP="004F3EA8">
      <w:pPr>
        <w:ind w:left="1080"/>
        <w:rPr>
          <w:rFonts w:ascii="Arial" w:hAnsi="Arial" w:cs="Arial"/>
          <w:iCs/>
          <w:noProof/>
          <w:snapToGrid w:val="0"/>
          <w:sz w:val="18"/>
          <w:szCs w:val="18"/>
        </w:rPr>
      </w:pPr>
    </w:p>
    <w:p w:rsidR="004F3EA8" w:rsidRPr="004F3EA8" w:rsidRDefault="004F3EA8" w:rsidP="00C115C1">
      <w:pPr>
        <w:numPr>
          <w:ilvl w:val="1"/>
          <w:numId w:val="2"/>
        </w:numPr>
        <w:tabs>
          <w:tab w:val="clear" w:pos="1800"/>
          <w:tab w:val="num" w:pos="360"/>
        </w:tabs>
        <w:ind w:hanging="1800"/>
        <w:rPr>
          <w:rFonts w:ascii="Arial" w:hAnsi="Arial" w:cs="Arial"/>
          <w:iCs/>
          <w:noProof/>
          <w:snapToGrid w:val="0"/>
          <w:sz w:val="20"/>
          <w:szCs w:val="18"/>
        </w:rPr>
      </w:pPr>
      <w:r w:rsidRPr="004F3EA8">
        <w:rPr>
          <w:rFonts w:ascii="Arial" w:hAnsi="Arial" w:cs="Arial"/>
          <w:iCs/>
          <w:noProof/>
          <w:snapToGrid w:val="0"/>
          <w:sz w:val="20"/>
          <w:szCs w:val="18"/>
        </w:rPr>
        <w:t>Non Certified Staff (Pending receipt of all required paperwork.)</w:t>
      </w:r>
    </w:p>
    <w:p w:rsidR="004F3EA8" w:rsidRPr="004F3EA8" w:rsidRDefault="004F3EA8" w:rsidP="004F3EA8">
      <w:pPr>
        <w:tabs>
          <w:tab w:val="num" w:pos="1800"/>
        </w:tabs>
        <w:ind w:left="1080"/>
        <w:rPr>
          <w:rFonts w:ascii="Arial" w:hAnsi="Arial" w:cs="Arial"/>
          <w:iCs/>
          <w:noProof/>
          <w:snapToGrid w:val="0"/>
          <w:sz w:val="20"/>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4F3EA8" w:rsidRPr="004F3EA8" w:rsidTr="00C115C1">
        <w:trPr>
          <w:trHeight w:val="260"/>
          <w:jc w:val="center"/>
        </w:trPr>
        <w:tc>
          <w:tcPr>
            <w:tcW w:w="1111"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Last Name</w:t>
            </w:r>
          </w:p>
        </w:tc>
        <w:tc>
          <w:tcPr>
            <w:tcW w:w="990"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First Name</w:t>
            </w:r>
          </w:p>
        </w:tc>
        <w:tc>
          <w:tcPr>
            <w:tcW w:w="1873"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Position</w:t>
            </w:r>
          </w:p>
        </w:tc>
        <w:tc>
          <w:tcPr>
            <w:tcW w:w="1785"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Program</w:t>
            </w:r>
          </w:p>
        </w:tc>
        <w:tc>
          <w:tcPr>
            <w:tcW w:w="1170"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Orientation or</w:t>
            </w:r>
          </w:p>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Hire Date</w:t>
            </w:r>
          </w:p>
        </w:tc>
        <w:tc>
          <w:tcPr>
            <w:tcW w:w="955"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Rate</w:t>
            </w:r>
          </w:p>
        </w:tc>
        <w:tc>
          <w:tcPr>
            <w:tcW w:w="1080"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Category Step/Scale</w:t>
            </w:r>
          </w:p>
        </w:tc>
        <w:tc>
          <w:tcPr>
            <w:tcW w:w="1260" w:type="dxa"/>
            <w:shd w:val="clear" w:color="auto" w:fill="auto"/>
            <w:noWrap/>
            <w:vAlign w:val="center"/>
            <w:hideMark/>
          </w:tcPr>
          <w:p w:rsidR="004F3EA8" w:rsidRPr="004F3EA8" w:rsidRDefault="004F3EA8" w:rsidP="004F3EA8">
            <w:pPr>
              <w:jc w:val="center"/>
              <w:rPr>
                <w:rFonts w:ascii="Arial Narrow" w:hAnsi="Arial Narrow" w:cs="Arial"/>
                <w:b/>
                <w:bCs/>
                <w:color w:val="000000"/>
                <w:sz w:val="18"/>
                <w:szCs w:val="18"/>
              </w:rPr>
            </w:pPr>
            <w:r w:rsidRPr="004F3EA8">
              <w:rPr>
                <w:rFonts w:ascii="Arial Narrow" w:hAnsi="Arial Narrow" w:cs="Arial"/>
                <w:b/>
                <w:bCs/>
                <w:color w:val="000000"/>
                <w:sz w:val="18"/>
                <w:szCs w:val="18"/>
              </w:rPr>
              <w:t>Work Calendar</w:t>
            </w:r>
          </w:p>
        </w:tc>
      </w:tr>
      <w:tr w:rsidR="004F3EA8" w:rsidRPr="004F3EA8" w:rsidTr="00C115C1">
        <w:trPr>
          <w:trHeight w:val="260"/>
          <w:jc w:val="center"/>
        </w:trPr>
        <w:tc>
          <w:tcPr>
            <w:tcW w:w="111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Baumgardner</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Karen</w:t>
            </w:r>
          </w:p>
        </w:tc>
        <w:tc>
          <w:tcPr>
            <w:tcW w:w="187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785"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Emotional Support</w:t>
            </w:r>
          </w:p>
        </w:tc>
        <w:tc>
          <w:tcPr>
            <w:tcW w:w="117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01/29/2019</w:t>
            </w:r>
          </w:p>
        </w:tc>
        <w:tc>
          <w:tcPr>
            <w:tcW w:w="955" w:type="dxa"/>
            <w:shd w:val="clear" w:color="auto" w:fill="auto"/>
            <w:noWrap/>
            <w:vAlign w:val="center"/>
          </w:tcPr>
          <w:p w:rsidR="004F3EA8" w:rsidRPr="004F3EA8" w:rsidRDefault="004F3EA8" w:rsidP="004F3EA8">
            <w:pPr>
              <w:jc w:val="cente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$13.26</w:t>
            </w:r>
          </w:p>
        </w:tc>
        <w:tc>
          <w:tcPr>
            <w:tcW w:w="108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TA/PCA E-1</w:t>
            </w:r>
          </w:p>
        </w:tc>
        <w:tc>
          <w:tcPr>
            <w:tcW w:w="126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r w:rsidR="004F3EA8" w:rsidRPr="004F3EA8" w:rsidTr="00C115C1">
        <w:trPr>
          <w:trHeight w:val="260"/>
          <w:jc w:val="center"/>
        </w:trPr>
        <w:tc>
          <w:tcPr>
            <w:tcW w:w="111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Cole</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Carissa</w:t>
            </w:r>
          </w:p>
        </w:tc>
        <w:tc>
          <w:tcPr>
            <w:tcW w:w="187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785"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Therapeutic Emotional Support</w:t>
            </w:r>
          </w:p>
        </w:tc>
        <w:tc>
          <w:tcPr>
            <w:tcW w:w="117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01/29/2019</w:t>
            </w:r>
          </w:p>
        </w:tc>
        <w:tc>
          <w:tcPr>
            <w:tcW w:w="955" w:type="dxa"/>
            <w:shd w:val="clear" w:color="auto" w:fill="auto"/>
            <w:noWrap/>
            <w:vAlign w:val="center"/>
          </w:tcPr>
          <w:p w:rsidR="004F3EA8" w:rsidRPr="004F3EA8" w:rsidRDefault="004F3EA8" w:rsidP="004F3EA8">
            <w:pPr>
              <w:jc w:val="cente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$13.36</w:t>
            </w:r>
          </w:p>
        </w:tc>
        <w:tc>
          <w:tcPr>
            <w:tcW w:w="108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TA/PCA G-1</w:t>
            </w:r>
          </w:p>
        </w:tc>
        <w:tc>
          <w:tcPr>
            <w:tcW w:w="126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r w:rsidR="004F3EA8" w:rsidRPr="004F3EA8" w:rsidTr="00C115C1">
        <w:trPr>
          <w:trHeight w:val="260"/>
          <w:jc w:val="center"/>
        </w:trPr>
        <w:tc>
          <w:tcPr>
            <w:tcW w:w="111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Moore</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Jennie</w:t>
            </w:r>
          </w:p>
        </w:tc>
        <w:tc>
          <w:tcPr>
            <w:tcW w:w="187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Personal Care Assistant</w:t>
            </w:r>
          </w:p>
        </w:tc>
        <w:tc>
          <w:tcPr>
            <w:tcW w:w="1785"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Autistic Support</w:t>
            </w:r>
          </w:p>
        </w:tc>
        <w:tc>
          <w:tcPr>
            <w:tcW w:w="117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02/06/2019</w:t>
            </w:r>
          </w:p>
        </w:tc>
        <w:tc>
          <w:tcPr>
            <w:tcW w:w="955" w:type="dxa"/>
            <w:shd w:val="clear" w:color="auto" w:fill="auto"/>
            <w:noWrap/>
            <w:vAlign w:val="center"/>
          </w:tcPr>
          <w:p w:rsidR="004F3EA8" w:rsidRPr="004F3EA8" w:rsidRDefault="004F3EA8" w:rsidP="004F3EA8">
            <w:pPr>
              <w:jc w:val="cente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$15.61</w:t>
            </w:r>
          </w:p>
        </w:tc>
        <w:tc>
          <w:tcPr>
            <w:tcW w:w="108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TA/PCA F-3</w:t>
            </w:r>
          </w:p>
        </w:tc>
        <w:tc>
          <w:tcPr>
            <w:tcW w:w="126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r w:rsidR="004F3EA8" w:rsidRPr="004F3EA8" w:rsidTr="00C115C1">
        <w:trPr>
          <w:trHeight w:val="260"/>
          <w:jc w:val="center"/>
        </w:trPr>
        <w:tc>
          <w:tcPr>
            <w:tcW w:w="111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Pond</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Pamela</w:t>
            </w:r>
          </w:p>
        </w:tc>
        <w:tc>
          <w:tcPr>
            <w:tcW w:w="187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Fingerprint Clerk</w:t>
            </w:r>
          </w:p>
        </w:tc>
        <w:tc>
          <w:tcPr>
            <w:tcW w:w="1785"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Human Resources</w:t>
            </w:r>
          </w:p>
        </w:tc>
        <w:tc>
          <w:tcPr>
            <w:tcW w:w="117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01/22/2019</w:t>
            </w:r>
          </w:p>
        </w:tc>
        <w:tc>
          <w:tcPr>
            <w:tcW w:w="955" w:type="dxa"/>
            <w:shd w:val="clear" w:color="auto" w:fill="auto"/>
            <w:noWrap/>
            <w:vAlign w:val="center"/>
          </w:tcPr>
          <w:p w:rsidR="004F3EA8" w:rsidRPr="004F3EA8" w:rsidRDefault="004F3EA8" w:rsidP="004F3EA8">
            <w:pPr>
              <w:jc w:val="cente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$13.75</w:t>
            </w:r>
          </w:p>
        </w:tc>
        <w:tc>
          <w:tcPr>
            <w:tcW w:w="108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Sec B F-1</w:t>
            </w:r>
          </w:p>
        </w:tc>
        <w:tc>
          <w:tcPr>
            <w:tcW w:w="126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 xml:space="preserve">Part Time </w:t>
            </w:r>
            <w:r w:rsidRPr="004F3EA8">
              <w:rPr>
                <w:rFonts w:ascii="Arial Narrow" w:hAnsi="Arial Narrow" w:cs="Arial"/>
                <w:bCs/>
                <w:color w:val="000000"/>
                <w:sz w:val="18"/>
                <w:szCs w:val="18"/>
              </w:rPr>
              <w:lastRenderedPageBreak/>
              <w:t>Hourly</w:t>
            </w:r>
          </w:p>
        </w:tc>
      </w:tr>
      <w:tr w:rsidR="004F3EA8" w:rsidRPr="004F3EA8" w:rsidTr="00C115C1">
        <w:trPr>
          <w:trHeight w:val="260"/>
          <w:jc w:val="center"/>
        </w:trPr>
        <w:tc>
          <w:tcPr>
            <w:tcW w:w="111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lastRenderedPageBreak/>
              <w:t>Stuart</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Tyler</w:t>
            </w:r>
          </w:p>
        </w:tc>
        <w:tc>
          <w:tcPr>
            <w:tcW w:w="187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785"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Autistic Support</w:t>
            </w:r>
          </w:p>
        </w:tc>
        <w:tc>
          <w:tcPr>
            <w:tcW w:w="117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02/06/2019</w:t>
            </w:r>
          </w:p>
        </w:tc>
        <w:tc>
          <w:tcPr>
            <w:tcW w:w="955" w:type="dxa"/>
            <w:shd w:val="clear" w:color="auto" w:fill="auto"/>
            <w:noWrap/>
            <w:vAlign w:val="center"/>
          </w:tcPr>
          <w:p w:rsidR="004F3EA8" w:rsidRPr="004F3EA8" w:rsidRDefault="004F3EA8" w:rsidP="004F3EA8">
            <w:pPr>
              <w:jc w:val="cente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$13.26</w:t>
            </w:r>
          </w:p>
        </w:tc>
        <w:tc>
          <w:tcPr>
            <w:tcW w:w="108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TA/PCA E-1</w:t>
            </w:r>
          </w:p>
        </w:tc>
        <w:tc>
          <w:tcPr>
            <w:tcW w:w="126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r w:rsidR="004F3EA8" w:rsidRPr="004F3EA8" w:rsidTr="00C115C1">
        <w:trPr>
          <w:trHeight w:val="260"/>
          <w:jc w:val="center"/>
        </w:trPr>
        <w:tc>
          <w:tcPr>
            <w:tcW w:w="1111"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Watson</w:t>
            </w:r>
          </w:p>
        </w:tc>
        <w:tc>
          <w:tcPr>
            <w:tcW w:w="990"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Stephen</w:t>
            </w:r>
          </w:p>
        </w:tc>
        <w:tc>
          <w:tcPr>
            <w:tcW w:w="1873"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Personal Care Assistant</w:t>
            </w:r>
          </w:p>
        </w:tc>
        <w:tc>
          <w:tcPr>
            <w:tcW w:w="1785" w:type="dxa"/>
            <w:shd w:val="clear" w:color="auto" w:fill="auto"/>
            <w:noWrap/>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Autistic Support</w:t>
            </w:r>
          </w:p>
        </w:tc>
        <w:tc>
          <w:tcPr>
            <w:tcW w:w="117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02/06/2019</w:t>
            </w:r>
          </w:p>
        </w:tc>
        <w:tc>
          <w:tcPr>
            <w:tcW w:w="955" w:type="dxa"/>
            <w:shd w:val="clear" w:color="auto" w:fill="auto"/>
            <w:noWrap/>
            <w:vAlign w:val="center"/>
          </w:tcPr>
          <w:p w:rsidR="004F3EA8" w:rsidRPr="004F3EA8" w:rsidRDefault="004F3EA8" w:rsidP="004F3EA8">
            <w:pPr>
              <w:jc w:val="center"/>
              <w:rPr>
                <w:rFonts w:ascii="Arial Narrow" w:hAnsi="Arial Narrow" w:cs="Arial"/>
                <w:bCs/>
                <w:snapToGrid w:val="0"/>
                <w:color w:val="000000"/>
                <w:sz w:val="18"/>
                <w:szCs w:val="18"/>
              </w:rPr>
            </w:pPr>
            <w:r w:rsidRPr="004F3EA8">
              <w:rPr>
                <w:rFonts w:ascii="Arial Narrow" w:hAnsi="Arial Narrow" w:cs="Arial"/>
                <w:bCs/>
                <w:snapToGrid w:val="0"/>
                <w:color w:val="000000"/>
                <w:sz w:val="18"/>
                <w:szCs w:val="18"/>
              </w:rPr>
              <w:t>$13.36</w:t>
            </w:r>
          </w:p>
        </w:tc>
        <w:tc>
          <w:tcPr>
            <w:tcW w:w="108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TA/PCA G-1</w:t>
            </w:r>
          </w:p>
        </w:tc>
        <w:tc>
          <w:tcPr>
            <w:tcW w:w="1260" w:type="dxa"/>
            <w:shd w:val="clear" w:color="auto" w:fill="auto"/>
            <w:noWrap/>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188 Days</w:t>
            </w:r>
          </w:p>
        </w:tc>
      </w:tr>
    </w:tbl>
    <w:p w:rsidR="004F3EA8" w:rsidRPr="004F3EA8" w:rsidRDefault="004F3EA8" w:rsidP="00C115C1">
      <w:pPr>
        <w:numPr>
          <w:ilvl w:val="2"/>
          <w:numId w:val="3"/>
        </w:numPr>
        <w:tabs>
          <w:tab w:val="clear" w:pos="360"/>
          <w:tab w:val="num" w:pos="0"/>
          <w:tab w:val="num" w:pos="1080"/>
        </w:tabs>
        <w:spacing w:before="240" w:after="60"/>
        <w:ind w:left="-360" w:firstLine="0"/>
        <w:outlineLvl w:val="5"/>
        <w:rPr>
          <w:rFonts w:ascii="Arial" w:hAnsi="Arial" w:cs="Arial"/>
          <w:i/>
          <w:sz w:val="22"/>
        </w:rPr>
      </w:pPr>
      <w:r w:rsidRPr="004F3EA8">
        <w:rPr>
          <w:rFonts w:ascii="Arial" w:hAnsi="Arial" w:cs="Arial"/>
          <w:i/>
          <w:sz w:val="22"/>
        </w:rPr>
        <w:t>Miscellaneous</w:t>
      </w:r>
    </w:p>
    <w:p w:rsidR="004F3EA8" w:rsidRPr="004F3EA8" w:rsidRDefault="004F3EA8" w:rsidP="004F3EA8">
      <w:pPr>
        <w:ind w:left="1080"/>
        <w:rPr>
          <w:rFonts w:ascii="Arial" w:hAnsi="Arial" w:cs="Arial"/>
          <w:iCs/>
          <w:noProof/>
          <w:snapToGrid w:val="0"/>
          <w:sz w:val="20"/>
          <w:szCs w:val="18"/>
        </w:rPr>
      </w:pPr>
    </w:p>
    <w:p w:rsidR="004F3EA8" w:rsidRPr="004F3EA8" w:rsidRDefault="004F3EA8" w:rsidP="00C115C1">
      <w:pPr>
        <w:numPr>
          <w:ilvl w:val="0"/>
          <w:numId w:val="5"/>
        </w:numPr>
        <w:tabs>
          <w:tab w:val="num" w:pos="360"/>
        </w:tabs>
        <w:ind w:hanging="1800"/>
        <w:rPr>
          <w:rFonts w:ascii="Arial" w:hAnsi="Arial" w:cs="Arial"/>
          <w:iCs/>
          <w:noProof/>
          <w:snapToGrid w:val="0"/>
          <w:sz w:val="20"/>
          <w:szCs w:val="18"/>
        </w:rPr>
      </w:pPr>
      <w:r w:rsidRPr="004F3EA8">
        <w:rPr>
          <w:rFonts w:ascii="Arial" w:hAnsi="Arial" w:cs="Arial"/>
          <w:iCs/>
          <w:noProof/>
          <w:snapToGrid w:val="0"/>
          <w:sz w:val="20"/>
          <w:szCs w:val="18"/>
        </w:rPr>
        <w:t>Additional Service Agreements</w:t>
      </w:r>
    </w:p>
    <w:p w:rsidR="004F3EA8" w:rsidRPr="004F3EA8" w:rsidRDefault="004F3EA8" w:rsidP="004F3EA8">
      <w:pPr>
        <w:ind w:firstLine="720"/>
        <w:rPr>
          <w:snapToGrid w:val="0"/>
          <w:sz w:val="20"/>
          <w:szCs w:val="20"/>
        </w:rPr>
      </w:pPr>
    </w:p>
    <w:p w:rsidR="004F3EA8" w:rsidRPr="004F3EA8" w:rsidRDefault="004F3EA8" w:rsidP="00C115C1">
      <w:pPr>
        <w:ind w:left="90" w:firstLine="270"/>
        <w:rPr>
          <w:rFonts w:ascii="Arial" w:hAnsi="Arial" w:cs="Arial"/>
          <w:snapToGrid w:val="0"/>
          <w:sz w:val="20"/>
          <w:szCs w:val="18"/>
        </w:rPr>
      </w:pPr>
      <w:r w:rsidRPr="004F3EA8">
        <w:rPr>
          <w:rFonts w:ascii="Arial" w:hAnsi="Arial" w:cs="Arial"/>
          <w:snapToGrid w:val="0"/>
          <w:sz w:val="20"/>
          <w:szCs w:val="18"/>
        </w:rPr>
        <w:t>Personnel to provide services for students at the appropriate hourly/daily rate:</w:t>
      </w:r>
    </w:p>
    <w:p w:rsidR="004F3EA8" w:rsidRPr="004F3EA8" w:rsidRDefault="004F3EA8" w:rsidP="004F3EA8">
      <w:pPr>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4F3EA8" w:rsidRPr="004F3EA8" w:rsidTr="00C115C1">
        <w:trPr>
          <w:jc w:val="center"/>
        </w:trPr>
        <w:tc>
          <w:tcPr>
            <w:tcW w:w="1423"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Last Name</w:t>
            </w:r>
          </w:p>
        </w:tc>
        <w:tc>
          <w:tcPr>
            <w:tcW w:w="135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First Name</w:t>
            </w:r>
          </w:p>
        </w:tc>
        <w:tc>
          <w:tcPr>
            <w:tcW w:w="108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Position</w:t>
            </w:r>
          </w:p>
        </w:tc>
        <w:tc>
          <w:tcPr>
            <w:tcW w:w="1620" w:type="dxa"/>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Rate</w:t>
            </w:r>
          </w:p>
        </w:tc>
        <w:tc>
          <w:tcPr>
            <w:tcW w:w="279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School District</w:t>
            </w:r>
          </w:p>
        </w:tc>
        <w:tc>
          <w:tcPr>
            <w:tcW w:w="1782"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Dates</w:t>
            </w:r>
          </w:p>
        </w:tc>
      </w:tr>
      <w:tr w:rsidR="004F3EA8" w:rsidRPr="004F3EA8" w:rsidTr="00C115C1">
        <w:trPr>
          <w:jc w:val="center"/>
        </w:trPr>
        <w:tc>
          <w:tcPr>
            <w:tcW w:w="1423"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Lawrence</w:t>
            </w:r>
          </w:p>
        </w:tc>
        <w:tc>
          <w:tcPr>
            <w:tcW w:w="135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Billi Jo</w:t>
            </w:r>
          </w:p>
        </w:tc>
        <w:tc>
          <w:tcPr>
            <w:tcW w:w="108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Nurse</w:t>
            </w:r>
          </w:p>
        </w:tc>
        <w:tc>
          <w:tcPr>
            <w:tcW w:w="1620" w:type="dxa"/>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$22.26 per hour</w:t>
            </w:r>
          </w:p>
        </w:tc>
        <w:tc>
          <w:tcPr>
            <w:tcW w:w="279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Spring Grove Area School District</w:t>
            </w:r>
          </w:p>
        </w:tc>
        <w:tc>
          <w:tcPr>
            <w:tcW w:w="1782" w:type="dxa"/>
            <w:shd w:val="clear" w:color="auto" w:fill="auto"/>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October 2018 – June 2019</w:t>
            </w:r>
          </w:p>
        </w:tc>
      </w:tr>
      <w:tr w:rsidR="004F3EA8" w:rsidRPr="004F3EA8" w:rsidTr="00C115C1">
        <w:trPr>
          <w:jc w:val="center"/>
        </w:trPr>
        <w:tc>
          <w:tcPr>
            <w:tcW w:w="1423"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Lucius</w:t>
            </w:r>
          </w:p>
        </w:tc>
        <w:tc>
          <w:tcPr>
            <w:tcW w:w="135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Alice</w:t>
            </w:r>
          </w:p>
        </w:tc>
        <w:tc>
          <w:tcPr>
            <w:tcW w:w="108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Nurse</w:t>
            </w:r>
          </w:p>
        </w:tc>
        <w:tc>
          <w:tcPr>
            <w:tcW w:w="1620" w:type="dxa"/>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$23.09 per hour</w:t>
            </w:r>
          </w:p>
        </w:tc>
        <w:tc>
          <w:tcPr>
            <w:tcW w:w="279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South Western School District</w:t>
            </w:r>
          </w:p>
        </w:tc>
        <w:tc>
          <w:tcPr>
            <w:tcW w:w="1782" w:type="dxa"/>
            <w:shd w:val="clear" w:color="auto" w:fill="auto"/>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September 2018 – June 2019</w:t>
            </w:r>
          </w:p>
        </w:tc>
      </w:tr>
      <w:tr w:rsidR="004F3EA8" w:rsidRPr="004F3EA8" w:rsidTr="00C115C1">
        <w:trPr>
          <w:jc w:val="center"/>
        </w:trPr>
        <w:tc>
          <w:tcPr>
            <w:tcW w:w="1423"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Thomas</w:t>
            </w:r>
          </w:p>
        </w:tc>
        <w:tc>
          <w:tcPr>
            <w:tcW w:w="135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Shawnee</w:t>
            </w:r>
          </w:p>
        </w:tc>
        <w:tc>
          <w:tcPr>
            <w:tcW w:w="108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Teacher</w:t>
            </w:r>
          </w:p>
        </w:tc>
        <w:tc>
          <w:tcPr>
            <w:tcW w:w="1620" w:type="dxa"/>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$33.81 per hour</w:t>
            </w:r>
          </w:p>
        </w:tc>
        <w:tc>
          <w:tcPr>
            <w:tcW w:w="279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Northeastern School District</w:t>
            </w:r>
          </w:p>
        </w:tc>
        <w:tc>
          <w:tcPr>
            <w:tcW w:w="1782" w:type="dxa"/>
            <w:shd w:val="clear" w:color="auto" w:fill="auto"/>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January 7, 2019 – January 31, 2019</w:t>
            </w:r>
          </w:p>
        </w:tc>
      </w:tr>
      <w:tr w:rsidR="004F3EA8" w:rsidRPr="004F3EA8" w:rsidTr="00C115C1">
        <w:trPr>
          <w:jc w:val="center"/>
        </w:trPr>
        <w:tc>
          <w:tcPr>
            <w:tcW w:w="1423"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Various Medical Staffing Network Nurses</w:t>
            </w:r>
          </w:p>
        </w:tc>
        <w:tc>
          <w:tcPr>
            <w:tcW w:w="135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Various Medical Staffing Network Nurses</w:t>
            </w:r>
          </w:p>
        </w:tc>
        <w:tc>
          <w:tcPr>
            <w:tcW w:w="108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Nurse</w:t>
            </w:r>
          </w:p>
        </w:tc>
        <w:tc>
          <w:tcPr>
            <w:tcW w:w="1620" w:type="dxa"/>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 xml:space="preserve">$39.50 - $56.00 per hour </w:t>
            </w:r>
          </w:p>
        </w:tc>
        <w:tc>
          <w:tcPr>
            <w:tcW w:w="279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Central York School District</w:t>
            </w:r>
          </w:p>
        </w:tc>
        <w:tc>
          <w:tcPr>
            <w:tcW w:w="1782" w:type="dxa"/>
            <w:shd w:val="clear" w:color="auto" w:fill="auto"/>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December 2018 – June 2019</w:t>
            </w:r>
          </w:p>
        </w:tc>
      </w:tr>
      <w:tr w:rsidR="004F3EA8" w:rsidRPr="004F3EA8" w:rsidTr="00C115C1">
        <w:trPr>
          <w:jc w:val="center"/>
        </w:trPr>
        <w:tc>
          <w:tcPr>
            <w:tcW w:w="1423"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Warner</w:t>
            </w:r>
          </w:p>
        </w:tc>
        <w:tc>
          <w:tcPr>
            <w:tcW w:w="135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Patricia</w:t>
            </w:r>
          </w:p>
        </w:tc>
        <w:tc>
          <w:tcPr>
            <w:tcW w:w="108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Psychologist</w:t>
            </w:r>
          </w:p>
        </w:tc>
        <w:tc>
          <w:tcPr>
            <w:tcW w:w="1620" w:type="dxa"/>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$54.88 per hour</w:t>
            </w:r>
          </w:p>
        </w:tc>
        <w:tc>
          <w:tcPr>
            <w:tcW w:w="2790" w:type="dxa"/>
            <w:shd w:val="clear" w:color="auto" w:fill="auto"/>
            <w:vAlign w:val="center"/>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Abraxas Youth Center</w:t>
            </w:r>
          </w:p>
        </w:tc>
        <w:tc>
          <w:tcPr>
            <w:tcW w:w="1782" w:type="dxa"/>
            <w:shd w:val="clear" w:color="auto" w:fill="auto"/>
          </w:tcPr>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December 28, 2018</w:t>
            </w:r>
          </w:p>
          <w:p w:rsidR="004F3EA8" w:rsidRPr="004F3EA8" w:rsidRDefault="004F3EA8" w:rsidP="004F3EA8">
            <w:pPr>
              <w:rPr>
                <w:rFonts w:ascii="Arial Narrow" w:hAnsi="Arial Narrow"/>
                <w:snapToGrid w:val="0"/>
                <w:sz w:val="18"/>
                <w:szCs w:val="18"/>
              </w:rPr>
            </w:pPr>
            <w:r w:rsidRPr="004F3EA8">
              <w:rPr>
                <w:rFonts w:ascii="Arial Narrow" w:hAnsi="Arial Narrow"/>
                <w:snapToGrid w:val="0"/>
                <w:sz w:val="18"/>
                <w:szCs w:val="18"/>
              </w:rPr>
              <w:t>February 2, 2019</w:t>
            </w:r>
          </w:p>
        </w:tc>
      </w:tr>
    </w:tbl>
    <w:p w:rsidR="004F3EA8" w:rsidRPr="004F3EA8" w:rsidRDefault="004F3EA8" w:rsidP="004F3EA8">
      <w:pPr>
        <w:ind w:left="990"/>
        <w:rPr>
          <w:snapToGrid w:val="0"/>
          <w:szCs w:val="20"/>
        </w:rPr>
      </w:pPr>
    </w:p>
    <w:p w:rsidR="004F3EA8" w:rsidRPr="004F3EA8" w:rsidRDefault="004F3EA8" w:rsidP="00905ABC">
      <w:pPr>
        <w:numPr>
          <w:ilvl w:val="0"/>
          <w:numId w:val="5"/>
        </w:numPr>
        <w:tabs>
          <w:tab w:val="num" w:pos="360"/>
        </w:tabs>
        <w:ind w:hanging="1800"/>
        <w:rPr>
          <w:rFonts w:ascii="Arial" w:hAnsi="Arial" w:cs="Arial"/>
          <w:iCs/>
          <w:noProof/>
          <w:snapToGrid w:val="0"/>
          <w:sz w:val="20"/>
          <w:szCs w:val="18"/>
        </w:rPr>
      </w:pPr>
      <w:r w:rsidRPr="004F3EA8">
        <w:rPr>
          <w:rFonts w:ascii="Arial" w:hAnsi="Arial" w:cs="Arial"/>
          <w:iCs/>
          <w:noProof/>
          <w:snapToGrid w:val="0"/>
          <w:sz w:val="20"/>
          <w:szCs w:val="18"/>
        </w:rPr>
        <w:t>Change in Employment Status</w:t>
      </w:r>
    </w:p>
    <w:p w:rsidR="004F3EA8" w:rsidRPr="004F3EA8" w:rsidRDefault="004F3EA8" w:rsidP="004F3EA8">
      <w:pPr>
        <w:ind w:left="990"/>
        <w:rPr>
          <w:snapToGrid w:val="0"/>
          <w:sz w:val="18"/>
          <w:szCs w:val="20"/>
        </w:rPr>
      </w:pPr>
      <w:r w:rsidRPr="004F3EA8">
        <w:rPr>
          <w:snapToGrid w:val="0"/>
          <w:sz w:val="18"/>
          <w:szCs w:val="20"/>
        </w:rPr>
        <w:t xml:space="preserve"> </w:t>
      </w:r>
    </w:p>
    <w:p w:rsidR="004F3EA8" w:rsidRPr="004F3EA8" w:rsidRDefault="004F3EA8" w:rsidP="00905ABC">
      <w:pPr>
        <w:ind w:left="360"/>
        <w:rPr>
          <w:rFonts w:ascii="Arial" w:hAnsi="Arial" w:cs="Arial"/>
          <w:snapToGrid w:val="0"/>
          <w:sz w:val="20"/>
          <w:szCs w:val="18"/>
        </w:rPr>
      </w:pPr>
      <w:r w:rsidRPr="004F3EA8">
        <w:rPr>
          <w:rFonts w:ascii="Arial" w:hAnsi="Arial" w:cs="Arial"/>
          <w:snapToGrid w:val="0"/>
          <w:sz w:val="20"/>
          <w:szCs w:val="18"/>
        </w:rPr>
        <w:t>Recommend approval to change the employment status of the following:</w:t>
      </w:r>
    </w:p>
    <w:p w:rsidR="004F3EA8" w:rsidRPr="004F3EA8" w:rsidRDefault="004F3EA8" w:rsidP="004F3EA8">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4F3EA8" w:rsidRPr="004F3EA8" w:rsidTr="00C115C1">
        <w:trPr>
          <w:cantSplit/>
          <w:tblHeader/>
          <w:jc w:val="center"/>
        </w:trPr>
        <w:tc>
          <w:tcPr>
            <w:tcW w:w="1054"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 xml:space="preserve">Last </w:t>
            </w:r>
          </w:p>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Name</w:t>
            </w:r>
          </w:p>
        </w:tc>
        <w:tc>
          <w:tcPr>
            <w:tcW w:w="990" w:type="dxa"/>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 xml:space="preserve">First </w:t>
            </w:r>
          </w:p>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Name</w:t>
            </w:r>
          </w:p>
        </w:tc>
        <w:tc>
          <w:tcPr>
            <w:tcW w:w="117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Position</w:t>
            </w:r>
          </w:p>
        </w:tc>
        <w:tc>
          <w:tcPr>
            <w:tcW w:w="126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Program</w:t>
            </w:r>
          </w:p>
        </w:tc>
        <w:tc>
          <w:tcPr>
            <w:tcW w:w="108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Rate</w:t>
            </w:r>
          </w:p>
        </w:tc>
        <w:tc>
          <w:tcPr>
            <w:tcW w:w="126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Category Step/Scale</w:t>
            </w:r>
          </w:p>
        </w:tc>
        <w:tc>
          <w:tcPr>
            <w:tcW w:w="990"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Effective</w:t>
            </w:r>
          </w:p>
        </w:tc>
        <w:tc>
          <w:tcPr>
            <w:tcW w:w="990" w:type="dxa"/>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From</w:t>
            </w:r>
          </w:p>
        </w:tc>
        <w:tc>
          <w:tcPr>
            <w:tcW w:w="1080" w:type="dxa"/>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To</w:t>
            </w:r>
          </w:p>
        </w:tc>
        <w:tc>
          <w:tcPr>
            <w:tcW w:w="1413" w:type="dxa"/>
            <w:shd w:val="clear" w:color="auto" w:fill="auto"/>
            <w:vAlign w:val="center"/>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Reason</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Beyer</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Michelle</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Multiple Disabilities Support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$50,372.00</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F-3</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01/14/2019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D-3</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F-3</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Salary Column Movement – Master’s</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Capozzi</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Ashley</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Instructional Advisor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Preschool</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$54,589.00 + IA Stipend</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F-7</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12/16/2018</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E-7</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F-7</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Salary Column Movement – Master’s</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Dalious</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Barbara</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Instructional Advisor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Special Education</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$70,716.00 + IA Stipend</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G-13</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01/02/2019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F-13</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G-13</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Salary Column Movement – Master’s + 15</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Hahn</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Martha</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Licensed Practical Nurse</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Multiple Disabilities Support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n/a</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n/a</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08/20/2018</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38.5 Hours per Week</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35 Hours per Week</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Schedule Change</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Klopp</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Katherine</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Multiple Disabilities Support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$15.66</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 xml:space="preserve">ESPA - TA/PCA G-3 </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01/14/2019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 xml:space="preserve">Temporary Teacher </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End of Temporary Teacher Position</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Krepps</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Zebulun</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Alternative Education</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$57,712.00</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H-7</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12/18/2018</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G-7</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H-7</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Salary Column Movement – Master’s + 30</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Moyer</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Lori</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Emotional Support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$20.23</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ESPA – TA/PCA G-9</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01/09/2019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Temporary Teacher</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End of Temporary Teacher Position</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Ramp</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Melissa</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Preschool</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$52,589.00</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F-6</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12/15/2018</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E-6</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F-6</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Salary Column Movement – Master’s</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Sellers</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Erika</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Secretary</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Special Education</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$12.91</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ESPA – Sec C A-1</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01/29/2019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Fingerprint Clerk</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Secretary</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Position Transfer</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Smith</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Natalie</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Therapeutic Emotional Support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$53,461.00</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H-5</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12/20/2018</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G-5</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H-5</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Salary Column Movement – Master’s + 30</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lastRenderedPageBreak/>
              <w:t>Strausbaugh</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Stacy</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Social Worker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Pupil Personnel Services</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n/a</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n/a</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01/08/2019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01/25/2019</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01/08/2019</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Resignation Date Correction</w:t>
            </w:r>
          </w:p>
        </w:tc>
      </w:tr>
      <w:tr w:rsidR="004F3EA8" w:rsidRPr="004F3EA8" w:rsidTr="00C115C1">
        <w:trPr>
          <w:cantSplit/>
          <w:tblHeader/>
          <w:jc w:val="center"/>
        </w:trPr>
        <w:tc>
          <w:tcPr>
            <w:tcW w:w="1054"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Wolfe</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Lindsey</w:t>
            </w:r>
          </w:p>
        </w:tc>
        <w:tc>
          <w:tcPr>
            <w:tcW w:w="117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26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Emotional Support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$44,791.00</w:t>
            </w:r>
          </w:p>
        </w:tc>
        <w:tc>
          <w:tcPr>
            <w:tcW w:w="126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LIUEA D-2</w:t>
            </w:r>
          </w:p>
        </w:tc>
        <w:tc>
          <w:tcPr>
            <w:tcW w:w="990"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01/28/2019</w:t>
            </w:r>
          </w:p>
        </w:tc>
        <w:tc>
          <w:tcPr>
            <w:tcW w:w="99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Teacher Assistant</w:t>
            </w:r>
          </w:p>
        </w:tc>
        <w:tc>
          <w:tcPr>
            <w:tcW w:w="1080" w:type="dxa"/>
            <w:shd w:val="clear" w:color="auto" w:fill="auto"/>
            <w:vAlign w:val="center"/>
          </w:tcPr>
          <w:p w:rsidR="004F3EA8" w:rsidRPr="004F3EA8" w:rsidRDefault="004F3EA8" w:rsidP="004F3EA8">
            <w:pPr>
              <w:jc w:val="center"/>
              <w:rPr>
                <w:rFonts w:ascii="Arial Narrow" w:hAnsi="Arial Narrow" w:cs="Arial"/>
                <w:bCs/>
                <w:color w:val="000000"/>
                <w:sz w:val="18"/>
                <w:szCs w:val="18"/>
              </w:rPr>
            </w:pPr>
            <w:r w:rsidRPr="004F3EA8">
              <w:rPr>
                <w:rFonts w:ascii="Arial Narrow" w:hAnsi="Arial Narrow" w:cs="Arial"/>
                <w:bCs/>
                <w:color w:val="000000"/>
                <w:sz w:val="18"/>
                <w:szCs w:val="18"/>
              </w:rPr>
              <w:t>Teacher</w:t>
            </w:r>
          </w:p>
        </w:tc>
        <w:tc>
          <w:tcPr>
            <w:tcW w:w="1413" w:type="dxa"/>
            <w:shd w:val="clear" w:color="auto" w:fill="auto"/>
            <w:vAlign w:val="center"/>
          </w:tcPr>
          <w:p w:rsidR="004F3EA8" w:rsidRPr="004F3EA8" w:rsidRDefault="004F3EA8" w:rsidP="004F3EA8">
            <w:pPr>
              <w:rPr>
                <w:rFonts w:ascii="Arial Narrow" w:hAnsi="Arial Narrow" w:cs="Arial"/>
                <w:bCs/>
                <w:color w:val="000000"/>
                <w:sz w:val="18"/>
                <w:szCs w:val="18"/>
              </w:rPr>
            </w:pPr>
            <w:r w:rsidRPr="004F3EA8">
              <w:rPr>
                <w:rFonts w:ascii="Arial Narrow" w:hAnsi="Arial Narrow" w:cs="Arial"/>
                <w:bCs/>
                <w:color w:val="000000"/>
                <w:sz w:val="18"/>
                <w:szCs w:val="18"/>
              </w:rPr>
              <w:t>Position Transfer</w:t>
            </w:r>
          </w:p>
        </w:tc>
      </w:tr>
    </w:tbl>
    <w:p w:rsidR="004F3EA8" w:rsidRPr="004F3EA8" w:rsidRDefault="004F3EA8" w:rsidP="004F3EA8">
      <w:pPr>
        <w:rPr>
          <w:rFonts w:ascii="Arial" w:hAnsi="Arial" w:cs="Arial"/>
          <w:iCs/>
          <w:noProof/>
          <w:snapToGrid w:val="0"/>
          <w:sz w:val="20"/>
          <w:szCs w:val="18"/>
        </w:rPr>
      </w:pPr>
    </w:p>
    <w:p w:rsidR="004F3EA8" w:rsidRPr="004F3EA8" w:rsidRDefault="004F3EA8" w:rsidP="00905ABC">
      <w:pPr>
        <w:numPr>
          <w:ilvl w:val="0"/>
          <w:numId w:val="5"/>
        </w:numPr>
        <w:tabs>
          <w:tab w:val="num" w:pos="360"/>
        </w:tabs>
        <w:ind w:hanging="1800"/>
        <w:rPr>
          <w:rFonts w:ascii="Arial" w:hAnsi="Arial" w:cs="Arial"/>
          <w:iCs/>
          <w:noProof/>
          <w:snapToGrid w:val="0"/>
          <w:sz w:val="20"/>
          <w:szCs w:val="18"/>
        </w:rPr>
      </w:pPr>
      <w:r w:rsidRPr="004F3EA8">
        <w:rPr>
          <w:rFonts w:ascii="Arial" w:hAnsi="Arial" w:cs="Arial"/>
          <w:iCs/>
          <w:noProof/>
          <w:snapToGrid w:val="0"/>
          <w:sz w:val="20"/>
          <w:szCs w:val="18"/>
        </w:rPr>
        <w:t>Student Worker:</w:t>
      </w:r>
    </w:p>
    <w:p w:rsidR="004F3EA8" w:rsidRPr="004F3EA8" w:rsidRDefault="004F3EA8" w:rsidP="004F3EA8">
      <w:pPr>
        <w:rPr>
          <w:rFonts w:ascii="Arial" w:hAnsi="Arial" w:cs="Arial"/>
          <w:iCs/>
          <w:noProof/>
          <w:snapToGrid w:val="0"/>
          <w:sz w:val="20"/>
          <w:szCs w:val="18"/>
        </w:rPr>
      </w:pPr>
    </w:p>
    <w:tbl>
      <w:tblPr>
        <w:tblW w:w="0" w:type="auto"/>
        <w:jc w:val="center"/>
        <w:tblInd w:w="93" w:type="dxa"/>
        <w:tblLook w:val="04A0" w:firstRow="1" w:lastRow="0" w:firstColumn="1" w:lastColumn="0" w:noHBand="0" w:noVBand="1"/>
      </w:tblPr>
      <w:tblGrid>
        <w:gridCol w:w="824"/>
        <w:gridCol w:w="1841"/>
        <w:gridCol w:w="1020"/>
      </w:tblGrid>
      <w:tr w:rsidR="004F3EA8" w:rsidRPr="004F3EA8" w:rsidTr="00C115C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rsidR="004F3EA8" w:rsidRPr="004F3EA8" w:rsidRDefault="004F3EA8" w:rsidP="004F3EA8">
            <w:pPr>
              <w:jc w:val="center"/>
              <w:rPr>
                <w:rFonts w:ascii="Arial Narrow" w:hAnsi="Arial Narrow"/>
                <w:b/>
                <w:snapToGrid w:val="0"/>
                <w:sz w:val="18"/>
                <w:szCs w:val="18"/>
              </w:rPr>
            </w:pPr>
            <w:r w:rsidRPr="004F3EA8">
              <w:rPr>
                <w:rFonts w:ascii="Arial Narrow" w:hAnsi="Arial Narrow"/>
                <w:b/>
                <w:snapToGrid w:val="0"/>
                <w:sz w:val="18"/>
                <w:szCs w:val="18"/>
              </w:rPr>
              <w:t>Rate of Pay</w:t>
            </w:r>
          </w:p>
        </w:tc>
      </w:tr>
      <w:tr w:rsidR="004F3EA8" w:rsidRPr="004F3EA8" w:rsidTr="00C115C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F3EA8" w:rsidRPr="004F3EA8" w:rsidRDefault="004F3EA8" w:rsidP="004F3EA8">
            <w:pPr>
              <w:jc w:val="center"/>
              <w:rPr>
                <w:rFonts w:ascii="Arial Narrow" w:hAnsi="Arial Narrow"/>
                <w:snapToGrid w:val="0"/>
                <w:sz w:val="18"/>
                <w:szCs w:val="18"/>
              </w:rPr>
            </w:pPr>
            <w:r w:rsidRPr="004F3EA8">
              <w:rPr>
                <w:rFonts w:ascii="Arial Narrow" w:hAnsi="Arial Narrow"/>
                <w:snapToGrid w:val="0"/>
                <w:sz w:val="18"/>
                <w:szCs w:val="18"/>
              </w:rPr>
              <w:t>FR05329</w:t>
            </w:r>
          </w:p>
        </w:tc>
        <w:tc>
          <w:tcPr>
            <w:tcW w:w="0" w:type="auto"/>
            <w:tcBorders>
              <w:top w:val="single" w:sz="4" w:space="0" w:color="000000"/>
              <w:left w:val="nil"/>
              <w:bottom w:val="single" w:sz="4" w:space="0" w:color="000000"/>
              <w:right w:val="single" w:sz="4" w:space="0" w:color="000000"/>
            </w:tcBorders>
            <w:shd w:val="clear" w:color="auto" w:fill="auto"/>
          </w:tcPr>
          <w:p w:rsidR="004F3EA8" w:rsidRPr="004F3EA8" w:rsidRDefault="004F3EA8" w:rsidP="004F3EA8">
            <w:pPr>
              <w:jc w:val="center"/>
              <w:rPr>
                <w:rFonts w:ascii="Arial Narrow" w:hAnsi="Arial Narrow"/>
                <w:snapToGrid w:val="0"/>
                <w:sz w:val="18"/>
                <w:szCs w:val="18"/>
              </w:rPr>
            </w:pPr>
            <w:r w:rsidRPr="004F3EA8">
              <w:rPr>
                <w:rFonts w:ascii="Arial Narrow" w:hAnsi="Arial Narrow"/>
                <w:snapToGrid w:val="0"/>
                <w:sz w:val="18"/>
                <w:szCs w:val="18"/>
              </w:rPr>
              <w:t>Franklin Learning Center</w:t>
            </w:r>
          </w:p>
        </w:tc>
        <w:tc>
          <w:tcPr>
            <w:tcW w:w="0" w:type="auto"/>
            <w:tcBorders>
              <w:top w:val="single" w:sz="4" w:space="0" w:color="000000"/>
              <w:left w:val="nil"/>
              <w:bottom w:val="single" w:sz="4" w:space="0" w:color="000000"/>
              <w:right w:val="single" w:sz="4" w:space="0" w:color="000000"/>
            </w:tcBorders>
            <w:shd w:val="clear" w:color="auto" w:fill="auto"/>
          </w:tcPr>
          <w:p w:rsidR="004F3EA8" w:rsidRPr="004F3EA8" w:rsidRDefault="004F3EA8" w:rsidP="004F3EA8">
            <w:pPr>
              <w:jc w:val="center"/>
              <w:rPr>
                <w:rFonts w:ascii="Arial Narrow" w:hAnsi="Arial Narrow"/>
                <w:snapToGrid w:val="0"/>
                <w:sz w:val="18"/>
                <w:szCs w:val="18"/>
              </w:rPr>
            </w:pPr>
            <w:r w:rsidRPr="004F3EA8">
              <w:rPr>
                <w:rFonts w:ascii="Arial Narrow" w:hAnsi="Arial Narrow"/>
                <w:snapToGrid w:val="0"/>
                <w:sz w:val="18"/>
                <w:szCs w:val="18"/>
              </w:rPr>
              <w:t>$7.25</w:t>
            </w:r>
          </w:p>
        </w:tc>
      </w:tr>
    </w:tbl>
    <w:p w:rsidR="004F3EA8" w:rsidRPr="004F3EA8" w:rsidRDefault="004F3EA8" w:rsidP="00905ABC">
      <w:pPr>
        <w:numPr>
          <w:ilvl w:val="0"/>
          <w:numId w:val="4"/>
        </w:numPr>
        <w:spacing w:before="240" w:after="60"/>
        <w:ind w:left="-360"/>
        <w:outlineLvl w:val="4"/>
        <w:rPr>
          <w:rFonts w:ascii="Arial" w:hAnsi="Arial" w:cs="Arial"/>
          <w:b/>
          <w:i/>
        </w:rPr>
      </w:pPr>
      <w:r w:rsidRPr="004F3EA8">
        <w:rPr>
          <w:rFonts w:ascii="Arial" w:hAnsi="Arial" w:cs="Arial"/>
          <w:b/>
          <w:i/>
        </w:rPr>
        <w:t>Business Actions</w:t>
      </w:r>
    </w:p>
    <w:p w:rsidR="004F3EA8" w:rsidRPr="004F3EA8" w:rsidRDefault="004F3EA8" w:rsidP="004F3EA8">
      <w:pPr>
        <w:rPr>
          <w:rFonts w:ascii="Arial" w:hAnsi="Arial" w:cs="Arial"/>
          <w:sz w:val="10"/>
        </w:rPr>
      </w:pPr>
    </w:p>
    <w:p w:rsidR="004F3EA8" w:rsidRPr="004F3EA8" w:rsidRDefault="004F3EA8" w:rsidP="00905ABC">
      <w:pPr>
        <w:numPr>
          <w:ilvl w:val="2"/>
          <w:numId w:val="1"/>
        </w:numPr>
        <w:tabs>
          <w:tab w:val="clear" w:pos="360"/>
          <w:tab w:val="num" w:pos="0"/>
        </w:tabs>
        <w:ind w:left="1080" w:hanging="1440"/>
        <w:jc w:val="both"/>
        <w:outlineLvl w:val="5"/>
        <w:rPr>
          <w:rFonts w:ascii="Arial" w:hAnsi="Arial" w:cs="Arial"/>
          <w:b/>
          <w:i/>
        </w:rPr>
      </w:pPr>
      <w:r w:rsidRPr="004F3EA8">
        <w:rPr>
          <w:rFonts w:ascii="Arial" w:hAnsi="Arial" w:cs="Arial"/>
          <w:b/>
          <w:i/>
        </w:rPr>
        <w:t>Treasurer’s Report</w:t>
      </w:r>
    </w:p>
    <w:p w:rsidR="004F3EA8" w:rsidRPr="004F3EA8" w:rsidRDefault="004F3EA8" w:rsidP="004F3EA8">
      <w:pPr>
        <w:rPr>
          <w:rFonts w:ascii="Arial" w:hAnsi="Arial" w:cs="Arial"/>
          <w:sz w:val="20"/>
          <w:u w:val="single"/>
        </w:rPr>
      </w:pPr>
    </w:p>
    <w:p w:rsidR="004F3EA8" w:rsidRPr="004F3EA8" w:rsidRDefault="004F3EA8" w:rsidP="005E7565">
      <w:pPr>
        <w:autoSpaceDE w:val="0"/>
        <w:autoSpaceDN w:val="0"/>
        <w:adjustRightInd w:val="0"/>
        <w:rPr>
          <w:rFonts w:ascii="ArialMT" w:hAnsi="ArialMT" w:cs="ArialMT"/>
          <w:szCs w:val="22"/>
        </w:rPr>
      </w:pPr>
      <w:r w:rsidRPr="004F3EA8">
        <w:rPr>
          <w:rFonts w:ascii="Arial" w:hAnsi="Arial" w:cs="Arial"/>
          <w:u w:val="single"/>
        </w:rPr>
        <w:t>Recommendation</w:t>
      </w:r>
      <w:r w:rsidRPr="004F3EA8">
        <w:rPr>
          <w:rFonts w:ascii="Arial" w:hAnsi="Arial" w:cs="Arial"/>
        </w:rPr>
        <w:t xml:space="preserve">:  </w:t>
      </w:r>
      <w:r w:rsidRPr="004F3EA8">
        <w:rPr>
          <w:rFonts w:ascii="ArialMT" w:hAnsi="ArialMT" w:cs="ArialMT"/>
          <w:szCs w:val="22"/>
        </w:rPr>
        <w:t>Motion to accept the Treasurer’s Report of December 31, 2018, showing cash on hand of $20,429,601.06.</w:t>
      </w:r>
    </w:p>
    <w:p w:rsidR="004F3EA8" w:rsidRPr="004F3EA8" w:rsidRDefault="004F3EA8" w:rsidP="004F3EA8">
      <w:pPr>
        <w:autoSpaceDE w:val="0"/>
        <w:autoSpaceDN w:val="0"/>
        <w:adjustRightInd w:val="0"/>
        <w:ind w:left="1080"/>
        <w:rPr>
          <w:rFonts w:ascii="Arial" w:hAnsi="Arial" w:cs="Arial"/>
          <w:szCs w:val="22"/>
        </w:rPr>
      </w:pPr>
    </w:p>
    <w:p w:rsidR="004F3EA8" w:rsidRPr="004F3EA8" w:rsidRDefault="004F3EA8" w:rsidP="00905ABC">
      <w:pPr>
        <w:numPr>
          <w:ilvl w:val="2"/>
          <w:numId w:val="1"/>
        </w:numPr>
        <w:tabs>
          <w:tab w:val="clear" w:pos="360"/>
          <w:tab w:val="num" w:pos="0"/>
        </w:tabs>
        <w:ind w:left="1080" w:hanging="1440"/>
        <w:jc w:val="both"/>
        <w:outlineLvl w:val="5"/>
        <w:rPr>
          <w:rFonts w:ascii="Arial" w:hAnsi="Arial" w:cs="Arial"/>
          <w:b/>
          <w:i/>
        </w:rPr>
      </w:pPr>
      <w:r w:rsidRPr="004F3EA8">
        <w:rPr>
          <w:rFonts w:ascii="Arial" w:hAnsi="Arial" w:cs="Arial"/>
          <w:b/>
          <w:i/>
        </w:rPr>
        <w:t>Check Register of Payments</w:t>
      </w:r>
    </w:p>
    <w:p w:rsidR="004F3EA8" w:rsidRPr="004F3EA8" w:rsidRDefault="004F3EA8" w:rsidP="004F3EA8">
      <w:pPr>
        <w:autoSpaceDE w:val="0"/>
        <w:autoSpaceDN w:val="0"/>
        <w:adjustRightInd w:val="0"/>
        <w:rPr>
          <w:rFonts w:ascii="Arial" w:hAnsi="Arial" w:cs="Arial"/>
          <w:szCs w:val="22"/>
        </w:rPr>
      </w:pPr>
    </w:p>
    <w:p w:rsidR="004F3EA8" w:rsidRPr="004F3EA8" w:rsidRDefault="004F3EA8" w:rsidP="005E7565">
      <w:pPr>
        <w:autoSpaceDE w:val="0"/>
        <w:autoSpaceDN w:val="0"/>
        <w:adjustRightInd w:val="0"/>
        <w:rPr>
          <w:rFonts w:ascii="ArialMT" w:hAnsi="ArialMT" w:cs="ArialMT"/>
          <w:szCs w:val="22"/>
        </w:rPr>
      </w:pPr>
      <w:r w:rsidRPr="004F3EA8">
        <w:rPr>
          <w:rFonts w:ascii="ArialMT" w:hAnsi="ArialMT" w:cs="ArialMT"/>
          <w:szCs w:val="22"/>
          <w:u w:val="single"/>
        </w:rPr>
        <w:t>Recommendation</w:t>
      </w:r>
      <w:r w:rsidRPr="004F3EA8">
        <w:rPr>
          <w:rFonts w:ascii="ArialMT" w:hAnsi="ArialMT" w:cs="ArialMT"/>
          <w:szCs w:val="22"/>
        </w:rPr>
        <w:t>: Motion to approve payments through January 25, 2019 and payroll through January 15, 2019, totaling $22,984,412.38.</w:t>
      </w:r>
    </w:p>
    <w:p w:rsidR="004F3EA8" w:rsidRPr="004F3EA8" w:rsidRDefault="004F3EA8" w:rsidP="004F3EA8">
      <w:pPr>
        <w:autoSpaceDE w:val="0"/>
        <w:autoSpaceDN w:val="0"/>
        <w:adjustRightInd w:val="0"/>
        <w:ind w:left="1080"/>
        <w:rPr>
          <w:rFonts w:ascii="ArialMT" w:hAnsi="ArialMT" w:cs="ArialMT"/>
          <w:sz w:val="22"/>
          <w:szCs w:val="22"/>
        </w:rPr>
      </w:pPr>
    </w:p>
    <w:p w:rsidR="004F3EA8" w:rsidRPr="004F3EA8" w:rsidRDefault="004F3EA8" w:rsidP="00905ABC">
      <w:pPr>
        <w:numPr>
          <w:ilvl w:val="2"/>
          <w:numId w:val="1"/>
        </w:numPr>
        <w:tabs>
          <w:tab w:val="clear" w:pos="360"/>
          <w:tab w:val="num" w:pos="0"/>
        </w:tabs>
        <w:ind w:left="1080" w:hanging="1440"/>
        <w:jc w:val="both"/>
        <w:outlineLvl w:val="5"/>
        <w:rPr>
          <w:rFonts w:ascii="Arial" w:hAnsi="Arial" w:cs="Arial"/>
          <w:b/>
          <w:i/>
        </w:rPr>
      </w:pPr>
      <w:r w:rsidRPr="004F3EA8">
        <w:rPr>
          <w:rFonts w:ascii="Arial" w:hAnsi="Arial" w:cs="Arial"/>
          <w:b/>
          <w:i/>
        </w:rPr>
        <w:t>Budget Transfers</w:t>
      </w:r>
    </w:p>
    <w:p w:rsidR="004F3EA8" w:rsidRPr="004F3EA8" w:rsidRDefault="004F3EA8" w:rsidP="004F3EA8">
      <w:pPr>
        <w:autoSpaceDE w:val="0"/>
        <w:autoSpaceDN w:val="0"/>
        <w:adjustRightInd w:val="0"/>
        <w:ind w:left="720"/>
        <w:rPr>
          <w:rFonts w:ascii="ArialMT" w:hAnsi="ArialMT" w:cs="ArialMT"/>
          <w:szCs w:val="22"/>
        </w:rPr>
      </w:pPr>
    </w:p>
    <w:p w:rsidR="004F3EA8" w:rsidRPr="004F3EA8" w:rsidRDefault="004F3EA8" w:rsidP="005E7565">
      <w:pPr>
        <w:autoSpaceDE w:val="0"/>
        <w:autoSpaceDN w:val="0"/>
        <w:adjustRightInd w:val="0"/>
        <w:rPr>
          <w:rFonts w:ascii="Arial" w:hAnsi="Arial" w:cs="Arial"/>
          <w:szCs w:val="22"/>
        </w:rPr>
      </w:pPr>
      <w:r w:rsidRPr="004F3EA8">
        <w:rPr>
          <w:rFonts w:ascii="ArialMT" w:hAnsi="ArialMT" w:cs="ArialMT"/>
          <w:szCs w:val="22"/>
          <w:u w:val="single"/>
        </w:rPr>
        <w:t>Recommendation</w:t>
      </w:r>
      <w:r w:rsidRPr="004F3EA8">
        <w:rPr>
          <w:rFonts w:ascii="ArialMT" w:hAnsi="ArialMT" w:cs="ArialMT"/>
          <w:szCs w:val="22"/>
        </w:rPr>
        <w:t>:  Motion to approve the Budget Transfers from December 15, 2018 through January 25, 2019.  A copy of the Budget Transfer Report is included in the “Financial Report” document.</w:t>
      </w:r>
    </w:p>
    <w:p w:rsidR="004F3EA8" w:rsidRPr="004F3EA8" w:rsidRDefault="004F3EA8" w:rsidP="004F3EA8">
      <w:pPr>
        <w:autoSpaceDE w:val="0"/>
        <w:autoSpaceDN w:val="0"/>
        <w:adjustRightInd w:val="0"/>
        <w:ind w:left="1080"/>
        <w:rPr>
          <w:rFonts w:ascii="Arial" w:hAnsi="Arial" w:cs="Arial"/>
          <w:szCs w:val="22"/>
        </w:rPr>
      </w:pPr>
    </w:p>
    <w:p w:rsidR="004F3EA8" w:rsidRPr="004F3EA8" w:rsidRDefault="004F3EA8" w:rsidP="00905ABC">
      <w:pPr>
        <w:numPr>
          <w:ilvl w:val="2"/>
          <w:numId w:val="1"/>
        </w:numPr>
        <w:tabs>
          <w:tab w:val="clear" w:pos="360"/>
          <w:tab w:val="num" w:pos="0"/>
        </w:tabs>
        <w:ind w:left="1080" w:hanging="1440"/>
        <w:jc w:val="both"/>
        <w:outlineLvl w:val="5"/>
        <w:rPr>
          <w:rFonts w:ascii="Arial" w:hAnsi="Arial" w:cs="Arial"/>
          <w:b/>
          <w:i/>
        </w:rPr>
      </w:pPr>
      <w:r w:rsidRPr="004F3EA8">
        <w:rPr>
          <w:rFonts w:ascii="Arial" w:hAnsi="Arial" w:cs="Arial"/>
          <w:b/>
          <w:i/>
        </w:rPr>
        <w:t>Grant Requests (See Summary Chart provided)</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4F3EA8">
        <w:rPr>
          <w:rFonts w:ascii="Arial" w:hAnsi="Arial" w:cs="Arial"/>
          <w:b/>
          <w:iCs/>
          <w:noProof/>
          <w:snapToGrid w:val="0"/>
          <w:sz w:val="22"/>
          <w:szCs w:val="18"/>
        </w:rPr>
        <w:t>FrAY (Franklin, Adams, York) Educator in the Workplace Grants</w:t>
      </w:r>
    </w:p>
    <w:p w:rsidR="004F3EA8" w:rsidRPr="004F3EA8" w:rsidRDefault="004F3EA8" w:rsidP="004F3EA8">
      <w:pPr>
        <w:autoSpaceDE w:val="0"/>
        <w:autoSpaceDN w:val="0"/>
        <w:adjustRightInd w:val="0"/>
        <w:ind w:left="1080"/>
        <w:rPr>
          <w:sz w:val="22"/>
        </w:rPr>
      </w:pPr>
    </w:p>
    <w:p w:rsidR="004F3EA8" w:rsidRP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xml:space="preserve">:  Motion to approve LIU participation in a partnership with York County Alliance for Learning (YCAL) during the 2019-2020 school year for a </w:t>
      </w:r>
      <w:r w:rsidR="00682C4C" w:rsidRPr="004F3EA8">
        <w:rPr>
          <w:rFonts w:ascii="Arial" w:hAnsi="Arial" w:cs="Arial"/>
          <w:sz w:val="22"/>
          <w:szCs w:val="22"/>
        </w:rPr>
        <w:t>summer</w:t>
      </w:r>
      <w:r w:rsidRPr="004F3EA8">
        <w:rPr>
          <w:rFonts w:ascii="Arial" w:hAnsi="Arial" w:cs="Arial"/>
          <w:sz w:val="22"/>
          <w:szCs w:val="22"/>
        </w:rPr>
        <w:t xml:space="preserve"> grant in the amount of $39,330.00 and a Spring/Fall grant of $49,995, beginning July 1, 2019 through June 30, 2020.</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4F3EA8">
        <w:rPr>
          <w:rFonts w:ascii="Arial" w:hAnsi="Arial" w:cs="Arial"/>
          <w:b/>
          <w:iCs/>
          <w:noProof/>
          <w:snapToGrid w:val="0"/>
          <w:sz w:val="22"/>
          <w:szCs w:val="18"/>
        </w:rPr>
        <w:t>PA Smart Targeted Grant</w:t>
      </w:r>
    </w:p>
    <w:p w:rsidR="004F3EA8" w:rsidRPr="004F3EA8" w:rsidRDefault="004F3EA8" w:rsidP="004F3EA8">
      <w:pPr>
        <w:autoSpaceDE w:val="0"/>
        <w:autoSpaceDN w:val="0"/>
        <w:adjustRightInd w:val="0"/>
        <w:ind w:left="1080"/>
        <w:rPr>
          <w:sz w:val="22"/>
        </w:rPr>
      </w:pPr>
    </w:p>
    <w:p w:rsid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grant application to PA Department of Education for $7,477.00 for the PA Smart Targeted Grant, term February 1, 2019 through June 30, 2020.</w:t>
      </w:r>
    </w:p>
    <w:p w:rsidR="00905ABC" w:rsidRPr="004F3EA8" w:rsidRDefault="00905ABC" w:rsidP="004F3EA8">
      <w:pPr>
        <w:autoSpaceDE w:val="0"/>
        <w:autoSpaceDN w:val="0"/>
        <w:adjustRightInd w:val="0"/>
        <w:ind w:left="1440"/>
        <w:rPr>
          <w:rFonts w:ascii="Arial" w:hAnsi="Arial" w:cs="Arial"/>
          <w:sz w:val="22"/>
          <w:szCs w:val="22"/>
        </w:rPr>
      </w:pPr>
    </w:p>
    <w:p w:rsidR="004F3EA8" w:rsidRPr="004F3EA8"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4F3EA8">
        <w:rPr>
          <w:rFonts w:ascii="Arial" w:hAnsi="Arial" w:cs="Arial"/>
          <w:b/>
          <w:iCs/>
          <w:noProof/>
          <w:snapToGrid w:val="0"/>
          <w:sz w:val="22"/>
          <w:szCs w:val="18"/>
        </w:rPr>
        <w:t>Data Governance, Statewide System of Support</w:t>
      </w:r>
    </w:p>
    <w:p w:rsidR="004F3EA8" w:rsidRPr="004F3EA8" w:rsidRDefault="004F3EA8" w:rsidP="004F3EA8">
      <w:pPr>
        <w:autoSpaceDE w:val="0"/>
        <w:autoSpaceDN w:val="0"/>
        <w:adjustRightInd w:val="0"/>
        <w:ind w:left="1080"/>
        <w:rPr>
          <w:rFonts w:ascii="Arial" w:hAnsi="Arial" w:cs="Arial"/>
          <w:szCs w:val="22"/>
        </w:rPr>
      </w:pPr>
    </w:p>
    <w:p w:rsidR="004F3EA8" w:rsidRP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grant application to the PA Department of Education for $9,600.00 for Data Governance services to schools for a total $9,600.00 beginning August 1, 2018 through June 30, 2019.</w:t>
      </w:r>
    </w:p>
    <w:p w:rsidR="00381520" w:rsidRPr="004F3EA8" w:rsidRDefault="00381520" w:rsidP="004F3EA8">
      <w:pPr>
        <w:autoSpaceDE w:val="0"/>
        <w:autoSpaceDN w:val="0"/>
        <w:adjustRightInd w:val="0"/>
        <w:ind w:left="1080"/>
        <w:rPr>
          <w:rFonts w:ascii="Arial" w:hAnsi="Arial" w:cs="Arial"/>
          <w:sz w:val="22"/>
          <w:szCs w:val="22"/>
        </w:rPr>
      </w:pPr>
    </w:p>
    <w:p w:rsidR="004F3EA8" w:rsidRPr="00905ABC"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905ABC">
        <w:rPr>
          <w:rFonts w:ascii="Arial" w:hAnsi="Arial" w:cs="Arial"/>
          <w:b/>
          <w:iCs/>
          <w:noProof/>
          <w:snapToGrid w:val="0"/>
          <w:sz w:val="22"/>
          <w:szCs w:val="18"/>
        </w:rPr>
        <w:t>Teacher in the Workplace Grants</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LIU providing Education in the Workplace services per a grant agreement with South Central Workforce Development Board through June 30, 2019 for a total of $27,808.00.</w:t>
      </w:r>
    </w:p>
    <w:p w:rsidR="004F3EA8" w:rsidRPr="004F3EA8" w:rsidRDefault="004F3EA8" w:rsidP="004F3EA8">
      <w:pPr>
        <w:autoSpaceDE w:val="0"/>
        <w:autoSpaceDN w:val="0"/>
        <w:adjustRightInd w:val="0"/>
        <w:ind w:left="1440"/>
        <w:rPr>
          <w:rFonts w:ascii="Arial" w:hAnsi="Arial" w:cs="Arial"/>
          <w:sz w:val="22"/>
          <w:szCs w:val="22"/>
        </w:rPr>
      </w:pPr>
    </w:p>
    <w:p w:rsidR="004F3EA8" w:rsidRPr="00905ABC"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905ABC">
        <w:rPr>
          <w:rFonts w:ascii="Arial" w:hAnsi="Arial" w:cs="Arial"/>
          <w:b/>
          <w:iCs/>
          <w:noProof/>
          <w:snapToGrid w:val="0"/>
          <w:sz w:val="22"/>
          <w:szCs w:val="18"/>
        </w:rPr>
        <w:t>Safe Schools Statewide System of Support</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grant application to PA Department of Education for $13,276.00 for the Safe Schools Statewide System of Support Initiative.</w:t>
      </w:r>
    </w:p>
    <w:p w:rsidR="004F3EA8" w:rsidRPr="004F3EA8" w:rsidRDefault="004F3EA8" w:rsidP="004F3EA8">
      <w:pPr>
        <w:autoSpaceDE w:val="0"/>
        <w:autoSpaceDN w:val="0"/>
        <w:adjustRightInd w:val="0"/>
        <w:ind w:left="1440"/>
        <w:rPr>
          <w:rFonts w:ascii="Arial" w:hAnsi="Arial" w:cs="Arial"/>
          <w:sz w:val="22"/>
          <w:szCs w:val="22"/>
        </w:rPr>
      </w:pPr>
    </w:p>
    <w:p w:rsidR="004F3EA8" w:rsidRPr="00905ABC"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905ABC">
        <w:rPr>
          <w:rFonts w:ascii="Arial" w:hAnsi="Arial" w:cs="Arial"/>
          <w:b/>
          <w:iCs/>
          <w:noProof/>
          <w:snapToGrid w:val="0"/>
          <w:sz w:val="22"/>
          <w:szCs w:val="18"/>
        </w:rPr>
        <w:t>School Climate Leadership Initiative Grant</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grant application to PA Department of Education for $7,500.00 for the School Climate Leadership Initiative program.</w:t>
      </w:r>
    </w:p>
    <w:p w:rsidR="004F3EA8" w:rsidRPr="004F3EA8" w:rsidRDefault="004F3EA8" w:rsidP="004F3EA8">
      <w:pPr>
        <w:autoSpaceDE w:val="0"/>
        <w:autoSpaceDN w:val="0"/>
        <w:adjustRightInd w:val="0"/>
        <w:ind w:left="1440"/>
        <w:rPr>
          <w:rFonts w:ascii="Arial" w:hAnsi="Arial" w:cs="Arial"/>
          <w:sz w:val="22"/>
          <w:szCs w:val="22"/>
        </w:rPr>
      </w:pPr>
    </w:p>
    <w:p w:rsidR="004F3EA8" w:rsidRPr="00905ABC" w:rsidRDefault="004F3EA8" w:rsidP="00905ABC">
      <w:pPr>
        <w:numPr>
          <w:ilvl w:val="3"/>
          <w:numId w:val="1"/>
        </w:numPr>
        <w:tabs>
          <w:tab w:val="clear" w:pos="1440"/>
          <w:tab w:val="num" w:pos="360"/>
        </w:tabs>
        <w:ind w:hanging="1440"/>
        <w:rPr>
          <w:rFonts w:ascii="Arial" w:hAnsi="Arial" w:cs="Arial"/>
          <w:b/>
          <w:iCs/>
          <w:noProof/>
          <w:snapToGrid w:val="0"/>
          <w:sz w:val="22"/>
          <w:szCs w:val="18"/>
        </w:rPr>
      </w:pPr>
      <w:r w:rsidRPr="00905ABC">
        <w:rPr>
          <w:rFonts w:ascii="Arial" w:hAnsi="Arial" w:cs="Arial"/>
          <w:b/>
          <w:iCs/>
          <w:noProof/>
          <w:snapToGrid w:val="0"/>
          <w:sz w:val="22"/>
          <w:szCs w:val="18"/>
        </w:rPr>
        <w:t>Preschool Fiscal Management Grant</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autoSpaceDE w:val="0"/>
        <w:autoSpaceDN w:val="0"/>
        <w:adjustRightInd w:val="0"/>
        <w:ind w:left="36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grant application to PA Department of Education for $6,930.00 to complete implementation of the OCDEL (Office of Child Development and Early Learning) Fiscal Management Program.</w:t>
      </w:r>
    </w:p>
    <w:p w:rsidR="004F3EA8" w:rsidRPr="004F3EA8" w:rsidRDefault="004F3EA8" w:rsidP="004F3EA8">
      <w:pPr>
        <w:autoSpaceDE w:val="0"/>
        <w:autoSpaceDN w:val="0"/>
        <w:adjustRightInd w:val="0"/>
        <w:ind w:left="1080"/>
        <w:rPr>
          <w:rFonts w:ascii="Arial" w:hAnsi="Arial" w:cs="Arial"/>
          <w:szCs w:val="22"/>
        </w:rPr>
      </w:pPr>
    </w:p>
    <w:p w:rsidR="004F3EA8" w:rsidRPr="00905ABC" w:rsidRDefault="004F3EA8" w:rsidP="00905ABC">
      <w:pPr>
        <w:numPr>
          <w:ilvl w:val="2"/>
          <w:numId w:val="1"/>
        </w:numPr>
        <w:tabs>
          <w:tab w:val="clear" w:pos="360"/>
          <w:tab w:val="num" w:pos="0"/>
        </w:tabs>
        <w:ind w:left="1080" w:hanging="1440"/>
        <w:jc w:val="both"/>
        <w:outlineLvl w:val="5"/>
        <w:rPr>
          <w:rFonts w:ascii="Arial" w:hAnsi="Arial" w:cs="Arial"/>
          <w:b/>
          <w:i/>
        </w:rPr>
      </w:pPr>
      <w:r w:rsidRPr="00905ABC">
        <w:rPr>
          <w:rFonts w:ascii="Arial" w:hAnsi="Arial" w:cs="Arial"/>
          <w:b/>
          <w:i/>
        </w:rPr>
        <w:t>Zito Business Phone Service Contract</w:t>
      </w:r>
    </w:p>
    <w:p w:rsidR="004F3EA8" w:rsidRPr="004F3EA8" w:rsidRDefault="004F3EA8" w:rsidP="004F3EA8">
      <w:pPr>
        <w:autoSpaceDE w:val="0"/>
        <w:autoSpaceDN w:val="0"/>
        <w:adjustRightInd w:val="0"/>
        <w:rPr>
          <w:rFonts w:ascii="Arial" w:hAnsi="Arial" w:cs="Arial"/>
          <w:sz w:val="22"/>
          <w:szCs w:val="22"/>
        </w:rPr>
      </w:pPr>
    </w:p>
    <w:p w:rsidR="004F3EA8" w:rsidRPr="004F3EA8" w:rsidRDefault="004F3EA8" w:rsidP="00381520">
      <w:pPr>
        <w:autoSpaceDE w:val="0"/>
        <w:autoSpaceDN w:val="0"/>
        <w:adjustRightInd w:val="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grant approval for the Lincoln Intermediate Unit 12 to enter into a voice services contract with Zito Business for a term length of 36 months effective February 2019 through February 2022.</w:t>
      </w:r>
    </w:p>
    <w:p w:rsidR="004F3EA8" w:rsidRPr="004F3EA8" w:rsidRDefault="004F3EA8" w:rsidP="00381520">
      <w:pPr>
        <w:autoSpaceDE w:val="0"/>
        <w:autoSpaceDN w:val="0"/>
        <w:adjustRightInd w:val="0"/>
        <w:ind w:left="1080" w:hanging="1080"/>
        <w:rPr>
          <w:rFonts w:ascii="Arial" w:hAnsi="Arial" w:cs="Arial"/>
          <w:sz w:val="22"/>
          <w:szCs w:val="22"/>
        </w:rPr>
      </w:pPr>
    </w:p>
    <w:p w:rsidR="004F3EA8" w:rsidRPr="00905ABC" w:rsidRDefault="004F3EA8" w:rsidP="00381520">
      <w:pPr>
        <w:numPr>
          <w:ilvl w:val="2"/>
          <w:numId w:val="1"/>
        </w:numPr>
        <w:tabs>
          <w:tab w:val="clear" w:pos="360"/>
          <w:tab w:val="num" w:pos="0"/>
        </w:tabs>
        <w:ind w:left="0" w:right="-720"/>
        <w:outlineLvl w:val="5"/>
        <w:rPr>
          <w:rFonts w:ascii="Arial" w:hAnsi="Arial" w:cs="Arial"/>
          <w:b/>
          <w:i/>
        </w:rPr>
      </w:pPr>
      <w:r w:rsidRPr="00905ABC">
        <w:rPr>
          <w:rFonts w:ascii="Arial" w:hAnsi="Arial" w:cs="Arial"/>
          <w:b/>
          <w:i/>
        </w:rPr>
        <w:t>PAIUnet (PA Association of Intermediate Units Regional Wide Area Network) Internet Contract 2019-2020</w:t>
      </w:r>
    </w:p>
    <w:p w:rsidR="004F3EA8" w:rsidRPr="004F3EA8" w:rsidRDefault="004F3EA8" w:rsidP="004F3EA8">
      <w:pPr>
        <w:autoSpaceDE w:val="0"/>
        <w:autoSpaceDN w:val="0"/>
        <w:adjustRightInd w:val="0"/>
        <w:rPr>
          <w:rFonts w:ascii="Arial" w:hAnsi="Arial" w:cs="Arial"/>
          <w:sz w:val="22"/>
          <w:szCs w:val="22"/>
        </w:rPr>
      </w:pPr>
    </w:p>
    <w:p w:rsidR="004F3EA8" w:rsidRPr="004F3EA8" w:rsidRDefault="004F3EA8" w:rsidP="00381520">
      <w:pPr>
        <w:autoSpaceDE w:val="0"/>
        <w:autoSpaceDN w:val="0"/>
        <w:adjustRightInd w:val="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approve the 2019-2020 PAIUnet Internet Contract to provide 9,000 Mbps (megabytes per second) of internet service to the identified Lincoln Learning Network Consortium Members at a price of .27/Mb/month beginning July 1, 2019 through June 30, 2020.</w:t>
      </w:r>
    </w:p>
    <w:p w:rsidR="004F3EA8" w:rsidRPr="004F3EA8" w:rsidRDefault="004F3EA8" w:rsidP="004F3EA8">
      <w:pPr>
        <w:autoSpaceDE w:val="0"/>
        <w:autoSpaceDN w:val="0"/>
        <w:adjustRightInd w:val="0"/>
        <w:ind w:left="1080"/>
        <w:rPr>
          <w:rFonts w:ascii="Arial" w:hAnsi="Arial" w:cs="Arial"/>
          <w:sz w:val="22"/>
          <w:szCs w:val="22"/>
        </w:rPr>
      </w:pPr>
    </w:p>
    <w:p w:rsidR="004F3EA8" w:rsidRPr="00905ABC" w:rsidRDefault="004F3EA8" w:rsidP="00905ABC">
      <w:pPr>
        <w:numPr>
          <w:ilvl w:val="2"/>
          <w:numId w:val="1"/>
        </w:numPr>
        <w:tabs>
          <w:tab w:val="clear" w:pos="360"/>
          <w:tab w:val="num" w:pos="0"/>
        </w:tabs>
        <w:ind w:left="1080" w:hanging="1440"/>
        <w:jc w:val="both"/>
        <w:outlineLvl w:val="5"/>
        <w:rPr>
          <w:rFonts w:ascii="Arial" w:hAnsi="Arial" w:cs="Arial"/>
          <w:b/>
          <w:i/>
        </w:rPr>
      </w:pPr>
      <w:r w:rsidRPr="00905ABC">
        <w:rPr>
          <w:rFonts w:ascii="Arial" w:hAnsi="Arial" w:cs="Arial"/>
          <w:b/>
          <w:i/>
        </w:rPr>
        <w:t>Transportation Contract, Faithful Transportation</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4F3EA8">
      <w:pPr>
        <w:autoSpaceDE w:val="0"/>
        <w:autoSpaceDN w:val="0"/>
        <w:adjustRightInd w:val="0"/>
        <w:ind w:left="108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accept the Transportation Contract with Faithful Transportation for the 2018-2019 school year through June 30, 2019.</w:t>
      </w:r>
    </w:p>
    <w:p w:rsidR="004F3EA8" w:rsidRPr="004F3EA8" w:rsidRDefault="004F3EA8" w:rsidP="004F3EA8">
      <w:pPr>
        <w:autoSpaceDE w:val="0"/>
        <w:autoSpaceDN w:val="0"/>
        <w:adjustRightInd w:val="0"/>
        <w:ind w:left="1080"/>
        <w:rPr>
          <w:rFonts w:ascii="Arial" w:hAnsi="Arial" w:cs="Arial"/>
          <w:sz w:val="22"/>
          <w:szCs w:val="22"/>
        </w:rPr>
      </w:pPr>
    </w:p>
    <w:p w:rsidR="004F3EA8" w:rsidRPr="00905ABC" w:rsidRDefault="004F3EA8" w:rsidP="00905ABC">
      <w:pPr>
        <w:numPr>
          <w:ilvl w:val="2"/>
          <w:numId w:val="1"/>
        </w:numPr>
        <w:tabs>
          <w:tab w:val="clear" w:pos="360"/>
          <w:tab w:val="num" w:pos="0"/>
        </w:tabs>
        <w:ind w:left="1080" w:hanging="1440"/>
        <w:jc w:val="both"/>
        <w:outlineLvl w:val="5"/>
        <w:rPr>
          <w:rFonts w:ascii="Arial" w:hAnsi="Arial" w:cs="Arial"/>
          <w:b/>
          <w:i/>
        </w:rPr>
      </w:pPr>
      <w:r w:rsidRPr="00905ABC">
        <w:rPr>
          <w:rFonts w:ascii="Arial" w:hAnsi="Arial" w:cs="Arial"/>
          <w:b/>
          <w:i/>
        </w:rPr>
        <w:t>Copier Lease Agreement</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4F3EA8">
      <w:pPr>
        <w:autoSpaceDE w:val="0"/>
        <w:autoSpaceDN w:val="0"/>
        <w:adjustRightInd w:val="0"/>
        <w:ind w:left="1080"/>
        <w:rPr>
          <w:rFonts w:ascii="Arial" w:hAnsi="Arial" w:cs="Arial"/>
          <w:sz w:val="22"/>
          <w:szCs w:val="22"/>
        </w:rPr>
      </w:pPr>
      <w:r w:rsidRPr="004F3EA8">
        <w:rPr>
          <w:rFonts w:ascii="Arial" w:hAnsi="Arial" w:cs="Arial"/>
          <w:sz w:val="22"/>
          <w:szCs w:val="22"/>
          <w:u w:val="single"/>
        </w:rPr>
        <w:t>Recommendation</w:t>
      </w:r>
      <w:r w:rsidRPr="004F3EA8">
        <w:rPr>
          <w:rFonts w:ascii="Arial" w:hAnsi="Arial" w:cs="Arial"/>
          <w:sz w:val="22"/>
          <w:szCs w:val="22"/>
        </w:rPr>
        <w:t>:  Motion to grant approval to negotiate terms and to enter into a copier leasing agreement (final vendor to be determined) for a five-year term not to exceed leasing cost of $5,000 per month including supplies and service.</w:t>
      </w:r>
    </w:p>
    <w:p w:rsidR="004F3EA8" w:rsidRPr="004F3EA8" w:rsidRDefault="004F3EA8" w:rsidP="004F3EA8">
      <w:pPr>
        <w:autoSpaceDE w:val="0"/>
        <w:autoSpaceDN w:val="0"/>
        <w:adjustRightInd w:val="0"/>
        <w:ind w:left="1080"/>
        <w:rPr>
          <w:rFonts w:ascii="Arial" w:hAnsi="Arial" w:cs="Arial"/>
          <w:sz w:val="22"/>
          <w:szCs w:val="22"/>
        </w:rPr>
      </w:pPr>
    </w:p>
    <w:p w:rsidR="004F3EA8" w:rsidRPr="004F3EA8" w:rsidRDefault="004F3EA8" w:rsidP="00905ABC">
      <w:pPr>
        <w:numPr>
          <w:ilvl w:val="0"/>
          <w:numId w:val="4"/>
        </w:numPr>
        <w:spacing w:before="240" w:after="60"/>
        <w:ind w:left="-360"/>
        <w:outlineLvl w:val="4"/>
        <w:rPr>
          <w:rFonts w:ascii="Arial" w:hAnsi="Arial" w:cs="Arial"/>
          <w:b/>
          <w:i/>
        </w:rPr>
      </w:pPr>
      <w:r w:rsidRPr="004F3EA8">
        <w:rPr>
          <w:rFonts w:ascii="Arial" w:hAnsi="Arial" w:cs="Arial"/>
          <w:b/>
          <w:i/>
        </w:rPr>
        <w:t>Board Policy for Adoption</w:t>
      </w:r>
    </w:p>
    <w:p w:rsidR="004F3EA8" w:rsidRPr="004F3EA8" w:rsidRDefault="004F3EA8" w:rsidP="004F3EA8">
      <w:pPr>
        <w:rPr>
          <w:sz w:val="22"/>
        </w:rPr>
      </w:pPr>
    </w:p>
    <w:p w:rsidR="004F3EA8" w:rsidRPr="004F3EA8" w:rsidRDefault="004F3EA8" w:rsidP="00381520">
      <w:pPr>
        <w:ind w:left="-360"/>
        <w:rPr>
          <w:rFonts w:ascii="Arial" w:hAnsi="Arial" w:cs="Arial"/>
        </w:rPr>
      </w:pPr>
      <w:r w:rsidRPr="004F3EA8">
        <w:rPr>
          <w:rFonts w:ascii="Arial" w:hAnsi="Arial" w:cs="Arial"/>
          <w:u w:val="single"/>
        </w:rPr>
        <w:t>Recommendation</w:t>
      </w:r>
      <w:r w:rsidRPr="004F3EA8">
        <w:rPr>
          <w:rFonts w:ascii="Arial" w:hAnsi="Arial" w:cs="Arial"/>
        </w:rPr>
        <w:t xml:space="preserve">:  Motion to adopt new Board policy 912 – Relations with Educational Institutions. </w:t>
      </w:r>
    </w:p>
    <w:p w:rsidR="004F3EA8" w:rsidRPr="004F3EA8" w:rsidRDefault="004F3EA8" w:rsidP="00905ABC">
      <w:pPr>
        <w:numPr>
          <w:ilvl w:val="0"/>
          <w:numId w:val="4"/>
        </w:numPr>
        <w:spacing w:before="240" w:after="60"/>
        <w:ind w:left="-360"/>
        <w:outlineLvl w:val="4"/>
        <w:rPr>
          <w:rFonts w:ascii="Arial" w:hAnsi="Arial" w:cs="Arial"/>
          <w:b/>
          <w:i/>
        </w:rPr>
      </w:pPr>
      <w:r w:rsidRPr="004F3EA8">
        <w:rPr>
          <w:rFonts w:ascii="Arial" w:hAnsi="Arial" w:cs="Arial"/>
          <w:b/>
          <w:i/>
        </w:rPr>
        <w:t>Board Policies for Thirty-Day Review</w:t>
      </w:r>
    </w:p>
    <w:p w:rsidR="004F3EA8" w:rsidRPr="004F3EA8" w:rsidRDefault="004F3EA8" w:rsidP="004F3EA8">
      <w:pPr>
        <w:ind w:left="720"/>
        <w:rPr>
          <w:rFonts w:ascii="Arial" w:hAnsi="Arial" w:cs="Arial"/>
        </w:rPr>
      </w:pPr>
    </w:p>
    <w:p w:rsidR="004F3EA8" w:rsidRPr="004F3EA8" w:rsidRDefault="004F3EA8" w:rsidP="00381520">
      <w:pPr>
        <w:ind w:left="-360"/>
        <w:rPr>
          <w:rFonts w:ascii="Arial" w:hAnsi="Arial" w:cs="Arial"/>
        </w:rPr>
      </w:pPr>
      <w:r w:rsidRPr="004F3EA8">
        <w:rPr>
          <w:rFonts w:ascii="Arial" w:hAnsi="Arial" w:cs="Arial"/>
        </w:rPr>
        <w:t xml:space="preserve">The following </w:t>
      </w:r>
      <w:r w:rsidR="00381520">
        <w:rPr>
          <w:rFonts w:ascii="Arial" w:hAnsi="Arial" w:cs="Arial"/>
        </w:rPr>
        <w:t xml:space="preserve">revised </w:t>
      </w:r>
      <w:r w:rsidRPr="004F3EA8">
        <w:rPr>
          <w:rFonts w:ascii="Arial" w:hAnsi="Arial" w:cs="Arial"/>
        </w:rPr>
        <w:t xml:space="preserve">policies </w:t>
      </w:r>
      <w:r w:rsidR="00381520">
        <w:rPr>
          <w:rFonts w:ascii="Arial" w:hAnsi="Arial" w:cs="Arial"/>
        </w:rPr>
        <w:t xml:space="preserve">were </w:t>
      </w:r>
      <w:r w:rsidRPr="004F3EA8">
        <w:rPr>
          <w:rFonts w:ascii="Arial" w:hAnsi="Arial" w:cs="Arial"/>
        </w:rPr>
        <w:t>presented for first reading.</w:t>
      </w:r>
    </w:p>
    <w:p w:rsidR="004F3EA8" w:rsidRPr="004F3EA8" w:rsidRDefault="004F3EA8" w:rsidP="004F3EA8">
      <w:pPr>
        <w:ind w:left="720"/>
        <w:rPr>
          <w:rFonts w:ascii="Arial" w:hAnsi="Arial" w:cs="Arial"/>
        </w:rPr>
      </w:pPr>
    </w:p>
    <w:p w:rsidR="004F3EA8" w:rsidRPr="004F3EA8" w:rsidRDefault="004F3EA8" w:rsidP="004F3EA8">
      <w:pPr>
        <w:ind w:left="720"/>
        <w:rPr>
          <w:rFonts w:ascii="Arial" w:hAnsi="Arial" w:cs="Arial"/>
        </w:rPr>
      </w:pPr>
      <w:r w:rsidRPr="004F3EA8">
        <w:rPr>
          <w:rFonts w:ascii="Arial" w:hAnsi="Arial" w:cs="Arial"/>
        </w:rPr>
        <w:t>304 – Employment of Intermediate Unit Staff</w:t>
      </w:r>
    </w:p>
    <w:p w:rsidR="004F3EA8" w:rsidRPr="004F3EA8" w:rsidRDefault="004F3EA8" w:rsidP="004F3EA8">
      <w:pPr>
        <w:ind w:left="720"/>
        <w:rPr>
          <w:rFonts w:ascii="Arial" w:hAnsi="Arial" w:cs="Arial"/>
        </w:rPr>
      </w:pPr>
      <w:r w:rsidRPr="004F3EA8">
        <w:rPr>
          <w:rFonts w:ascii="Arial" w:hAnsi="Arial" w:cs="Arial"/>
        </w:rPr>
        <w:t>311 – Suspension/Furloughs to be renamed Reduction of Staff</w:t>
      </w:r>
    </w:p>
    <w:p w:rsidR="004F3EA8" w:rsidRPr="004F3EA8" w:rsidRDefault="004F3EA8" w:rsidP="004F3EA8">
      <w:pPr>
        <w:ind w:left="720"/>
        <w:rPr>
          <w:rFonts w:ascii="Arial" w:hAnsi="Arial" w:cs="Arial"/>
        </w:rPr>
      </w:pPr>
      <w:r w:rsidRPr="004F3EA8">
        <w:rPr>
          <w:rFonts w:ascii="Arial" w:hAnsi="Arial" w:cs="Arial"/>
        </w:rPr>
        <w:t>330 – Overtime/Compensatory Time</w:t>
      </w:r>
    </w:p>
    <w:p w:rsidR="004F3EA8" w:rsidRPr="004F3EA8" w:rsidRDefault="004F3EA8" w:rsidP="004F3EA8">
      <w:pPr>
        <w:ind w:left="720"/>
        <w:rPr>
          <w:rFonts w:ascii="Arial" w:hAnsi="Arial" w:cs="Arial"/>
        </w:rPr>
      </w:pPr>
      <w:r w:rsidRPr="004F3EA8">
        <w:rPr>
          <w:rFonts w:ascii="Arial" w:hAnsi="Arial" w:cs="Arial"/>
        </w:rPr>
        <w:t>336 – Personal Necessity Leave</w:t>
      </w:r>
    </w:p>
    <w:p w:rsidR="004F3EA8" w:rsidRPr="004F3EA8" w:rsidRDefault="004F3EA8" w:rsidP="004F3EA8">
      <w:pPr>
        <w:ind w:left="720"/>
        <w:rPr>
          <w:rFonts w:ascii="Arial" w:hAnsi="Arial" w:cs="Arial"/>
        </w:rPr>
      </w:pPr>
      <w:r w:rsidRPr="004F3EA8">
        <w:rPr>
          <w:rFonts w:ascii="Arial" w:hAnsi="Arial" w:cs="Arial"/>
        </w:rPr>
        <w:t>338 – Sabbatical Leave</w:t>
      </w:r>
    </w:p>
    <w:p w:rsidR="004F3EA8" w:rsidRPr="004F3EA8" w:rsidRDefault="004F3EA8" w:rsidP="004F3EA8">
      <w:pPr>
        <w:ind w:left="720"/>
        <w:rPr>
          <w:rFonts w:ascii="Arial" w:hAnsi="Arial" w:cs="Arial"/>
        </w:rPr>
      </w:pPr>
      <w:r w:rsidRPr="004F3EA8">
        <w:rPr>
          <w:rFonts w:ascii="Arial" w:hAnsi="Arial" w:cs="Arial"/>
        </w:rPr>
        <w:t>338.1 – Compensated Professional Leaves</w:t>
      </w:r>
    </w:p>
    <w:p w:rsidR="004F3EA8" w:rsidRPr="004F3EA8" w:rsidRDefault="004F3EA8" w:rsidP="004F3EA8">
      <w:pPr>
        <w:ind w:left="720"/>
        <w:rPr>
          <w:rFonts w:ascii="Arial" w:hAnsi="Arial" w:cs="Arial"/>
        </w:rPr>
      </w:pPr>
      <w:r w:rsidRPr="004F3EA8">
        <w:rPr>
          <w:rFonts w:ascii="Arial" w:hAnsi="Arial" w:cs="Arial"/>
        </w:rPr>
        <w:t>346 – Workers’ Compensation</w:t>
      </w:r>
    </w:p>
    <w:p w:rsidR="004F3EA8" w:rsidRPr="004F3EA8" w:rsidRDefault="004F3EA8" w:rsidP="004F3EA8">
      <w:pPr>
        <w:ind w:left="720"/>
        <w:rPr>
          <w:rFonts w:ascii="Arial" w:hAnsi="Arial" w:cs="Arial"/>
        </w:rPr>
      </w:pPr>
      <w:r w:rsidRPr="004F3EA8">
        <w:rPr>
          <w:rFonts w:ascii="Arial" w:hAnsi="Arial" w:cs="Arial"/>
        </w:rPr>
        <w:t>347 – Workers’ Compensation Transitional Return-to-Work Program</w:t>
      </w:r>
    </w:p>
    <w:p w:rsidR="004F3EA8" w:rsidRPr="004F3EA8" w:rsidRDefault="004F3EA8" w:rsidP="004F3EA8">
      <w:pPr>
        <w:ind w:left="720"/>
        <w:rPr>
          <w:rFonts w:ascii="Arial" w:hAnsi="Arial" w:cs="Arial"/>
        </w:rPr>
      </w:pPr>
    </w:p>
    <w:p w:rsidR="004F3EA8" w:rsidRPr="004F3EA8" w:rsidRDefault="004F3EA8" w:rsidP="00381520">
      <w:pPr>
        <w:ind w:left="-360"/>
        <w:rPr>
          <w:rFonts w:ascii="Arial" w:hAnsi="Arial" w:cs="Arial"/>
        </w:rPr>
      </w:pPr>
      <w:r w:rsidRPr="004F3EA8">
        <w:rPr>
          <w:rFonts w:ascii="Arial" w:hAnsi="Arial" w:cs="Arial"/>
          <w:u w:val="single"/>
        </w:rPr>
        <w:t>Recommendation</w:t>
      </w:r>
      <w:r w:rsidRPr="004F3EA8">
        <w:rPr>
          <w:rFonts w:ascii="Arial" w:hAnsi="Arial" w:cs="Arial"/>
        </w:rPr>
        <w:t>:  No action is required at this time.</w:t>
      </w:r>
    </w:p>
    <w:p w:rsidR="004F3EA8" w:rsidRPr="004F3EA8" w:rsidRDefault="004F3EA8" w:rsidP="00905ABC">
      <w:pPr>
        <w:numPr>
          <w:ilvl w:val="0"/>
          <w:numId w:val="4"/>
        </w:numPr>
        <w:spacing w:before="240" w:after="60"/>
        <w:ind w:left="-360"/>
        <w:outlineLvl w:val="4"/>
        <w:rPr>
          <w:rFonts w:ascii="Arial" w:hAnsi="Arial" w:cs="Arial"/>
          <w:b/>
          <w:i/>
        </w:rPr>
      </w:pPr>
      <w:r w:rsidRPr="004F3EA8">
        <w:rPr>
          <w:rFonts w:ascii="Arial" w:hAnsi="Arial" w:cs="Arial"/>
          <w:b/>
          <w:i/>
        </w:rPr>
        <w:t>Administrative Regulation for Thirty-Day Review</w:t>
      </w:r>
    </w:p>
    <w:p w:rsidR="004F3EA8" w:rsidRPr="004F3EA8" w:rsidRDefault="004F3EA8" w:rsidP="00381520">
      <w:pPr>
        <w:ind w:left="-360"/>
        <w:rPr>
          <w:rFonts w:ascii="Arial" w:hAnsi="Arial" w:cs="Arial"/>
        </w:rPr>
      </w:pPr>
    </w:p>
    <w:p w:rsidR="004F3EA8" w:rsidRPr="004F3EA8" w:rsidRDefault="00381520" w:rsidP="00381520">
      <w:pPr>
        <w:ind w:left="-360"/>
        <w:rPr>
          <w:rFonts w:ascii="Arial" w:hAnsi="Arial" w:cs="Arial"/>
        </w:rPr>
      </w:pPr>
      <w:r>
        <w:rPr>
          <w:rFonts w:ascii="Arial" w:hAnsi="Arial" w:cs="Arial"/>
        </w:rPr>
        <w:t>R</w:t>
      </w:r>
      <w:r w:rsidR="004F3EA8" w:rsidRPr="004F3EA8">
        <w:rPr>
          <w:rFonts w:ascii="Arial" w:hAnsi="Arial" w:cs="Arial"/>
        </w:rPr>
        <w:t xml:space="preserve">evised Administrative Regulation 331.2 Job Related Expenses </w:t>
      </w:r>
      <w:r>
        <w:rPr>
          <w:rFonts w:ascii="Arial" w:hAnsi="Arial" w:cs="Arial"/>
        </w:rPr>
        <w:t xml:space="preserve">was presented </w:t>
      </w:r>
      <w:r w:rsidR="004F3EA8" w:rsidRPr="004F3EA8">
        <w:rPr>
          <w:rFonts w:ascii="Arial" w:hAnsi="Arial" w:cs="Arial"/>
        </w:rPr>
        <w:t>for first reading.</w:t>
      </w:r>
    </w:p>
    <w:p w:rsidR="004F3EA8" w:rsidRPr="004F3EA8" w:rsidRDefault="004F3EA8" w:rsidP="004F3EA8">
      <w:pPr>
        <w:ind w:left="720"/>
        <w:rPr>
          <w:rFonts w:ascii="Arial" w:hAnsi="Arial" w:cs="Arial"/>
        </w:rPr>
      </w:pPr>
    </w:p>
    <w:p w:rsidR="004F3EA8" w:rsidRPr="004F3EA8" w:rsidRDefault="004F3EA8" w:rsidP="00381520">
      <w:pPr>
        <w:ind w:left="-360"/>
        <w:rPr>
          <w:rFonts w:ascii="Arial" w:hAnsi="Arial" w:cs="Arial"/>
        </w:rPr>
      </w:pPr>
      <w:r w:rsidRPr="004F3EA8">
        <w:rPr>
          <w:rFonts w:ascii="Arial" w:hAnsi="Arial" w:cs="Arial"/>
          <w:u w:val="single"/>
        </w:rPr>
        <w:t>Recommendation</w:t>
      </w:r>
      <w:r w:rsidRPr="004F3EA8">
        <w:rPr>
          <w:rFonts w:ascii="Arial" w:hAnsi="Arial" w:cs="Arial"/>
        </w:rPr>
        <w:t>:  No action is required at this time.</w:t>
      </w:r>
    </w:p>
    <w:p w:rsidR="004F3EA8" w:rsidRPr="004F3EA8" w:rsidRDefault="004F3EA8" w:rsidP="00905ABC">
      <w:pPr>
        <w:numPr>
          <w:ilvl w:val="0"/>
          <w:numId w:val="4"/>
        </w:numPr>
        <w:spacing w:before="240" w:after="60"/>
        <w:ind w:left="-360"/>
        <w:outlineLvl w:val="4"/>
        <w:rPr>
          <w:rFonts w:ascii="Arial" w:hAnsi="Arial" w:cs="Arial"/>
          <w:b/>
          <w:i/>
        </w:rPr>
      </w:pPr>
      <w:r w:rsidRPr="004F3EA8">
        <w:rPr>
          <w:rFonts w:ascii="Arial" w:hAnsi="Arial" w:cs="Arial"/>
          <w:b/>
          <w:i/>
        </w:rPr>
        <w:t>Job Description for Review</w:t>
      </w:r>
    </w:p>
    <w:p w:rsidR="004F3EA8" w:rsidRPr="004F3EA8" w:rsidRDefault="004F3EA8" w:rsidP="004F3EA8">
      <w:pPr>
        <w:ind w:left="720"/>
        <w:rPr>
          <w:rFonts w:ascii="Arial" w:hAnsi="Arial" w:cs="Arial"/>
        </w:rPr>
      </w:pPr>
    </w:p>
    <w:p w:rsidR="004F3EA8" w:rsidRPr="004F3EA8" w:rsidRDefault="004F3EA8" w:rsidP="00381520">
      <w:pPr>
        <w:ind w:left="-360"/>
        <w:rPr>
          <w:rFonts w:ascii="Arial" w:hAnsi="Arial" w:cs="Arial"/>
        </w:rPr>
      </w:pPr>
      <w:r w:rsidRPr="004F3EA8">
        <w:rPr>
          <w:rFonts w:ascii="Arial" w:hAnsi="Arial" w:cs="Arial"/>
        </w:rPr>
        <w:t xml:space="preserve">A job description for Associate Supervisor of Pupil Personnel Services </w:t>
      </w:r>
      <w:r w:rsidR="00381520">
        <w:rPr>
          <w:rFonts w:ascii="Arial" w:hAnsi="Arial" w:cs="Arial"/>
        </w:rPr>
        <w:t>wa</w:t>
      </w:r>
      <w:r w:rsidRPr="004F3EA8">
        <w:rPr>
          <w:rFonts w:ascii="Arial" w:hAnsi="Arial" w:cs="Arial"/>
        </w:rPr>
        <w:t>s presented for review.  This job description is for an established position.  No new personnel are being added and there is no additional cost.</w:t>
      </w:r>
    </w:p>
    <w:p w:rsidR="004F3EA8" w:rsidRPr="004F3EA8" w:rsidRDefault="004F3EA8" w:rsidP="004F3EA8">
      <w:pPr>
        <w:ind w:left="720"/>
        <w:rPr>
          <w:rFonts w:ascii="Arial" w:hAnsi="Arial" w:cs="Arial"/>
        </w:rPr>
      </w:pPr>
    </w:p>
    <w:p w:rsidR="004F3EA8" w:rsidRPr="004F3EA8" w:rsidRDefault="004F3EA8" w:rsidP="00381520">
      <w:pPr>
        <w:ind w:left="-360"/>
        <w:rPr>
          <w:rFonts w:ascii="Arial" w:hAnsi="Arial" w:cs="Arial"/>
        </w:rPr>
      </w:pPr>
      <w:r w:rsidRPr="004F3EA8">
        <w:rPr>
          <w:rFonts w:ascii="Arial" w:hAnsi="Arial" w:cs="Arial"/>
          <w:u w:val="single"/>
        </w:rPr>
        <w:t>Recommendation</w:t>
      </w:r>
      <w:r w:rsidRPr="004F3EA8">
        <w:rPr>
          <w:rFonts w:ascii="Arial" w:hAnsi="Arial" w:cs="Arial"/>
        </w:rPr>
        <w:t xml:space="preserve">:  No action required at this time. </w:t>
      </w:r>
    </w:p>
    <w:p w:rsidR="006F44DE" w:rsidRDefault="006F44DE" w:rsidP="00164D74">
      <w:pPr>
        <w:ind w:left="-720" w:right="-720"/>
        <w:rPr>
          <w:rFonts w:ascii="Arial" w:hAnsi="Arial" w:cs="Arial"/>
          <w:b/>
        </w:rPr>
      </w:pPr>
    </w:p>
    <w:p w:rsidR="00164D74" w:rsidRDefault="009B4C6F" w:rsidP="00164D74">
      <w:pPr>
        <w:ind w:left="-720" w:right="-720"/>
        <w:rPr>
          <w:rFonts w:ascii="Arial" w:hAnsi="Arial" w:cs="Arial"/>
        </w:rPr>
      </w:pPr>
      <w:r w:rsidRPr="007563F8">
        <w:rPr>
          <w:rFonts w:ascii="Arial" w:hAnsi="Arial" w:cs="Arial"/>
          <w:b/>
        </w:rPr>
        <w:t>MOTION ON CONSENT AGENDA:</w:t>
      </w:r>
      <w:r>
        <w:rPr>
          <w:rFonts w:ascii="Arial" w:hAnsi="Arial" w:cs="Arial"/>
        </w:rPr>
        <w:t xml:space="preserve">  </w:t>
      </w:r>
      <w:r w:rsidR="008258A5">
        <w:rPr>
          <w:rFonts w:ascii="Arial" w:hAnsi="Arial" w:cs="Arial"/>
        </w:rPr>
        <w:t>Patrick McDonald</w:t>
      </w:r>
      <w:r w:rsidR="00293CBF">
        <w:rPr>
          <w:rFonts w:ascii="Arial" w:hAnsi="Arial" w:cs="Arial"/>
        </w:rPr>
        <w:t xml:space="preserve"> moved to approve the consent agenda, seconded by Carlos Wampler.  All Board members present</w:t>
      </w:r>
      <w:r w:rsidR="008258A5">
        <w:rPr>
          <w:rFonts w:ascii="Arial" w:hAnsi="Arial" w:cs="Arial"/>
        </w:rPr>
        <w:t xml:space="preserve"> voted in favor of the consent agenda and the motion carried.</w:t>
      </w:r>
    </w:p>
    <w:p w:rsidR="00C92C41" w:rsidRPr="00C92C41" w:rsidRDefault="00C92C41" w:rsidP="00C92C41">
      <w:pPr>
        <w:tabs>
          <w:tab w:val="left" w:pos="0"/>
          <w:tab w:val="num" w:pos="900"/>
        </w:tabs>
        <w:ind w:right="-720"/>
        <w:outlineLvl w:val="4"/>
        <w:rPr>
          <w:rFonts w:ascii="Arial" w:hAnsi="Arial" w:cs="Arial"/>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p>
    <w:p w:rsidR="00BB4AEC" w:rsidRDefault="00BB4AEC" w:rsidP="006E7A88">
      <w:pPr>
        <w:ind w:left="-720"/>
        <w:rPr>
          <w:rFonts w:ascii="Arial" w:hAnsi="Arial" w:cs="Arial"/>
          <w:b/>
        </w:rPr>
      </w:pPr>
    </w:p>
    <w:p w:rsidR="008258A5" w:rsidRPr="008258A5" w:rsidRDefault="008258A5" w:rsidP="008258A5">
      <w:pPr>
        <w:keepNext/>
        <w:numPr>
          <w:ilvl w:val="1"/>
          <w:numId w:val="11"/>
        </w:numPr>
        <w:tabs>
          <w:tab w:val="clear" w:pos="360"/>
          <w:tab w:val="num" w:pos="-360"/>
        </w:tabs>
        <w:ind w:hanging="1080"/>
        <w:outlineLvl w:val="3"/>
        <w:rPr>
          <w:rFonts w:ascii="Arial" w:hAnsi="Arial" w:cs="Arial"/>
          <w:b/>
          <w:i/>
          <w:szCs w:val="20"/>
        </w:rPr>
      </w:pPr>
      <w:r w:rsidRPr="008258A5">
        <w:rPr>
          <w:rFonts w:ascii="Arial" w:hAnsi="Arial" w:cs="Arial"/>
          <w:b/>
          <w:i/>
          <w:szCs w:val="20"/>
        </w:rPr>
        <w:t>Electronic Signature Resolution</w:t>
      </w:r>
    </w:p>
    <w:p w:rsidR="008258A5" w:rsidRPr="008258A5" w:rsidRDefault="008258A5" w:rsidP="008258A5">
      <w:pPr>
        <w:ind w:left="720"/>
      </w:pPr>
    </w:p>
    <w:p w:rsidR="008258A5" w:rsidRPr="008258A5" w:rsidRDefault="008258A5" w:rsidP="008258A5">
      <w:pPr>
        <w:ind w:left="-360"/>
        <w:rPr>
          <w:rFonts w:ascii="Arial" w:hAnsi="Arial" w:cs="Arial"/>
        </w:rPr>
      </w:pPr>
      <w:r w:rsidRPr="008258A5">
        <w:rPr>
          <w:rFonts w:ascii="Arial" w:hAnsi="Arial" w:cs="Arial"/>
          <w:u w:val="single"/>
        </w:rPr>
        <w:t>Recommendation</w:t>
      </w:r>
      <w:r w:rsidRPr="008258A5">
        <w:rPr>
          <w:rFonts w:ascii="Arial" w:hAnsi="Arial" w:cs="Arial"/>
        </w:rPr>
        <w:t>:  Motion to adopt resolution assigning electronic signature authority to Dr. Bruce L. Sensenig to sign any and all contracts, grants, and/or licenses with the PA Department of Education.</w:t>
      </w:r>
      <w:r>
        <w:rPr>
          <w:rFonts w:ascii="Arial" w:hAnsi="Arial" w:cs="Arial"/>
        </w:rPr>
        <w:t xml:space="preserve">  Michael Wagner moved approval, </w:t>
      </w:r>
      <w:r>
        <w:rPr>
          <w:rFonts w:ascii="Arial" w:hAnsi="Arial" w:cs="Arial"/>
        </w:rPr>
        <w:lastRenderedPageBreak/>
        <w:t>seconded by Carlos Wampler.  All Board members present voted in favor and the motion carried.</w:t>
      </w:r>
    </w:p>
    <w:p w:rsidR="008258A5" w:rsidRDefault="008258A5" w:rsidP="00067873">
      <w:pPr>
        <w:ind w:left="-720" w:right="-720"/>
        <w:rPr>
          <w:rFonts w:ascii="Arial" w:hAnsi="Arial" w:cs="Arial"/>
          <w:b/>
        </w:rPr>
      </w:pPr>
    </w:p>
    <w:p w:rsidR="00D07F6A" w:rsidRDefault="00067873" w:rsidP="00067873">
      <w:pPr>
        <w:ind w:left="-720" w:right="-720"/>
        <w:rPr>
          <w:rFonts w:ascii="Arial" w:hAnsi="Arial" w:cs="Arial"/>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r w:rsidR="008258A5">
        <w:rPr>
          <w:rFonts w:ascii="Arial" w:hAnsi="Arial" w:cs="Arial"/>
        </w:rPr>
        <w:t>Mr. Miller had no report.</w:t>
      </w:r>
      <w:r w:rsidR="00D44000" w:rsidRPr="00D44000">
        <w:rPr>
          <w:rFonts w:ascii="Arial" w:hAnsi="Arial" w:cs="Arial"/>
        </w:rPr>
        <w:t xml:space="preserve"> </w:t>
      </w:r>
    </w:p>
    <w:p w:rsidR="00D44000" w:rsidRDefault="00D44000" w:rsidP="00067873">
      <w:pPr>
        <w:ind w:left="-720" w:right="-720"/>
        <w:rPr>
          <w:rFonts w:ascii="Arial" w:hAnsi="Arial" w:cs="Arial"/>
        </w:rPr>
      </w:pPr>
    </w:p>
    <w:p w:rsidR="008C1440" w:rsidRDefault="008258A5" w:rsidP="00067873">
      <w:pPr>
        <w:ind w:left="-720" w:right="-720"/>
        <w:rPr>
          <w:rFonts w:ascii="Arial" w:hAnsi="Arial" w:cs="Arial"/>
        </w:rPr>
      </w:pPr>
      <w:r w:rsidRPr="008C1440">
        <w:rPr>
          <w:rFonts w:ascii="Arial" w:hAnsi="Arial" w:cs="Arial"/>
          <w:b/>
        </w:rPr>
        <w:t>INTERIM EXECUTIVE DIRECTOR’S REPORT:</w:t>
      </w:r>
      <w:r>
        <w:rPr>
          <w:rFonts w:ascii="Arial" w:hAnsi="Arial" w:cs="Arial"/>
        </w:rPr>
        <w:t xml:space="preserve">  </w:t>
      </w:r>
    </w:p>
    <w:p w:rsidR="008C1440" w:rsidRPr="008C1440" w:rsidRDefault="008258A5" w:rsidP="008C1440">
      <w:pPr>
        <w:pStyle w:val="ListParagraph"/>
        <w:numPr>
          <w:ilvl w:val="0"/>
          <w:numId w:val="12"/>
        </w:numPr>
        <w:ind w:left="-360" w:right="-720"/>
        <w:rPr>
          <w:rFonts w:ascii="Arial" w:hAnsi="Arial" w:cs="Arial"/>
        </w:rPr>
      </w:pPr>
      <w:r w:rsidRPr="008C1440">
        <w:rPr>
          <w:rFonts w:ascii="Arial" w:hAnsi="Arial" w:cs="Arial"/>
        </w:rPr>
        <w:t xml:space="preserve">Dr. Sensenig thanked the Board and </w:t>
      </w:r>
      <w:r w:rsidR="008C1440">
        <w:rPr>
          <w:rFonts w:ascii="Arial" w:hAnsi="Arial" w:cs="Arial"/>
        </w:rPr>
        <w:t xml:space="preserve">LIU </w:t>
      </w:r>
      <w:r w:rsidRPr="008C1440">
        <w:rPr>
          <w:rFonts w:ascii="Arial" w:hAnsi="Arial" w:cs="Arial"/>
        </w:rPr>
        <w:t xml:space="preserve">staff for making him feel welcome at the IU, and for providing assistance when needed.  </w:t>
      </w:r>
      <w:r w:rsidR="00822B8B">
        <w:rPr>
          <w:rFonts w:ascii="Arial" w:hAnsi="Arial" w:cs="Arial"/>
        </w:rPr>
        <w:t>He noted that the many talented, capable and dedicated staff members will provide structure and back bone going forward.</w:t>
      </w:r>
    </w:p>
    <w:p w:rsidR="008C1440" w:rsidRPr="008C1440" w:rsidRDefault="008258A5" w:rsidP="008C1440">
      <w:pPr>
        <w:pStyle w:val="ListParagraph"/>
        <w:numPr>
          <w:ilvl w:val="0"/>
          <w:numId w:val="12"/>
        </w:numPr>
        <w:ind w:left="-360" w:right="-720"/>
        <w:rPr>
          <w:rFonts w:ascii="Arial" w:hAnsi="Arial" w:cs="Arial"/>
        </w:rPr>
      </w:pPr>
      <w:r w:rsidRPr="008C1440">
        <w:rPr>
          <w:rFonts w:ascii="Arial" w:hAnsi="Arial" w:cs="Arial"/>
        </w:rPr>
        <w:t xml:space="preserve">Dr. Sensenig hosted the monthly Superintendents’ Advisory Council meeting on January 28, 2019, with 24 of the 25 superintendents attending.  All Cabinet members were also invited to attend the first portion of the meeting.  The introductory </w:t>
      </w:r>
      <w:r w:rsidR="008C1440" w:rsidRPr="008C1440">
        <w:rPr>
          <w:rFonts w:ascii="Arial" w:hAnsi="Arial" w:cs="Arial"/>
        </w:rPr>
        <w:t>PowerPoint</w:t>
      </w:r>
      <w:r w:rsidRPr="008C1440">
        <w:rPr>
          <w:rFonts w:ascii="Arial" w:hAnsi="Arial" w:cs="Arial"/>
        </w:rPr>
        <w:t xml:space="preserve"> presented to the superintendents on January 28, was shared with the Board.  </w:t>
      </w:r>
    </w:p>
    <w:p w:rsidR="008258A5" w:rsidRPr="008C1440" w:rsidRDefault="008C1440" w:rsidP="008C1440">
      <w:pPr>
        <w:pStyle w:val="ListParagraph"/>
        <w:numPr>
          <w:ilvl w:val="0"/>
          <w:numId w:val="12"/>
        </w:numPr>
        <w:ind w:left="-360" w:right="-720"/>
        <w:rPr>
          <w:rFonts w:ascii="Arial" w:hAnsi="Arial" w:cs="Arial"/>
        </w:rPr>
      </w:pPr>
      <w:r w:rsidRPr="008C1440">
        <w:rPr>
          <w:rFonts w:ascii="Arial" w:hAnsi="Arial" w:cs="Arial"/>
        </w:rPr>
        <w:t>Dr. Sensenig distributed a chart comparing special education costs among intermediate units 12, 13 and 15.</w:t>
      </w:r>
    </w:p>
    <w:p w:rsidR="008C1440" w:rsidRDefault="008C1440" w:rsidP="00067873">
      <w:pPr>
        <w:ind w:left="-720" w:right="-720"/>
        <w:rPr>
          <w:rFonts w:ascii="Arial" w:hAnsi="Arial" w:cs="Arial"/>
        </w:rPr>
      </w:pPr>
    </w:p>
    <w:bookmarkEnd w:id="1"/>
    <w:bookmarkEnd w:id="2"/>
    <w:bookmarkEnd w:id="3"/>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7A5D65">
        <w:rPr>
          <w:rFonts w:ascii="Arial" w:hAnsi="Arial" w:cs="Arial"/>
        </w:rPr>
        <w:t>March</w:t>
      </w:r>
      <w:r w:rsidR="00CC33CB">
        <w:rPr>
          <w:rFonts w:ascii="Arial" w:hAnsi="Arial" w:cs="Arial"/>
        </w:rPr>
        <w:t xml:space="preserve"> 5, </w:t>
      </w:r>
      <w:r w:rsidR="00C950E4">
        <w:rPr>
          <w:rFonts w:ascii="Arial" w:hAnsi="Arial" w:cs="Arial"/>
        </w:rPr>
        <w:t>2019</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407FF3">
        <w:rPr>
          <w:rFonts w:ascii="Arial" w:hAnsi="Arial" w:cs="Arial"/>
          <w:bCs/>
        </w:rPr>
        <w:t>8:</w:t>
      </w:r>
      <w:r w:rsidR="007A5D65">
        <w:rPr>
          <w:rFonts w:ascii="Arial" w:hAnsi="Arial" w:cs="Arial"/>
          <w:bCs/>
        </w:rPr>
        <w:t>32</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667B09">
      <w:headerReference w:type="default" r:id="rId9"/>
      <w:footerReference w:type="even" r:id="rId10"/>
      <w:footerReference w:type="default" r:id="rId11"/>
      <w:footerReference w:type="first" r:id="rId12"/>
      <w:pgSz w:w="12240" w:h="15840" w:code="1"/>
      <w:pgMar w:top="907" w:right="1800" w:bottom="720" w:left="1800" w:header="720" w:footer="720" w:gutter="0"/>
      <w:pgNumType w:start="5331"/>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85" w:rsidRDefault="00481085">
      <w:r>
        <w:separator/>
      </w:r>
    </w:p>
  </w:endnote>
  <w:endnote w:type="continuationSeparator" w:id="0">
    <w:p w:rsidR="00481085" w:rsidRDefault="0048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C5" w:rsidRDefault="007F6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6AC5" w:rsidRDefault="007F6A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C5" w:rsidRPr="00C24E16" w:rsidRDefault="007F6AC5"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604EFF">
      <w:rPr>
        <w:rFonts w:ascii="Arial" w:hAnsi="Arial"/>
        <w:noProof/>
      </w:rPr>
      <w:t>5337</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C5" w:rsidRDefault="007F6AC5">
    <w:pPr>
      <w:pStyle w:val="Footer"/>
      <w:ind w:right="-180"/>
      <w:jc w:val="right"/>
      <w:rPr>
        <w:rFonts w:ascii="Arial" w:hAnsi="Arial" w:cs="Arial"/>
      </w:rPr>
    </w:pPr>
    <w:r>
      <w:rPr>
        <w:rFonts w:ascii="Arial" w:hAnsi="Arial" w:cs="Arial"/>
      </w:rPr>
      <w:t>5331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85" w:rsidRDefault="00481085">
      <w:r>
        <w:separator/>
      </w:r>
    </w:p>
  </w:footnote>
  <w:footnote w:type="continuationSeparator" w:id="0">
    <w:p w:rsidR="00481085" w:rsidRDefault="0048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C5" w:rsidRDefault="007F6AC5">
    <w:pPr>
      <w:pStyle w:val="Header"/>
      <w:ind w:left="-1260"/>
      <w:rPr>
        <w:rFonts w:ascii="Arial" w:hAnsi="Arial" w:cs="Arial"/>
        <w:b/>
        <w:bCs/>
      </w:rPr>
    </w:pPr>
    <w:r>
      <w:rPr>
        <w:rFonts w:ascii="Arial" w:hAnsi="Arial" w:cs="Arial"/>
        <w:b/>
        <w:bCs/>
      </w:rPr>
      <w:t>LIU Board of Directors Meeting</w:t>
    </w:r>
  </w:p>
  <w:p w:rsidR="007F6AC5" w:rsidRDefault="007F6AC5">
    <w:pPr>
      <w:pStyle w:val="Header"/>
      <w:ind w:left="-1260"/>
      <w:rPr>
        <w:rFonts w:ascii="Arial" w:hAnsi="Arial" w:cs="Arial"/>
        <w:b/>
        <w:bCs/>
      </w:rPr>
    </w:pPr>
    <w:r>
      <w:rPr>
        <w:rFonts w:ascii="Arial" w:hAnsi="Arial" w:cs="Arial"/>
        <w:b/>
        <w:bCs/>
      </w:rPr>
      <w:t>Minutes of February 5, 2019</w:t>
    </w:r>
  </w:p>
  <w:p w:rsidR="007F6AC5" w:rsidRDefault="007F6AC5">
    <w:pPr>
      <w:pStyle w:val="Header"/>
      <w:pBdr>
        <w:bottom w:val="thickThinSmallGap" w:sz="24" w:space="2" w:color="auto"/>
      </w:pBdr>
      <w:tabs>
        <w:tab w:val="clear" w:pos="8640"/>
      </w:tabs>
      <w:ind w:left="-1260" w:right="-1440"/>
      <w:rPr>
        <w:rFonts w:ascii="Arial" w:hAnsi="Arial" w:cs="Arial"/>
      </w:rPr>
    </w:pPr>
  </w:p>
  <w:p w:rsidR="007F6AC5" w:rsidRDefault="007F6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1">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BF641C5"/>
    <w:multiLevelType w:val="hybridMultilevel"/>
    <w:tmpl w:val="C1823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D673E9"/>
    <w:multiLevelType w:val="hybridMultilevel"/>
    <w:tmpl w:val="05E0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597048"/>
    <w:multiLevelType w:val="hybridMultilevel"/>
    <w:tmpl w:val="6E26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F8770A"/>
    <w:multiLevelType w:val="hybridMultilevel"/>
    <w:tmpl w:val="7FF41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64E5F"/>
    <w:multiLevelType w:val="hybridMultilevel"/>
    <w:tmpl w:val="5C5CC9D4"/>
    <w:lvl w:ilvl="0" w:tplc="661823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689B4B15"/>
    <w:multiLevelType w:val="hybridMultilevel"/>
    <w:tmpl w:val="35EAC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E62445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 w:numId="3">
    <w:abstractNumId w:val="10"/>
  </w:num>
  <w:num w:numId="4">
    <w:abstractNumId w:val="9"/>
  </w:num>
  <w:num w:numId="5">
    <w:abstractNumId w:val="6"/>
  </w:num>
  <w:num w:numId="6">
    <w:abstractNumId w:val="2"/>
  </w:num>
  <w:num w:numId="7">
    <w:abstractNumId w:val="5"/>
  </w:num>
  <w:num w:numId="8">
    <w:abstractNumId w:val="7"/>
  </w:num>
  <w:num w:numId="9">
    <w:abstractNumId w:val="4"/>
  </w:num>
  <w:num w:numId="10">
    <w:abstractNumId w:val="8"/>
  </w:num>
  <w:num w:numId="11">
    <w:abstractNumId w:val="11"/>
  </w:num>
  <w:num w:numId="12">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77FD"/>
    <w:rsid w:val="00081954"/>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1C"/>
    <w:rsid w:val="000A2E25"/>
    <w:rsid w:val="000A6DB7"/>
    <w:rsid w:val="000B0BB0"/>
    <w:rsid w:val="000B159F"/>
    <w:rsid w:val="000B25E0"/>
    <w:rsid w:val="000B3681"/>
    <w:rsid w:val="000B379F"/>
    <w:rsid w:val="000B4A05"/>
    <w:rsid w:val="000B595A"/>
    <w:rsid w:val="000B6082"/>
    <w:rsid w:val="000B7842"/>
    <w:rsid w:val="000C2550"/>
    <w:rsid w:val="000C3773"/>
    <w:rsid w:val="000C3798"/>
    <w:rsid w:val="000C6B3A"/>
    <w:rsid w:val="000D464C"/>
    <w:rsid w:val="000D48C9"/>
    <w:rsid w:val="000D5364"/>
    <w:rsid w:val="000D5925"/>
    <w:rsid w:val="000D67F0"/>
    <w:rsid w:val="000D6C0C"/>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D3B"/>
    <w:rsid w:val="00116FEF"/>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9E4"/>
    <w:rsid w:val="00143F33"/>
    <w:rsid w:val="00150C83"/>
    <w:rsid w:val="00151D4B"/>
    <w:rsid w:val="001526C6"/>
    <w:rsid w:val="00155B2F"/>
    <w:rsid w:val="00156495"/>
    <w:rsid w:val="001574B9"/>
    <w:rsid w:val="00160F52"/>
    <w:rsid w:val="001613CE"/>
    <w:rsid w:val="00164D74"/>
    <w:rsid w:val="00166159"/>
    <w:rsid w:val="00166558"/>
    <w:rsid w:val="0016761A"/>
    <w:rsid w:val="00170A43"/>
    <w:rsid w:val="00175DBE"/>
    <w:rsid w:val="0017746F"/>
    <w:rsid w:val="00180D7B"/>
    <w:rsid w:val="00185384"/>
    <w:rsid w:val="00185736"/>
    <w:rsid w:val="0018655F"/>
    <w:rsid w:val="00186862"/>
    <w:rsid w:val="00191A60"/>
    <w:rsid w:val="00191ECF"/>
    <w:rsid w:val="00192695"/>
    <w:rsid w:val="00196603"/>
    <w:rsid w:val="001A073E"/>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64EF"/>
    <w:rsid w:val="00207681"/>
    <w:rsid w:val="00210AC1"/>
    <w:rsid w:val="0021211C"/>
    <w:rsid w:val="00213568"/>
    <w:rsid w:val="00213969"/>
    <w:rsid w:val="002142A8"/>
    <w:rsid w:val="00216648"/>
    <w:rsid w:val="00217E62"/>
    <w:rsid w:val="00221682"/>
    <w:rsid w:val="00223938"/>
    <w:rsid w:val="00224DD4"/>
    <w:rsid w:val="00234FEF"/>
    <w:rsid w:val="002352EC"/>
    <w:rsid w:val="0023607F"/>
    <w:rsid w:val="0024052C"/>
    <w:rsid w:val="00241BDC"/>
    <w:rsid w:val="002448C4"/>
    <w:rsid w:val="00244F00"/>
    <w:rsid w:val="00245022"/>
    <w:rsid w:val="002506DF"/>
    <w:rsid w:val="00253EB8"/>
    <w:rsid w:val="002548C8"/>
    <w:rsid w:val="00256EB4"/>
    <w:rsid w:val="00263980"/>
    <w:rsid w:val="00264B7D"/>
    <w:rsid w:val="0026758B"/>
    <w:rsid w:val="002753BB"/>
    <w:rsid w:val="002768FE"/>
    <w:rsid w:val="0028300B"/>
    <w:rsid w:val="002853B5"/>
    <w:rsid w:val="00286D8D"/>
    <w:rsid w:val="002875FE"/>
    <w:rsid w:val="00287BEC"/>
    <w:rsid w:val="00292144"/>
    <w:rsid w:val="00293075"/>
    <w:rsid w:val="00293CBF"/>
    <w:rsid w:val="002954C1"/>
    <w:rsid w:val="002A2527"/>
    <w:rsid w:val="002A27F0"/>
    <w:rsid w:val="002A3ABD"/>
    <w:rsid w:val="002A4797"/>
    <w:rsid w:val="002A5E77"/>
    <w:rsid w:val="002A7484"/>
    <w:rsid w:val="002B0DDA"/>
    <w:rsid w:val="002B1868"/>
    <w:rsid w:val="002B366D"/>
    <w:rsid w:val="002B4076"/>
    <w:rsid w:val="002B43F1"/>
    <w:rsid w:val="002C0DEE"/>
    <w:rsid w:val="002C1504"/>
    <w:rsid w:val="002C3087"/>
    <w:rsid w:val="002C33B7"/>
    <w:rsid w:val="002C33F7"/>
    <w:rsid w:val="002C348D"/>
    <w:rsid w:val="002C5FD3"/>
    <w:rsid w:val="002D148C"/>
    <w:rsid w:val="002D28F9"/>
    <w:rsid w:val="002D2F9B"/>
    <w:rsid w:val="002D4AA4"/>
    <w:rsid w:val="002D5445"/>
    <w:rsid w:val="002E0104"/>
    <w:rsid w:val="002E062C"/>
    <w:rsid w:val="002E3194"/>
    <w:rsid w:val="002E4EDE"/>
    <w:rsid w:val="002E581C"/>
    <w:rsid w:val="002F354C"/>
    <w:rsid w:val="002F5FCC"/>
    <w:rsid w:val="00302431"/>
    <w:rsid w:val="00306860"/>
    <w:rsid w:val="003074D6"/>
    <w:rsid w:val="003108E1"/>
    <w:rsid w:val="0031122C"/>
    <w:rsid w:val="0031364F"/>
    <w:rsid w:val="003136E8"/>
    <w:rsid w:val="00313E79"/>
    <w:rsid w:val="003146A2"/>
    <w:rsid w:val="00314E6C"/>
    <w:rsid w:val="003169D2"/>
    <w:rsid w:val="00316CD5"/>
    <w:rsid w:val="00322692"/>
    <w:rsid w:val="00334A02"/>
    <w:rsid w:val="0033685B"/>
    <w:rsid w:val="00341354"/>
    <w:rsid w:val="00342F2B"/>
    <w:rsid w:val="00343DA3"/>
    <w:rsid w:val="00354AE7"/>
    <w:rsid w:val="00356081"/>
    <w:rsid w:val="00357797"/>
    <w:rsid w:val="00357BF2"/>
    <w:rsid w:val="00360338"/>
    <w:rsid w:val="003605FC"/>
    <w:rsid w:val="00360CC0"/>
    <w:rsid w:val="00361791"/>
    <w:rsid w:val="00364E51"/>
    <w:rsid w:val="00364ECA"/>
    <w:rsid w:val="00366C89"/>
    <w:rsid w:val="00366EC7"/>
    <w:rsid w:val="00370E11"/>
    <w:rsid w:val="00372C9D"/>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4B21"/>
    <w:rsid w:val="003B4C65"/>
    <w:rsid w:val="003B4EFC"/>
    <w:rsid w:val="003B79B1"/>
    <w:rsid w:val="003B7E82"/>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07FF3"/>
    <w:rsid w:val="00413F35"/>
    <w:rsid w:val="00415589"/>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31B2"/>
    <w:rsid w:val="004439FF"/>
    <w:rsid w:val="004443B2"/>
    <w:rsid w:val="00446908"/>
    <w:rsid w:val="00450106"/>
    <w:rsid w:val="004510EF"/>
    <w:rsid w:val="00453663"/>
    <w:rsid w:val="00453DBF"/>
    <w:rsid w:val="004551C0"/>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2B9C"/>
    <w:rsid w:val="004947F6"/>
    <w:rsid w:val="0049772C"/>
    <w:rsid w:val="00497CF8"/>
    <w:rsid w:val="004A0B72"/>
    <w:rsid w:val="004A1ECA"/>
    <w:rsid w:val="004B1F27"/>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3EA8"/>
    <w:rsid w:val="004F62D4"/>
    <w:rsid w:val="004F77EF"/>
    <w:rsid w:val="00504296"/>
    <w:rsid w:val="0050441D"/>
    <w:rsid w:val="00504DAE"/>
    <w:rsid w:val="00505E80"/>
    <w:rsid w:val="0050740A"/>
    <w:rsid w:val="005107FD"/>
    <w:rsid w:val="005126EE"/>
    <w:rsid w:val="005132F0"/>
    <w:rsid w:val="00515A68"/>
    <w:rsid w:val="005177B6"/>
    <w:rsid w:val="00522C92"/>
    <w:rsid w:val="0052391C"/>
    <w:rsid w:val="00523953"/>
    <w:rsid w:val="0052583F"/>
    <w:rsid w:val="00530AB5"/>
    <w:rsid w:val="00532632"/>
    <w:rsid w:val="00532A59"/>
    <w:rsid w:val="0053362A"/>
    <w:rsid w:val="00540AAB"/>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87E40"/>
    <w:rsid w:val="00590430"/>
    <w:rsid w:val="00591CBA"/>
    <w:rsid w:val="005939D5"/>
    <w:rsid w:val="00593AE1"/>
    <w:rsid w:val="0059753E"/>
    <w:rsid w:val="005A0978"/>
    <w:rsid w:val="005A121B"/>
    <w:rsid w:val="005A196F"/>
    <w:rsid w:val="005A2450"/>
    <w:rsid w:val="005A5547"/>
    <w:rsid w:val="005A55FD"/>
    <w:rsid w:val="005A566E"/>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842"/>
    <w:rsid w:val="005D7455"/>
    <w:rsid w:val="005E0148"/>
    <w:rsid w:val="005E0870"/>
    <w:rsid w:val="005E0FFE"/>
    <w:rsid w:val="005E1EF2"/>
    <w:rsid w:val="005E39B4"/>
    <w:rsid w:val="005E7565"/>
    <w:rsid w:val="005F19B0"/>
    <w:rsid w:val="005F19C2"/>
    <w:rsid w:val="005F2159"/>
    <w:rsid w:val="005F2A6E"/>
    <w:rsid w:val="006016EC"/>
    <w:rsid w:val="0060187D"/>
    <w:rsid w:val="006037F8"/>
    <w:rsid w:val="00603846"/>
    <w:rsid w:val="00604EFF"/>
    <w:rsid w:val="0060642F"/>
    <w:rsid w:val="0060798C"/>
    <w:rsid w:val="00610AB8"/>
    <w:rsid w:val="006131E1"/>
    <w:rsid w:val="00614360"/>
    <w:rsid w:val="006155EE"/>
    <w:rsid w:val="00615996"/>
    <w:rsid w:val="0061645B"/>
    <w:rsid w:val="00616563"/>
    <w:rsid w:val="00617FA1"/>
    <w:rsid w:val="00620CE7"/>
    <w:rsid w:val="00621D90"/>
    <w:rsid w:val="0062261E"/>
    <w:rsid w:val="00631081"/>
    <w:rsid w:val="00631C82"/>
    <w:rsid w:val="00632A1C"/>
    <w:rsid w:val="00632A6E"/>
    <w:rsid w:val="0063390B"/>
    <w:rsid w:val="00633B5A"/>
    <w:rsid w:val="00634A83"/>
    <w:rsid w:val="00635007"/>
    <w:rsid w:val="00636218"/>
    <w:rsid w:val="006363EA"/>
    <w:rsid w:val="006377AE"/>
    <w:rsid w:val="006417C2"/>
    <w:rsid w:val="00642AFB"/>
    <w:rsid w:val="00645EA9"/>
    <w:rsid w:val="006474B8"/>
    <w:rsid w:val="0064779E"/>
    <w:rsid w:val="0064795A"/>
    <w:rsid w:val="00650C8B"/>
    <w:rsid w:val="006528CD"/>
    <w:rsid w:val="0065350C"/>
    <w:rsid w:val="00653769"/>
    <w:rsid w:val="006567A1"/>
    <w:rsid w:val="006578B7"/>
    <w:rsid w:val="00660C57"/>
    <w:rsid w:val="00663B82"/>
    <w:rsid w:val="0066418E"/>
    <w:rsid w:val="00664288"/>
    <w:rsid w:val="00667B09"/>
    <w:rsid w:val="00667F75"/>
    <w:rsid w:val="00670F5C"/>
    <w:rsid w:val="006710DA"/>
    <w:rsid w:val="00672C38"/>
    <w:rsid w:val="006733AF"/>
    <w:rsid w:val="00675D73"/>
    <w:rsid w:val="0067618F"/>
    <w:rsid w:val="006768FA"/>
    <w:rsid w:val="00677C8D"/>
    <w:rsid w:val="006823D0"/>
    <w:rsid w:val="0068296C"/>
    <w:rsid w:val="00682C4C"/>
    <w:rsid w:val="00684119"/>
    <w:rsid w:val="00685012"/>
    <w:rsid w:val="00685AD9"/>
    <w:rsid w:val="0068623E"/>
    <w:rsid w:val="00691337"/>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0CF7"/>
    <w:rsid w:val="007314D0"/>
    <w:rsid w:val="00735B14"/>
    <w:rsid w:val="00737736"/>
    <w:rsid w:val="00737E80"/>
    <w:rsid w:val="00740103"/>
    <w:rsid w:val="007472A9"/>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6432"/>
    <w:rsid w:val="007977A7"/>
    <w:rsid w:val="007A054A"/>
    <w:rsid w:val="007A1353"/>
    <w:rsid w:val="007A1426"/>
    <w:rsid w:val="007A1D0C"/>
    <w:rsid w:val="007A284A"/>
    <w:rsid w:val="007A5D65"/>
    <w:rsid w:val="007A74FE"/>
    <w:rsid w:val="007A7909"/>
    <w:rsid w:val="007A7AED"/>
    <w:rsid w:val="007B142E"/>
    <w:rsid w:val="007B6776"/>
    <w:rsid w:val="007B68E6"/>
    <w:rsid w:val="007C1B0C"/>
    <w:rsid w:val="007C579F"/>
    <w:rsid w:val="007C6893"/>
    <w:rsid w:val="007D0B19"/>
    <w:rsid w:val="007D2D6D"/>
    <w:rsid w:val="007D309A"/>
    <w:rsid w:val="007D607C"/>
    <w:rsid w:val="007D7664"/>
    <w:rsid w:val="007E24BC"/>
    <w:rsid w:val="007E3D81"/>
    <w:rsid w:val="007F4935"/>
    <w:rsid w:val="007F4B52"/>
    <w:rsid w:val="007F6AC5"/>
    <w:rsid w:val="0080208A"/>
    <w:rsid w:val="0080285A"/>
    <w:rsid w:val="008047EE"/>
    <w:rsid w:val="0080480C"/>
    <w:rsid w:val="00807636"/>
    <w:rsid w:val="00807A29"/>
    <w:rsid w:val="0081464C"/>
    <w:rsid w:val="00814A8E"/>
    <w:rsid w:val="00814D6E"/>
    <w:rsid w:val="00815DF9"/>
    <w:rsid w:val="00816869"/>
    <w:rsid w:val="00822B8B"/>
    <w:rsid w:val="00823FF2"/>
    <w:rsid w:val="0082433B"/>
    <w:rsid w:val="00824560"/>
    <w:rsid w:val="008258A5"/>
    <w:rsid w:val="0082683F"/>
    <w:rsid w:val="008317A3"/>
    <w:rsid w:val="00832E97"/>
    <w:rsid w:val="00833636"/>
    <w:rsid w:val="008360CA"/>
    <w:rsid w:val="0083619B"/>
    <w:rsid w:val="00836E3E"/>
    <w:rsid w:val="008425CD"/>
    <w:rsid w:val="0084448B"/>
    <w:rsid w:val="00845BD7"/>
    <w:rsid w:val="00845D11"/>
    <w:rsid w:val="0084738C"/>
    <w:rsid w:val="008477F8"/>
    <w:rsid w:val="008518DC"/>
    <w:rsid w:val="00854234"/>
    <w:rsid w:val="00854D14"/>
    <w:rsid w:val="008568F0"/>
    <w:rsid w:val="00856DAF"/>
    <w:rsid w:val="008608C1"/>
    <w:rsid w:val="008635E6"/>
    <w:rsid w:val="0086539F"/>
    <w:rsid w:val="0086555F"/>
    <w:rsid w:val="00865B43"/>
    <w:rsid w:val="00866343"/>
    <w:rsid w:val="00870666"/>
    <w:rsid w:val="00870D4B"/>
    <w:rsid w:val="00876A7E"/>
    <w:rsid w:val="00884163"/>
    <w:rsid w:val="00885BF0"/>
    <w:rsid w:val="00887A42"/>
    <w:rsid w:val="00893B3A"/>
    <w:rsid w:val="00894098"/>
    <w:rsid w:val="0089729B"/>
    <w:rsid w:val="008A0569"/>
    <w:rsid w:val="008A43F6"/>
    <w:rsid w:val="008A4717"/>
    <w:rsid w:val="008A4D14"/>
    <w:rsid w:val="008A6D52"/>
    <w:rsid w:val="008B066C"/>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658B"/>
    <w:rsid w:val="008F0459"/>
    <w:rsid w:val="008F05B5"/>
    <w:rsid w:val="008F1A24"/>
    <w:rsid w:val="008F27A3"/>
    <w:rsid w:val="008F6D56"/>
    <w:rsid w:val="008F745C"/>
    <w:rsid w:val="00904217"/>
    <w:rsid w:val="00905ABC"/>
    <w:rsid w:val="00905C26"/>
    <w:rsid w:val="00905E72"/>
    <w:rsid w:val="00905EC8"/>
    <w:rsid w:val="00906946"/>
    <w:rsid w:val="009108CD"/>
    <w:rsid w:val="00911A68"/>
    <w:rsid w:val="009123F5"/>
    <w:rsid w:val="0091266A"/>
    <w:rsid w:val="00912D54"/>
    <w:rsid w:val="009164D5"/>
    <w:rsid w:val="00917EE8"/>
    <w:rsid w:val="0092013C"/>
    <w:rsid w:val="00920EF3"/>
    <w:rsid w:val="0092112A"/>
    <w:rsid w:val="0092413D"/>
    <w:rsid w:val="00924186"/>
    <w:rsid w:val="00924DDC"/>
    <w:rsid w:val="009277B5"/>
    <w:rsid w:val="00930DE8"/>
    <w:rsid w:val="009327B8"/>
    <w:rsid w:val="0093281A"/>
    <w:rsid w:val="00933479"/>
    <w:rsid w:val="00934DD4"/>
    <w:rsid w:val="00935D61"/>
    <w:rsid w:val="009365C3"/>
    <w:rsid w:val="0094471D"/>
    <w:rsid w:val="00947CD5"/>
    <w:rsid w:val="009506B1"/>
    <w:rsid w:val="009507E0"/>
    <w:rsid w:val="009510EE"/>
    <w:rsid w:val="0095210B"/>
    <w:rsid w:val="00954B58"/>
    <w:rsid w:val="009562AC"/>
    <w:rsid w:val="00956565"/>
    <w:rsid w:val="00964281"/>
    <w:rsid w:val="009654CF"/>
    <w:rsid w:val="00973207"/>
    <w:rsid w:val="00973547"/>
    <w:rsid w:val="009742D5"/>
    <w:rsid w:val="0097451B"/>
    <w:rsid w:val="00975AB5"/>
    <w:rsid w:val="009762A9"/>
    <w:rsid w:val="00976FCE"/>
    <w:rsid w:val="00980FCA"/>
    <w:rsid w:val="00981BCE"/>
    <w:rsid w:val="00982DD7"/>
    <w:rsid w:val="00984468"/>
    <w:rsid w:val="00990209"/>
    <w:rsid w:val="00991F76"/>
    <w:rsid w:val="009938D6"/>
    <w:rsid w:val="00996D1C"/>
    <w:rsid w:val="0099796C"/>
    <w:rsid w:val="009A09B8"/>
    <w:rsid w:val="009A1E67"/>
    <w:rsid w:val="009A2634"/>
    <w:rsid w:val="009A59D4"/>
    <w:rsid w:val="009A745B"/>
    <w:rsid w:val="009A796A"/>
    <w:rsid w:val="009A7F92"/>
    <w:rsid w:val="009B21F3"/>
    <w:rsid w:val="009B47EA"/>
    <w:rsid w:val="009B4C6F"/>
    <w:rsid w:val="009B5A8F"/>
    <w:rsid w:val="009B7694"/>
    <w:rsid w:val="009B7BB3"/>
    <w:rsid w:val="009C0EC3"/>
    <w:rsid w:val="009C16A6"/>
    <w:rsid w:val="009C3AA9"/>
    <w:rsid w:val="009C6B8F"/>
    <w:rsid w:val="009C75D9"/>
    <w:rsid w:val="009D0924"/>
    <w:rsid w:val="009D25FC"/>
    <w:rsid w:val="009D3A4A"/>
    <w:rsid w:val="009D41E5"/>
    <w:rsid w:val="009D44B8"/>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64D"/>
    <w:rsid w:val="00A15AA7"/>
    <w:rsid w:val="00A20D6A"/>
    <w:rsid w:val="00A21D27"/>
    <w:rsid w:val="00A26757"/>
    <w:rsid w:val="00A26AFB"/>
    <w:rsid w:val="00A31BC8"/>
    <w:rsid w:val="00A32B35"/>
    <w:rsid w:val="00A409DB"/>
    <w:rsid w:val="00A41C35"/>
    <w:rsid w:val="00A42AAB"/>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2780"/>
    <w:rsid w:val="00AA4440"/>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AD3"/>
    <w:rsid w:val="00AE40B4"/>
    <w:rsid w:val="00AE7F57"/>
    <w:rsid w:val="00AF26BA"/>
    <w:rsid w:val="00AF41A9"/>
    <w:rsid w:val="00B0045F"/>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6C1E"/>
    <w:rsid w:val="00B97329"/>
    <w:rsid w:val="00B974A8"/>
    <w:rsid w:val="00BA4AE0"/>
    <w:rsid w:val="00BA669C"/>
    <w:rsid w:val="00BB20DF"/>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07CB"/>
    <w:rsid w:val="00C0122B"/>
    <w:rsid w:val="00C03226"/>
    <w:rsid w:val="00C053D3"/>
    <w:rsid w:val="00C05636"/>
    <w:rsid w:val="00C10900"/>
    <w:rsid w:val="00C115C1"/>
    <w:rsid w:val="00C11700"/>
    <w:rsid w:val="00C1257F"/>
    <w:rsid w:val="00C14D77"/>
    <w:rsid w:val="00C17FB6"/>
    <w:rsid w:val="00C23C71"/>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6FC"/>
    <w:rsid w:val="00C83AA7"/>
    <w:rsid w:val="00C8650E"/>
    <w:rsid w:val="00C86927"/>
    <w:rsid w:val="00C90BE2"/>
    <w:rsid w:val="00C91ABE"/>
    <w:rsid w:val="00C92163"/>
    <w:rsid w:val="00C92C41"/>
    <w:rsid w:val="00C933F4"/>
    <w:rsid w:val="00C940D5"/>
    <w:rsid w:val="00C950E4"/>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660D"/>
    <w:rsid w:val="00CD142F"/>
    <w:rsid w:val="00CD18B2"/>
    <w:rsid w:val="00CD1FA9"/>
    <w:rsid w:val="00CD60D3"/>
    <w:rsid w:val="00CD7F27"/>
    <w:rsid w:val="00CE095F"/>
    <w:rsid w:val="00CE3863"/>
    <w:rsid w:val="00CE3981"/>
    <w:rsid w:val="00CE3B31"/>
    <w:rsid w:val="00CE4B4F"/>
    <w:rsid w:val="00CE6E71"/>
    <w:rsid w:val="00CF32A0"/>
    <w:rsid w:val="00CF65E4"/>
    <w:rsid w:val="00CF7753"/>
    <w:rsid w:val="00CF7C8D"/>
    <w:rsid w:val="00D031C8"/>
    <w:rsid w:val="00D04BE2"/>
    <w:rsid w:val="00D06ADF"/>
    <w:rsid w:val="00D07F6A"/>
    <w:rsid w:val="00D10040"/>
    <w:rsid w:val="00D13541"/>
    <w:rsid w:val="00D17F38"/>
    <w:rsid w:val="00D2061D"/>
    <w:rsid w:val="00D20645"/>
    <w:rsid w:val="00D20FEA"/>
    <w:rsid w:val="00D22A1E"/>
    <w:rsid w:val="00D231D5"/>
    <w:rsid w:val="00D23D62"/>
    <w:rsid w:val="00D246A6"/>
    <w:rsid w:val="00D2642B"/>
    <w:rsid w:val="00D277BF"/>
    <w:rsid w:val="00D360F6"/>
    <w:rsid w:val="00D37C0C"/>
    <w:rsid w:val="00D37FB6"/>
    <w:rsid w:val="00D4279F"/>
    <w:rsid w:val="00D44000"/>
    <w:rsid w:val="00D4741F"/>
    <w:rsid w:val="00D47579"/>
    <w:rsid w:val="00D5227D"/>
    <w:rsid w:val="00D55F5A"/>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A2781"/>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BC2"/>
    <w:rsid w:val="00DE5195"/>
    <w:rsid w:val="00DE5CF0"/>
    <w:rsid w:val="00DE64B2"/>
    <w:rsid w:val="00DE78E6"/>
    <w:rsid w:val="00DF0022"/>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2DC5"/>
    <w:rsid w:val="00E23CB3"/>
    <w:rsid w:val="00E24AEC"/>
    <w:rsid w:val="00E30F81"/>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1F5"/>
    <w:rsid w:val="00E57884"/>
    <w:rsid w:val="00E60F27"/>
    <w:rsid w:val="00E64F00"/>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7AF9"/>
    <w:rsid w:val="00F00481"/>
    <w:rsid w:val="00F00A13"/>
    <w:rsid w:val="00F01D1F"/>
    <w:rsid w:val="00F02E0E"/>
    <w:rsid w:val="00F06372"/>
    <w:rsid w:val="00F069DE"/>
    <w:rsid w:val="00F06ACF"/>
    <w:rsid w:val="00F174BA"/>
    <w:rsid w:val="00F23885"/>
    <w:rsid w:val="00F23BD9"/>
    <w:rsid w:val="00F30D49"/>
    <w:rsid w:val="00F315DA"/>
    <w:rsid w:val="00F3218E"/>
    <w:rsid w:val="00F32A9E"/>
    <w:rsid w:val="00F343CE"/>
    <w:rsid w:val="00F3555F"/>
    <w:rsid w:val="00F359FE"/>
    <w:rsid w:val="00F3649C"/>
    <w:rsid w:val="00F436DB"/>
    <w:rsid w:val="00F43E91"/>
    <w:rsid w:val="00F4410F"/>
    <w:rsid w:val="00F47B1A"/>
    <w:rsid w:val="00F47ED7"/>
    <w:rsid w:val="00F56380"/>
    <w:rsid w:val="00F60315"/>
    <w:rsid w:val="00F61C64"/>
    <w:rsid w:val="00F6293B"/>
    <w:rsid w:val="00F72F55"/>
    <w:rsid w:val="00F754B9"/>
    <w:rsid w:val="00F75CE9"/>
    <w:rsid w:val="00F76C74"/>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638D"/>
    <w:rsid w:val="00FB7AC4"/>
    <w:rsid w:val="00FC0CD3"/>
    <w:rsid w:val="00FC4046"/>
    <w:rsid w:val="00FC41B2"/>
    <w:rsid w:val="00FC4C2A"/>
    <w:rsid w:val="00FC5385"/>
    <w:rsid w:val="00FC7081"/>
    <w:rsid w:val="00FC70A3"/>
    <w:rsid w:val="00FD06C8"/>
    <w:rsid w:val="00FD1F41"/>
    <w:rsid w:val="00FD2BEB"/>
    <w:rsid w:val="00FD6553"/>
    <w:rsid w:val="00FD70A8"/>
    <w:rsid w:val="00FE089A"/>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8B04-3FC7-4DAB-941E-EDE5DDB8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2</cp:revision>
  <cp:lastPrinted>2019-02-22T16:12:00Z</cp:lastPrinted>
  <dcterms:created xsi:type="dcterms:W3CDTF">2019-02-22T16:29:00Z</dcterms:created>
  <dcterms:modified xsi:type="dcterms:W3CDTF">2019-02-22T16:29:00Z</dcterms:modified>
</cp:coreProperties>
</file>