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w:t>
      </w:r>
      <w:r w:rsidR="00A53E11">
        <w:rPr>
          <w:rFonts w:ascii="Arial" w:hAnsi="Arial" w:cs="Arial"/>
        </w:rPr>
        <w:t>UNIT BOARD OF DIRECTORS MEETING</w:t>
      </w:r>
    </w:p>
    <w:p w:rsidR="00084544" w:rsidRDefault="00084544">
      <w:pPr>
        <w:jc w:val="center"/>
        <w:rPr>
          <w:rFonts w:ascii="Arial" w:hAnsi="Arial" w:cs="Arial"/>
          <w:b/>
          <w:bCs/>
        </w:rPr>
      </w:pPr>
    </w:p>
    <w:p w:rsidR="00084544" w:rsidRDefault="003250C6">
      <w:pPr>
        <w:jc w:val="center"/>
        <w:rPr>
          <w:rFonts w:ascii="Arial" w:hAnsi="Arial" w:cs="Arial"/>
          <w:b/>
          <w:bCs/>
        </w:rPr>
      </w:pPr>
      <w:r>
        <w:rPr>
          <w:rFonts w:ascii="Arial" w:hAnsi="Arial" w:cs="Arial"/>
          <w:b/>
          <w:bCs/>
        </w:rPr>
        <w:t>MARCH</w:t>
      </w:r>
      <w:r w:rsidR="00DA2781">
        <w:rPr>
          <w:rFonts w:ascii="Arial" w:hAnsi="Arial" w:cs="Arial"/>
          <w:b/>
          <w:bCs/>
        </w:rPr>
        <w:t xml:space="preserve"> 5</w:t>
      </w:r>
      <w:r w:rsidR="007C1B0C">
        <w:rPr>
          <w:rFonts w:ascii="Arial" w:hAnsi="Arial" w:cs="Arial"/>
          <w:b/>
          <w:bCs/>
        </w:rPr>
        <w:t>, 2019</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3250C6">
        <w:rPr>
          <w:rFonts w:ascii="Arial" w:hAnsi="Arial" w:cs="Arial"/>
        </w:rPr>
        <w:t>March</w:t>
      </w:r>
      <w:r w:rsidR="00DA2781">
        <w:rPr>
          <w:rFonts w:ascii="Arial" w:hAnsi="Arial" w:cs="Arial"/>
        </w:rPr>
        <w:t xml:space="preserve"> 5</w:t>
      </w:r>
      <w:r w:rsidR="007C1B0C">
        <w:rPr>
          <w:rFonts w:ascii="Arial" w:hAnsi="Arial" w:cs="Arial"/>
        </w:rPr>
        <w:t xml:space="preserve">, </w:t>
      </w:r>
      <w:r w:rsidR="0083619B">
        <w:rPr>
          <w:rFonts w:ascii="Arial" w:hAnsi="Arial" w:cs="Arial"/>
        </w:rPr>
        <w:t>201</w:t>
      </w:r>
      <w:r w:rsidR="007C1B0C">
        <w:rPr>
          <w:rFonts w:ascii="Arial" w:hAnsi="Arial" w:cs="Arial"/>
        </w:rPr>
        <w:t>9</w:t>
      </w:r>
      <w:r>
        <w:rPr>
          <w:rFonts w:ascii="Arial" w:hAnsi="Arial" w:cs="Arial"/>
        </w:rPr>
        <w:t>. Board President Michael Miller called the meeting to order at 7:</w:t>
      </w:r>
      <w:r w:rsidR="003250C6">
        <w:rPr>
          <w:rFonts w:ascii="Arial" w:hAnsi="Arial" w:cs="Arial"/>
        </w:rPr>
        <w:t>0</w:t>
      </w:r>
      <w:r w:rsidR="00DA2781">
        <w:rPr>
          <w:rFonts w:ascii="Arial" w:hAnsi="Arial" w:cs="Arial"/>
        </w:rPr>
        <w:t>4</w:t>
      </w:r>
      <w:r w:rsidR="00B40A65">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Default="0014121F" w:rsidP="004E1818">
      <w:pPr>
        <w:ind w:left="-720" w:right="-540"/>
        <w:rPr>
          <w:rFonts w:ascii="Arial" w:hAnsi="Arial" w:cs="Arial"/>
        </w:rPr>
      </w:pPr>
    </w:p>
    <w:p w:rsidR="00935D61" w:rsidRDefault="00935D61" w:rsidP="004E1818">
      <w:pPr>
        <w:ind w:left="-720" w:right="-540"/>
        <w:rPr>
          <w:rFonts w:ascii="Arial" w:hAnsi="Arial" w:cs="Arial"/>
        </w:rPr>
      </w:pPr>
      <w:r w:rsidRPr="00935D61">
        <w:rPr>
          <w:rFonts w:ascii="Arial" w:hAnsi="Arial" w:cs="Arial"/>
          <w:b/>
        </w:rPr>
        <w:t>EXECUTIVE SESSION:</w:t>
      </w:r>
      <w:r>
        <w:rPr>
          <w:rFonts w:ascii="Arial" w:hAnsi="Arial" w:cs="Arial"/>
        </w:rPr>
        <w:t xml:space="preserve">  Mr. Miller announced that the Board met in executive session at 6:30 p</w:t>
      </w:r>
      <w:r w:rsidR="000A2E1C">
        <w:rPr>
          <w:rFonts w:ascii="Arial" w:hAnsi="Arial" w:cs="Arial"/>
        </w:rPr>
        <w:t>.</w:t>
      </w:r>
      <w:r>
        <w:rPr>
          <w:rFonts w:ascii="Arial" w:hAnsi="Arial" w:cs="Arial"/>
        </w:rPr>
        <w:t>m</w:t>
      </w:r>
      <w:r w:rsidR="000A2E1C">
        <w:rPr>
          <w:rFonts w:ascii="Arial" w:hAnsi="Arial" w:cs="Arial"/>
        </w:rPr>
        <w:t>.</w:t>
      </w:r>
      <w:r>
        <w:rPr>
          <w:rFonts w:ascii="Arial" w:hAnsi="Arial" w:cs="Arial"/>
        </w:rPr>
        <w:t xml:space="preserve"> to discuss personnel matters.</w:t>
      </w:r>
    </w:p>
    <w:p w:rsidR="00935D61" w:rsidRDefault="00935D61"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Look w:val="0000" w:firstRow="0" w:lastRow="0" w:firstColumn="0" w:lastColumn="0" w:noHBand="0" w:noVBand="0"/>
      </w:tblPr>
      <w:tblGrid>
        <w:gridCol w:w="2160"/>
        <w:gridCol w:w="2745"/>
      </w:tblGrid>
      <w:tr w:rsidR="003250C6" w:rsidTr="0084738C">
        <w:trPr>
          <w:jc w:val="center"/>
        </w:trPr>
        <w:tc>
          <w:tcPr>
            <w:tcW w:w="2160" w:type="dxa"/>
          </w:tcPr>
          <w:p w:rsidR="003250C6" w:rsidRDefault="003250C6" w:rsidP="0041775E">
            <w:pPr>
              <w:rPr>
                <w:rFonts w:ascii="Arial" w:hAnsi="Arial" w:cs="Arial"/>
              </w:rPr>
            </w:pPr>
            <w:r>
              <w:rPr>
                <w:rFonts w:ascii="Arial" w:hAnsi="Arial" w:cs="Arial"/>
              </w:rPr>
              <w:t>Dennis Dacheux</w:t>
            </w:r>
          </w:p>
        </w:tc>
        <w:tc>
          <w:tcPr>
            <w:tcW w:w="2745" w:type="dxa"/>
          </w:tcPr>
          <w:p w:rsidR="003250C6" w:rsidRDefault="003250C6" w:rsidP="003250C6">
            <w:pPr>
              <w:rPr>
                <w:rFonts w:ascii="Arial" w:hAnsi="Arial" w:cs="Arial"/>
              </w:rPr>
            </w:pPr>
            <w:r>
              <w:rPr>
                <w:rFonts w:ascii="Arial" w:hAnsi="Arial" w:cs="Arial"/>
              </w:rPr>
              <w:t>Cory Nade</w:t>
            </w:r>
          </w:p>
        </w:tc>
      </w:tr>
      <w:tr w:rsidR="003250C6" w:rsidTr="0084738C">
        <w:trPr>
          <w:jc w:val="center"/>
        </w:trPr>
        <w:tc>
          <w:tcPr>
            <w:tcW w:w="2160" w:type="dxa"/>
          </w:tcPr>
          <w:p w:rsidR="003250C6" w:rsidRDefault="003250C6" w:rsidP="0041775E">
            <w:pPr>
              <w:rPr>
                <w:rFonts w:ascii="Arial" w:hAnsi="Arial" w:cs="Arial"/>
              </w:rPr>
            </w:pPr>
            <w:r>
              <w:rPr>
                <w:rFonts w:ascii="Arial" w:hAnsi="Arial" w:cs="Arial"/>
              </w:rPr>
              <w:t>Sue Heistand</w:t>
            </w:r>
          </w:p>
        </w:tc>
        <w:tc>
          <w:tcPr>
            <w:tcW w:w="2745" w:type="dxa"/>
          </w:tcPr>
          <w:p w:rsidR="003250C6" w:rsidRDefault="003250C6" w:rsidP="00C115C1">
            <w:pPr>
              <w:rPr>
                <w:rFonts w:ascii="Arial" w:hAnsi="Arial" w:cs="Arial"/>
              </w:rPr>
            </w:pPr>
            <w:r>
              <w:rPr>
                <w:rFonts w:ascii="Arial" w:hAnsi="Arial" w:cs="Arial"/>
              </w:rPr>
              <w:t>Paul Politis</w:t>
            </w:r>
          </w:p>
        </w:tc>
      </w:tr>
      <w:tr w:rsidR="003250C6" w:rsidTr="0084738C">
        <w:trPr>
          <w:jc w:val="center"/>
        </w:trPr>
        <w:tc>
          <w:tcPr>
            <w:tcW w:w="2160" w:type="dxa"/>
          </w:tcPr>
          <w:p w:rsidR="003250C6" w:rsidRDefault="003250C6" w:rsidP="0041775E">
            <w:pPr>
              <w:rPr>
                <w:rFonts w:ascii="Arial" w:hAnsi="Arial" w:cs="Arial"/>
              </w:rPr>
            </w:pPr>
            <w:r>
              <w:rPr>
                <w:rFonts w:ascii="Arial" w:hAnsi="Arial" w:cs="Arial"/>
              </w:rPr>
              <w:t>Brian Hoffman</w:t>
            </w:r>
          </w:p>
        </w:tc>
        <w:tc>
          <w:tcPr>
            <w:tcW w:w="2745" w:type="dxa"/>
          </w:tcPr>
          <w:p w:rsidR="003250C6" w:rsidRDefault="003250C6" w:rsidP="003250C6">
            <w:pPr>
              <w:rPr>
                <w:rFonts w:ascii="Arial" w:hAnsi="Arial" w:cs="Arial"/>
              </w:rPr>
            </w:pPr>
            <w:r>
              <w:rPr>
                <w:rFonts w:ascii="Arial" w:hAnsi="Arial" w:cs="Arial"/>
              </w:rPr>
              <w:t>Suzanne Smith</w:t>
            </w:r>
          </w:p>
        </w:tc>
      </w:tr>
      <w:tr w:rsidR="003250C6" w:rsidTr="0084738C">
        <w:trPr>
          <w:jc w:val="center"/>
        </w:trPr>
        <w:tc>
          <w:tcPr>
            <w:tcW w:w="2160" w:type="dxa"/>
          </w:tcPr>
          <w:p w:rsidR="003250C6" w:rsidRDefault="003250C6" w:rsidP="00F069DE">
            <w:pPr>
              <w:rPr>
                <w:rFonts w:ascii="Arial" w:hAnsi="Arial" w:cs="Arial"/>
              </w:rPr>
            </w:pPr>
            <w:r>
              <w:rPr>
                <w:rFonts w:ascii="Arial" w:hAnsi="Arial" w:cs="Arial"/>
              </w:rPr>
              <w:t>Dustin Martin</w:t>
            </w:r>
          </w:p>
        </w:tc>
        <w:tc>
          <w:tcPr>
            <w:tcW w:w="2745" w:type="dxa"/>
          </w:tcPr>
          <w:p w:rsidR="003250C6" w:rsidRDefault="003250C6" w:rsidP="003250C6">
            <w:pPr>
              <w:rPr>
                <w:rFonts w:ascii="Arial" w:hAnsi="Arial" w:cs="Arial"/>
              </w:rPr>
            </w:pPr>
            <w:r>
              <w:rPr>
                <w:rFonts w:ascii="Arial" w:hAnsi="Arial" w:cs="Arial"/>
              </w:rPr>
              <w:t>Michael Wagner</w:t>
            </w:r>
          </w:p>
        </w:tc>
      </w:tr>
      <w:tr w:rsidR="003250C6" w:rsidTr="0084738C">
        <w:trPr>
          <w:jc w:val="center"/>
        </w:trPr>
        <w:tc>
          <w:tcPr>
            <w:tcW w:w="2160" w:type="dxa"/>
          </w:tcPr>
          <w:p w:rsidR="003250C6" w:rsidRDefault="003250C6" w:rsidP="003250C6">
            <w:pPr>
              <w:rPr>
                <w:rFonts w:ascii="Arial" w:hAnsi="Arial" w:cs="Arial"/>
              </w:rPr>
            </w:pPr>
            <w:r>
              <w:rPr>
                <w:rFonts w:ascii="Arial" w:hAnsi="Arial" w:cs="Arial"/>
              </w:rPr>
              <w:t>Michael Miller</w:t>
            </w:r>
          </w:p>
        </w:tc>
        <w:tc>
          <w:tcPr>
            <w:tcW w:w="2745" w:type="dxa"/>
          </w:tcPr>
          <w:p w:rsidR="003250C6" w:rsidRDefault="003250C6" w:rsidP="003250C6">
            <w:pPr>
              <w:rPr>
                <w:rFonts w:ascii="Arial" w:hAnsi="Arial" w:cs="Arial"/>
              </w:rPr>
            </w:pPr>
            <w:r>
              <w:rPr>
                <w:rFonts w:ascii="Arial" w:hAnsi="Arial" w:cs="Arial"/>
              </w:rPr>
              <w:t>Carlos Wampler</w:t>
            </w:r>
          </w:p>
        </w:tc>
      </w:tr>
    </w:tbl>
    <w:p w:rsidR="004E1818" w:rsidRDefault="004E1818" w:rsidP="004E1818">
      <w:pPr>
        <w:ind w:left="-720" w:right="-720"/>
        <w:rPr>
          <w:rFonts w:ascii="Arial" w:hAnsi="Arial" w:cs="Arial"/>
        </w:rPr>
      </w:pPr>
    </w:p>
    <w:p w:rsidR="004E1818" w:rsidRPr="00EC4744"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EF2083">
        <w:rPr>
          <w:rFonts w:ascii="Arial" w:hAnsi="Arial" w:cs="Arial"/>
        </w:rPr>
        <w:t xml:space="preserve">Bruce Sensenig, Ed.D., </w:t>
      </w:r>
      <w:r w:rsidR="0018655F">
        <w:rPr>
          <w:rFonts w:ascii="Arial" w:hAnsi="Arial" w:cs="Arial"/>
        </w:rPr>
        <w:t xml:space="preserve">Lynn Murphy, Ed.D., </w:t>
      </w:r>
      <w:r w:rsidR="003250C6">
        <w:rPr>
          <w:rFonts w:ascii="Arial" w:hAnsi="Arial" w:cs="Arial"/>
        </w:rPr>
        <w:t>Scott Wilt</w:t>
      </w:r>
      <w:r>
        <w:rPr>
          <w:rFonts w:ascii="Arial" w:hAnsi="Arial" w:cs="Arial"/>
        </w:rPr>
        <w:t>,</w:t>
      </w:r>
      <w:r w:rsidR="00C90BE2">
        <w:rPr>
          <w:rFonts w:ascii="Arial" w:hAnsi="Arial" w:cs="Arial"/>
        </w:rPr>
        <w:t xml:space="preserve"> </w:t>
      </w:r>
      <w:r w:rsidR="0018655F">
        <w:rPr>
          <w:rFonts w:ascii="Arial" w:hAnsi="Arial" w:cs="Arial"/>
        </w:rPr>
        <w:t xml:space="preserve">Lisa Greth, </w:t>
      </w:r>
      <w:r w:rsidR="0014121F">
        <w:rPr>
          <w:rFonts w:ascii="Arial" w:hAnsi="Arial" w:cs="Arial"/>
        </w:rPr>
        <w:t>Jared Mader</w:t>
      </w:r>
      <w:r w:rsidR="00614360">
        <w:rPr>
          <w:rFonts w:ascii="Arial" w:hAnsi="Arial" w:cs="Arial"/>
        </w:rPr>
        <w:t xml:space="preserve">, </w:t>
      </w:r>
      <w:r w:rsidR="00C92C41">
        <w:rPr>
          <w:rFonts w:ascii="Arial" w:hAnsi="Arial" w:cs="Arial"/>
        </w:rPr>
        <w:t>Brad Sterner</w:t>
      </w:r>
      <w:r w:rsidR="0014121F">
        <w:rPr>
          <w:rFonts w:ascii="Arial" w:hAnsi="Arial" w:cs="Arial"/>
        </w:rPr>
        <w:t xml:space="preserve">, Ed.D., </w:t>
      </w:r>
      <w:r>
        <w:rPr>
          <w:rFonts w:ascii="Arial" w:hAnsi="Arial" w:cs="Arial"/>
        </w:rPr>
        <w:t xml:space="preserve">Jill Trostle, </w:t>
      </w:r>
      <w:r w:rsidR="007C1B0C">
        <w:rPr>
          <w:rFonts w:ascii="Arial" w:hAnsi="Arial" w:cs="Arial"/>
        </w:rPr>
        <w:t xml:space="preserve">and William Zee, </w:t>
      </w:r>
      <w:r w:rsidR="002A5E77">
        <w:rPr>
          <w:rFonts w:ascii="Arial" w:hAnsi="Arial" w:cs="Arial"/>
        </w:rPr>
        <w:t>Esq</w:t>
      </w:r>
      <w:r>
        <w:rPr>
          <w:rFonts w:ascii="Arial" w:hAnsi="Arial" w:cs="Arial"/>
        </w:rPr>
        <w:t>.</w:t>
      </w:r>
      <w:r w:rsidR="00C92C41">
        <w:rPr>
          <w:rFonts w:ascii="Arial" w:hAnsi="Arial" w:cs="Arial"/>
        </w:rPr>
        <w:t xml:space="preserve">, </w:t>
      </w:r>
      <w:r>
        <w:rPr>
          <w:rFonts w:ascii="Arial" w:hAnsi="Arial" w:cs="Arial"/>
        </w:rPr>
        <w:t xml:space="preserve">Barley-Snyder. </w:t>
      </w:r>
    </w:p>
    <w:p w:rsidR="004E1818" w:rsidRDefault="004E1818" w:rsidP="004E1818">
      <w:pPr>
        <w:ind w:left="-720" w:right="-720"/>
        <w:rPr>
          <w:rFonts w:ascii="Arial" w:hAnsi="Arial" w:cs="Arial"/>
        </w:rPr>
      </w:pPr>
    </w:p>
    <w:p w:rsidR="0082433B" w:rsidRDefault="0041775E" w:rsidP="004E1818">
      <w:pPr>
        <w:ind w:left="-720" w:right="-720"/>
        <w:rPr>
          <w:rFonts w:ascii="Arial" w:hAnsi="Arial" w:cs="Arial"/>
        </w:rPr>
      </w:pPr>
      <w:r w:rsidRPr="006E7A88">
        <w:rPr>
          <w:rFonts w:ascii="Arial" w:hAnsi="Arial" w:cs="Arial"/>
          <w:b/>
        </w:rPr>
        <w:t>RECOGNITION OF VISITORS:</w:t>
      </w:r>
      <w:r>
        <w:rPr>
          <w:rFonts w:ascii="Arial" w:hAnsi="Arial" w:cs="Arial"/>
        </w:rPr>
        <w:t xml:space="preserve">  Mr. Miller </w:t>
      </w:r>
      <w:r w:rsidRPr="003C79F0">
        <w:rPr>
          <w:rFonts w:ascii="Arial" w:hAnsi="Arial" w:cs="Arial"/>
        </w:rPr>
        <w:t xml:space="preserve">welcomed </w:t>
      </w:r>
      <w:r w:rsidR="00D20645">
        <w:rPr>
          <w:rFonts w:ascii="Arial" w:hAnsi="Arial" w:cs="Arial"/>
        </w:rPr>
        <w:t xml:space="preserve">the following visitors to the meeting:  </w:t>
      </w:r>
      <w:r w:rsidR="003250C6">
        <w:rPr>
          <w:rFonts w:ascii="Arial" w:hAnsi="Arial" w:cs="Arial"/>
        </w:rPr>
        <w:t>Kevin Stouffer of Smith Elliott Kearns &amp; Company, and Soni</w:t>
      </w:r>
      <w:r w:rsidR="009D0048">
        <w:rPr>
          <w:rFonts w:ascii="Arial" w:hAnsi="Arial" w:cs="Arial"/>
        </w:rPr>
        <w:t>a</w:t>
      </w:r>
      <w:r w:rsidR="003250C6">
        <w:rPr>
          <w:rFonts w:ascii="Arial" w:hAnsi="Arial" w:cs="Arial"/>
        </w:rPr>
        <w:t xml:space="preserve"> Pitzi, Supervisor of the Education of Children and Youth Experiencing Homelessness. </w:t>
      </w:r>
    </w:p>
    <w:p w:rsidR="006E7A88" w:rsidRDefault="006E7A88" w:rsidP="004E1818">
      <w:pPr>
        <w:ind w:left="-720" w:right="-720"/>
        <w:rPr>
          <w:rFonts w:ascii="Arial" w:hAnsi="Arial" w:cs="Arial"/>
        </w:rPr>
      </w:pPr>
    </w:p>
    <w:p w:rsidR="002768FE" w:rsidRDefault="002768FE" w:rsidP="004E1818">
      <w:pPr>
        <w:ind w:left="-720" w:right="-720"/>
        <w:rPr>
          <w:rFonts w:ascii="Arial" w:hAnsi="Arial" w:cs="Arial"/>
        </w:rPr>
      </w:pPr>
      <w:r w:rsidRPr="002768FE">
        <w:rPr>
          <w:rFonts w:ascii="Arial" w:hAnsi="Arial" w:cs="Arial"/>
          <w:b/>
        </w:rPr>
        <w:t>PRESENTATION</w:t>
      </w:r>
      <w:r w:rsidR="003250C6">
        <w:rPr>
          <w:rFonts w:ascii="Arial" w:hAnsi="Arial" w:cs="Arial"/>
          <w:b/>
        </w:rPr>
        <w:t xml:space="preserve"> OF AUDIT REPORT</w:t>
      </w:r>
      <w:r w:rsidRPr="002768FE">
        <w:rPr>
          <w:rFonts w:ascii="Arial" w:hAnsi="Arial" w:cs="Arial"/>
          <w:b/>
        </w:rPr>
        <w:t>:</w:t>
      </w:r>
      <w:r>
        <w:rPr>
          <w:rFonts w:ascii="Arial" w:hAnsi="Arial" w:cs="Arial"/>
        </w:rPr>
        <w:t xml:space="preserve">  Mr. </w:t>
      </w:r>
      <w:r w:rsidR="003250C6">
        <w:rPr>
          <w:rFonts w:ascii="Arial" w:hAnsi="Arial" w:cs="Arial"/>
        </w:rPr>
        <w:t>Kevin Stouffer of Smith Elliott Kearns &amp; Company, provided an overview of the local audit report of fiscal year 2017-2018, reporting th</w:t>
      </w:r>
      <w:r w:rsidR="00FE4BCF">
        <w:rPr>
          <w:rFonts w:ascii="Arial" w:hAnsi="Arial" w:cs="Arial"/>
        </w:rPr>
        <w:t>a</w:t>
      </w:r>
      <w:r w:rsidR="003250C6">
        <w:rPr>
          <w:rFonts w:ascii="Arial" w:hAnsi="Arial" w:cs="Arial"/>
        </w:rPr>
        <w:t>t it was an unmodified audit</w:t>
      </w:r>
      <w:r w:rsidR="007E5EC6">
        <w:rPr>
          <w:rFonts w:ascii="Arial" w:hAnsi="Arial" w:cs="Arial"/>
        </w:rPr>
        <w:t xml:space="preserve"> </w:t>
      </w:r>
      <w:r w:rsidR="00FE4BCF">
        <w:rPr>
          <w:rFonts w:ascii="Arial" w:hAnsi="Arial" w:cs="Arial"/>
        </w:rPr>
        <w:t>with a</w:t>
      </w:r>
      <w:r w:rsidR="007E5EC6">
        <w:rPr>
          <w:rFonts w:ascii="Arial" w:hAnsi="Arial" w:cs="Arial"/>
        </w:rPr>
        <w:t>ll financial statements fairly presented in all material respects. Dr. Sensenig extended commendations to Mr. Stanton and the entire Business Office staff for achieving a successful audit opinion.</w:t>
      </w:r>
    </w:p>
    <w:p w:rsidR="007E5EC6" w:rsidRDefault="007E5EC6" w:rsidP="004E1818">
      <w:pPr>
        <w:ind w:left="-720" w:right="-720"/>
        <w:rPr>
          <w:rFonts w:ascii="Arial" w:hAnsi="Arial" w:cs="Arial"/>
        </w:rPr>
      </w:pPr>
    </w:p>
    <w:p w:rsidR="007E5EC6" w:rsidRDefault="007E5EC6" w:rsidP="004E1818">
      <w:pPr>
        <w:ind w:left="-720" w:right="-720"/>
        <w:rPr>
          <w:rFonts w:ascii="Arial" w:hAnsi="Arial" w:cs="Arial"/>
        </w:rPr>
      </w:pPr>
      <w:r w:rsidRPr="007E5EC6">
        <w:rPr>
          <w:rFonts w:ascii="Arial" w:hAnsi="Arial" w:cs="Arial"/>
          <w:b/>
        </w:rPr>
        <w:t>EDUCATION OF CHILDREN AND YOUTH EXPERIENCING HOMELESSNESS (ECYEH):</w:t>
      </w:r>
      <w:r>
        <w:rPr>
          <w:rFonts w:ascii="Arial" w:hAnsi="Arial" w:cs="Arial"/>
        </w:rPr>
        <w:t xml:space="preserve">  Ms. Sonia Pitzi, Program Supervisor, provided an overview to the services offered to homeless children </w:t>
      </w:r>
      <w:r w:rsidR="00827CA3">
        <w:rPr>
          <w:rFonts w:ascii="Arial" w:hAnsi="Arial" w:cs="Arial"/>
        </w:rPr>
        <w:t>under the direction of the McKinn</w:t>
      </w:r>
      <w:r w:rsidR="00A1429E">
        <w:rPr>
          <w:rFonts w:ascii="Arial" w:hAnsi="Arial" w:cs="Arial"/>
        </w:rPr>
        <w:t>e</w:t>
      </w:r>
      <w:r w:rsidR="00827CA3">
        <w:rPr>
          <w:rFonts w:ascii="Arial" w:hAnsi="Arial" w:cs="Arial"/>
        </w:rPr>
        <w:t>y-Vento Act. T</w:t>
      </w:r>
      <w:r>
        <w:rPr>
          <w:rFonts w:ascii="Arial" w:hAnsi="Arial" w:cs="Arial"/>
        </w:rPr>
        <w:t xml:space="preserve">he program is staffed by 1.5 persons that serve </w:t>
      </w:r>
      <w:r w:rsidR="00827CA3">
        <w:rPr>
          <w:rFonts w:ascii="Arial" w:hAnsi="Arial" w:cs="Arial"/>
        </w:rPr>
        <w:t xml:space="preserve">an eight-county region with </w:t>
      </w:r>
      <w:r>
        <w:rPr>
          <w:rFonts w:ascii="Arial" w:hAnsi="Arial" w:cs="Arial"/>
        </w:rPr>
        <w:t>60 school districts and charter schools, and partner with 20 shelters and community agencies</w:t>
      </w:r>
      <w:r w:rsidR="00827CA3">
        <w:rPr>
          <w:rFonts w:ascii="Arial" w:hAnsi="Arial" w:cs="Arial"/>
        </w:rPr>
        <w:t xml:space="preserve"> to provide training on the Act and ensure compliance</w:t>
      </w:r>
      <w:r>
        <w:rPr>
          <w:rFonts w:ascii="Arial" w:hAnsi="Arial" w:cs="Arial"/>
        </w:rPr>
        <w:t xml:space="preserve">.  </w:t>
      </w:r>
    </w:p>
    <w:p w:rsidR="002768FE" w:rsidRDefault="002768FE" w:rsidP="004E1818">
      <w:pPr>
        <w:ind w:left="-720" w:right="-720"/>
        <w:rPr>
          <w:rFonts w:ascii="Arial" w:hAnsi="Arial" w:cs="Arial"/>
        </w:rPr>
      </w:pPr>
    </w:p>
    <w:p w:rsidR="003F19D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90BE2">
        <w:rPr>
          <w:rFonts w:ascii="Arial" w:hAnsi="Arial" w:cs="Arial"/>
        </w:rPr>
        <w:t xml:space="preserve">The minutes </w:t>
      </w:r>
      <w:r w:rsidR="009B7694">
        <w:rPr>
          <w:rFonts w:ascii="Arial" w:hAnsi="Arial" w:cs="Arial"/>
        </w:rPr>
        <w:t xml:space="preserve">of </w:t>
      </w:r>
      <w:r w:rsidR="00827CA3">
        <w:rPr>
          <w:rFonts w:ascii="Arial" w:hAnsi="Arial" w:cs="Arial"/>
        </w:rPr>
        <w:t>February 5</w:t>
      </w:r>
      <w:r w:rsidR="00D20645">
        <w:rPr>
          <w:rFonts w:ascii="Arial" w:hAnsi="Arial" w:cs="Arial"/>
        </w:rPr>
        <w:t>, 2019</w:t>
      </w:r>
      <w:r w:rsidR="00465653">
        <w:rPr>
          <w:rFonts w:ascii="Arial" w:hAnsi="Arial" w:cs="Arial"/>
        </w:rPr>
        <w:t xml:space="preserve"> </w:t>
      </w:r>
      <w:r w:rsidR="00C90BE2">
        <w:rPr>
          <w:rFonts w:ascii="Arial" w:hAnsi="Arial" w:cs="Arial"/>
        </w:rPr>
        <w:t xml:space="preserve">were approved as presented. </w:t>
      </w:r>
    </w:p>
    <w:p w:rsidR="00C90BE2" w:rsidRDefault="00C90BE2" w:rsidP="004E1818">
      <w:pPr>
        <w:ind w:left="-720" w:right="-720"/>
        <w:rPr>
          <w:rFonts w:ascii="Arial" w:hAnsi="Arial" w:cs="Arial"/>
        </w:rPr>
      </w:pPr>
    </w:p>
    <w:p w:rsidR="003F2AF4" w:rsidRDefault="004E1818" w:rsidP="003F2AF4">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78029D">
        <w:rPr>
          <w:rFonts w:ascii="Arial" w:hAnsi="Arial" w:cs="Arial"/>
        </w:rPr>
        <w:t>.</w:t>
      </w:r>
      <w:r w:rsidR="00A1429E">
        <w:rPr>
          <w:rFonts w:ascii="Arial" w:hAnsi="Arial" w:cs="Arial"/>
        </w:rPr>
        <w:t xml:space="preserve"> Policy 619 was revised again after the agenda was distributed.  Updated copies were provided.  Administrative Regulation 331 was also provided as an addendum to the consent agenda.  </w:t>
      </w:r>
    </w:p>
    <w:p w:rsidR="00253EB8" w:rsidRDefault="00253EB8" w:rsidP="00253EB8">
      <w:pPr>
        <w:numPr>
          <w:ilvl w:val="0"/>
          <w:numId w:val="4"/>
        </w:numPr>
        <w:spacing w:before="240" w:after="60"/>
        <w:ind w:left="-360"/>
        <w:outlineLvl w:val="4"/>
        <w:rPr>
          <w:rFonts w:ascii="Arial" w:hAnsi="Arial" w:cs="Arial"/>
          <w:b/>
          <w:i/>
        </w:rPr>
      </w:pPr>
      <w:bookmarkStart w:id="0" w:name="Text3"/>
      <w:bookmarkStart w:id="1" w:name="OLE_LINK3"/>
      <w:bookmarkStart w:id="2" w:name="OLE_LINK4"/>
      <w:r w:rsidRPr="00253EB8">
        <w:rPr>
          <w:rFonts w:ascii="Arial" w:hAnsi="Arial" w:cs="Arial"/>
          <w:b/>
          <w:i/>
        </w:rPr>
        <w:t>Personnel Actions</w:t>
      </w:r>
    </w:p>
    <w:p w:rsidR="00C940D5" w:rsidRPr="00C940D5" w:rsidRDefault="00C940D5" w:rsidP="00C940D5">
      <w:pPr>
        <w:numPr>
          <w:ilvl w:val="2"/>
          <w:numId w:val="3"/>
        </w:numPr>
        <w:tabs>
          <w:tab w:val="clear" w:pos="360"/>
          <w:tab w:val="num" w:pos="0"/>
          <w:tab w:val="num" w:pos="1080"/>
        </w:tabs>
        <w:spacing w:before="240" w:after="60"/>
        <w:ind w:left="-360" w:firstLine="0"/>
        <w:outlineLvl w:val="5"/>
        <w:rPr>
          <w:rFonts w:ascii="Arial" w:hAnsi="Arial" w:cs="Arial"/>
          <w:i/>
          <w:sz w:val="22"/>
        </w:rPr>
      </w:pPr>
      <w:r w:rsidRPr="00C940D5">
        <w:rPr>
          <w:rFonts w:ascii="Arial" w:hAnsi="Arial" w:cs="Arial"/>
          <w:i/>
          <w:sz w:val="22"/>
        </w:rPr>
        <w:lastRenderedPageBreak/>
        <w:t>Resignations/Retirements/Terminations</w:t>
      </w:r>
    </w:p>
    <w:p w:rsidR="00C940D5" w:rsidRPr="00C940D5" w:rsidRDefault="00C940D5" w:rsidP="00C940D5">
      <w:pPr>
        <w:tabs>
          <w:tab w:val="left" w:pos="-720"/>
          <w:tab w:val="left" w:pos="0"/>
        </w:tabs>
        <w:suppressAutoHyphens/>
        <w:ind w:left="1080"/>
        <w:rPr>
          <w:rFonts w:ascii="Arial" w:hAnsi="Arial" w:cs="Arial"/>
          <w:sz w:val="18"/>
        </w:rPr>
      </w:pPr>
    </w:p>
    <w:p w:rsidR="004F3EA8" w:rsidRPr="004F3EA8" w:rsidRDefault="004F3EA8" w:rsidP="00C115C1">
      <w:pPr>
        <w:tabs>
          <w:tab w:val="left" w:pos="-720"/>
          <w:tab w:val="left" w:pos="0"/>
        </w:tabs>
        <w:suppressAutoHyphens/>
        <w:rPr>
          <w:rFonts w:ascii="Arial" w:hAnsi="Arial" w:cs="Arial"/>
          <w:snapToGrid w:val="0"/>
          <w:sz w:val="18"/>
          <w:szCs w:val="20"/>
        </w:rPr>
      </w:pPr>
      <w:r w:rsidRPr="004F3EA8">
        <w:rPr>
          <w:rFonts w:ascii="Arial" w:hAnsi="Arial" w:cs="Arial"/>
          <w:snapToGrid w:val="0"/>
          <w:sz w:val="18"/>
          <w:szCs w:val="20"/>
        </w:rPr>
        <w:t>Resignations and retirements per the reasons indicated and effective dates noted:</w:t>
      </w:r>
    </w:p>
    <w:p w:rsidR="004F3EA8" w:rsidRPr="004F3EA8" w:rsidRDefault="004F3EA8" w:rsidP="004F3EA8">
      <w:pPr>
        <w:tabs>
          <w:tab w:val="left" w:pos="-720"/>
          <w:tab w:val="left" w:pos="0"/>
        </w:tabs>
        <w:suppressAutoHyphens/>
        <w:ind w:left="1080"/>
        <w:rPr>
          <w:rFonts w:ascii="Arial" w:hAnsi="Arial" w:cs="Arial"/>
          <w:snapToGrid w:val="0"/>
          <w:sz w:val="18"/>
          <w:szCs w:val="20"/>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340"/>
        <w:gridCol w:w="990"/>
        <w:gridCol w:w="1080"/>
      </w:tblGrid>
      <w:tr w:rsidR="005A72A4" w:rsidRPr="005A72A4" w:rsidTr="00CF2011">
        <w:trPr>
          <w:jc w:val="center"/>
        </w:trPr>
        <w:tc>
          <w:tcPr>
            <w:tcW w:w="1319" w:type="dxa"/>
            <w:shd w:val="clear" w:color="auto" w:fill="auto"/>
            <w:noWrap/>
            <w:vAlign w:val="bottom"/>
            <w:hideMark/>
          </w:tcPr>
          <w:p w:rsidR="005A72A4" w:rsidRPr="005A72A4" w:rsidRDefault="005A72A4" w:rsidP="005A72A4">
            <w:pPr>
              <w:jc w:val="center"/>
              <w:rPr>
                <w:rFonts w:ascii="Arial Narrow" w:hAnsi="Arial Narrow" w:cs="Arial"/>
                <w:b/>
                <w:bCs/>
                <w:sz w:val="18"/>
                <w:szCs w:val="18"/>
              </w:rPr>
            </w:pPr>
            <w:r w:rsidRPr="005A72A4">
              <w:rPr>
                <w:rFonts w:ascii="Arial Narrow" w:hAnsi="Arial Narrow" w:cs="Arial"/>
                <w:b/>
                <w:bCs/>
                <w:sz w:val="18"/>
                <w:szCs w:val="18"/>
              </w:rPr>
              <w:t>Last Name</w:t>
            </w:r>
          </w:p>
        </w:tc>
        <w:tc>
          <w:tcPr>
            <w:tcW w:w="1210" w:type="dxa"/>
            <w:shd w:val="clear" w:color="auto" w:fill="auto"/>
            <w:noWrap/>
            <w:vAlign w:val="bottom"/>
            <w:hideMark/>
          </w:tcPr>
          <w:p w:rsidR="005A72A4" w:rsidRPr="005A72A4" w:rsidRDefault="005A72A4" w:rsidP="005A72A4">
            <w:pPr>
              <w:jc w:val="center"/>
              <w:rPr>
                <w:rFonts w:ascii="Arial Narrow" w:hAnsi="Arial Narrow" w:cs="Arial"/>
                <w:b/>
                <w:bCs/>
                <w:sz w:val="18"/>
                <w:szCs w:val="18"/>
              </w:rPr>
            </w:pPr>
            <w:r w:rsidRPr="005A72A4">
              <w:rPr>
                <w:rFonts w:ascii="Arial Narrow" w:hAnsi="Arial Narrow" w:cs="Arial"/>
                <w:b/>
                <w:bCs/>
                <w:sz w:val="18"/>
                <w:szCs w:val="18"/>
              </w:rPr>
              <w:t>First Name</w:t>
            </w:r>
          </w:p>
        </w:tc>
        <w:tc>
          <w:tcPr>
            <w:tcW w:w="1890" w:type="dxa"/>
            <w:shd w:val="clear" w:color="auto" w:fill="auto"/>
            <w:noWrap/>
            <w:vAlign w:val="bottom"/>
            <w:hideMark/>
          </w:tcPr>
          <w:p w:rsidR="005A72A4" w:rsidRPr="005A72A4" w:rsidRDefault="005A72A4" w:rsidP="005A72A4">
            <w:pPr>
              <w:jc w:val="center"/>
              <w:rPr>
                <w:rFonts w:ascii="Arial Narrow" w:hAnsi="Arial Narrow" w:cs="Arial"/>
                <w:b/>
                <w:bCs/>
                <w:sz w:val="18"/>
                <w:szCs w:val="18"/>
              </w:rPr>
            </w:pPr>
            <w:r w:rsidRPr="005A72A4">
              <w:rPr>
                <w:rFonts w:ascii="Arial Narrow" w:hAnsi="Arial Narrow" w:cs="Arial"/>
                <w:b/>
                <w:bCs/>
                <w:sz w:val="18"/>
                <w:szCs w:val="18"/>
              </w:rPr>
              <w:t>Position</w:t>
            </w:r>
          </w:p>
        </w:tc>
        <w:tc>
          <w:tcPr>
            <w:tcW w:w="2340" w:type="dxa"/>
            <w:shd w:val="clear" w:color="auto" w:fill="auto"/>
            <w:noWrap/>
            <w:vAlign w:val="bottom"/>
            <w:hideMark/>
          </w:tcPr>
          <w:p w:rsidR="005A72A4" w:rsidRPr="005A72A4" w:rsidRDefault="005A72A4" w:rsidP="005A72A4">
            <w:pPr>
              <w:jc w:val="center"/>
              <w:rPr>
                <w:rFonts w:ascii="Arial Narrow" w:hAnsi="Arial Narrow" w:cs="Arial"/>
                <w:b/>
                <w:bCs/>
                <w:sz w:val="18"/>
                <w:szCs w:val="18"/>
              </w:rPr>
            </w:pPr>
            <w:r w:rsidRPr="005A72A4">
              <w:rPr>
                <w:rFonts w:ascii="Arial Narrow" w:hAnsi="Arial Narrow" w:cs="Arial"/>
                <w:b/>
                <w:bCs/>
                <w:sz w:val="18"/>
                <w:szCs w:val="18"/>
              </w:rPr>
              <w:t>Program</w:t>
            </w:r>
          </w:p>
        </w:tc>
        <w:tc>
          <w:tcPr>
            <w:tcW w:w="990" w:type="dxa"/>
            <w:shd w:val="clear" w:color="auto" w:fill="auto"/>
            <w:noWrap/>
            <w:vAlign w:val="bottom"/>
            <w:hideMark/>
          </w:tcPr>
          <w:p w:rsidR="005A72A4" w:rsidRPr="005A72A4" w:rsidRDefault="005A72A4" w:rsidP="005A72A4">
            <w:pPr>
              <w:jc w:val="center"/>
              <w:rPr>
                <w:rFonts w:ascii="Arial Narrow" w:hAnsi="Arial Narrow" w:cs="Arial"/>
                <w:b/>
                <w:bCs/>
                <w:sz w:val="18"/>
                <w:szCs w:val="18"/>
              </w:rPr>
            </w:pPr>
            <w:r w:rsidRPr="005A72A4">
              <w:rPr>
                <w:rFonts w:ascii="Arial Narrow" w:hAnsi="Arial Narrow" w:cs="Arial"/>
                <w:b/>
                <w:bCs/>
                <w:sz w:val="18"/>
                <w:szCs w:val="18"/>
              </w:rPr>
              <w:t>Term Date</w:t>
            </w:r>
          </w:p>
        </w:tc>
        <w:tc>
          <w:tcPr>
            <w:tcW w:w="1080" w:type="dxa"/>
            <w:shd w:val="clear" w:color="auto" w:fill="auto"/>
            <w:noWrap/>
            <w:vAlign w:val="bottom"/>
            <w:hideMark/>
          </w:tcPr>
          <w:p w:rsidR="005A72A4" w:rsidRPr="005A72A4" w:rsidRDefault="005A72A4" w:rsidP="005A72A4">
            <w:pPr>
              <w:jc w:val="center"/>
              <w:rPr>
                <w:rFonts w:ascii="Arial Narrow" w:hAnsi="Arial Narrow" w:cs="Arial"/>
                <w:b/>
                <w:bCs/>
                <w:sz w:val="18"/>
                <w:szCs w:val="18"/>
              </w:rPr>
            </w:pPr>
            <w:r w:rsidRPr="005A72A4">
              <w:rPr>
                <w:rFonts w:ascii="Arial Narrow" w:hAnsi="Arial Narrow" w:cs="Arial"/>
                <w:b/>
                <w:bCs/>
                <w:sz w:val="18"/>
                <w:szCs w:val="18"/>
              </w:rPr>
              <w:t>Reason</w:t>
            </w:r>
          </w:p>
        </w:tc>
      </w:tr>
      <w:tr w:rsidR="005A72A4" w:rsidRPr="005A72A4" w:rsidTr="00CF2011">
        <w:trPr>
          <w:jc w:val="center"/>
        </w:trPr>
        <w:tc>
          <w:tcPr>
            <w:tcW w:w="1319"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Clark</w:t>
            </w:r>
          </w:p>
        </w:tc>
        <w:tc>
          <w:tcPr>
            <w:tcW w:w="121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Joan</w:t>
            </w:r>
          </w:p>
        </w:tc>
        <w:tc>
          <w:tcPr>
            <w:tcW w:w="18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Teacher Assistant</w:t>
            </w:r>
          </w:p>
        </w:tc>
        <w:tc>
          <w:tcPr>
            <w:tcW w:w="234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Neurological Support</w:t>
            </w:r>
          </w:p>
        </w:tc>
        <w:tc>
          <w:tcPr>
            <w:tcW w:w="9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06/01/2019</w:t>
            </w:r>
          </w:p>
        </w:tc>
        <w:tc>
          <w:tcPr>
            <w:tcW w:w="108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Retirement</w:t>
            </w:r>
          </w:p>
        </w:tc>
      </w:tr>
      <w:tr w:rsidR="005A72A4" w:rsidRPr="005A72A4" w:rsidTr="00CF2011">
        <w:trPr>
          <w:jc w:val="center"/>
        </w:trPr>
        <w:tc>
          <w:tcPr>
            <w:tcW w:w="1319"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Cooper</w:t>
            </w:r>
          </w:p>
        </w:tc>
        <w:tc>
          <w:tcPr>
            <w:tcW w:w="121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Patricia</w:t>
            </w:r>
          </w:p>
        </w:tc>
        <w:tc>
          <w:tcPr>
            <w:tcW w:w="18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Personal Care Assistant</w:t>
            </w:r>
          </w:p>
        </w:tc>
        <w:tc>
          <w:tcPr>
            <w:tcW w:w="234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Multiple Disabilities Support</w:t>
            </w:r>
          </w:p>
        </w:tc>
        <w:tc>
          <w:tcPr>
            <w:tcW w:w="9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02/15/2019</w:t>
            </w:r>
          </w:p>
        </w:tc>
        <w:tc>
          <w:tcPr>
            <w:tcW w:w="108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Resignation</w:t>
            </w:r>
          </w:p>
        </w:tc>
      </w:tr>
      <w:tr w:rsidR="005A72A4" w:rsidRPr="005A72A4" w:rsidTr="00CF2011">
        <w:trPr>
          <w:jc w:val="center"/>
        </w:trPr>
        <w:tc>
          <w:tcPr>
            <w:tcW w:w="1319"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Hege</w:t>
            </w:r>
          </w:p>
        </w:tc>
        <w:tc>
          <w:tcPr>
            <w:tcW w:w="121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Margaret</w:t>
            </w:r>
          </w:p>
        </w:tc>
        <w:tc>
          <w:tcPr>
            <w:tcW w:w="18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Teacher Assistant</w:t>
            </w:r>
          </w:p>
        </w:tc>
        <w:tc>
          <w:tcPr>
            <w:tcW w:w="234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Life Skills Support</w:t>
            </w:r>
          </w:p>
        </w:tc>
        <w:tc>
          <w:tcPr>
            <w:tcW w:w="9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02/08/2019</w:t>
            </w:r>
          </w:p>
        </w:tc>
        <w:tc>
          <w:tcPr>
            <w:tcW w:w="108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Resignation</w:t>
            </w:r>
          </w:p>
        </w:tc>
      </w:tr>
      <w:tr w:rsidR="005A72A4" w:rsidRPr="005A72A4" w:rsidTr="00CF2011">
        <w:trPr>
          <w:jc w:val="center"/>
        </w:trPr>
        <w:tc>
          <w:tcPr>
            <w:tcW w:w="1319"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Lewis</w:t>
            </w:r>
          </w:p>
        </w:tc>
        <w:tc>
          <w:tcPr>
            <w:tcW w:w="121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Amanda</w:t>
            </w:r>
          </w:p>
        </w:tc>
        <w:tc>
          <w:tcPr>
            <w:tcW w:w="18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Personal Care Assistant</w:t>
            </w:r>
          </w:p>
        </w:tc>
        <w:tc>
          <w:tcPr>
            <w:tcW w:w="234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Autistic Support</w:t>
            </w:r>
          </w:p>
        </w:tc>
        <w:tc>
          <w:tcPr>
            <w:tcW w:w="9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03/15/2019</w:t>
            </w:r>
          </w:p>
        </w:tc>
        <w:tc>
          <w:tcPr>
            <w:tcW w:w="108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Resignation</w:t>
            </w:r>
          </w:p>
        </w:tc>
      </w:tr>
      <w:tr w:rsidR="005A72A4" w:rsidRPr="005A72A4" w:rsidTr="00CF2011">
        <w:trPr>
          <w:jc w:val="center"/>
        </w:trPr>
        <w:tc>
          <w:tcPr>
            <w:tcW w:w="1319"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Martin</w:t>
            </w:r>
          </w:p>
        </w:tc>
        <w:tc>
          <w:tcPr>
            <w:tcW w:w="121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Hailee</w:t>
            </w:r>
          </w:p>
        </w:tc>
        <w:tc>
          <w:tcPr>
            <w:tcW w:w="18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Teacher Assistant</w:t>
            </w:r>
          </w:p>
        </w:tc>
        <w:tc>
          <w:tcPr>
            <w:tcW w:w="234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Behavior Intervention</w:t>
            </w:r>
          </w:p>
        </w:tc>
        <w:tc>
          <w:tcPr>
            <w:tcW w:w="9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03/01/2019</w:t>
            </w:r>
          </w:p>
        </w:tc>
        <w:tc>
          <w:tcPr>
            <w:tcW w:w="108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Resignation</w:t>
            </w:r>
          </w:p>
        </w:tc>
      </w:tr>
      <w:tr w:rsidR="005A72A4" w:rsidRPr="005A72A4" w:rsidTr="00CF2011">
        <w:trPr>
          <w:jc w:val="center"/>
        </w:trPr>
        <w:tc>
          <w:tcPr>
            <w:tcW w:w="1319"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Murphy</w:t>
            </w:r>
          </w:p>
        </w:tc>
        <w:tc>
          <w:tcPr>
            <w:tcW w:w="121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Joanne</w:t>
            </w:r>
          </w:p>
        </w:tc>
        <w:tc>
          <w:tcPr>
            <w:tcW w:w="18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Teacher Assistant</w:t>
            </w:r>
          </w:p>
        </w:tc>
        <w:tc>
          <w:tcPr>
            <w:tcW w:w="234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District Contract</w:t>
            </w:r>
          </w:p>
        </w:tc>
        <w:tc>
          <w:tcPr>
            <w:tcW w:w="9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05/31/2019</w:t>
            </w:r>
          </w:p>
        </w:tc>
        <w:tc>
          <w:tcPr>
            <w:tcW w:w="108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Retirement</w:t>
            </w:r>
          </w:p>
        </w:tc>
      </w:tr>
      <w:tr w:rsidR="005A72A4" w:rsidRPr="005A72A4" w:rsidTr="00CF2011">
        <w:trPr>
          <w:jc w:val="center"/>
        </w:trPr>
        <w:tc>
          <w:tcPr>
            <w:tcW w:w="1319"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OR88287</w:t>
            </w:r>
          </w:p>
        </w:tc>
        <w:tc>
          <w:tcPr>
            <w:tcW w:w="1210" w:type="dxa"/>
            <w:shd w:val="clear" w:color="auto" w:fill="auto"/>
            <w:noWrap/>
            <w:vAlign w:val="bottom"/>
          </w:tcPr>
          <w:p w:rsidR="005A72A4" w:rsidRPr="005A72A4" w:rsidRDefault="005A72A4" w:rsidP="005A72A4">
            <w:pPr>
              <w:rPr>
                <w:rFonts w:ascii="Arial Narrow" w:hAnsi="Arial Narrow" w:cs="Arial"/>
                <w:bCs/>
                <w:sz w:val="18"/>
                <w:szCs w:val="18"/>
              </w:rPr>
            </w:pPr>
          </w:p>
        </w:tc>
        <w:tc>
          <w:tcPr>
            <w:tcW w:w="18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Student Worker</w:t>
            </w:r>
          </w:p>
        </w:tc>
        <w:tc>
          <w:tcPr>
            <w:tcW w:w="234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Life Skills Support</w:t>
            </w:r>
          </w:p>
        </w:tc>
        <w:tc>
          <w:tcPr>
            <w:tcW w:w="9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09/10/2018</w:t>
            </w:r>
          </w:p>
        </w:tc>
        <w:tc>
          <w:tcPr>
            <w:tcW w:w="108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Other</w:t>
            </w:r>
          </w:p>
        </w:tc>
      </w:tr>
      <w:tr w:rsidR="005A72A4" w:rsidRPr="005A72A4" w:rsidTr="00CF2011">
        <w:trPr>
          <w:jc w:val="center"/>
        </w:trPr>
        <w:tc>
          <w:tcPr>
            <w:tcW w:w="1319"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Shultz II</w:t>
            </w:r>
          </w:p>
        </w:tc>
        <w:tc>
          <w:tcPr>
            <w:tcW w:w="121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Robert</w:t>
            </w:r>
          </w:p>
        </w:tc>
        <w:tc>
          <w:tcPr>
            <w:tcW w:w="18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Personal Care Assistant</w:t>
            </w:r>
          </w:p>
        </w:tc>
        <w:tc>
          <w:tcPr>
            <w:tcW w:w="234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Neurological Support</w:t>
            </w:r>
          </w:p>
        </w:tc>
        <w:tc>
          <w:tcPr>
            <w:tcW w:w="9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02/20/2019</w:t>
            </w:r>
          </w:p>
        </w:tc>
        <w:tc>
          <w:tcPr>
            <w:tcW w:w="108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Termination</w:t>
            </w:r>
          </w:p>
        </w:tc>
      </w:tr>
      <w:tr w:rsidR="005A72A4" w:rsidRPr="005A72A4" w:rsidTr="00CF2011">
        <w:trPr>
          <w:jc w:val="center"/>
        </w:trPr>
        <w:tc>
          <w:tcPr>
            <w:tcW w:w="1319"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Work</w:t>
            </w:r>
          </w:p>
        </w:tc>
        <w:tc>
          <w:tcPr>
            <w:tcW w:w="121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Lisa</w:t>
            </w:r>
          </w:p>
        </w:tc>
        <w:tc>
          <w:tcPr>
            <w:tcW w:w="189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Program Specialist</w:t>
            </w:r>
          </w:p>
        </w:tc>
        <w:tc>
          <w:tcPr>
            <w:tcW w:w="234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Educational Services</w:t>
            </w:r>
          </w:p>
        </w:tc>
        <w:tc>
          <w:tcPr>
            <w:tcW w:w="990" w:type="dxa"/>
            <w:shd w:val="clear" w:color="auto" w:fill="auto"/>
            <w:noWrap/>
            <w:vAlign w:val="bottom"/>
          </w:tcPr>
          <w:p w:rsidR="005A72A4" w:rsidRPr="005A72A4" w:rsidRDefault="005A72A4" w:rsidP="005A72A4">
            <w:pPr>
              <w:jc w:val="center"/>
              <w:rPr>
                <w:rFonts w:ascii="Arial Narrow" w:hAnsi="Arial Narrow" w:cs="Arial"/>
                <w:bCs/>
                <w:sz w:val="18"/>
                <w:szCs w:val="18"/>
              </w:rPr>
            </w:pPr>
            <w:r w:rsidRPr="005A72A4">
              <w:rPr>
                <w:rFonts w:ascii="Arial Narrow" w:hAnsi="Arial Narrow" w:cs="Arial"/>
                <w:bCs/>
                <w:sz w:val="18"/>
                <w:szCs w:val="18"/>
              </w:rPr>
              <w:t>03/01/2019</w:t>
            </w:r>
          </w:p>
        </w:tc>
        <w:tc>
          <w:tcPr>
            <w:tcW w:w="1080" w:type="dxa"/>
            <w:shd w:val="clear" w:color="auto" w:fill="auto"/>
            <w:noWrap/>
            <w:vAlign w:val="bottom"/>
          </w:tcPr>
          <w:p w:rsidR="005A72A4" w:rsidRPr="005A72A4" w:rsidRDefault="005A72A4" w:rsidP="005A72A4">
            <w:pPr>
              <w:rPr>
                <w:rFonts w:ascii="Arial Narrow" w:hAnsi="Arial Narrow" w:cs="Arial"/>
                <w:bCs/>
                <w:sz w:val="18"/>
                <w:szCs w:val="18"/>
              </w:rPr>
            </w:pPr>
            <w:r w:rsidRPr="005A72A4">
              <w:rPr>
                <w:rFonts w:ascii="Arial Narrow" w:hAnsi="Arial Narrow" w:cs="Arial"/>
                <w:bCs/>
                <w:sz w:val="18"/>
                <w:szCs w:val="18"/>
              </w:rPr>
              <w:t>Resignation</w:t>
            </w:r>
          </w:p>
        </w:tc>
      </w:tr>
    </w:tbl>
    <w:p w:rsidR="005A72A4" w:rsidRPr="005A72A4" w:rsidRDefault="005A72A4" w:rsidP="005A72A4">
      <w:pPr>
        <w:tabs>
          <w:tab w:val="left" w:pos="-720"/>
          <w:tab w:val="left" w:pos="0"/>
        </w:tabs>
        <w:suppressAutoHyphens/>
        <w:ind w:left="1080"/>
        <w:rPr>
          <w:rFonts w:ascii="Arial" w:hAnsi="Arial" w:cs="Arial"/>
          <w:snapToGrid w:val="0"/>
          <w:sz w:val="18"/>
          <w:szCs w:val="20"/>
        </w:rPr>
      </w:pPr>
    </w:p>
    <w:p w:rsidR="005A72A4" w:rsidRPr="005A72A4" w:rsidRDefault="005A72A4" w:rsidP="005A72A4">
      <w:pPr>
        <w:numPr>
          <w:ilvl w:val="2"/>
          <w:numId w:val="3"/>
        </w:numPr>
        <w:tabs>
          <w:tab w:val="clear" w:pos="360"/>
          <w:tab w:val="num" w:pos="0"/>
          <w:tab w:val="num" w:pos="1080"/>
        </w:tabs>
        <w:spacing w:before="240" w:after="60"/>
        <w:ind w:left="-360" w:firstLine="0"/>
        <w:outlineLvl w:val="5"/>
        <w:rPr>
          <w:rFonts w:ascii="Arial" w:hAnsi="Arial" w:cs="Arial"/>
          <w:i/>
          <w:sz w:val="22"/>
        </w:rPr>
      </w:pPr>
      <w:r w:rsidRPr="005A72A4">
        <w:rPr>
          <w:rFonts w:ascii="Arial" w:hAnsi="Arial" w:cs="Arial"/>
          <w:i/>
          <w:sz w:val="22"/>
        </w:rPr>
        <w:t xml:space="preserve">Nominations </w:t>
      </w:r>
    </w:p>
    <w:p w:rsidR="005A72A4" w:rsidRPr="005A72A4" w:rsidRDefault="005A72A4" w:rsidP="005A72A4">
      <w:pPr>
        <w:keepNext/>
        <w:tabs>
          <w:tab w:val="left" w:pos="540"/>
          <w:tab w:val="right" w:pos="8928"/>
        </w:tabs>
        <w:suppressAutoHyphens/>
        <w:ind w:left="1080"/>
        <w:outlineLvl w:val="0"/>
        <w:rPr>
          <w:rFonts w:ascii="Arial" w:hAnsi="Arial" w:cs="Arial"/>
          <w:i/>
          <w:snapToGrid w:val="0"/>
          <w:sz w:val="16"/>
          <w:szCs w:val="18"/>
        </w:rPr>
      </w:pPr>
    </w:p>
    <w:p w:rsidR="005A72A4" w:rsidRPr="005A72A4" w:rsidRDefault="005A72A4" w:rsidP="005A72A4">
      <w:pPr>
        <w:rPr>
          <w:rFonts w:ascii="Arial" w:hAnsi="Arial" w:cs="Arial"/>
          <w:snapToGrid w:val="0"/>
          <w:sz w:val="20"/>
          <w:szCs w:val="18"/>
        </w:rPr>
      </w:pPr>
      <w:r w:rsidRPr="005A72A4">
        <w:rPr>
          <w:rFonts w:ascii="Arial" w:hAnsi="Arial" w:cs="Arial"/>
          <w:snapToGrid w:val="0"/>
          <w:sz w:val="20"/>
          <w:szCs w:val="18"/>
        </w:rPr>
        <w:t>New hires as per the effective dates and rates noted:</w:t>
      </w:r>
    </w:p>
    <w:p w:rsidR="005A72A4" w:rsidRPr="005A72A4" w:rsidRDefault="005A72A4" w:rsidP="005A72A4">
      <w:pPr>
        <w:ind w:left="1080"/>
        <w:rPr>
          <w:rFonts w:ascii="Arial" w:hAnsi="Arial" w:cs="Arial"/>
          <w:snapToGrid w:val="0"/>
          <w:sz w:val="14"/>
          <w:szCs w:val="18"/>
        </w:rPr>
      </w:pPr>
    </w:p>
    <w:p w:rsidR="005A72A4" w:rsidRPr="005A72A4" w:rsidRDefault="005A72A4" w:rsidP="005A72A4">
      <w:pPr>
        <w:numPr>
          <w:ilvl w:val="1"/>
          <w:numId w:val="2"/>
        </w:numPr>
        <w:tabs>
          <w:tab w:val="num" w:pos="360"/>
        </w:tabs>
        <w:ind w:hanging="1800"/>
        <w:rPr>
          <w:rFonts w:ascii="Arial" w:hAnsi="Arial" w:cs="Arial"/>
          <w:iCs/>
          <w:noProof/>
          <w:snapToGrid w:val="0"/>
          <w:sz w:val="20"/>
          <w:szCs w:val="18"/>
        </w:rPr>
      </w:pPr>
      <w:r w:rsidRPr="005A72A4">
        <w:rPr>
          <w:rFonts w:ascii="Arial" w:hAnsi="Arial" w:cs="Arial"/>
          <w:iCs/>
          <w:noProof/>
          <w:snapToGrid w:val="0"/>
          <w:sz w:val="20"/>
          <w:szCs w:val="18"/>
        </w:rPr>
        <w:t xml:space="preserve">Professional Staff  </w:t>
      </w:r>
      <w:r w:rsidRPr="005A72A4">
        <w:rPr>
          <w:rFonts w:ascii="Arial" w:hAnsi="Arial" w:cs="Arial"/>
          <w:iCs/>
          <w:noProof/>
          <w:snapToGrid w:val="0"/>
          <w:sz w:val="16"/>
          <w:szCs w:val="18"/>
        </w:rPr>
        <w:t>(Pending receipt of all required paperwork.)</w:t>
      </w:r>
    </w:p>
    <w:p w:rsidR="005A72A4" w:rsidRPr="005A72A4" w:rsidRDefault="005A72A4" w:rsidP="005A72A4">
      <w:pPr>
        <w:ind w:left="1080"/>
        <w:rPr>
          <w:rFonts w:ascii="Arial" w:hAnsi="Arial" w:cs="Arial"/>
          <w:iCs/>
          <w:noProof/>
          <w:snapToGrid w:val="0"/>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620"/>
        <w:gridCol w:w="1971"/>
        <w:gridCol w:w="1004"/>
        <w:gridCol w:w="955"/>
        <w:gridCol w:w="963"/>
        <w:gridCol w:w="1472"/>
      </w:tblGrid>
      <w:tr w:rsidR="005A72A4" w:rsidRPr="005A72A4" w:rsidTr="00CF2011">
        <w:trPr>
          <w:trHeight w:val="260"/>
          <w:jc w:val="center"/>
        </w:trPr>
        <w:tc>
          <w:tcPr>
            <w:tcW w:w="1350"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Last Name</w:t>
            </w:r>
          </w:p>
        </w:tc>
        <w:tc>
          <w:tcPr>
            <w:tcW w:w="990"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First Name</w:t>
            </w:r>
          </w:p>
        </w:tc>
        <w:tc>
          <w:tcPr>
            <w:tcW w:w="1620"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Position</w:t>
            </w:r>
          </w:p>
        </w:tc>
        <w:tc>
          <w:tcPr>
            <w:tcW w:w="1971"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Program</w:t>
            </w:r>
          </w:p>
        </w:tc>
        <w:tc>
          <w:tcPr>
            <w:tcW w:w="1004"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Orientation or</w:t>
            </w:r>
          </w:p>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Hire Date</w:t>
            </w:r>
          </w:p>
        </w:tc>
        <w:tc>
          <w:tcPr>
            <w:tcW w:w="955"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Rate</w:t>
            </w:r>
          </w:p>
        </w:tc>
        <w:tc>
          <w:tcPr>
            <w:tcW w:w="963" w:type="dxa"/>
            <w:vAlign w:val="center"/>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Category Step/Scale</w:t>
            </w:r>
          </w:p>
        </w:tc>
        <w:tc>
          <w:tcPr>
            <w:tcW w:w="1472"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Work Calendar</w:t>
            </w:r>
          </w:p>
        </w:tc>
      </w:tr>
      <w:tr w:rsidR="005A72A4" w:rsidRPr="005A72A4" w:rsidTr="00CF2011">
        <w:trPr>
          <w:trHeight w:val="260"/>
          <w:jc w:val="center"/>
        </w:trPr>
        <w:tc>
          <w:tcPr>
            <w:tcW w:w="135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Gardner</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Cassandra</w:t>
            </w:r>
          </w:p>
        </w:tc>
        <w:tc>
          <w:tcPr>
            <w:tcW w:w="162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Teacher</w:t>
            </w:r>
          </w:p>
        </w:tc>
        <w:tc>
          <w:tcPr>
            <w:tcW w:w="197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Life Skills Support</w:t>
            </w:r>
          </w:p>
        </w:tc>
        <w:tc>
          <w:tcPr>
            <w:tcW w:w="1004"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02/20/2019</w:t>
            </w:r>
          </w:p>
        </w:tc>
        <w:tc>
          <w:tcPr>
            <w:tcW w:w="955" w:type="dxa"/>
            <w:shd w:val="clear" w:color="auto" w:fill="auto"/>
            <w:noWrap/>
            <w:vAlign w:val="center"/>
          </w:tcPr>
          <w:p w:rsidR="005A72A4" w:rsidRPr="005A72A4" w:rsidRDefault="005A72A4" w:rsidP="005A72A4">
            <w:pP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$44,791.00</w:t>
            </w:r>
          </w:p>
        </w:tc>
        <w:tc>
          <w:tcPr>
            <w:tcW w:w="963" w:type="dxa"/>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D-2</w:t>
            </w:r>
          </w:p>
        </w:tc>
        <w:tc>
          <w:tcPr>
            <w:tcW w:w="1472"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188 Days</w:t>
            </w:r>
          </w:p>
        </w:tc>
      </w:tr>
      <w:tr w:rsidR="005A72A4" w:rsidRPr="005A72A4" w:rsidTr="00CF2011">
        <w:trPr>
          <w:trHeight w:val="260"/>
          <w:jc w:val="center"/>
        </w:trPr>
        <w:tc>
          <w:tcPr>
            <w:tcW w:w="135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Grimm</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Jessica</w:t>
            </w:r>
          </w:p>
        </w:tc>
        <w:tc>
          <w:tcPr>
            <w:tcW w:w="162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Social Worker</w:t>
            </w:r>
          </w:p>
        </w:tc>
        <w:tc>
          <w:tcPr>
            <w:tcW w:w="197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Pupil Personnel Services</w:t>
            </w:r>
          </w:p>
        </w:tc>
        <w:tc>
          <w:tcPr>
            <w:tcW w:w="1004"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02/21/2019</w:t>
            </w:r>
          </w:p>
        </w:tc>
        <w:tc>
          <w:tcPr>
            <w:tcW w:w="955" w:type="dxa"/>
            <w:shd w:val="clear" w:color="auto" w:fill="auto"/>
            <w:noWrap/>
            <w:vAlign w:val="center"/>
          </w:tcPr>
          <w:p w:rsidR="005A72A4" w:rsidRPr="005A72A4" w:rsidRDefault="005A72A4" w:rsidP="005A72A4">
            <w:pP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$50,972.00</w:t>
            </w:r>
          </w:p>
        </w:tc>
        <w:tc>
          <w:tcPr>
            <w:tcW w:w="963" w:type="dxa"/>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F-5</w:t>
            </w:r>
          </w:p>
        </w:tc>
        <w:tc>
          <w:tcPr>
            <w:tcW w:w="1472"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188 Days</w:t>
            </w:r>
          </w:p>
        </w:tc>
      </w:tr>
      <w:tr w:rsidR="005A72A4" w:rsidRPr="005A72A4" w:rsidTr="00CF2011">
        <w:trPr>
          <w:trHeight w:val="260"/>
          <w:jc w:val="center"/>
        </w:trPr>
        <w:tc>
          <w:tcPr>
            <w:tcW w:w="135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McLaughlin</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Christina</w:t>
            </w:r>
          </w:p>
        </w:tc>
        <w:tc>
          <w:tcPr>
            <w:tcW w:w="162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Staff Developer</w:t>
            </w:r>
          </w:p>
        </w:tc>
        <w:tc>
          <w:tcPr>
            <w:tcW w:w="197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Educational Services</w:t>
            </w:r>
          </w:p>
        </w:tc>
        <w:tc>
          <w:tcPr>
            <w:tcW w:w="1004"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02/20/2019</w:t>
            </w:r>
          </w:p>
        </w:tc>
        <w:tc>
          <w:tcPr>
            <w:tcW w:w="955" w:type="dxa"/>
            <w:shd w:val="clear" w:color="auto" w:fill="auto"/>
            <w:noWrap/>
            <w:vAlign w:val="center"/>
          </w:tcPr>
          <w:p w:rsidR="005A72A4" w:rsidRPr="005A72A4" w:rsidRDefault="005A72A4" w:rsidP="005A72A4">
            <w:pP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$69,411.00</w:t>
            </w:r>
          </w:p>
        </w:tc>
        <w:tc>
          <w:tcPr>
            <w:tcW w:w="963" w:type="dxa"/>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I-12</w:t>
            </w:r>
          </w:p>
        </w:tc>
        <w:tc>
          <w:tcPr>
            <w:tcW w:w="1472"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188 Day Stretch</w:t>
            </w:r>
          </w:p>
        </w:tc>
      </w:tr>
      <w:tr w:rsidR="005A72A4" w:rsidRPr="005A72A4" w:rsidTr="00CF2011">
        <w:trPr>
          <w:trHeight w:val="260"/>
          <w:jc w:val="center"/>
        </w:trPr>
        <w:tc>
          <w:tcPr>
            <w:tcW w:w="135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Nimo</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Theresa</w:t>
            </w:r>
          </w:p>
        </w:tc>
        <w:tc>
          <w:tcPr>
            <w:tcW w:w="162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Teacher</w:t>
            </w:r>
          </w:p>
        </w:tc>
        <w:tc>
          <w:tcPr>
            <w:tcW w:w="197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Act 89 Nonpublic School Services</w:t>
            </w:r>
          </w:p>
        </w:tc>
        <w:tc>
          <w:tcPr>
            <w:tcW w:w="1004"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02/20/2019</w:t>
            </w:r>
          </w:p>
        </w:tc>
        <w:tc>
          <w:tcPr>
            <w:tcW w:w="955" w:type="dxa"/>
            <w:shd w:val="clear" w:color="auto" w:fill="auto"/>
            <w:noWrap/>
            <w:vAlign w:val="center"/>
          </w:tcPr>
          <w:p w:rsidR="005A72A4" w:rsidRPr="005A72A4" w:rsidRDefault="005A72A4" w:rsidP="005A72A4">
            <w:pP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$53,461.00</w:t>
            </w:r>
          </w:p>
        </w:tc>
        <w:tc>
          <w:tcPr>
            <w:tcW w:w="963" w:type="dxa"/>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G-6</w:t>
            </w:r>
          </w:p>
        </w:tc>
        <w:tc>
          <w:tcPr>
            <w:tcW w:w="1472"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188 Days</w:t>
            </w:r>
          </w:p>
        </w:tc>
      </w:tr>
      <w:tr w:rsidR="005A72A4" w:rsidRPr="005A72A4" w:rsidTr="00CF2011">
        <w:trPr>
          <w:trHeight w:val="260"/>
          <w:jc w:val="center"/>
        </w:trPr>
        <w:tc>
          <w:tcPr>
            <w:tcW w:w="135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Price</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Kimberly</w:t>
            </w:r>
          </w:p>
        </w:tc>
        <w:tc>
          <w:tcPr>
            <w:tcW w:w="162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Speech Therapist</w:t>
            </w:r>
          </w:p>
        </w:tc>
        <w:tc>
          <w:tcPr>
            <w:tcW w:w="197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Preschool</w:t>
            </w:r>
          </w:p>
        </w:tc>
        <w:tc>
          <w:tcPr>
            <w:tcW w:w="1004"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02/11/2019</w:t>
            </w:r>
          </w:p>
        </w:tc>
        <w:tc>
          <w:tcPr>
            <w:tcW w:w="955" w:type="dxa"/>
            <w:shd w:val="clear" w:color="auto" w:fill="auto"/>
            <w:noWrap/>
            <w:vAlign w:val="center"/>
          </w:tcPr>
          <w:p w:rsidR="005A72A4" w:rsidRPr="005A72A4" w:rsidRDefault="005A72A4" w:rsidP="005A72A4">
            <w:pP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$38.28 per hour</w:t>
            </w:r>
          </w:p>
        </w:tc>
        <w:tc>
          <w:tcPr>
            <w:tcW w:w="963" w:type="dxa"/>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F-3</w:t>
            </w:r>
          </w:p>
        </w:tc>
        <w:tc>
          <w:tcPr>
            <w:tcW w:w="1472"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Part Time</w:t>
            </w:r>
          </w:p>
        </w:tc>
      </w:tr>
      <w:tr w:rsidR="005A72A4" w:rsidRPr="005A72A4" w:rsidTr="00CF2011">
        <w:trPr>
          <w:trHeight w:val="260"/>
          <w:jc w:val="center"/>
        </w:trPr>
        <w:tc>
          <w:tcPr>
            <w:tcW w:w="135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Schulze</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Mindy</w:t>
            </w:r>
          </w:p>
        </w:tc>
        <w:tc>
          <w:tcPr>
            <w:tcW w:w="162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Orientation and Mobility Specialist</w:t>
            </w:r>
          </w:p>
        </w:tc>
        <w:tc>
          <w:tcPr>
            <w:tcW w:w="197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Visually Impaired Support</w:t>
            </w:r>
          </w:p>
        </w:tc>
        <w:tc>
          <w:tcPr>
            <w:tcW w:w="1004"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02/20/2019</w:t>
            </w:r>
          </w:p>
        </w:tc>
        <w:tc>
          <w:tcPr>
            <w:tcW w:w="955" w:type="dxa"/>
            <w:shd w:val="clear" w:color="auto" w:fill="auto"/>
            <w:noWrap/>
            <w:vAlign w:val="center"/>
          </w:tcPr>
          <w:p w:rsidR="005A72A4" w:rsidRPr="005A72A4" w:rsidRDefault="005A72A4" w:rsidP="005A72A4">
            <w:pP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$38.05 per hour</w:t>
            </w:r>
          </w:p>
        </w:tc>
        <w:tc>
          <w:tcPr>
            <w:tcW w:w="963" w:type="dxa"/>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F-2</w:t>
            </w:r>
          </w:p>
        </w:tc>
        <w:tc>
          <w:tcPr>
            <w:tcW w:w="1472"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Part Time</w:t>
            </w:r>
          </w:p>
        </w:tc>
      </w:tr>
      <w:tr w:rsidR="005A72A4" w:rsidRPr="005A72A4" w:rsidTr="00CF2011">
        <w:trPr>
          <w:trHeight w:val="260"/>
          <w:jc w:val="center"/>
        </w:trPr>
        <w:tc>
          <w:tcPr>
            <w:tcW w:w="135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Tyler</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April</w:t>
            </w:r>
          </w:p>
        </w:tc>
        <w:tc>
          <w:tcPr>
            <w:tcW w:w="162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School Nurse</w:t>
            </w:r>
          </w:p>
        </w:tc>
        <w:tc>
          <w:tcPr>
            <w:tcW w:w="197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Special Education</w:t>
            </w:r>
          </w:p>
        </w:tc>
        <w:tc>
          <w:tcPr>
            <w:tcW w:w="1004"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03/06/2019</w:t>
            </w:r>
          </w:p>
        </w:tc>
        <w:tc>
          <w:tcPr>
            <w:tcW w:w="955" w:type="dxa"/>
            <w:shd w:val="clear" w:color="auto" w:fill="auto"/>
            <w:noWrap/>
            <w:vAlign w:val="center"/>
          </w:tcPr>
          <w:p w:rsidR="005A72A4" w:rsidRPr="005A72A4" w:rsidRDefault="005A72A4" w:rsidP="005A72A4">
            <w:pP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$45,691.00</w:t>
            </w:r>
          </w:p>
        </w:tc>
        <w:tc>
          <w:tcPr>
            <w:tcW w:w="963" w:type="dxa"/>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D-5</w:t>
            </w:r>
          </w:p>
        </w:tc>
        <w:tc>
          <w:tcPr>
            <w:tcW w:w="1472"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188 Days</w:t>
            </w:r>
          </w:p>
        </w:tc>
      </w:tr>
      <w:tr w:rsidR="005A72A4" w:rsidRPr="005A72A4" w:rsidTr="00CF2011">
        <w:trPr>
          <w:trHeight w:val="260"/>
          <w:jc w:val="center"/>
        </w:trPr>
        <w:tc>
          <w:tcPr>
            <w:tcW w:w="135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Zatkos</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Corinne</w:t>
            </w:r>
          </w:p>
        </w:tc>
        <w:tc>
          <w:tcPr>
            <w:tcW w:w="162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Staff Developer</w:t>
            </w:r>
          </w:p>
        </w:tc>
        <w:tc>
          <w:tcPr>
            <w:tcW w:w="197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Educational Services</w:t>
            </w:r>
          </w:p>
        </w:tc>
        <w:tc>
          <w:tcPr>
            <w:tcW w:w="1004"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02/20/2019</w:t>
            </w:r>
          </w:p>
        </w:tc>
        <w:tc>
          <w:tcPr>
            <w:tcW w:w="955" w:type="dxa"/>
            <w:shd w:val="clear" w:color="auto" w:fill="auto"/>
            <w:noWrap/>
            <w:vAlign w:val="center"/>
          </w:tcPr>
          <w:p w:rsidR="005A72A4" w:rsidRPr="005A72A4" w:rsidRDefault="005A72A4" w:rsidP="005A72A4">
            <w:pP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$66,516.00</w:t>
            </w:r>
          </w:p>
        </w:tc>
        <w:tc>
          <w:tcPr>
            <w:tcW w:w="963" w:type="dxa"/>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H-11</w:t>
            </w:r>
          </w:p>
        </w:tc>
        <w:tc>
          <w:tcPr>
            <w:tcW w:w="1472"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188 Day Stretch</w:t>
            </w:r>
          </w:p>
        </w:tc>
      </w:tr>
    </w:tbl>
    <w:p w:rsidR="005A72A4" w:rsidRPr="005A72A4" w:rsidRDefault="005A72A4" w:rsidP="005A72A4">
      <w:pPr>
        <w:ind w:left="1080"/>
        <w:rPr>
          <w:rFonts w:ascii="Arial" w:hAnsi="Arial" w:cs="Arial"/>
          <w:iCs/>
          <w:noProof/>
          <w:snapToGrid w:val="0"/>
          <w:sz w:val="18"/>
          <w:szCs w:val="18"/>
        </w:rPr>
      </w:pPr>
    </w:p>
    <w:p w:rsidR="005A72A4" w:rsidRPr="005A72A4" w:rsidRDefault="005A72A4" w:rsidP="005A72A4">
      <w:pPr>
        <w:numPr>
          <w:ilvl w:val="1"/>
          <w:numId w:val="2"/>
        </w:numPr>
        <w:tabs>
          <w:tab w:val="num" w:pos="360"/>
        </w:tabs>
        <w:ind w:hanging="1800"/>
        <w:rPr>
          <w:rFonts w:ascii="Arial" w:hAnsi="Arial" w:cs="Arial"/>
          <w:iCs/>
          <w:noProof/>
          <w:snapToGrid w:val="0"/>
          <w:sz w:val="20"/>
          <w:szCs w:val="18"/>
        </w:rPr>
      </w:pPr>
      <w:r w:rsidRPr="005A72A4">
        <w:rPr>
          <w:rFonts w:ascii="Arial" w:hAnsi="Arial" w:cs="Arial"/>
          <w:iCs/>
          <w:noProof/>
          <w:snapToGrid w:val="0"/>
          <w:sz w:val="20"/>
          <w:szCs w:val="18"/>
        </w:rPr>
        <w:t>Non Certified Staff (Pending receipt of all required paperwork.)</w:t>
      </w:r>
    </w:p>
    <w:p w:rsidR="005A72A4" w:rsidRPr="005A72A4" w:rsidRDefault="005A72A4" w:rsidP="005A72A4">
      <w:pPr>
        <w:tabs>
          <w:tab w:val="num" w:pos="1800"/>
        </w:tabs>
        <w:ind w:left="1080"/>
        <w:rPr>
          <w:rFonts w:ascii="Arial" w:hAnsi="Arial" w:cs="Arial"/>
          <w:iCs/>
          <w:noProof/>
          <w:snapToGrid w:val="0"/>
          <w:sz w:val="20"/>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5A72A4" w:rsidRPr="005A72A4" w:rsidTr="00CF2011">
        <w:trPr>
          <w:trHeight w:val="260"/>
          <w:jc w:val="center"/>
        </w:trPr>
        <w:tc>
          <w:tcPr>
            <w:tcW w:w="1111"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Last Name</w:t>
            </w:r>
          </w:p>
        </w:tc>
        <w:tc>
          <w:tcPr>
            <w:tcW w:w="990"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First Name</w:t>
            </w:r>
          </w:p>
        </w:tc>
        <w:tc>
          <w:tcPr>
            <w:tcW w:w="1873"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Position</w:t>
            </w:r>
          </w:p>
        </w:tc>
        <w:tc>
          <w:tcPr>
            <w:tcW w:w="1785"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Program</w:t>
            </w:r>
          </w:p>
        </w:tc>
        <w:tc>
          <w:tcPr>
            <w:tcW w:w="1170"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Orientation or</w:t>
            </w:r>
          </w:p>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Hire Date</w:t>
            </w:r>
          </w:p>
        </w:tc>
        <w:tc>
          <w:tcPr>
            <w:tcW w:w="955"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Rate</w:t>
            </w:r>
          </w:p>
        </w:tc>
        <w:tc>
          <w:tcPr>
            <w:tcW w:w="1080"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Category Step/Scale</w:t>
            </w:r>
          </w:p>
        </w:tc>
        <w:tc>
          <w:tcPr>
            <w:tcW w:w="1260" w:type="dxa"/>
            <w:shd w:val="clear" w:color="auto" w:fill="auto"/>
            <w:noWrap/>
            <w:vAlign w:val="center"/>
            <w:hideMark/>
          </w:tcPr>
          <w:p w:rsidR="005A72A4" w:rsidRPr="005A72A4" w:rsidRDefault="005A72A4" w:rsidP="005A72A4">
            <w:pPr>
              <w:jc w:val="center"/>
              <w:rPr>
                <w:rFonts w:ascii="Arial Narrow" w:hAnsi="Arial Narrow" w:cs="Arial"/>
                <w:b/>
                <w:bCs/>
                <w:color w:val="000000"/>
                <w:sz w:val="18"/>
                <w:szCs w:val="18"/>
              </w:rPr>
            </w:pPr>
            <w:r w:rsidRPr="005A72A4">
              <w:rPr>
                <w:rFonts w:ascii="Arial Narrow" w:hAnsi="Arial Narrow" w:cs="Arial"/>
                <w:b/>
                <w:bCs/>
                <w:color w:val="000000"/>
                <w:sz w:val="18"/>
                <w:szCs w:val="18"/>
              </w:rPr>
              <w:t>Work Calendar</w:t>
            </w:r>
          </w:p>
        </w:tc>
      </w:tr>
      <w:tr w:rsidR="005A72A4" w:rsidRPr="005A72A4" w:rsidTr="00CF2011">
        <w:trPr>
          <w:trHeight w:val="260"/>
          <w:jc w:val="center"/>
        </w:trPr>
        <w:tc>
          <w:tcPr>
            <w:tcW w:w="111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Hanna</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Shannon</w:t>
            </w:r>
          </w:p>
        </w:tc>
        <w:tc>
          <w:tcPr>
            <w:tcW w:w="1873"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Personal Care Assistant</w:t>
            </w:r>
          </w:p>
        </w:tc>
        <w:tc>
          <w:tcPr>
            <w:tcW w:w="1785"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Autistic Support</w:t>
            </w:r>
          </w:p>
        </w:tc>
        <w:tc>
          <w:tcPr>
            <w:tcW w:w="1170"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02/06/2019</w:t>
            </w:r>
          </w:p>
        </w:tc>
        <w:tc>
          <w:tcPr>
            <w:tcW w:w="955" w:type="dxa"/>
            <w:shd w:val="clear" w:color="auto" w:fill="auto"/>
            <w:noWrap/>
            <w:vAlign w:val="center"/>
          </w:tcPr>
          <w:p w:rsidR="005A72A4" w:rsidRPr="005A72A4" w:rsidRDefault="005A72A4" w:rsidP="005A72A4">
            <w:pPr>
              <w:jc w:val="cente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$13.01</w:t>
            </w:r>
          </w:p>
        </w:tc>
        <w:tc>
          <w:tcPr>
            <w:tcW w:w="1080"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TA/PCA A-1</w:t>
            </w:r>
          </w:p>
        </w:tc>
        <w:tc>
          <w:tcPr>
            <w:tcW w:w="1260"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188 Days</w:t>
            </w:r>
          </w:p>
        </w:tc>
      </w:tr>
      <w:tr w:rsidR="005A72A4" w:rsidRPr="005A72A4" w:rsidTr="00CF2011">
        <w:trPr>
          <w:trHeight w:val="260"/>
          <w:jc w:val="center"/>
        </w:trPr>
        <w:tc>
          <w:tcPr>
            <w:tcW w:w="1111"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Hartwell</w:t>
            </w:r>
          </w:p>
        </w:tc>
        <w:tc>
          <w:tcPr>
            <w:tcW w:w="990"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Dawn</w:t>
            </w:r>
          </w:p>
        </w:tc>
        <w:tc>
          <w:tcPr>
            <w:tcW w:w="1873"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Interpreter</w:t>
            </w:r>
          </w:p>
        </w:tc>
        <w:tc>
          <w:tcPr>
            <w:tcW w:w="1785" w:type="dxa"/>
            <w:shd w:val="clear" w:color="auto" w:fill="auto"/>
            <w:noWrap/>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Hearing Impaired Support</w:t>
            </w:r>
          </w:p>
        </w:tc>
        <w:tc>
          <w:tcPr>
            <w:tcW w:w="1170"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03/06/2019</w:t>
            </w:r>
          </w:p>
        </w:tc>
        <w:tc>
          <w:tcPr>
            <w:tcW w:w="955" w:type="dxa"/>
            <w:shd w:val="clear" w:color="auto" w:fill="auto"/>
            <w:noWrap/>
            <w:vAlign w:val="center"/>
          </w:tcPr>
          <w:p w:rsidR="005A72A4" w:rsidRPr="005A72A4" w:rsidRDefault="005A72A4" w:rsidP="005A72A4">
            <w:pPr>
              <w:jc w:val="center"/>
              <w:rPr>
                <w:rFonts w:ascii="Arial Narrow" w:hAnsi="Arial Narrow" w:cs="Arial"/>
                <w:bCs/>
                <w:snapToGrid w:val="0"/>
                <w:color w:val="000000"/>
                <w:sz w:val="18"/>
                <w:szCs w:val="18"/>
              </w:rPr>
            </w:pPr>
            <w:r w:rsidRPr="005A72A4">
              <w:rPr>
                <w:rFonts w:ascii="Arial Narrow" w:hAnsi="Arial Narrow" w:cs="Arial"/>
                <w:bCs/>
                <w:snapToGrid w:val="0"/>
                <w:color w:val="000000"/>
                <w:sz w:val="18"/>
                <w:szCs w:val="18"/>
              </w:rPr>
              <w:t>$32.18</w:t>
            </w:r>
          </w:p>
        </w:tc>
        <w:tc>
          <w:tcPr>
            <w:tcW w:w="1080"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Interpreter RID2 G-3</w:t>
            </w:r>
          </w:p>
        </w:tc>
        <w:tc>
          <w:tcPr>
            <w:tcW w:w="1260" w:type="dxa"/>
            <w:shd w:val="clear" w:color="auto" w:fill="auto"/>
            <w:noWrap/>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188 Days</w:t>
            </w:r>
          </w:p>
        </w:tc>
      </w:tr>
    </w:tbl>
    <w:p w:rsidR="005A72A4" w:rsidRPr="005A72A4" w:rsidRDefault="005A72A4" w:rsidP="005A72A4">
      <w:pPr>
        <w:numPr>
          <w:ilvl w:val="2"/>
          <w:numId w:val="3"/>
        </w:numPr>
        <w:tabs>
          <w:tab w:val="clear" w:pos="360"/>
          <w:tab w:val="num" w:pos="0"/>
          <w:tab w:val="num" w:pos="1080"/>
        </w:tabs>
        <w:spacing w:before="240" w:after="60"/>
        <w:ind w:left="-360" w:firstLine="0"/>
        <w:outlineLvl w:val="5"/>
        <w:rPr>
          <w:rFonts w:ascii="Arial" w:hAnsi="Arial" w:cs="Arial"/>
          <w:i/>
          <w:sz w:val="22"/>
        </w:rPr>
      </w:pPr>
      <w:r w:rsidRPr="005A72A4">
        <w:rPr>
          <w:rFonts w:ascii="Arial" w:hAnsi="Arial" w:cs="Arial"/>
          <w:i/>
          <w:sz w:val="22"/>
        </w:rPr>
        <w:t>Miscellaneous</w:t>
      </w:r>
    </w:p>
    <w:p w:rsidR="005A72A4" w:rsidRPr="005A72A4" w:rsidRDefault="005A72A4" w:rsidP="005A72A4">
      <w:pPr>
        <w:ind w:left="1080"/>
        <w:rPr>
          <w:rFonts w:ascii="Arial" w:hAnsi="Arial" w:cs="Arial"/>
          <w:iCs/>
          <w:noProof/>
          <w:snapToGrid w:val="0"/>
          <w:sz w:val="20"/>
          <w:szCs w:val="18"/>
        </w:rPr>
      </w:pPr>
    </w:p>
    <w:p w:rsidR="005A72A4" w:rsidRPr="005A72A4" w:rsidRDefault="005A72A4" w:rsidP="005A72A4">
      <w:pPr>
        <w:numPr>
          <w:ilvl w:val="0"/>
          <w:numId w:val="5"/>
        </w:numPr>
        <w:tabs>
          <w:tab w:val="num" w:pos="360"/>
        </w:tabs>
        <w:ind w:hanging="1800"/>
        <w:rPr>
          <w:rFonts w:ascii="Arial" w:hAnsi="Arial" w:cs="Arial"/>
          <w:iCs/>
          <w:noProof/>
          <w:snapToGrid w:val="0"/>
          <w:sz w:val="20"/>
          <w:szCs w:val="18"/>
        </w:rPr>
      </w:pPr>
      <w:r w:rsidRPr="005A72A4">
        <w:rPr>
          <w:rFonts w:ascii="Arial" w:hAnsi="Arial" w:cs="Arial"/>
          <w:iCs/>
          <w:noProof/>
          <w:snapToGrid w:val="0"/>
          <w:sz w:val="20"/>
          <w:szCs w:val="18"/>
        </w:rPr>
        <w:t>Additional Service Agreements</w:t>
      </w:r>
    </w:p>
    <w:p w:rsidR="005A72A4" w:rsidRPr="005A72A4" w:rsidRDefault="005A72A4" w:rsidP="005A72A4">
      <w:pPr>
        <w:ind w:firstLine="720"/>
        <w:rPr>
          <w:b/>
          <w:snapToGrid w:val="0"/>
          <w:sz w:val="20"/>
          <w:szCs w:val="20"/>
        </w:rPr>
      </w:pPr>
    </w:p>
    <w:p w:rsidR="005A72A4" w:rsidRPr="005A72A4" w:rsidRDefault="005A72A4" w:rsidP="005A72A4">
      <w:pPr>
        <w:ind w:left="90" w:firstLine="270"/>
        <w:rPr>
          <w:rFonts w:ascii="Arial" w:hAnsi="Arial" w:cs="Arial"/>
          <w:snapToGrid w:val="0"/>
          <w:sz w:val="20"/>
          <w:szCs w:val="18"/>
        </w:rPr>
      </w:pPr>
      <w:r w:rsidRPr="005A72A4">
        <w:rPr>
          <w:rFonts w:ascii="Arial" w:hAnsi="Arial" w:cs="Arial"/>
          <w:snapToGrid w:val="0"/>
          <w:sz w:val="20"/>
          <w:szCs w:val="18"/>
        </w:rPr>
        <w:t>Personnel to provide services for students at the appropriate hourly/daily rate:</w:t>
      </w:r>
    </w:p>
    <w:p w:rsidR="005A72A4" w:rsidRPr="005A72A4" w:rsidRDefault="005A72A4" w:rsidP="005A72A4">
      <w:pPr>
        <w:rPr>
          <w:rFonts w:ascii="Arial Narrow" w:hAnsi="Arial Narrow"/>
          <w:snapToGrid w:val="0"/>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440"/>
        <w:gridCol w:w="2970"/>
        <w:gridCol w:w="1782"/>
      </w:tblGrid>
      <w:tr w:rsidR="005A72A4" w:rsidRPr="005A72A4" w:rsidTr="00CF2011">
        <w:trPr>
          <w:jc w:val="center"/>
        </w:trPr>
        <w:tc>
          <w:tcPr>
            <w:tcW w:w="1423"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Last Name</w:t>
            </w:r>
          </w:p>
        </w:tc>
        <w:tc>
          <w:tcPr>
            <w:tcW w:w="1350"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First Name</w:t>
            </w:r>
          </w:p>
        </w:tc>
        <w:tc>
          <w:tcPr>
            <w:tcW w:w="1080"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Position</w:t>
            </w:r>
          </w:p>
        </w:tc>
        <w:tc>
          <w:tcPr>
            <w:tcW w:w="1440" w:type="dxa"/>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Rate</w:t>
            </w:r>
          </w:p>
        </w:tc>
        <w:tc>
          <w:tcPr>
            <w:tcW w:w="2970"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School District</w:t>
            </w:r>
          </w:p>
        </w:tc>
        <w:tc>
          <w:tcPr>
            <w:tcW w:w="1782"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Dates</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DiCesare</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Rosemary</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Interpreter</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$35.47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Dallastown Area School District</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11, 2019 – May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Haid</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Paul</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Teacher</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$55.01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School District of the City of York</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8,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lastRenderedPageBreak/>
              <w:t>Halloran</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Megan</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Nurse</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$13.19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Red Lion Area School District</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January 2019 – June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Hawbaker</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Heidi</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Teacher</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$34.04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Chambersburg Area School District</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11, 2019 – May 10,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Imhoff</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Jennifer</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Interpreter</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$40.73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Dallastown Area School District</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11, 2019 – May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Knaper</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Tiffany</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Teacher</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$33.81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Dallastown Area School District</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December 11, 2018 – June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Moultrey</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Andrew</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Intervener</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$21.06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School District of the City of York</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8,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Nazmack</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Laura</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Teacher</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$33.81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Central York School District</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January 28, 2019 – June 2019</w:t>
            </w:r>
          </w:p>
        </w:tc>
      </w:tr>
      <w:tr w:rsidR="005A72A4" w:rsidRPr="005A72A4" w:rsidTr="005A72A4">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Shaffer</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Hannah</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Teacher</w:t>
            </w:r>
          </w:p>
        </w:tc>
        <w:tc>
          <w:tcPr>
            <w:tcW w:w="1440" w:type="dxa"/>
            <w:vAlign w:val="center"/>
          </w:tcPr>
          <w:p w:rsidR="005A72A4" w:rsidRPr="005A72A4" w:rsidRDefault="005A72A4" w:rsidP="005A72A4">
            <w:pPr>
              <w:jc w:val="center"/>
              <w:rPr>
                <w:rFonts w:ascii="Arial Narrow" w:hAnsi="Arial Narrow"/>
                <w:snapToGrid w:val="0"/>
                <w:sz w:val="18"/>
                <w:szCs w:val="18"/>
              </w:rPr>
            </w:pPr>
            <w:r w:rsidRPr="005A72A4">
              <w:rPr>
                <w:rFonts w:ascii="Arial Narrow" w:hAnsi="Arial Narrow"/>
                <w:snapToGrid w:val="0"/>
                <w:sz w:val="18"/>
                <w:szCs w:val="18"/>
              </w:rPr>
              <w:t>$33.81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Dallastown Area School District</w:t>
            </w:r>
          </w:p>
          <w:p w:rsidR="005A72A4" w:rsidRPr="005A72A4" w:rsidRDefault="005A72A4" w:rsidP="005A72A4">
            <w:pPr>
              <w:rPr>
                <w:rFonts w:ascii="Arial Narrow" w:hAnsi="Arial Narrow"/>
                <w:snapToGrid w:val="0"/>
                <w:sz w:val="18"/>
                <w:szCs w:val="18"/>
              </w:rPr>
            </w:pPr>
          </w:p>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Red Lion Area School District</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4, 2019 – March 15, 2019</w:t>
            </w:r>
          </w:p>
          <w:p w:rsidR="005A72A4" w:rsidRPr="005A72A4" w:rsidRDefault="005A72A4" w:rsidP="005A72A4">
            <w:pPr>
              <w:rPr>
                <w:rFonts w:ascii="Arial Narrow" w:hAnsi="Arial Narrow"/>
                <w:snapToGrid w:val="0"/>
                <w:sz w:val="18"/>
                <w:szCs w:val="18"/>
              </w:rPr>
            </w:pPr>
          </w:p>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1, 2019 – May 1,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Various Source4Teachers Substitutes</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Various Source4Teachers Substitutes</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Substitute Assistant</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$99.30 - $119.16 per day</w:t>
            </w:r>
          </w:p>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($139.02 - $172.12 per day if filled by guest teacher)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Eastern York School District</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5, 2019 – June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Various Source4Teachers Substitutes</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Various Source4Teachers Substitutes</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Substitute Assistant</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$99.30 - $119.16 per day</w:t>
            </w:r>
          </w:p>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($139.02 - $172.12 per day if filled by guest teacher)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Hanover Public School District</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5, 2019 – June 2019</w:t>
            </w:r>
          </w:p>
        </w:tc>
      </w:tr>
      <w:tr w:rsidR="005A72A4" w:rsidRPr="005A72A4" w:rsidTr="00CF2011">
        <w:trPr>
          <w:jc w:val="center"/>
        </w:trPr>
        <w:tc>
          <w:tcPr>
            <w:tcW w:w="1423"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Warner</w:t>
            </w:r>
          </w:p>
        </w:tc>
        <w:tc>
          <w:tcPr>
            <w:tcW w:w="135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Patricia</w:t>
            </w:r>
          </w:p>
        </w:tc>
        <w:tc>
          <w:tcPr>
            <w:tcW w:w="108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Psychologist</w:t>
            </w:r>
          </w:p>
        </w:tc>
        <w:tc>
          <w:tcPr>
            <w:tcW w:w="1440" w:type="dxa"/>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$54.88 per hour</w:t>
            </w:r>
          </w:p>
        </w:tc>
        <w:tc>
          <w:tcPr>
            <w:tcW w:w="2970" w:type="dxa"/>
            <w:shd w:val="clear" w:color="auto" w:fill="auto"/>
            <w:vAlign w:val="center"/>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Abraxas Youth Center</w:t>
            </w:r>
          </w:p>
        </w:tc>
        <w:tc>
          <w:tcPr>
            <w:tcW w:w="1782" w:type="dxa"/>
            <w:shd w:val="clear" w:color="auto" w:fill="auto"/>
          </w:tcPr>
          <w:p w:rsidR="005A72A4" w:rsidRPr="005A72A4" w:rsidRDefault="005A72A4" w:rsidP="005A72A4">
            <w:pPr>
              <w:rPr>
                <w:rFonts w:ascii="Arial Narrow" w:hAnsi="Arial Narrow"/>
                <w:snapToGrid w:val="0"/>
                <w:sz w:val="18"/>
                <w:szCs w:val="18"/>
              </w:rPr>
            </w:pPr>
            <w:r w:rsidRPr="005A72A4">
              <w:rPr>
                <w:rFonts w:ascii="Arial Narrow" w:hAnsi="Arial Narrow"/>
                <w:snapToGrid w:val="0"/>
                <w:sz w:val="18"/>
                <w:szCs w:val="18"/>
              </w:rPr>
              <w:t>February 9, 2019</w:t>
            </w:r>
          </w:p>
        </w:tc>
      </w:tr>
    </w:tbl>
    <w:p w:rsidR="005A72A4" w:rsidRDefault="005A72A4" w:rsidP="005A72A4">
      <w:pPr>
        <w:ind w:left="1080"/>
        <w:rPr>
          <w:rFonts w:ascii="Arial" w:hAnsi="Arial" w:cs="Arial"/>
          <w:iCs/>
          <w:noProof/>
          <w:snapToGrid w:val="0"/>
          <w:sz w:val="20"/>
          <w:szCs w:val="18"/>
        </w:rPr>
      </w:pPr>
    </w:p>
    <w:p w:rsidR="005A72A4" w:rsidRPr="005A72A4" w:rsidRDefault="005A72A4" w:rsidP="005A72A4">
      <w:pPr>
        <w:numPr>
          <w:ilvl w:val="0"/>
          <w:numId w:val="5"/>
        </w:numPr>
        <w:tabs>
          <w:tab w:val="num" w:pos="360"/>
        </w:tabs>
        <w:ind w:hanging="1800"/>
        <w:rPr>
          <w:rFonts w:ascii="Arial" w:hAnsi="Arial" w:cs="Arial"/>
          <w:iCs/>
          <w:noProof/>
          <w:snapToGrid w:val="0"/>
          <w:sz w:val="20"/>
          <w:szCs w:val="18"/>
        </w:rPr>
      </w:pPr>
      <w:r w:rsidRPr="005A72A4">
        <w:rPr>
          <w:rFonts w:ascii="Arial" w:hAnsi="Arial" w:cs="Arial"/>
          <w:iCs/>
          <w:noProof/>
          <w:snapToGrid w:val="0"/>
          <w:sz w:val="20"/>
          <w:szCs w:val="18"/>
        </w:rPr>
        <w:t>Change in Employment Status</w:t>
      </w:r>
    </w:p>
    <w:p w:rsidR="005A72A4" w:rsidRPr="005A72A4" w:rsidRDefault="005A72A4" w:rsidP="005A72A4">
      <w:pPr>
        <w:ind w:left="990"/>
        <w:rPr>
          <w:snapToGrid w:val="0"/>
          <w:sz w:val="18"/>
          <w:szCs w:val="20"/>
        </w:rPr>
      </w:pPr>
      <w:r w:rsidRPr="005A72A4">
        <w:rPr>
          <w:snapToGrid w:val="0"/>
          <w:sz w:val="18"/>
          <w:szCs w:val="20"/>
        </w:rPr>
        <w:t xml:space="preserve"> </w:t>
      </w:r>
    </w:p>
    <w:p w:rsidR="005A72A4" w:rsidRPr="005A72A4" w:rsidRDefault="005A72A4" w:rsidP="005A72A4">
      <w:pPr>
        <w:ind w:left="360"/>
        <w:rPr>
          <w:rFonts w:ascii="Arial" w:hAnsi="Arial" w:cs="Arial"/>
          <w:snapToGrid w:val="0"/>
          <w:sz w:val="20"/>
          <w:szCs w:val="18"/>
        </w:rPr>
      </w:pPr>
      <w:r w:rsidRPr="005A72A4">
        <w:rPr>
          <w:rFonts w:ascii="Arial" w:hAnsi="Arial" w:cs="Arial"/>
          <w:snapToGrid w:val="0"/>
          <w:sz w:val="20"/>
          <w:szCs w:val="18"/>
        </w:rPr>
        <w:t>Recommend approval to change the employment status of the following:</w:t>
      </w:r>
    </w:p>
    <w:p w:rsidR="005A72A4" w:rsidRPr="005A72A4" w:rsidRDefault="005A72A4" w:rsidP="005A72A4">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260"/>
        <w:gridCol w:w="1080"/>
        <w:gridCol w:w="1260"/>
        <w:gridCol w:w="990"/>
        <w:gridCol w:w="990"/>
        <w:gridCol w:w="1080"/>
        <w:gridCol w:w="1413"/>
      </w:tblGrid>
      <w:tr w:rsidR="005A72A4" w:rsidRPr="005A72A4" w:rsidTr="00CF2011">
        <w:trPr>
          <w:cantSplit/>
          <w:tblHeader/>
          <w:jc w:val="center"/>
        </w:trPr>
        <w:tc>
          <w:tcPr>
            <w:tcW w:w="1054"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 xml:space="preserve">Last </w:t>
            </w:r>
          </w:p>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Name</w:t>
            </w:r>
          </w:p>
        </w:tc>
        <w:tc>
          <w:tcPr>
            <w:tcW w:w="990" w:type="dxa"/>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First Name</w:t>
            </w:r>
          </w:p>
        </w:tc>
        <w:tc>
          <w:tcPr>
            <w:tcW w:w="1170"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Position</w:t>
            </w:r>
          </w:p>
        </w:tc>
        <w:tc>
          <w:tcPr>
            <w:tcW w:w="1260"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Program</w:t>
            </w:r>
          </w:p>
        </w:tc>
        <w:tc>
          <w:tcPr>
            <w:tcW w:w="1080"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Rate</w:t>
            </w:r>
          </w:p>
        </w:tc>
        <w:tc>
          <w:tcPr>
            <w:tcW w:w="1260"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Category Step/Scale</w:t>
            </w:r>
          </w:p>
        </w:tc>
        <w:tc>
          <w:tcPr>
            <w:tcW w:w="990"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Effective</w:t>
            </w:r>
          </w:p>
        </w:tc>
        <w:tc>
          <w:tcPr>
            <w:tcW w:w="990" w:type="dxa"/>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From</w:t>
            </w:r>
          </w:p>
        </w:tc>
        <w:tc>
          <w:tcPr>
            <w:tcW w:w="1080" w:type="dxa"/>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To</w:t>
            </w:r>
          </w:p>
        </w:tc>
        <w:tc>
          <w:tcPr>
            <w:tcW w:w="1413" w:type="dxa"/>
            <w:shd w:val="clear" w:color="auto" w:fill="auto"/>
            <w:vAlign w:val="center"/>
          </w:tcPr>
          <w:p w:rsidR="005A72A4" w:rsidRPr="005A72A4" w:rsidRDefault="005A72A4" w:rsidP="005A72A4">
            <w:pPr>
              <w:jc w:val="center"/>
              <w:rPr>
                <w:rFonts w:ascii="Arial Narrow" w:hAnsi="Arial Narrow"/>
                <w:b/>
                <w:snapToGrid w:val="0"/>
                <w:sz w:val="18"/>
                <w:szCs w:val="18"/>
              </w:rPr>
            </w:pPr>
            <w:r w:rsidRPr="005A72A4">
              <w:rPr>
                <w:rFonts w:ascii="Arial Narrow" w:hAnsi="Arial Narrow"/>
                <w:b/>
                <w:snapToGrid w:val="0"/>
                <w:sz w:val="18"/>
                <w:szCs w:val="18"/>
              </w:rPr>
              <w:t>Reason</w:t>
            </w:r>
          </w:p>
        </w:tc>
      </w:tr>
      <w:tr w:rsidR="005A72A4" w:rsidRPr="005A72A4" w:rsidTr="00CF2011">
        <w:trPr>
          <w:cantSplit/>
          <w:tblHeader/>
          <w:jc w:val="center"/>
        </w:trPr>
        <w:tc>
          <w:tcPr>
            <w:tcW w:w="1054"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Bloss</w:t>
            </w:r>
          </w:p>
        </w:tc>
        <w:tc>
          <w:tcPr>
            <w:tcW w:w="99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Marisa</w:t>
            </w:r>
          </w:p>
        </w:tc>
        <w:tc>
          <w:tcPr>
            <w:tcW w:w="117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Teacher</w:t>
            </w:r>
          </w:p>
        </w:tc>
        <w:tc>
          <w:tcPr>
            <w:tcW w:w="126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Preschool</w:t>
            </w:r>
          </w:p>
        </w:tc>
        <w:tc>
          <w:tcPr>
            <w:tcW w:w="108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$47,501.00</w:t>
            </w:r>
          </w:p>
        </w:tc>
        <w:tc>
          <w:tcPr>
            <w:tcW w:w="126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LIUEA E-5</w:t>
            </w:r>
          </w:p>
        </w:tc>
        <w:tc>
          <w:tcPr>
            <w:tcW w:w="99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01/01/2019</w:t>
            </w:r>
          </w:p>
        </w:tc>
        <w:tc>
          <w:tcPr>
            <w:tcW w:w="99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D-5</w:t>
            </w:r>
          </w:p>
        </w:tc>
        <w:tc>
          <w:tcPr>
            <w:tcW w:w="108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E-5</w:t>
            </w:r>
          </w:p>
        </w:tc>
        <w:tc>
          <w:tcPr>
            <w:tcW w:w="1413"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Bachelor’s + 24 with Level II</w:t>
            </w:r>
          </w:p>
        </w:tc>
      </w:tr>
      <w:tr w:rsidR="005A72A4" w:rsidRPr="005A72A4" w:rsidTr="00CF2011">
        <w:trPr>
          <w:cantSplit/>
          <w:tblHeader/>
          <w:jc w:val="center"/>
        </w:trPr>
        <w:tc>
          <w:tcPr>
            <w:tcW w:w="1054"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Evans</w:t>
            </w:r>
          </w:p>
        </w:tc>
        <w:tc>
          <w:tcPr>
            <w:tcW w:w="99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Eric</w:t>
            </w:r>
          </w:p>
        </w:tc>
        <w:tc>
          <w:tcPr>
            <w:tcW w:w="117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ESL Instructor</w:t>
            </w:r>
          </w:p>
        </w:tc>
        <w:tc>
          <w:tcPr>
            <w:tcW w:w="126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Adult Education</w:t>
            </w:r>
          </w:p>
        </w:tc>
        <w:tc>
          <w:tcPr>
            <w:tcW w:w="108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$19.30 per hour</w:t>
            </w:r>
          </w:p>
        </w:tc>
        <w:tc>
          <w:tcPr>
            <w:tcW w:w="126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n/a</w:t>
            </w:r>
          </w:p>
        </w:tc>
        <w:tc>
          <w:tcPr>
            <w:tcW w:w="99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02/06/2019</w:t>
            </w:r>
          </w:p>
        </w:tc>
        <w:tc>
          <w:tcPr>
            <w:tcW w:w="99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n/a</w:t>
            </w:r>
          </w:p>
        </w:tc>
        <w:tc>
          <w:tcPr>
            <w:tcW w:w="108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n/a</w:t>
            </w:r>
          </w:p>
        </w:tc>
        <w:tc>
          <w:tcPr>
            <w:tcW w:w="1413"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Additional Part Time Position</w:t>
            </w:r>
          </w:p>
        </w:tc>
      </w:tr>
      <w:tr w:rsidR="005A72A4" w:rsidRPr="005A72A4" w:rsidTr="00CF2011">
        <w:trPr>
          <w:cantSplit/>
          <w:tblHeader/>
          <w:jc w:val="center"/>
        </w:trPr>
        <w:tc>
          <w:tcPr>
            <w:tcW w:w="1054"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Jones</w:t>
            </w:r>
          </w:p>
        </w:tc>
        <w:tc>
          <w:tcPr>
            <w:tcW w:w="99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Angela</w:t>
            </w:r>
          </w:p>
        </w:tc>
        <w:tc>
          <w:tcPr>
            <w:tcW w:w="117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Itinerant Teacher</w:t>
            </w:r>
          </w:p>
        </w:tc>
        <w:tc>
          <w:tcPr>
            <w:tcW w:w="126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Preschool</w:t>
            </w:r>
          </w:p>
        </w:tc>
        <w:tc>
          <w:tcPr>
            <w:tcW w:w="108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$63,478.00</w:t>
            </w:r>
          </w:p>
        </w:tc>
        <w:tc>
          <w:tcPr>
            <w:tcW w:w="126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F-11</w:t>
            </w:r>
          </w:p>
        </w:tc>
        <w:tc>
          <w:tcPr>
            <w:tcW w:w="99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01/01/2019</w:t>
            </w:r>
          </w:p>
        </w:tc>
        <w:tc>
          <w:tcPr>
            <w:tcW w:w="99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E-11</w:t>
            </w:r>
          </w:p>
        </w:tc>
        <w:tc>
          <w:tcPr>
            <w:tcW w:w="108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F-11</w:t>
            </w:r>
          </w:p>
        </w:tc>
        <w:tc>
          <w:tcPr>
            <w:tcW w:w="1413"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Master’s Equivalency</w:t>
            </w:r>
          </w:p>
        </w:tc>
      </w:tr>
      <w:tr w:rsidR="005A72A4" w:rsidRPr="005A72A4" w:rsidTr="00CF2011">
        <w:trPr>
          <w:cantSplit/>
          <w:tblHeader/>
          <w:jc w:val="center"/>
        </w:trPr>
        <w:tc>
          <w:tcPr>
            <w:tcW w:w="1054"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Shaull</w:t>
            </w:r>
          </w:p>
        </w:tc>
        <w:tc>
          <w:tcPr>
            <w:tcW w:w="99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Heidi</w:t>
            </w:r>
          </w:p>
        </w:tc>
        <w:tc>
          <w:tcPr>
            <w:tcW w:w="117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Teacher</w:t>
            </w:r>
          </w:p>
        </w:tc>
        <w:tc>
          <w:tcPr>
            <w:tcW w:w="126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Behavior Intervention</w:t>
            </w:r>
          </w:p>
        </w:tc>
        <w:tc>
          <w:tcPr>
            <w:tcW w:w="108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$50,972.00</w:t>
            </w:r>
          </w:p>
        </w:tc>
        <w:tc>
          <w:tcPr>
            <w:tcW w:w="126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F-5</w:t>
            </w:r>
          </w:p>
        </w:tc>
        <w:tc>
          <w:tcPr>
            <w:tcW w:w="990"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01/01/2019</w:t>
            </w:r>
          </w:p>
        </w:tc>
        <w:tc>
          <w:tcPr>
            <w:tcW w:w="99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E-5</w:t>
            </w:r>
          </w:p>
        </w:tc>
        <w:tc>
          <w:tcPr>
            <w:tcW w:w="1080" w:type="dxa"/>
            <w:shd w:val="clear" w:color="auto" w:fill="auto"/>
            <w:vAlign w:val="center"/>
          </w:tcPr>
          <w:p w:rsidR="005A72A4" w:rsidRPr="005A72A4" w:rsidRDefault="005A72A4" w:rsidP="005A72A4">
            <w:pPr>
              <w:jc w:val="center"/>
              <w:rPr>
                <w:rFonts w:ascii="Arial Narrow" w:hAnsi="Arial Narrow" w:cs="Arial"/>
                <w:bCs/>
                <w:color w:val="000000"/>
                <w:sz w:val="18"/>
                <w:szCs w:val="18"/>
              </w:rPr>
            </w:pPr>
            <w:r w:rsidRPr="005A72A4">
              <w:rPr>
                <w:rFonts w:ascii="Arial Narrow" w:hAnsi="Arial Narrow" w:cs="Arial"/>
                <w:bCs/>
                <w:color w:val="000000"/>
                <w:sz w:val="18"/>
                <w:szCs w:val="18"/>
              </w:rPr>
              <w:t>F-5</w:t>
            </w:r>
          </w:p>
        </w:tc>
        <w:tc>
          <w:tcPr>
            <w:tcW w:w="1413" w:type="dxa"/>
            <w:shd w:val="clear" w:color="auto" w:fill="auto"/>
            <w:vAlign w:val="center"/>
          </w:tcPr>
          <w:p w:rsidR="005A72A4" w:rsidRPr="005A72A4" w:rsidRDefault="005A72A4" w:rsidP="005A72A4">
            <w:pPr>
              <w:rPr>
                <w:rFonts w:ascii="Arial Narrow" w:hAnsi="Arial Narrow" w:cs="Arial"/>
                <w:bCs/>
                <w:color w:val="000000"/>
                <w:sz w:val="18"/>
                <w:szCs w:val="18"/>
              </w:rPr>
            </w:pPr>
            <w:r w:rsidRPr="005A72A4">
              <w:rPr>
                <w:rFonts w:ascii="Arial Narrow" w:hAnsi="Arial Narrow" w:cs="Arial"/>
                <w:bCs/>
                <w:color w:val="000000"/>
                <w:sz w:val="18"/>
                <w:szCs w:val="18"/>
              </w:rPr>
              <w:t>Master’s Equivalency</w:t>
            </w:r>
          </w:p>
        </w:tc>
      </w:tr>
    </w:tbl>
    <w:p w:rsidR="005A72A4" w:rsidRPr="005A72A4" w:rsidRDefault="005A72A4" w:rsidP="005A72A4">
      <w:pPr>
        <w:numPr>
          <w:ilvl w:val="0"/>
          <w:numId w:val="4"/>
        </w:numPr>
        <w:spacing w:before="240" w:after="60"/>
        <w:ind w:left="-360"/>
        <w:outlineLvl w:val="4"/>
        <w:rPr>
          <w:rFonts w:ascii="Arial" w:hAnsi="Arial" w:cs="Arial"/>
          <w:b/>
          <w:i/>
        </w:rPr>
      </w:pPr>
      <w:r w:rsidRPr="005A72A4">
        <w:rPr>
          <w:rFonts w:ascii="Arial" w:hAnsi="Arial" w:cs="Arial"/>
          <w:b/>
          <w:i/>
        </w:rPr>
        <w:t>Business Actions</w:t>
      </w:r>
    </w:p>
    <w:p w:rsidR="005A72A4" w:rsidRPr="005A72A4" w:rsidRDefault="005A72A4" w:rsidP="005A72A4">
      <w:pPr>
        <w:rPr>
          <w:rFonts w:ascii="Arial" w:hAnsi="Arial" w:cs="Arial"/>
          <w:sz w:val="10"/>
        </w:rPr>
      </w:pPr>
    </w:p>
    <w:p w:rsidR="005A72A4" w:rsidRPr="005A72A4" w:rsidRDefault="005A72A4" w:rsidP="0097121E">
      <w:pPr>
        <w:numPr>
          <w:ilvl w:val="2"/>
          <w:numId w:val="1"/>
        </w:numPr>
        <w:tabs>
          <w:tab w:val="clear" w:pos="360"/>
          <w:tab w:val="num" w:pos="0"/>
        </w:tabs>
        <w:ind w:left="1080" w:hanging="1440"/>
        <w:jc w:val="both"/>
        <w:outlineLvl w:val="5"/>
        <w:rPr>
          <w:rFonts w:ascii="Arial" w:hAnsi="Arial" w:cs="Arial"/>
          <w:b/>
          <w:i/>
        </w:rPr>
      </w:pPr>
      <w:r w:rsidRPr="005A72A4">
        <w:rPr>
          <w:rFonts w:ascii="Arial" w:hAnsi="Arial" w:cs="Arial"/>
          <w:b/>
          <w:i/>
        </w:rPr>
        <w:t>Treasurer’s Report</w:t>
      </w:r>
    </w:p>
    <w:p w:rsidR="005A72A4" w:rsidRPr="005A72A4" w:rsidRDefault="005A72A4" w:rsidP="005A72A4">
      <w:pPr>
        <w:rPr>
          <w:rFonts w:ascii="Arial" w:hAnsi="Arial" w:cs="Arial"/>
          <w:sz w:val="20"/>
          <w:u w:val="single"/>
        </w:rPr>
      </w:pPr>
    </w:p>
    <w:p w:rsidR="005A72A4" w:rsidRPr="005A72A4" w:rsidRDefault="005A72A4" w:rsidP="0097121E">
      <w:pPr>
        <w:autoSpaceDE w:val="0"/>
        <w:autoSpaceDN w:val="0"/>
        <w:adjustRightInd w:val="0"/>
        <w:rPr>
          <w:rFonts w:ascii="ArialMT" w:hAnsi="ArialMT" w:cs="ArialMT"/>
          <w:szCs w:val="22"/>
        </w:rPr>
      </w:pPr>
      <w:r w:rsidRPr="005A72A4">
        <w:rPr>
          <w:rFonts w:ascii="Arial" w:hAnsi="Arial" w:cs="Arial"/>
          <w:u w:val="single"/>
        </w:rPr>
        <w:t>Recommendation</w:t>
      </w:r>
      <w:r w:rsidRPr="005A72A4">
        <w:rPr>
          <w:rFonts w:ascii="Arial" w:hAnsi="Arial" w:cs="Arial"/>
        </w:rPr>
        <w:t>:  Motion to accept the Treasurer’s Report of January 31, 2019, showing cash on hand of $19,247,395.17.</w:t>
      </w:r>
    </w:p>
    <w:p w:rsidR="005A72A4" w:rsidRPr="005A72A4" w:rsidRDefault="005A72A4" w:rsidP="005A72A4">
      <w:pPr>
        <w:autoSpaceDE w:val="0"/>
        <w:autoSpaceDN w:val="0"/>
        <w:adjustRightInd w:val="0"/>
        <w:ind w:left="1080"/>
        <w:rPr>
          <w:rFonts w:ascii="Arial" w:hAnsi="Arial" w:cs="Arial"/>
          <w:szCs w:val="22"/>
        </w:rPr>
      </w:pPr>
    </w:p>
    <w:p w:rsidR="005A72A4" w:rsidRPr="005A72A4" w:rsidRDefault="005A72A4" w:rsidP="0097121E">
      <w:pPr>
        <w:numPr>
          <w:ilvl w:val="2"/>
          <w:numId w:val="1"/>
        </w:numPr>
        <w:tabs>
          <w:tab w:val="clear" w:pos="360"/>
          <w:tab w:val="num" w:pos="0"/>
        </w:tabs>
        <w:ind w:left="1080" w:hanging="1440"/>
        <w:jc w:val="both"/>
        <w:outlineLvl w:val="5"/>
        <w:rPr>
          <w:rFonts w:ascii="Arial" w:hAnsi="Arial" w:cs="Arial"/>
          <w:b/>
          <w:i/>
        </w:rPr>
      </w:pPr>
      <w:r w:rsidRPr="005A72A4">
        <w:rPr>
          <w:rFonts w:ascii="Arial" w:hAnsi="Arial" w:cs="Arial"/>
          <w:b/>
          <w:i/>
        </w:rPr>
        <w:t>Check Register of Payments</w:t>
      </w:r>
    </w:p>
    <w:p w:rsidR="005A72A4" w:rsidRPr="005A72A4" w:rsidRDefault="005A72A4" w:rsidP="005A72A4">
      <w:pPr>
        <w:autoSpaceDE w:val="0"/>
        <w:autoSpaceDN w:val="0"/>
        <w:adjustRightInd w:val="0"/>
        <w:rPr>
          <w:rFonts w:ascii="Arial" w:hAnsi="Arial" w:cs="Arial"/>
          <w:szCs w:val="22"/>
        </w:rPr>
      </w:pPr>
    </w:p>
    <w:p w:rsidR="005A72A4" w:rsidRPr="005A72A4" w:rsidRDefault="005A72A4" w:rsidP="0097121E">
      <w:pPr>
        <w:autoSpaceDE w:val="0"/>
        <w:autoSpaceDN w:val="0"/>
        <w:adjustRightInd w:val="0"/>
        <w:rPr>
          <w:rFonts w:ascii="ArialMT" w:hAnsi="ArialMT" w:cs="ArialMT"/>
          <w:szCs w:val="22"/>
        </w:rPr>
      </w:pPr>
      <w:r w:rsidRPr="005A72A4">
        <w:rPr>
          <w:rFonts w:ascii="ArialMT" w:hAnsi="ArialMT" w:cs="ArialMT"/>
          <w:szCs w:val="22"/>
          <w:u w:val="single"/>
        </w:rPr>
        <w:t>Recommendation</w:t>
      </w:r>
      <w:r w:rsidRPr="005A72A4">
        <w:rPr>
          <w:rFonts w:ascii="ArialMT" w:hAnsi="ArialMT" w:cs="ArialMT"/>
          <w:szCs w:val="22"/>
        </w:rPr>
        <w:t xml:space="preserve">:  Motion to approve all payments through February 22, 2019 and payroll through February 15, 2019, totaling $11,049,365.94.  </w:t>
      </w:r>
    </w:p>
    <w:p w:rsidR="005A72A4" w:rsidRPr="005A72A4" w:rsidRDefault="005A72A4" w:rsidP="005A72A4">
      <w:pPr>
        <w:autoSpaceDE w:val="0"/>
        <w:autoSpaceDN w:val="0"/>
        <w:adjustRightInd w:val="0"/>
        <w:ind w:left="1080"/>
        <w:rPr>
          <w:rFonts w:ascii="ArialMT" w:hAnsi="ArialMT" w:cs="ArialMT"/>
          <w:sz w:val="22"/>
          <w:szCs w:val="22"/>
        </w:rPr>
      </w:pPr>
    </w:p>
    <w:p w:rsidR="005A72A4" w:rsidRPr="005A72A4" w:rsidRDefault="005A72A4" w:rsidP="0097121E">
      <w:pPr>
        <w:numPr>
          <w:ilvl w:val="2"/>
          <w:numId w:val="1"/>
        </w:numPr>
        <w:tabs>
          <w:tab w:val="clear" w:pos="360"/>
          <w:tab w:val="num" w:pos="0"/>
        </w:tabs>
        <w:ind w:left="1080" w:hanging="1440"/>
        <w:jc w:val="both"/>
        <w:outlineLvl w:val="5"/>
        <w:rPr>
          <w:rFonts w:ascii="Arial" w:hAnsi="Arial" w:cs="Arial"/>
          <w:b/>
          <w:i/>
        </w:rPr>
      </w:pPr>
      <w:r w:rsidRPr="005A72A4">
        <w:rPr>
          <w:rFonts w:ascii="Arial" w:hAnsi="Arial" w:cs="Arial"/>
          <w:b/>
          <w:i/>
        </w:rPr>
        <w:lastRenderedPageBreak/>
        <w:t>Budget Transfers</w:t>
      </w:r>
    </w:p>
    <w:p w:rsidR="005A72A4" w:rsidRPr="005A72A4" w:rsidRDefault="005A72A4" w:rsidP="005A72A4">
      <w:pPr>
        <w:autoSpaceDE w:val="0"/>
        <w:autoSpaceDN w:val="0"/>
        <w:adjustRightInd w:val="0"/>
        <w:ind w:left="720"/>
        <w:rPr>
          <w:rFonts w:ascii="ArialMT" w:hAnsi="ArialMT" w:cs="ArialMT"/>
          <w:szCs w:val="22"/>
        </w:rPr>
      </w:pPr>
    </w:p>
    <w:p w:rsidR="005A72A4" w:rsidRPr="005A72A4" w:rsidRDefault="005A72A4" w:rsidP="0097121E">
      <w:pPr>
        <w:autoSpaceDE w:val="0"/>
        <w:autoSpaceDN w:val="0"/>
        <w:adjustRightInd w:val="0"/>
        <w:rPr>
          <w:rFonts w:ascii="Arial" w:hAnsi="Arial" w:cs="Arial"/>
          <w:szCs w:val="22"/>
        </w:rPr>
      </w:pPr>
      <w:r w:rsidRPr="005A72A4">
        <w:rPr>
          <w:rFonts w:ascii="ArialMT" w:hAnsi="ArialMT" w:cs="ArialMT"/>
          <w:szCs w:val="22"/>
          <w:u w:val="single"/>
        </w:rPr>
        <w:t>Recommendation</w:t>
      </w:r>
      <w:r w:rsidRPr="005A72A4">
        <w:rPr>
          <w:rFonts w:ascii="ArialMT" w:hAnsi="ArialMT" w:cs="ArialMT"/>
          <w:szCs w:val="22"/>
        </w:rPr>
        <w:t>:  Motion to approve the Budget Transfers from January 25, 2019 through February 22, 2019, as presented in the Financial Report.</w:t>
      </w:r>
    </w:p>
    <w:p w:rsidR="005A72A4" w:rsidRPr="005A72A4" w:rsidRDefault="005A72A4" w:rsidP="005A72A4">
      <w:pPr>
        <w:autoSpaceDE w:val="0"/>
        <w:autoSpaceDN w:val="0"/>
        <w:adjustRightInd w:val="0"/>
        <w:ind w:left="1080"/>
        <w:rPr>
          <w:rFonts w:ascii="Arial" w:hAnsi="Arial" w:cs="Arial"/>
          <w:szCs w:val="22"/>
        </w:rPr>
      </w:pPr>
    </w:p>
    <w:p w:rsidR="005A72A4" w:rsidRPr="005A72A4" w:rsidRDefault="005A72A4" w:rsidP="0097121E">
      <w:pPr>
        <w:numPr>
          <w:ilvl w:val="2"/>
          <w:numId w:val="1"/>
        </w:numPr>
        <w:tabs>
          <w:tab w:val="clear" w:pos="360"/>
          <w:tab w:val="num" w:pos="0"/>
        </w:tabs>
        <w:ind w:left="1080" w:hanging="1440"/>
        <w:jc w:val="both"/>
        <w:outlineLvl w:val="5"/>
        <w:rPr>
          <w:rFonts w:ascii="Arial" w:hAnsi="Arial" w:cs="Arial"/>
          <w:b/>
          <w:i/>
        </w:rPr>
      </w:pPr>
      <w:r w:rsidRPr="005A72A4">
        <w:rPr>
          <w:rFonts w:ascii="Arial" w:hAnsi="Arial" w:cs="Arial"/>
          <w:b/>
          <w:i/>
        </w:rPr>
        <w:t>Grant Requests (See summary chart)</w:t>
      </w:r>
    </w:p>
    <w:p w:rsidR="005A72A4" w:rsidRPr="005A72A4" w:rsidRDefault="005A72A4" w:rsidP="005A72A4">
      <w:pPr>
        <w:autoSpaceDE w:val="0"/>
        <w:autoSpaceDN w:val="0"/>
        <w:adjustRightInd w:val="0"/>
        <w:ind w:left="1080"/>
        <w:rPr>
          <w:rFonts w:ascii="Arial" w:hAnsi="Arial" w:cs="Arial"/>
          <w:sz w:val="22"/>
          <w:szCs w:val="22"/>
        </w:rPr>
      </w:pPr>
    </w:p>
    <w:p w:rsidR="005A72A4" w:rsidRPr="005A72A4" w:rsidRDefault="005A72A4" w:rsidP="0097121E">
      <w:pPr>
        <w:numPr>
          <w:ilvl w:val="0"/>
          <w:numId w:val="14"/>
        </w:numPr>
        <w:ind w:left="360"/>
        <w:rPr>
          <w:rFonts w:ascii="Arial" w:hAnsi="Arial" w:cs="Arial"/>
          <w:b/>
          <w:iCs/>
          <w:noProof/>
          <w:snapToGrid w:val="0"/>
          <w:szCs w:val="18"/>
        </w:rPr>
      </w:pPr>
      <w:r w:rsidRPr="005A72A4">
        <w:rPr>
          <w:rFonts w:ascii="Arial" w:hAnsi="Arial" w:cs="Arial"/>
          <w:b/>
          <w:iCs/>
          <w:noProof/>
          <w:snapToGrid w:val="0"/>
          <w:szCs w:val="18"/>
        </w:rPr>
        <w:t>Highmark School-Based Health Grant</w:t>
      </w:r>
    </w:p>
    <w:p w:rsidR="005A72A4" w:rsidRPr="005A72A4" w:rsidRDefault="005A72A4" w:rsidP="005A72A4">
      <w:pPr>
        <w:autoSpaceDE w:val="0"/>
        <w:autoSpaceDN w:val="0"/>
        <w:adjustRightInd w:val="0"/>
        <w:ind w:left="1080"/>
      </w:pPr>
    </w:p>
    <w:p w:rsidR="005A72A4" w:rsidRPr="005A72A4" w:rsidRDefault="005A72A4" w:rsidP="0097121E">
      <w:pPr>
        <w:autoSpaceDE w:val="0"/>
        <w:autoSpaceDN w:val="0"/>
        <w:adjustRightInd w:val="0"/>
        <w:ind w:left="360"/>
        <w:rPr>
          <w:rFonts w:ascii="Arial" w:hAnsi="Arial" w:cs="Arial"/>
          <w:szCs w:val="22"/>
        </w:rPr>
      </w:pPr>
      <w:r w:rsidRPr="005A72A4">
        <w:rPr>
          <w:rFonts w:ascii="Arial" w:hAnsi="Arial" w:cs="Arial"/>
          <w:szCs w:val="22"/>
          <w:u w:val="single"/>
        </w:rPr>
        <w:t>Recommendation</w:t>
      </w:r>
      <w:r w:rsidRPr="005A72A4">
        <w:rPr>
          <w:rFonts w:ascii="Arial" w:hAnsi="Arial" w:cs="Arial"/>
          <w:szCs w:val="22"/>
        </w:rPr>
        <w:t>:  Motion to approve grant application to Highmark for $3,577.00 to provide school-based health services for students at the York Learning Center.</w:t>
      </w:r>
    </w:p>
    <w:p w:rsidR="005A72A4" w:rsidRPr="005A72A4" w:rsidRDefault="005A72A4" w:rsidP="0097121E">
      <w:pPr>
        <w:rPr>
          <w:rFonts w:ascii="Arial" w:hAnsi="Arial" w:cs="Arial"/>
          <w:b/>
          <w:iCs/>
          <w:noProof/>
          <w:snapToGrid w:val="0"/>
          <w:szCs w:val="18"/>
        </w:rPr>
      </w:pPr>
    </w:p>
    <w:p w:rsidR="005A72A4" w:rsidRPr="005A72A4" w:rsidRDefault="005A72A4" w:rsidP="0097121E">
      <w:pPr>
        <w:numPr>
          <w:ilvl w:val="0"/>
          <w:numId w:val="14"/>
        </w:numPr>
        <w:ind w:left="360"/>
        <w:rPr>
          <w:rFonts w:ascii="Arial" w:hAnsi="Arial" w:cs="Arial"/>
          <w:b/>
          <w:iCs/>
          <w:noProof/>
          <w:snapToGrid w:val="0"/>
          <w:szCs w:val="18"/>
        </w:rPr>
      </w:pPr>
      <w:r w:rsidRPr="005A72A4">
        <w:rPr>
          <w:rFonts w:ascii="Arial" w:hAnsi="Arial" w:cs="Arial"/>
          <w:b/>
          <w:iCs/>
          <w:noProof/>
          <w:snapToGrid w:val="0"/>
          <w:szCs w:val="18"/>
        </w:rPr>
        <w:t>Effective Standards Based Instruction, Statewide System of Support</w:t>
      </w:r>
    </w:p>
    <w:p w:rsidR="005A72A4" w:rsidRPr="005A72A4" w:rsidRDefault="005A72A4" w:rsidP="005A72A4">
      <w:pPr>
        <w:autoSpaceDE w:val="0"/>
        <w:autoSpaceDN w:val="0"/>
        <w:adjustRightInd w:val="0"/>
        <w:ind w:left="1080"/>
        <w:rPr>
          <w:rFonts w:ascii="Arial" w:hAnsi="Arial" w:cs="Arial"/>
          <w:szCs w:val="22"/>
        </w:rPr>
      </w:pPr>
    </w:p>
    <w:p w:rsidR="005A72A4" w:rsidRPr="005A72A4" w:rsidRDefault="005A72A4" w:rsidP="0097121E">
      <w:pPr>
        <w:autoSpaceDE w:val="0"/>
        <w:autoSpaceDN w:val="0"/>
        <w:adjustRightInd w:val="0"/>
        <w:ind w:left="360"/>
        <w:rPr>
          <w:rFonts w:ascii="Arial" w:hAnsi="Arial" w:cs="Arial"/>
          <w:szCs w:val="22"/>
        </w:rPr>
      </w:pPr>
      <w:r w:rsidRPr="005A72A4">
        <w:rPr>
          <w:rFonts w:ascii="Arial" w:hAnsi="Arial" w:cs="Arial"/>
          <w:szCs w:val="22"/>
          <w:u w:val="single"/>
        </w:rPr>
        <w:t>Recommendation</w:t>
      </w:r>
      <w:r w:rsidRPr="005A72A4">
        <w:rPr>
          <w:rFonts w:ascii="Arial" w:hAnsi="Arial" w:cs="Arial"/>
          <w:szCs w:val="22"/>
        </w:rPr>
        <w:t>:  Motion to approve grant application to the PA Department of Education for $14,000.00 in federal funds and $42,000 in State funds for Effective Standards Based Instruction services to schools.  Grant term is August 1, 2018 through June 30, 2019.</w:t>
      </w:r>
    </w:p>
    <w:p w:rsidR="005A72A4" w:rsidRPr="005A72A4" w:rsidRDefault="005A72A4" w:rsidP="005A72A4">
      <w:pPr>
        <w:autoSpaceDE w:val="0"/>
        <w:autoSpaceDN w:val="0"/>
        <w:adjustRightInd w:val="0"/>
        <w:ind w:left="1080"/>
        <w:rPr>
          <w:rFonts w:ascii="Arial" w:hAnsi="Arial" w:cs="Arial"/>
          <w:sz w:val="22"/>
          <w:szCs w:val="22"/>
        </w:rPr>
      </w:pPr>
    </w:p>
    <w:p w:rsidR="005A72A4" w:rsidRPr="005A72A4" w:rsidRDefault="005A72A4" w:rsidP="0097121E">
      <w:pPr>
        <w:numPr>
          <w:ilvl w:val="2"/>
          <w:numId w:val="1"/>
        </w:numPr>
        <w:tabs>
          <w:tab w:val="clear" w:pos="360"/>
          <w:tab w:val="num" w:pos="0"/>
        </w:tabs>
        <w:ind w:left="1080" w:hanging="1440"/>
        <w:jc w:val="both"/>
        <w:outlineLvl w:val="5"/>
        <w:rPr>
          <w:rFonts w:ascii="Arial" w:hAnsi="Arial" w:cs="Arial"/>
          <w:b/>
          <w:i/>
        </w:rPr>
      </w:pPr>
      <w:r w:rsidRPr="005A72A4">
        <w:rPr>
          <w:rFonts w:ascii="Arial" w:hAnsi="Arial" w:cs="Arial"/>
          <w:b/>
          <w:i/>
        </w:rPr>
        <w:t>Bid Awards for Lincoln Learning Network</w:t>
      </w:r>
    </w:p>
    <w:p w:rsidR="005A72A4" w:rsidRPr="005A72A4" w:rsidRDefault="005A72A4" w:rsidP="005A72A4">
      <w:pPr>
        <w:autoSpaceDE w:val="0"/>
        <w:autoSpaceDN w:val="0"/>
        <w:adjustRightInd w:val="0"/>
        <w:ind w:left="1080"/>
        <w:rPr>
          <w:rFonts w:ascii="Arial" w:hAnsi="Arial" w:cs="Arial"/>
          <w:sz w:val="22"/>
          <w:szCs w:val="22"/>
        </w:rPr>
      </w:pPr>
    </w:p>
    <w:p w:rsidR="005A72A4" w:rsidRPr="005A72A4" w:rsidRDefault="005A72A4" w:rsidP="0097121E">
      <w:pPr>
        <w:numPr>
          <w:ilvl w:val="2"/>
          <w:numId w:val="13"/>
        </w:numPr>
        <w:autoSpaceDE w:val="0"/>
        <w:autoSpaceDN w:val="0"/>
        <w:adjustRightInd w:val="0"/>
        <w:ind w:left="360" w:hanging="360"/>
        <w:rPr>
          <w:rFonts w:ascii="Arial" w:hAnsi="Arial" w:cs="Arial"/>
          <w:b/>
          <w:szCs w:val="22"/>
        </w:rPr>
      </w:pPr>
      <w:r w:rsidRPr="005A72A4">
        <w:rPr>
          <w:rFonts w:ascii="Arial" w:hAnsi="Arial" w:cs="Arial"/>
          <w:b/>
          <w:szCs w:val="22"/>
        </w:rPr>
        <w:t>Bid Award for Transport Service Provider for the Lincoln Learning Network 4.0 Regional Wide-Area-Network (LLN 4.0 RWAN)</w:t>
      </w:r>
    </w:p>
    <w:p w:rsidR="005A72A4" w:rsidRPr="005A72A4" w:rsidRDefault="005A72A4" w:rsidP="005A72A4">
      <w:pPr>
        <w:autoSpaceDE w:val="0"/>
        <w:autoSpaceDN w:val="0"/>
        <w:adjustRightInd w:val="0"/>
        <w:ind w:left="1080"/>
        <w:rPr>
          <w:rFonts w:ascii="Arial" w:hAnsi="Arial" w:cs="Arial"/>
          <w:szCs w:val="22"/>
        </w:rPr>
      </w:pPr>
    </w:p>
    <w:p w:rsidR="005A72A4" w:rsidRPr="005A72A4" w:rsidRDefault="005A72A4" w:rsidP="0097121E">
      <w:pPr>
        <w:autoSpaceDE w:val="0"/>
        <w:autoSpaceDN w:val="0"/>
        <w:adjustRightInd w:val="0"/>
        <w:ind w:left="360"/>
        <w:rPr>
          <w:rFonts w:ascii="Arial" w:hAnsi="Arial" w:cs="Arial"/>
          <w:szCs w:val="22"/>
        </w:rPr>
      </w:pPr>
      <w:r w:rsidRPr="005A72A4">
        <w:rPr>
          <w:rFonts w:ascii="Arial" w:hAnsi="Arial" w:cs="Arial"/>
          <w:szCs w:val="22"/>
          <w:u w:val="single"/>
        </w:rPr>
        <w:t>Recommendation</w:t>
      </w:r>
      <w:r w:rsidRPr="005A72A4">
        <w:rPr>
          <w:rFonts w:ascii="Arial" w:hAnsi="Arial" w:cs="Arial"/>
          <w:szCs w:val="22"/>
        </w:rPr>
        <w:t>:  Motion to award Comcast contract for network transport services for the period of July 1, 2019 through June 30, 2024 for Regional Wide-Area-Network transport service for the Lincoln Learning Network (LLN). (See attachment.)</w:t>
      </w:r>
    </w:p>
    <w:p w:rsidR="005A72A4" w:rsidRPr="005A72A4" w:rsidRDefault="005A72A4" w:rsidP="005A72A4">
      <w:pPr>
        <w:autoSpaceDE w:val="0"/>
        <w:autoSpaceDN w:val="0"/>
        <w:adjustRightInd w:val="0"/>
        <w:ind w:left="1080"/>
        <w:rPr>
          <w:rFonts w:ascii="Arial" w:hAnsi="Arial" w:cs="Arial"/>
          <w:szCs w:val="22"/>
        </w:rPr>
      </w:pPr>
    </w:p>
    <w:p w:rsidR="005A72A4" w:rsidRPr="005A72A4" w:rsidRDefault="005A72A4" w:rsidP="0097121E">
      <w:pPr>
        <w:numPr>
          <w:ilvl w:val="2"/>
          <w:numId w:val="13"/>
        </w:numPr>
        <w:autoSpaceDE w:val="0"/>
        <w:autoSpaceDN w:val="0"/>
        <w:adjustRightInd w:val="0"/>
        <w:ind w:left="360" w:hanging="360"/>
        <w:rPr>
          <w:rFonts w:ascii="Arial" w:hAnsi="Arial" w:cs="Arial"/>
          <w:b/>
          <w:szCs w:val="22"/>
        </w:rPr>
      </w:pPr>
      <w:r w:rsidRPr="005A72A4">
        <w:rPr>
          <w:rFonts w:ascii="Arial" w:hAnsi="Arial" w:cs="Arial"/>
          <w:b/>
          <w:szCs w:val="22"/>
        </w:rPr>
        <w:t>Bid award for Internet Service Provider for the Lincoln Learning Network 4.0 Regional Wide-Area-Network (LLN 4.0 RWAN)</w:t>
      </w:r>
    </w:p>
    <w:p w:rsidR="005A72A4" w:rsidRPr="005A72A4" w:rsidRDefault="005A72A4" w:rsidP="005A72A4">
      <w:pPr>
        <w:autoSpaceDE w:val="0"/>
        <w:autoSpaceDN w:val="0"/>
        <w:adjustRightInd w:val="0"/>
        <w:ind w:left="1080"/>
        <w:rPr>
          <w:rFonts w:ascii="Arial" w:hAnsi="Arial" w:cs="Arial"/>
          <w:szCs w:val="22"/>
        </w:rPr>
      </w:pPr>
    </w:p>
    <w:p w:rsidR="005A72A4" w:rsidRPr="005A72A4" w:rsidRDefault="005A72A4" w:rsidP="0097121E">
      <w:pPr>
        <w:autoSpaceDE w:val="0"/>
        <w:autoSpaceDN w:val="0"/>
        <w:adjustRightInd w:val="0"/>
        <w:ind w:left="360"/>
        <w:rPr>
          <w:rFonts w:ascii="Arial" w:hAnsi="Arial" w:cs="Arial"/>
          <w:szCs w:val="22"/>
        </w:rPr>
      </w:pPr>
      <w:r w:rsidRPr="005A72A4">
        <w:rPr>
          <w:rFonts w:ascii="Arial" w:hAnsi="Arial" w:cs="Arial"/>
          <w:szCs w:val="22"/>
          <w:u w:val="single"/>
        </w:rPr>
        <w:t>Recommendation</w:t>
      </w:r>
      <w:r w:rsidRPr="005A72A4">
        <w:rPr>
          <w:rFonts w:ascii="Arial" w:hAnsi="Arial" w:cs="Arial"/>
          <w:szCs w:val="22"/>
        </w:rPr>
        <w:t>:  Motion to award Comcast contract for internet services for the period of July 1, 2019 through June 30, 2022 for Regional Wide-Area-Network internet access service for the Lincoln Learning Network (LLN).</w:t>
      </w:r>
    </w:p>
    <w:p w:rsidR="005A72A4" w:rsidRPr="005A72A4" w:rsidRDefault="005A72A4" w:rsidP="005A72A4">
      <w:pPr>
        <w:autoSpaceDE w:val="0"/>
        <w:autoSpaceDN w:val="0"/>
        <w:adjustRightInd w:val="0"/>
        <w:ind w:left="1080"/>
        <w:rPr>
          <w:rFonts w:ascii="Arial" w:hAnsi="Arial" w:cs="Arial"/>
          <w:szCs w:val="22"/>
        </w:rPr>
      </w:pPr>
    </w:p>
    <w:p w:rsidR="005A72A4" w:rsidRPr="005A72A4" w:rsidRDefault="005A72A4" w:rsidP="0097121E">
      <w:pPr>
        <w:numPr>
          <w:ilvl w:val="2"/>
          <w:numId w:val="13"/>
        </w:numPr>
        <w:autoSpaceDE w:val="0"/>
        <w:autoSpaceDN w:val="0"/>
        <w:adjustRightInd w:val="0"/>
        <w:ind w:left="360" w:hanging="360"/>
        <w:rPr>
          <w:rFonts w:ascii="Arial" w:hAnsi="Arial" w:cs="Arial"/>
          <w:b/>
          <w:szCs w:val="22"/>
        </w:rPr>
      </w:pPr>
      <w:r w:rsidRPr="005A72A4">
        <w:rPr>
          <w:rFonts w:ascii="Arial" w:hAnsi="Arial" w:cs="Arial"/>
          <w:b/>
          <w:szCs w:val="22"/>
        </w:rPr>
        <w:t>Bid award for Dallastown Area School District (DASD) internet service on behalf of the Lincoln Learning Network (LLN) Consortium.</w:t>
      </w:r>
    </w:p>
    <w:p w:rsidR="005A72A4" w:rsidRPr="005A72A4" w:rsidRDefault="005A72A4" w:rsidP="005A72A4">
      <w:pPr>
        <w:autoSpaceDE w:val="0"/>
        <w:autoSpaceDN w:val="0"/>
        <w:adjustRightInd w:val="0"/>
        <w:ind w:left="1080"/>
        <w:rPr>
          <w:rFonts w:ascii="Arial" w:hAnsi="Arial" w:cs="Arial"/>
          <w:szCs w:val="22"/>
        </w:rPr>
      </w:pPr>
    </w:p>
    <w:p w:rsidR="005A72A4" w:rsidRDefault="005A72A4" w:rsidP="0097121E">
      <w:pPr>
        <w:autoSpaceDE w:val="0"/>
        <w:autoSpaceDN w:val="0"/>
        <w:adjustRightInd w:val="0"/>
        <w:ind w:left="360"/>
        <w:rPr>
          <w:rFonts w:ascii="Arial" w:hAnsi="Arial" w:cs="Arial"/>
          <w:szCs w:val="22"/>
        </w:rPr>
      </w:pPr>
      <w:r w:rsidRPr="005A72A4">
        <w:rPr>
          <w:rFonts w:ascii="Arial" w:hAnsi="Arial" w:cs="Arial"/>
          <w:szCs w:val="22"/>
          <w:u w:val="single"/>
        </w:rPr>
        <w:t>Recommendation</w:t>
      </w:r>
      <w:r w:rsidRPr="005A72A4">
        <w:rPr>
          <w:rFonts w:ascii="Arial" w:hAnsi="Arial" w:cs="Arial"/>
          <w:szCs w:val="22"/>
        </w:rPr>
        <w:t xml:space="preserve">:  Motion to award Comcast contract for internet service to the Dallastown Area School District (DASD) for the period of July 1, 2019 through June 30, 2024 for DASD secondary internet connection.  </w:t>
      </w:r>
    </w:p>
    <w:p w:rsidR="003F56CD" w:rsidRDefault="003F56CD" w:rsidP="0097121E">
      <w:pPr>
        <w:autoSpaceDE w:val="0"/>
        <w:autoSpaceDN w:val="0"/>
        <w:adjustRightInd w:val="0"/>
        <w:ind w:left="360"/>
        <w:rPr>
          <w:rFonts w:ascii="Arial" w:hAnsi="Arial" w:cs="Arial"/>
          <w:szCs w:val="22"/>
        </w:rPr>
      </w:pPr>
    </w:p>
    <w:p w:rsidR="003F56CD" w:rsidRDefault="003F56CD" w:rsidP="0097121E">
      <w:pPr>
        <w:autoSpaceDE w:val="0"/>
        <w:autoSpaceDN w:val="0"/>
        <w:adjustRightInd w:val="0"/>
        <w:ind w:left="360"/>
        <w:rPr>
          <w:rFonts w:ascii="Arial" w:hAnsi="Arial" w:cs="Arial"/>
          <w:szCs w:val="22"/>
        </w:rPr>
      </w:pPr>
    </w:p>
    <w:p w:rsidR="003F56CD" w:rsidRPr="005A72A4" w:rsidRDefault="003F56CD" w:rsidP="0097121E">
      <w:pPr>
        <w:autoSpaceDE w:val="0"/>
        <w:autoSpaceDN w:val="0"/>
        <w:adjustRightInd w:val="0"/>
        <w:ind w:left="360"/>
        <w:rPr>
          <w:rFonts w:ascii="Arial" w:hAnsi="Arial" w:cs="Arial"/>
          <w:szCs w:val="22"/>
        </w:rPr>
      </w:pPr>
    </w:p>
    <w:p w:rsidR="005A72A4" w:rsidRPr="005A72A4" w:rsidRDefault="005A72A4" w:rsidP="009C1FC4">
      <w:pPr>
        <w:numPr>
          <w:ilvl w:val="0"/>
          <w:numId w:val="4"/>
        </w:numPr>
        <w:spacing w:before="240" w:after="60"/>
        <w:ind w:left="-360"/>
        <w:outlineLvl w:val="4"/>
        <w:rPr>
          <w:rFonts w:ascii="Arial" w:hAnsi="Arial" w:cs="Arial"/>
          <w:b/>
          <w:i/>
        </w:rPr>
      </w:pPr>
      <w:r w:rsidRPr="005A72A4">
        <w:rPr>
          <w:rFonts w:ascii="Arial" w:hAnsi="Arial" w:cs="Arial"/>
          <w:b/>
          <w:i/>
        </w:rPr>
        <w:lastRenderedPageBreak/>
        <w:t>Board Policies for Adoption</w:t>
      </w:r>
    </w:p>
    <w:p w:rsidR="005A72A4" w:rsidRPr="005A72A4" w:rsidRDefault="005A72A4" w:rsidP="005A72A4">
      <w:pPr>
        <w:rPr>
          <w:sz w:val="22"/>
        </w:rPr>
      </w:pPr>
    </w:p>
    <w:p w:rsidR="0097121E" w:rsidRPr="005A72A4" w:rsidRDefault="0097121E" w:rsidP="0097121E">
      <w:pPr>
        <w:ind w:left="-360"/>
        <w:rPr>
          <w:rFonts w:ascii="Arial" w:hAnsi="Arial" w:cs="Arial"/>
        </w:rPr>
      </w:pPr>
      <w:r w:rsidRPr="005A72A4">
        <w:rPr>
          <w:rFonts w:ascii="Arial" w:hAnsi="Arial" w:cs="Arial"/>
          <w:u w:val="single"/>
        </w:rPr>
        <w:t>Recommendation</w:t>
      </w:r>
      <w:r w:rsidRPr="005A72A4">
        <w:rPr>
          <w:rFonts w:ascii="Arial" w:hAnsi="Arial" w:cs="Arial"/>
        </w:rPr>
        <w:t xml:space="preserve">:  Motion to adopt revised Board policies. </w:t>
      </w:r>
    </w:p>
    <w:p w:rsidR="005A72A4" w:rsidRPr="005A72A4" w:rsidRDefault="005A72A4" w:rsidP="005A72A4">
      <w:pPr>
        <w:ind w:left="720"/>
        <w:rPr>
          <w:rFonts w:ascii="Arial" w:hAnsi="Arial" w:cs="Arial"/>
        </w:rPr>
      </w:pPr>
    </w:p>
    <w:p w:rsidR="005A72A4" w:rsidRPr="005A72A4" w:rsidRDefault="005A72A4" w:rsidP="0097121E">
      <w:pPr>
        <w:ind w:left="-360"/>
        <w:rPr>
          <w:rFonts w:ascii="Arial" w:hAnsi="Arial" w:cs="Arial"/>
        </w:rPr>
      </w:pPr>
      <w:r w:rsidRPr="005A72A4">
        <w:rPr>
          <w:rFonts w:ascii="Arial" w:hAnsi="Arial" w:cs="Arial"/>
        </w:rPr>
        <w:t>304 – Employment of Intermediate Unit Staff</w:t>
      </w:r>
    </w:p>
    <w:p w:rsidR="005A72A4" w:rsidRPr="005A72A4" w:rsidRDefault="005A72A4" w:rsidP="0097121E">
      <w:pPr>
        <w:ind w:left="-360"/>
        <w:rPr>
          <w:rFonts w:ascii="Arial" w:hAnsi="Arial" w:cs="Arial"/>
        </w:rPr>
      </w:pPr>
      <w:r w:rsidRPr="005A72A4">
        <w:rPr>
          <w:rFonts w:ascii="Arial" w:hAnsi="Arial" w:cs="Arial"/>
        </w:rPr>
        <w:t>311 – Suspension/Furloughs to be renamed Reduction of Staff</w:t>
      </w:r>
    </w:p>
    <w:p w:rsidR="005A72A4" w:rsidRPr="005A72A4" w:rsidRDefault="005A72A4" w:rsidP="0097121E">
      <w:pPr>
        <w:ind w:left="-360"/>
        <w:rPr>
          <w:rFonts w:ascii="Arial" w:hAnsi="Arial" w:cs="Arial"/>
        </w:rPr>
      </w:pPr>
      <w:r w:rsidRPr="005A72A4">
        <w:rPr>
          <w:rFonts w:ascii="Arial" w:hAnsi="Arial" w:cs="Arial"/>
        </w:rPr>
        <w:t>330 – Overtime/Compensatory Time</w:t>
      </w:r>
    </w:p>
    <w:p w:rsidR="005A72A4" w:rsidRPr="005A72A4" w:rsidRDefault="005A72A4" w:rsidP="0097121E">
      <w:pPr>
        <w:ind w:left="-360"/>
        <w:rPr>
          <w:rFonts w:ascii="Arial" w:hAnsi="Arial" w:cs="Arial"/>
        </w:rPr>
      </w:pPr>
      <w:r w:rsidRPr="005A72A4">
        <w:rPr>
          <w:rFonts w:ascii="Arial" w:hAnsi="Arial" w:cs="Arial"/>
        </w:rPr>
        <w:t>336 – Personal Necessity Leave</w:t>
      </w:r>
    </w:p>
    <w:p w:rsidR="005A72A4" w:rsidRPr="005A72A4" w:rsidRDefault="005A72A4" w:rsidP="0097121E">
      <w:pPr>
        <w:ind w:left="-360"/>
        <w:rPr>
          <w:rFonts w:ascii="Arial" w:hAnsi="Arial" w:cs="Arial"/>
        </w:rPr>
      </w:pPr>
      <w:r w:rsidRPr="005A72A4">
        <w:rPr>
          <w:rFonts w:ascii="Arial" w:hAnsi="Arial" w:cs="Arial"/>
        </w:rPr>
        <w:t>338 – Sabbatical Leave</w:t>
      </w:r>
    </w:p>
    <w:p w:rsidR="005A72A4" w:rsidRPr="005A72A4" w:rsidRDefault="005A72A4" w:rsidP="0097121E">
      <w:pPr>
        <w:ind w:left="-360"/>
        <w:rPr>
          <w:rFonts w:ascii="Arial" w:hAnsi="Arial" w:cs="Arial"/>
        </w:rPr>
      </w:pPr>
      <w:r w:rsidRPr="005A72A4">
        <w:rPr>
          <w:rFonts w:ascii="Arial" w:hAnsi="Arial" w:cs="Arial"/>
        </w:rPr>
        <w:t>338.1 – Compensated Professional Leaves</w:t>
      </w:r>
    </w:p>
    <w:p w:rsidR="005A72A4" w:rsidRPr="005A72A4" w:rsidRDefault="005A72A4" w:rsidP="0097121E">
      <w:pPr>
        <w:ind w:left="-360"/>
        <w:rPr>
          <w:rFonts w:ascii="Arial" w:hAnsi="Arial" w:cs="Arial"/>
        </w:rPr>
      </w:pPr>
      <w:r w:rsidRPr="005A72A4">
        <w:rPr>
          <w:rFonts w:ascii="Arial" w:hAnsi="Arial" w:cs="Arial"/>
        </w:rPr>
        <w:t>346 – Workers’ Compensation</w:t>
      </w:r>
    </w:p>
    <w:p w:rsidR="005A72A4" w:rsidRPr="005A72A4" w:rsidRDefault="005A72A4" w:rsidP="0097121E">
      <w:pPr>
        <w:ind w:left="-360"/>
        <w:rPr>
          <w:rFonts w:ascii="Arial" w:hAnsi="Arial" w:cs="Arial"/>
        </w:rPr>
      </w:pPr>
      <w:r w:rsidRPr="005A72A4">
        <w:rPr>
          <w:rFonts w:ascii="Arial" w:hAnsi="Arial" w:cs="Arial"/>
        </w:rPr>
        <w:t>347 – Workers’ Compensation Transitional Return-to-Work Program</w:t>
      </w:r>
    </w:p>
    <w:p w:rsidR="005A72A4" w:rsidRPr="005A72A4" w:rsidRDefault="005A72A4" w:rsidP="009C1FC4">
      <w:pPr>
        <w:numPr>
          <w:ilvl w:val="0"/>
          <w:numId w:val="4"/>
        </w:numPr>
        <w:spacing w:before="240" w:after="60"/>
        <w:ind w:left="-360"/>
        <w:outlineLvl w:val="4"/>
        <w:rPr>
          <w:rFonts w:ascii="Arial" w:hAnsi="Arial" w:cs="Arial"/>
          <w:b/>
          <w:i/>
        </w:rPr>
      </w:pPr>
      <w:r w:rsidRPr="005A72A4">
        <w:rPr>
          <w:rFonts w:ascii="Arial" w:hAnsi="Arial" w:cs="Arial"/>
          <w:b/>
          <w:i/>
        </w:rPr>
        <w:t>Board Policies for Thirty-Day Review</w:t>
      </w:r>
    </w:p>
    <w:p w:rsidR="001759C2" w:rsidRPr="00613F64" w:rsidRDefault="001759C2" w:rsidP="001759C2">
      <w:pPr>
        <w:rPr>
          <w:rFonts w:ascii="Arial" w:hAnsi="Arial" w:cs="Arial"/>
          <w:sz w:val="18"/>
        </w:rPr>
      </w:pPr>
    </w:p>
    <w:p w:rsidR="005A72A4" w:rsidRDefault="005A72A4" w:rsidP="001759C2">
      <w:pPr>
        <w:ind w:left="-360"/>
        <w:rPr>
          <w:rFonts w:ascii="Arial" w:hAnsi="Arial" w:cs="Arial"/>
        </w:rPr>
      </w:pPr>
      <w:r w:rsidRPr="005A72A4">
        <w:rPr>
          <w:rFonts w:ascii="Arial" w:hAnsi="Arial" w:cs="Arial"/>
        </w:rPr>
        <w:t xml:space="preserve">The following new and revised policies </w:t>
      </w:r>
      <w:r w:rsidR="001759C2">
        <w:rPr>
          <w:rFonts w:ascii="Arial" w:hAnsi="Arial" w:cs="Arial"/>
        </w:rPr>
        <w:t>were</w:t>
      </w:r>
      <w:r w:rsidRPr="005A72A4">
        <w:rPr>
          <w:rFonts w:ascii="Arial" w:hAnsi="Arial" w:cs="Arial"/>
        </w:rPr>
        <w:t xml:space="preserve"> presented for first reading.</w:t>
      </w:r>
    </w:p>
    <w:p w:rsidR="001759C2" w:rsidRPr="005A72A4" w:rsidRDefault="001759C2" w:rsidP="001759C2">
      <w:pPr>
        <w:ind w:left="-360"/>
        <w:rPr>
          <w:rFonts w:ascii="Arial" w:hAnsi="Arial" w:cs="Arial"/>
        </w:rPr>
      </w:pPr>
    </w:p>
    <w:p w:rsidR="001759C2" w:rsidRDefault="001759C2" w:rsidP="001759C2">
      <w:pPr>
        <w:autoSpaceDE w:val="0"/>
        <w:autoSpaceDN w:val="0"/>
        <w:adjustRightInd w:val="0"/>
        <w:ind w:left="-360"/>
        <w:rPr>
          <w:rFonts w:ascii="Arial" w:hAnsi="Arial" w:cs="Arial"/>
        </w:rPr>
      </w:pPr>
      <w:r>
        <w:rPr>
          <w:rFonts w:ascii="Arial" w:hAnsi="Arial" w:cs="Arial"/>
        </w:rPr>
        <w:t>612 – Purchases Not Budgeted</w:t>
      </w:r>
    </w:p>
    <w:p w:rsidR="001759C2" w:rsidRDefault="001759C2" w:rsidP="001759C2">
      <w:pPr>
        <w:autoSpaceDE w:val="0"/>
        <w:autoSpaceDN w:val="0"/>
        <w:adjustRightInd w:val="0"/>
        <w:ind w:left="-360"/>
        <w:rPr>
          <w:rFonts w:ascii="Arial" w:hAnsi="Arial" w:cs="Arial"/>
        </w:rPr>
      </w:pPr>
      <w:r>
        <w:rPr>
          <w:rFonts w:ascii="Arial" w:hAnsi="Arial" w:cs="Arial"/>
        </w:rPr>
        <w:t>614 – Payroll Authorization</w:t>
      </w:r>
    </w:p>
    <w:p w:rsidR="001759C2" w:rsidRDefault="001759C2" w:rsidP="001759C2">
      <w:pPr>
        <w:autoSpaceDE w:val="0"/>
        <w:autoSpaceDN w:val="0"/>
        <w:adjustRightInd w:val="0"/>
        <w:ind w:left="-360"/>
        <w:rPr>
          <w:rFonts w:ascii="Arial" w:hAnsi="Arial" w:cs="Arial"/>
        </w:rPr>
      </w:pPr>
      <w:r>
        <w:rPr>
          <w:rFonts w:ascii="Arial" w:hAnsi="Arial" w:cs="Arial"/>
        </w:rPr>
        <w:t>619 – Intermediate Unit Audit</w:t>
      </w:r>
    </w:p>
    <w:p w:rsidR="001759C2" w:rsidRDefault="001759C2" w:rsidP="001759C2">
      <w:pPr>
        <w:autoSpaceDE w:val="0"/>
        <w:autoSpaceDN w:val="0"/>
        <w:adjustRightInd w:val="0"/>
        <w:ind w:left="-360"/>
        <w:rPr>
          <w:rFonts w:ascii="Arial" w:hAnsi="Arial" w:cs="Arial"/>
        </w:rPr>
      </w:pPr>
      <w:r>
        <w:rPr>
          <w:rFonts w:ascii="Arial" w:hAnsi="Arial" w:cs="Arial"/>
        </w:rPr>
        <w:t>625 – Procurement Cards</w:t>
      </w:r>
    </w:p>
    <w:p w:rsidR="001759C2" w:rsidRDefault="001759C2" w:rsidP="001759C2">
      <w:pPr>
        <w:autoSpaceDE w:val="0"/>
        <w:autoSpaceDN w:val="0"/>
        <w:adjustRightInd w:val="0"/>
        <w:ind w:left="-360"/>
        <w:rPr>
          <w:rFonts w:ascii="Arial" w:hAnsi="Arial" w:cs="Arial"/>
        </w:rPr>
      </w:pPr>
      <w:r>
        <w:rPr>
          <w:rFonts w:ascii="Arial" w:hAnsi="Arial" w:cs="Arial"/>
        </w:rPr>
        <w:t>717 – Cellular Telephones</w:t>
      </w:r>
    </w:p>
    <w:p w:rsidR="001759C2" w:rsidRDefault="001759C2" w:rsidP="001759C2">
      <w:pPr>
        <w:autoSpaceDE w:val="0"/>
        <w:autoSpaceDN w:val="0"/>
        <w:adjustRightInd w:val="0"/>
        <w:ind w:left="-360"/>
        <w:rPr>
          <w:rFonts w:ascii="Arial" w:hAnsi="Arial" w:cs="Arial"/>
        </w:rPr>
      </w:pPr>
      <w:r>
        <w:rPr>
          <w:rFonts w:ascii="Arial" w:hAnsi="Arial" w:cs="Arial"/>
        </w:rPr>
        <w:t>719 – Small Unmanned Aircraft (new)</w:t>
      </w:r>
    </w:p>
    <w:p w:rsidR="001759C2" w:rsidRDefault="001759C2" w:rsidP="001759C2">
      <w:pPr>
        <w:autoSpaceDE w:val="0"/>
        <w:autoSpaceDN w:val="0"/>
        <w:adjustRightInd w:val="0"/>
        <w:ind w:left="-360"/>
        <w:rPr>
          <w:rFonts w:ascii="Arial" w:hAnsi="Arial" w:cs="Arial"/>
        </w:rPr>
      </w:pPr>
      <w:r>
        <w:rPr>
          <w:rFonts w:ascii="Arial" w:hAnsi="Arial" w:cs="Arial"/>
        </w:rPr>
        <w:t>814 – Copyright Material</w:t>
      </w:r>
    </w:p>
    <w:p w:rsidR="001759C2" w:rsidRDefault="001759C2" w:rsidP="001759C2">
      <w:pPr>
        <w:ind w:left="-360"/>
        <w:rPr>
          <w:rFonts w:ascii="Arial" w:hAnsi="Arial" w:cs="Arial"/>
        </w:rPr>
      </w:pPr>
      <w:r>
        <w:rPr>
          <w:rFonts w:ascii="Arial" w:hAnsi="Arial" w:cs="Arial"/>
        </w:rPr>
        <w:t xml:space="preserve">815 – Acceptable Use of Computer Networks, Computer Ethics and Network </w:t>
      </w:r>
    </w:p>
    <w:p w:rsidR="005A72A4" w:rsidRPr="005A72A4" w:rsidRDefault="001759C2" w:rsidP="001759C2">
      <w:pPr>
        <w:ind w:left="-360"/>
        <w:rPr>
          <w:rFonts w:ascii="Arial" w:hAnsi="Arial" w:cs="Arial"/>
        </w:rPr>
      </w:pPr>
      <w:r>
        <w:rPr>
          <w:rFonts w:ascii="Arial" w:hAnsi="Arial" w:cs="Arial"/>
        </w:rPr>
        <w:t xml:space="preserve">          Security</w:t>
      </w:r>
    </w:p>
    <w:p w:rsidR="005A72A4" w:rsidRPr="005A72A4" w:rsidRDefault="005A72A4" w:rsidP="009C1FC4">
      <w:pPr>
        <w:numPr>
          <w:ilvl w:val="0"/>
          <w:numId w:val="4"/>
        </w:numPr>
        <w:spacing w:before="240" w:after="60"/>
        <w:ind w:left="-360"/>
        <w:outlineLvl w:val="4"/>
        <w:rPr>
          <w:rFonts w:ascii="Arial" w:hAnsi="Arial" w:cs="Arial"/>
          <w:b/>
          <w:i/>
        </w:rPr>
      </w:pPr>
      <w:r w:rsidRPr="005A72A4">
        <w:rPr>
          <w:rFonts w:ascii="Arial" w:hAnsi="Arial" w:cs="Arial"/>
          <w:b/>
          <w:i/>
        </w:rPr>
        <w:t>Job Description for Adoption</w:t>
      </w:r>
    </w:p>
    <w:p w:rsidR="005A72A4" w:rsidRPr="005A72A4" w:rsidRDefault="005A72A4" w:rsidP="005A72A4">
      <w:pPr>
        <w:ind w:left="720"/>
        <w:rPr>
          <w:rFonts w:ascii="Arial" w:hAnsi="Arial" w:cs="Arial"/>
        </w:rPr>
      </w:pPr>
    </w:p>
    <w:p w:rsidR="009C1FC4" w:rsidRDefault="005A72A4" w:rsidP="009C1FC4">
      <w:pPr>
        <w:ind w:left="-360"/>
        <w:rPr>
          <w:rFonts w:ascii="Arial" w:hAnsi="Arial" w:cs="Arial"/>
        </w:rPr>
      </w:pPr>
      <w:r w:rsidRPr="005A72A4">
        <w:rPr>
          <w:rFonts w:ascii="Arial" w:hAnsi="Arial" w:cs="Arial"/>
          <w:u w:val="single"/>
        </w:rPr>
        <w:t>Recommendation</w:t>
      </w:r>
      <w:r w:rsidRPr="005A72A4">
        <w:rPr>
          <w:rFonts w:ascii="Arial" w:hAnsi="Arial" w:cs="Arial"/>
        </w:rPr>
        <w:t>:  Motion to adopt the job description – Associate Supervisor of Pupil Personnel Services.</w:t>
      </w:r>
    </w:p>
    <w:p w:rsidR="005A72A4" w:rsidRPr="005A72A4" w:rsidRDefault="005A72A4" w:rsidP="009C1FC4">
      <w:pPr>
        <w:numPr>
          <w:ilvl w:val="0"/>
          <w:numId w:val="4"/>
        </w:numPr>
        <w:spacing w:before="240" w:after="60"/>
        <w:ind w:left="-360"/>
        <w:outlineLvl w:val="4"/>
        <w:rPr>
          <w:rFonts w:ascii="Arial" w:hAnsi="Arial" w:cs="Arial"/>
          <w:b/>
          <w:i/>
        </w:rPr>
      </w:pPr>
      <w:r w:rsidRPr="005A72A4">
        <w:rPr>
          <w:rFonts w:ascii="Arial" w:hAnsi="Arial" w:cs="Arial"/>
          <w:b/>
          <w:i/>
        </w:rPr>
        <w:t>Affiliation Agreement with Millersville University</w:t>
      </w:r>
    </w:p>
    <w:p w:rsidR="005A72A4" w:rsidRPr="005A72A4" w:rsidRDefault="005A72A4" w:rsidP="009C1FC4">
      <w:pPr>
        <w:ind w:left="720"/>
        <w:rPr>
          <w:rFonts w:ascii="Arial" w:hAnsi="Arial" w:cs="Arial"/>
        </w:rPr>
      </w:pPr>
    </w:p>
    <w:p w:rsidR="005A72A4" w:rsidRPr="005A72A4" w:rsidRDefault="005A72A4" w:rsidP="009C1FC4">
      <w:pPr>
        <w:ind w:left="-360"/>
        <w:rPr>
          <w:rFonts w:ascii="Arial" w:hAnsi="Arial" w:cs="Arial"/>
        </w:rPr>
      </w:pPr>
      <w:r w:rsidRPr="005A72A4">
        <w:rPr>
          <w:rFonts w:ascii="Arial" w:hAnsi="Arial" w:cs="Arial"/>
          <w:u w:val="single"/>
        </w:rPr>
        <w:t>Recommendation</w:t>
      </w:r>
      <w:r w:rsidRPr="005A72A4">
        <w:rPr>
          <w:rFonts w:ascii="Arial" w:hAnsi="Arial" w:cs="Arial"/>
        </w:rPr>
        <w:t>:  Motion to approve an affiliation agreement between the LIU and Millersville University for the placement of Millersville University teacher candidates to receive student teaching, field and practicum experiences for a five year period beginning March 6, 2019 through March 5, 2024.</w:t>
      </w:r>
    </w:p>
    <w:p w:rsidR="005A72A4" w:rsidRPr="005A72A4" w:rsidRDefault="005A72A4" w:rsidP="009C1FC4">
      <w:pPr>
        <w:numPr>
          <w:ilvl w:val="0"/>
          <w:numId w:val="4"/>
        </w:numPr>
        <w:spacing w:before="240" w:after="60"/>
        <w:ind w:left="-360"/>
        <w:outlineLvl w:val="4"/>
        <w:rPr>
          <w:rFonts w:ascii="Arial" w:hAnsi="Arial" w:cs="Arial"/>
          <w:b/>
          <w:i/>
        </w:rPr>
      </w:pPr>
      <w:r w:rsidRPr="005A72A4">
        <w:rPr>
          <w:rFonts w:ascii="Arial" w:hAnsi="Arial" w:cs="Arial"/>
          <w:b/>
          <w:i/>
        </w:rPr>
        <w:t>Board of Directors’ Meeting Schedule for 2019-2020</w:t>
      </w:r>
    </w:p>
    <w:p w:rsidR="005A72A4" w:rsidRPr="005A72A4" w:rsidRDefault="005A72A4" w:rsidP="005A72A4">
      <w:pPr>
        <w:ind w:left="720"/>
        <w:rPr>
          <w:rFonts w:ascii="Arial" w:hAnsi="Arial" w:cs="Arial"/>
        </w:rPr>
      </w:pPr>
    </w:p>
    <w:p w:rsidR="005A72A4" w:rsidRDefault="005A72A4" w:rsidP="009C1FC4">
      <w:pPr>
        <w:ind w:left="-360"/>
        <w:rPr>
          <w:rFonts w:ascii="Arial" w:hAnsi="Arial" w:cs="Arial"/>
        </w:rPr>
      </w:pPr>
      <w:r w:rsidRPr="005A72A4">
        <w:rPr>
          <w:rFonts w:ascii="Arial" w:hAnsi="Arial" w:cs="Arial"/>
          <w:u w:val="single"/>
        </w:rPr>
        <w:t>Recommendation</w:t>
      </w:r>
      <w:r w:rsidRPr="005A72A4">
        <w:rPr>
          <w:rFonts w:ascii="Arial" w:hAnsi="Arial" w:cs="Arial"/>
        </w:rPr>
        <w:t>:  Motion to adopt the 2019-2020 meeting schedule for the LIU Board of Directors.</w:t>
      </w:r>
    </w:p>
    <w:p w:rsidR="00613F64" w:rsidRDefault="00613F64" w:rsidP="009C1FC4">
      <w:pPr>
        <w:ind w:left="-360"/>
        <w:rPr>
          <w:rFonts w:ascii="Arial" w:hAnsi="Arial" w:cs="Arial"/>
        </w:rPr>
      </w:pPr>
    </w:p>
    <w:p w:rsidR="00613F64" w:rsidRDefault="00613F64" w:rsidP="009C1FC4">
      <w:pPr>
        <w:ind w:left="-360"/>
        <w:rPr>
          <w:rFonts w:ascii="Arial" w:hAnsi="Arial" w:cs="Arial"/>
        </w:rPr>
      </w:pPr>
    </w:p>
    <w:p w:rsidR="00853448" w:rsidRPr="00C71D97" w:rsidRDefault="00853448" w:rsidP="00853448">
      <w:pPr>
        <w:numPr>
          <w:ilvl w:val="0"/>
          <w:numId w:val="4"/>
        </w:numPr>
        <w:spacing w:before="240" w:after="60"/>
        <w:ind w:left="-360"/>
        <w:outlineLvl w:val="4"/>
        <w:rPr>
          <w:rFonts w:ascii="Arial" w:hAnsi="Arial" w:cs="Arial"/>
          <w:b/>
          <w:i/>
        </w:rPr>
      </w:pPr>
      <w:r w:rsidRPr="00C71D97">
        <w:rPr>
          <w:rFonts w:ascii="Arial" w:hAnsi="Arial" w:cs="Arial"/>
          <w:b/>
          <w:i/>
        </w:rPr>
        <w:lastRenderedPageBreak/>
        <w:t xml:space="preserve">Administrative Regulation for </w:t>
      </w:r>
      <w:r>
        <w:rPr>
          <w:rFonts w:ascii="Arial" w:hAnsi="Arial" w:cs="Arial"/>
          <w:b/>
          <w:i/>
        </w:rPr>
        <w:t>Adoption</w:t>
      </w:r>
    </w:p>
    <w:p w:rsidR="00853448" w:rsidRDefault="00853448" w:rsidP="00853448">
      <w:pPr>
        <w:ind w:left="1080"/>
        <w:rPr>
          <w:rFonts w:ascii="Arial" w:hAnsi="Arial" w:cs="Arial"/>
        </w:rPr>
      </w:pPr>
    </w:p>
    <w:p w:rsidR="00853448" w:rsidRPr="00C71D97" w:rsidRDefault="00853448" w:rsidP="00853448">
      <w:pPr>
        <w:ind w:left="-360"/>
        <w:rPr>
          <w:rFonts w:ascii="Arial" w:hAnsi="Arial" w:cs="Arial"/>
        </w:rPr>
      </w:pPr>
      <w:r w:rsidRPr="00C71D97">
        <w:rPr>
          <w:rFonts w:ascii="Arial" w:hAnsi="Arial" w:cs="Arial"/>
          <w:u w:val="single"/>
        </w:rPr>
        <w:t>Recommendation</w:t>
      </w:r>
      <w:r>
        <w:rPr>
          <w:rFonts w:ascii="Arial" w:hAnsi="Arial" w:cs="Arial"/>
        </w:rPr>
        <w:t>:  Motion to adopt Administrative Regulation 331-AR.</w:t>
      </w:r>
    </w:p>
    <w:p w:rsidR="00827CA3" w:rsidRDefault="00827CA3" w:rsidP="00164D74">
      <w:pPr>
        <w:ind w:left="-720" w:right="-720"/>
        <w:rPr>
          <w:rFonts w:ascii="Arial" w:hAnsi="Arial" w:cs="Arial"/>
          <w:b/>
        </w:rPr>
      </w:pPr>
    </w:p>
    <w:p w:rsidR="00164D74" w:rsidRDefault="009B4C6F" w:rsidP="00164D74">
      <w:pPr>
        <w:ind w:left="-720" w:right="-720"/>
        <w:rPr>
          <w:rFonts w:ascii="Arial" w:hAnsi="Arial" w:cs="Arial"/>
        </w:rPr>
      </w:pPr>
      <w:r w:rsidRPr="007563F8">
        <w:rPr>
          <w:rFonts w:ascii="Arial" w:hAnsi="Arial" w:cs="Arial"/>
          <w:b/>
        </w:rPr>
        <w:t>MOTION ON CONSENT AGENDA:</w:t>
      </w:r>
      <w:r>
        <w:rPr>
          <w:rFonts w:ascii="Arial" w:hAnsi="Arial" w:cs="Arial"/>
        </w:rPr>
        <w:t xml:space="preserve">  </w:t>
      </w:r>
      <w:r w:rsidR="00853448">
        <w:rPr>
          <w:rFonts w:ascii="Arial" w:hAnsi="Arial" w:cs="Arial"/>
        </w:rPr>
        <w:t>Cory Nade</w:t>
      </w:r>
      <w:r w:rsidR="00293CBF">
        <w:rPr>
          <w:rFonts w:ascii="Arial" w:hAnsi="Arial" w:cs="Arial"/>
        </w:rPr>
        <w:t xml:space="preserve"> moved to approve the consent agenda</w:t>
      </w:r>
      <w:r w:rsidR="00853448">
        <w:rPr>
          <w:rFonts w:ascii="Arial" w:hAnsi="Arial" w:cs="Arial"/>
        </w:rPr>
        <w:t xml:space="preserve"> with revisions to Policy 619 and add</w:t>
      </w:r>
      <w:r w:rsidR="00613F64">
        <w:rPr>
          <w:rFonts w:ascii="Arial" w:hAnsi="Arial" w:cs="Arial"/>
        </w:rPr>
        <w:t xml:space="preserve">ition of </w:t>
      </w:r>
      <w:r w:rsidR="00853448">
        <w:rPr>
          <w:rFonts w:ascii="Arial" w:hAnsi="Arial" w:cs="Arial"/>
        </w:rPr>
        <w:t>Administrative Regulation 331.</w:t>
      </w:r>
      <w:r w:rsidR="00293CBF">
        <w:rPr>
          <w:rFonts w:ascii="Arial" w:hAnsi="Arial" w:cs="Arial"/>
        </w:rPr>
        <w:t xml:space="preserve"> </w:t>
      </w:r>
      <w:r w:rsidR="00853448">
        <w:rPr>
          <w:rFonts w:ascii="Arial" w:hAnsi="Arial" w:cs="Arial"/>
        </w:rPr>
        <w:t xml:space="preserve">Sue Heistand seconded the motion. </w:t>
      </w:r>
      <w:r w:rsidR="00293CBF">
        <w:rPr>
          <w:rFonts w:ascii="Arial" w:hAnsi="Arial" w:cs="Arial"/>
        </w:rPr>
        <w:t xml:space="preserve"> All Board members present</w:t>
      </w:r>
      <w:r w:rsidR="008258A5">
        <w:rPr>
          <w:rFonts w:ascii="Arial" w:hAnsi="Arial" w:cs="Arial"/>
        </w:rPr>
        <w:t xml:space="preserve"> voted in favor of the consent agenda and the motion carried.</w:t>
      </w:r>
    </w:p>
    <w:p w:rsidR="00C92C41" w:rsidRPr="00853448" w:rsidRDefault="00C92C41" w:rsidP="00C92C41">
      <w:pPr>
        <w:tabs>
          <w:tab w:val="left" w:pos="0"/>
          <w:tab w:val="num" w:pos="900"/>
        </w:tabs>
        <w:ind w:right="-720"/>
        <w:outlineLvl w:val="4"/>
        <w:rPr>
          <w:rFonts w:ascii="Arial" w:hAnsi="Arial" w:cs="Arial"/>
          <w:b/>
        </w:rPr>
      </w:pPr>
    </w:p>
    <w:p w:rsidR="00853448" w:rsidRDefault="00853448" w:rsidP="00853448">
      <w:pPr>
        <w:tabs>
          <w:tab w:val="num" w:pos="900"/>
        </w:tabs>
        <w:ind w:left="-720" w:right="-720"/>
        <w:outlineLvl w:val="4"/>
        <w:rPr>
          <w:rFonts w:ascii="Arial" w:hAnsi="Arial" w:cs="Arial"/>
        </w:rPr>
      </w:pPr>
      <w:r w:rsidRPr="00853448">
        <w:rPr>
          <w:rFonts w:ascii="Arial" w:hAnsi="Arial" w:cs="Arial"/>
          <w:b/>
        </w:rPr>
        <w:t>OLD BUSINESS</w:t>
      </w:r>
      <w:r>
        <w:rPr>
          <w:rFonts w:ascii="Arial" w:hAnsi="Arial" w:cs="Arial"/>
        </w:rPr>
        <w:t xml:space="preserve">:  </w:t>
      </w:r>
    </w:p>
    <w:p w:rsidR="00853448" w:rsidRDefault="00853448" w:rsidP="00C92C41">
      <w:pPr>
        <w:tabs>
          <w:tab w:val="left" w:pos="0"/>
          <w:tab w:val="num" w:pos="900"/>
        </w:tabs>
        <w:ind w:right="-720"/>
        <w:outlineLvl w:val="4"/>
        <w:rPr>
          <w:rFonts w:ascii="Arial" w:hAnsi="Arial" w:cs="Arial"/>
        </w:rPr>
      </w:pPr>
    </w:p>
    <w:p w:rsidR="00AE35FD" w:rsidRDefault="00AE35FD" w:rsidP="00AE35FD">
      <w:pPr>
        <w:ind w:left="-720"/>
        <w:rPr>
          <w:rFonts w:ascii="Arial" w:hAnsi="Arial" w:cs="Arial"/>
        </w:rPr>
      </w:pPr>
      <w:r w:rsidRPr="00AE35FD">
        <w:rPr>
          <w:rFonts w:ascii="Arial" w:hAnsi="Arial" w:cs="Arial"/>
        </w:rPr>
        <w:t xml:space="preserve">Other Post-Employment Benefits (OPEB) Irrevocable Trust Follow-Up:  The irrevocable trust for other post-employment benefits was discussed at length with the following </w:t>
      </w:r>
      <w:r>
        <w:rPr>
          <w:rFonts w:ascii="Arial" w:hAnsi="Arial" w:cs="Arial"/>
        </w:rPr>
        <w:t xml:space="preserve">questions, comments and </w:t>
      </w:r>
      <w:r w:rsidRPr="00AE35FD">
        <w:rPr>
          <w:rFonts w:ascii="Arial" w:hAnsi="Arial" w:cs="Arial"/>
        </w:rPr>
        <w:t>suggestions:</w:t>
      </w:r>
    </w:p>
    <w:p w:rsidR="00AE35FD" w:rsidRDefault="00AE35FD" w:rsidP="00AE35FD">
      <w:pPr>
        <w:ind w:left="-720"/>
        <w:rPr>
          <w:rFonts w:ascii="Arial" w:hAnsi="Arial" w:cs="Arial"/>
        </w:rPr>
      </w:pPr>
    </w:p>
    <w:p w:rsidR="00AE35FD" w:rsidRPr="00E221DF" w:rsidRDefault="00E221DF" w:rsidP="00E221DF">
      <w:pPr>
        <w:pStyle w:val="ListParagraph"/>
        <w:numPr>
          <w:ilvl w:val="0"/>
          <w:numId w:val="17"/>
        </w:numPr>
        <w:ind w:left="-360"/>
        <w:rPr>
          <w:rFonts w:ascii="Arial" w:hAnsi="Arial" w:cs="Arial"/>
        </w:rPr>
      </w:pPr>
      <w:r w:rsidRPr="00E221DF">
        <w:rPr>
          <w:rFonts w:ascii="Arial" w:hAnsi="Arial" w:cs="Arial"/>
        </w:rPr>
        <w:t>Sue Heistand asked h</w:t>
      </w:r>
      <w:r w:rsidR="00AE35FD" w:rsidRPr="00E221DF">
        <w:rPr>
          <w:rFonts w:ascii="Arial" w:hAnsi="Arial" w:cs="Arial"/>
        </w:rPr>
        <w:t>ow will it be funded</w:t>
      </w:r>
      <w:r w:rsidRPr="00E221DF">
        <w:rPr>
          <w:rFonts w:ascii="Arial" w:hAnsi="Arial" w:cs="Arial"/>
        </w:rPr>
        <w:t>, and noted that g</w:t>
      </w:r>
      <w:r w:rsidR="00AE35FD" w:rsidRPr="00E221DF">
        <w:rPr>
          <w:rFonts w:ascii="Arial" w:hAnsi="Arial" w:cs="Arial"/>
        </w:rPr>
        <w:t>rant funds should be reserved for serving students.</w:t>
      </w:r>
    </w:p>
    <w:p w:rsidR="00AE35FD" w:rsidRPr="00E221DF" w:rsidRDefault="00E221DF" w:rsidP="00E221DF">
      <w:pPr>
        <w:pStyle w:val="ListParagraph"/>
        <w:numPr>
          <w:ilvl w:val="0"/>
          <w:numId w:val="17"/>
        </w:numPr>
        <w:ind w:left="-360"/>
        <w:rPr>
          <w:rFonts w:ascii="Arial" w:hAnsi="Arial" w:cs="Arial"/>
        </w:rPr>
      </w:pPr>
      <w:r w:rsidRPr="00E221DF">
        <w:rPr>
          <w:rFonts w:ascii="Arial" w:hAnsi="Arial" w:cs="Arial"/>
        </w:rPr>
        <w:t>Mr. Wagner asked if we m</w:t>
      </w:r>
      <w:r w:rsidR="00AE35FD" w:rsidRPr="00E221DF">
        <w:rPr>
          <w:rFonts w:ascii="Arial" w:hAnsi="Arial" w:cs="Arial"/>
        </w:rPr>
        <w:t>ust do it</w:t>
      </w:r>
      <w:r w:rsidRPr="00E221DF">
        <w:rPr>
          <w:rFonts w:ascii="Arial" w:hAnsi="Arial" w:cs="Arial"/>
        </w:rPr>
        <w:t>, and i</w:t>
      </w:r>
      <w:r w:rsidR="00AE35FD" w:rsidRPr="00E221DF">
        <w:rPr>
          <w:rFonts w:ascii="Arial" w:hAnsi="Arial" w:cs="Arial"/>
        </w:rPr>
        <w:t>s it to our advantage to do it</w:t>
      </w:r>
      <w:r w:rsidRPr="00E221DF">
        <w:rPr>
          <w:rFonts w:ascii="Arial" w:hAnsi="Arial" w:cs="Arial"/>
        </w:rPr>
        <w:t xml:space="preserve">.  </w:t>
      </w:r>
      <w:r w:rsidR="00AE35FD" w:rsidRPr="00E221DF">
        <w:rPr>
          <w:rFonts w:ascii="Arial" w:hAnsi="Arial" w:cs="Arial"/>
        </w:rPr>
        <w:t>Does this help protect the agency for the future?</w:t>
      </w:r>
    </w:p>
    <w:p w:rsidR="00AE35FD" w:rsidRPr="00E221DF" w:rsidRDefault="00AE35FD" w:rsidP="00E221DF">
      <w:pPr>
        <w:pStyle w:val="ListParagraph"/>
        <w:numPr>
          <w:ilvl w:val="0"/>
          <w:numId w:val="17"/>
        </w:numPr>
        <w:ind w:left="-360"/>
        <w:rPr>
          <w:rFonts w:ascii="Arial" w:hAnsi="Arial" w:cs="Arial"/>
        </w:rPr>
      </w:pPr>
      <w:r w:rsidRPr="00E221DF">
        <w:rPr>
          <w:rFonts w:ascii="Arial" w:hAnsi="Arial" w:cs="Arial"/>
        </w:rPr>
        <w:t>Scott Wilt, Assistant Director of Finance, noted that funding for the OPEB would come from the expenses that the IU is already paying for employee health insurance, and not grant funds. He also stated that the funds used for the irrevocable trust w</w:t>
      </w:r>
      <w:r w:rsidR="00E221DF">
        <w:rPr>
          <w:rFonts w:ascii="Arial" w:hAnsi="Arial" w:cs="Arial"/>
        </w:rPr>
        <w:t>ould</w:t>
      </w:r>
      <w:r w:rsidRPr="00E221DF">
        <w:rPr>
          <w:rFonts w:ascii="Arial" w:hAnsi="Arial" w:cs="Arial"/>
        </w:rPr>
        <w:t xml:space="preserve"> be invested for a return, which creates wealth </w:t>
      </w:r>
      <w:r w:rsidR="00E221DF" w:rsidRPr="00E221DF">
        <w:rPr>
          <w:rFonts w:ascii="Arial" w:hAnsi="Arial" w:cs="Arial"/>
        </w:rPr>
        <w:t xml:space="preserve">that results in additional funding for </w:t>
      </w:r>
      <w:r w:rsidR="003F56CD" w:rsidRPr="00E221DF">
        <w:rPr>
          <w:rFonts w:ascii="Arial" w:hAnsi="Arial" w:cs="Arial"/>
        </w:rPr>
        <w:t>post-employment</w:t>
      </w:r>
      <w:r w:rsidR="00E221DF" w:rsidRPr="00E221DF">
        <w:rPr>
          <w:rFonts w:ascii="Arial" w:hAnsi="Arial" w:cs="Arial"/>
        </w:rPr>
        <w:t xml:space="preserve"> benefits.</w:t>
      </w:r>
    </w:p>
    <w:p w:rsidR="00E221DF" w:rsidRPr="00E221DF" w:rsidRDefault="00E221DF" w:rsidP="00E221DF">
      <w:pPr>
        <w:pStyle w:val="ListParagraph"/>
        <w:numPr>
          <w:ilvl w:val="0"/>
          <w:numId w:val="17"/>
        </w:numPr>
        <w:ind w:left="-360"/>
        <w:rPr>
          <w:rFonts w:ascii="Arial" w:hAnsi="Arial" w:cs="Arial"/>
        </w:rPr>
      </w:pPr>
      <w:r w:rsidRPr="00E221DF">
        <w:rPr>
          <w:rFonts w:ascii="Arial" w:hAnsi="Arial" w:cs="Arial"/>
        </w:rPr>
        <w:t>Cory Nade noted that the IU has a current liability of $7.2M and that joining an irrevocable trust w</w:t>
      </w:r>
      <w:r>
        <w:rPr>
          <w:rFonts w:ascii="Arial" w:hAnsi="Arial" w:cs="Arial"/>
        </w:rPr>
        <w:t>ould</w:t>
      </w:r>
      <w:r w:rsidRPr="00E221DF">
        <w:rPr>
          <w:rFonts w:ascii="Arial" w:hAnsi="Arial" w:cs="Arial"/>
        </w:rPr>
        <w:t xml:space="preserve"> help to strengthen the IU balance sheet.  The trust would be funded through current cash flow or general funds through the Lincoln Benefit Trust, would take advantage of the market to generate interest, and would protect the employees’ benefits </w:t>
      </w:r>
      <w:r>
        <w:rPr>
          <w:rFonts w:ascii="Arial" w:hAnsi="Arial" w:cs="Arial"/>
        </w:rPr>
        <w:t xml:space="preserve">because the funds may not be used for any other purpose. </w:t>
      </w:r>
    </w:p>
    <w:p w:rsidR="00AE35FD" w:rsidRPr="00E221DF" w:rsidRDefault="00AE35FD" w:rsidP="00E221DF">
      <w:pPr>
        <w:pStyle w:val="ListParagraph"/>
        <w:numPr>
          <w:ilvl w:val="0"/>
          <w:numId w:val="17"/>
        </w:numPr>
        <w:ind w:left="-360"/>
        <w:rPr>
          <w:rFonts w:ascii="Arial" w:hAnsi="Arial" w:cs="Arial"/>
        </w:rPr>
      </w:pPr>
      <w:r w:rsidRPr="00E221DF">
        <w:rPr>
          <w:rFonts w:ascii="Arial" w:hAnsi="Arial" w:cs="Arial"/>
        </w:rPr>
        <w:t xml:space="preserve">Dr. Sensenig recommended that the topic be discussed with business managers and then brought back to the Board Committee that was formed at the last meeting to </w:t>
      </w:r>
      <w:r w:rsidR="00E221DF">
        <w:rPr>
          <w:rFonts w:ascii="Arial" w:hAnsi="Arial" w:cs="Arial"/>
        </w:rPr>
        <w:t xml:space="preserve">further </w:t>
      </w:r>
      <w:r w:rsidRPr="00E221DF">
        <w:rPr>
          <w:rFonts w:ascii="Arial" w:hAnsi="Arial" w:cs="Arial"/>
        </w:rPr>
        <w:t xml:space="preserve">review the concept.  </w:t>
      </w:r>
    </w:p>
    <w:p w:rsidR="00AE35FD" w:rsidRPr="00E221DF" w:rsidRDefault="00AE35FD" w:rsidP="00E221DF">
      <w:pPr>
        <w:pStyle w:val="ListParagraph"/>
        <w:numPr>
          <w:ilvl w:val="0"/>
          <w:numId w:val="17"/>
        </w:numPr>
        <w:ind w:left="-360"/>
        <w:rPr>
          <w:rFonts w:ascii="Arial" w:hAnsi="Arial" w:cs="Arial"/>
        </w:rPr>
      </w:pPr>
      <w:r w:rsidRPr="00E221DF">
        <w:rPr>
          <w:rFonts w:ascii="Arial" w:hAnsi="Arial" w:cs="Arial"/>
        </w:rPr>
        <w:t>Mr. Miller suggested that the Board Committee meet by Zoom.</w:t>
      </w:r>
    </w:p>
    <w:p w:rsidR="00AE35FD" w:rsidRPr="00E221DF" w:rsidRDefault="00AE35FD" w:rsidP="00E221DF">
      <w:pPr>
        <w:pStyle w:val="ListParagraph"/>
        <w:numPr>
          <w:ilvl w:val="0"/>
          <w:numId w:val="17"/>
        </w:numPr>
        <w:ind w:left="-360"/>
        <w:rPr>
          <w:rFonts w:ascii="Arial" w:hAnsi="Arial" w:cs="Arial"/>
        </w:rPr>
      </w:pPr>
      <w:r w:rsidRPr="00E221DF">
        <w:rPr>
          <w:rFonts w:ascii="Arial" w:hAnsi="Arial" w:cs="Arial"/>
        </w:rPr>
        <w:t xml:space="preserve">Mr. Miller </w:t>
      </w:r>
      <w:r w:rsidR="00613F64">
        <w:rPr>
          <w:rFonts w:ascii="Arial" w:hAnsi="Arial" w:cs="Arial"/>
        </w:rPr>
        <w:t xml:space="preserve">also </w:t>
      </w:r>
      <w:r w:rsidRPr="00E221DF">
        <w:rPr>
          <w:rFonts w:ascii="Arial" w:hAnsi="Arial" w:cs="Arial"/>
        </w:rPr>
        <w:t xml:space="preserve">suggested that each IU Board member ask their business managers how </w:t>
      </w:r>
      <w:r w:rsidR="003F56CD" w:rsidRPr="00E221DF">
        <w:rPr>
          <w:rFonts w:ascii="Arial" w:hAnsi="Arial" w:cs="Arial"/>
        </w:rPr>
        <w:t>post-employment</w:t>
      </w:r>
      <w:r w:rsidRPr="00E221DF">
        <w:rPr>
          <w:rFonts w:ascii="Arial" w:hAnsi="Arial" w:cs="Arial"/>
        </w:rPr>
        <w:t xml:space="preserve"> benefits are handled in their own school districts. </w:t>
      </w:r>
    </w:p>
    <w:p w:rsidR="00AE35FD" w:rsidRPr="00E221DF" w:rsidRDefault="00AE35FD" w:rsidP="00E221DF">
      <w:pPr>
        <w:pStyle w:val="ListParagraph"/>
        <w:numPr>
          <w:ilvl w:val="0"/>
          <w:numId w:val="17"/>
        </w:numPr>
        <w:ind w:left="-360"/>
        <w:rPr>
          <w:rFonts w:ascii="Arial" w:hAnsi="Arial" w:cs="Arial"/>
        </w:rPr>
      </w:pPr>
      <w:r w:rsidRPr="00E221DF">
        <w:rPr>
          <w:rFonts w:ascii="Arial" w:hAnsi="Arial" w:cs="Arial"/>
        </w:rPr>
        <w:t>After review of all information gathered, the Board Committee will return to the Board with a recommendation to pursue or not pursue.</w:t>
      </w:r>
    </w:p>
    <w:p w:rsidR="00AE35FD" w:rsidRDefault="00AE35FD" w:rsidP="00AE35FD">
      <w:pPr>
        <w:ind w:left="-720"/>
        <w:rPr>
          <w:rFonts w:ascii="Arial" w:hAnsi="Arial" w:cs="Arial"/>
          <w:b/>
          <w:i/>
        </w:rPr>
      </w:pPr>
    </w:p>
    <w:p w:rsidR="006E7A88" w:rsidRDefault="00A53E11" w:rsidP="006E7A88">
      <w:pPr>
        <w:ind w:left="-720"/>
        <w:rPr>
          <w:rFonts w:ascii="Arial" w:hAnsi="Arial" w:cs="Arial"/>
          <w:b/>
        </w:rPr>
      </w:pPr>
      <w:r>
        <w:rPr>
          <w:rFonts w:ascii="Arial" w:hAnsi="Arial" w:cs="Arial"/>
          <w:b/>
        </w:rPr>
        <w:t>NEW BUSINESS:</w:t>
      </w:r>
      <w:r w:rsidR="006E7A88" w:rsidRPr="006E7A88">
        <w:rPr>
          <w:rFonts w:ascii="Arial" w:hAnsi="Arial" w:cs="Arial"/>
          <w:b/>
        </w:rPr>
        <w:t xml:space="preserve"> </w:t>
      </w:r>
    </w:p>
    <w:p w:rsidR="00BB4AEC" w:rsidRDefault="00BB4AEC" w:rsidP="006E7A88">
      <w:pPr>
        <w:ind w:left="-720"/>
        <w:rPr>
          <w:rFonts w:ascii="Arial" w:hAnsi="Arial" w:cs="Arial"/>
          <w:b/>
        </w:rPr>
      </w:pPr>
    </w:p>
    <w:p w:rsidR="00CF2011" w:rsidRPr="00CF2011" w:rsidRDefault="00CF2011" w:rsidP="00CF2011">
      <w:pPr>
        <w:numPr>
          <w:ilvl w:val="1"/>
          <w:numId w:val="18"/>
        </w:numPr>
        <w:tabs>
          <w:tab w:val="clear" w:pos="360"/>
          <w:tab w:val="num" w:pos="-360"/>
          <w:tab w:val="num" w:pos="900"/>
        </w:tabs>
        <w:ind w:hanging="1080"/>
        <w:outlineLvl w:val="4"/>
        <w:rPr>
          <w:rFonts w:ascii="Arial" w:hAnsi="Arial" w:cs="Arial"/>
          <w:b/>
          <w:i/>
        </w:rPr>
      </w:pPr>
      <w:r w:rsidRPr="00CF2011">
        <w:rPr>
          <w:rFonts w:ascii="Arial" w:hAnsi="Arial" w:cs="Arial"/>
          <w:b/>
          <w:i/>
        </w:rPr>
        <w:t>Approval of Election Ballot</w:t>
      </w:r>
    </w:p>
    <w:p w:rsidR="00CF2011" w:rsidRPr="00CF2011" w:rsidRDefault="00AA5042" w:rsidP="00CF2011">
      <w:pPr>
        <w:spacing w:before="240" w:after="60"/>
        <w:ind w:left="-360"/>
        <w:outlineLvl w:val="4"/>
        <w:rPr>
          <w:rFonts w:ascii="Arial" w:hAnsi="Arial" w:cs="Arial"/>
        </w:rPr>
      </w:pPr>
      <w:r w:rsidRPr="00AA5042">
        <w:rPr>
          <w:rFonts w:ascii="Arial" w:hAnsi="Arial" w:cs="Arial"/>
        </w:rPr>
        <w:t xml:space="preserve">The proposed election ballot was presented for review.  Brian Hoffman noted that his home district </w:t>
      </w:r>
      <w:r>
        <w:rPr>
          <w:rFonts w:ascii="Arial" w:hAnsi="Arial" w:cs="Arial"/>
        </w:rPr>
        <w:t xml:space="preserve">should be South Eastern, not Red Lion Area. </w:t>
      </w:r>
      <w:r w:rsidRPr="00AA5042">
        <w:rPr>
          <w:rFonts w:ascii="Arial" w:hAnsi="Arial" w:cs="Arial"/>
        </w:rPr>
        <w:t xml:space="preserve">The home district will be corrected prior to being sent to each school district for election.   </w:t>
      </w:r>
      <w:r w:rsidR="00CF2011" w:rsidRPr="00CF2011">
        <w:rPr>
          <w:rFonts w:ascii="Arial" w:hAnsi="Arial" w:cs="Arial"/>
          <w:u w:val="single"/>
        </w:rPr>
        <w:t>Recommendation</w:t>
      </w:r>
      <w:r w:rsidR="00CF2011" w:rsidRPr="00CF2011">
        <w:rPr>
          <w:rFonts w:ascii="Arial" w:hAnsi="Arial" w:cs="Arial"/>
        </w:rPr>
        <w:t xml:space="preserve">:  Motion to adopt the proposed election ballot </w:t>
      </w:r>
      <w:r>
        <w:rPr>
          <w:rFonts w:ascii="Arial" w:hAnsi="Arial" w:cs="Arial"/>
        </w:rPr>
        <w:t xml:space="preserve">as corrected for </w:t>
      </w:r>
      <w:r w:rsidR="00CF2011" w:rsidRPr="00CF2011">
        <w:rPr>
          <w:rFonts w:ascii="Arial" w:hAnsi="Arial" w:cs="Arial"/>
        </w:rPr>
        <w:t xml:space="preserve">the 2019 election of </w:t>
      </w:r>
      <w:r w:rsidR="00CF2011" w:rsidRPr="00CF2011">
        <w:rPr>
          <w:rFonts w:ascii="Arial" w:hAnsi="Arial" w:cs="Arial"/>
        </w:rPr>
        <w:lastRenderedPageBreak/>
        <w:t>members to the LIU Board.</w:t>
      </w:r>
      <w:r>
        <w:rPr>
          <w:rFonts w:ascii="Arial" w:hAnsi="Arial" w:cs="Arial"/>
        </w:rPr>
        <w:t xml:space="preserve">  It was moved and seconded to adopt the ballot and all Board members present are recorded as voting in favor.  The motion carried.</w:t>
      </w:r>
    </w:p>
    <w:p w:rsidR="00CF2011" w:rsidRPr="00CF2011" w:rsidRDefault="00CF2011" w:rsidP="00CF2011">
      <w:pPr>
        <w:tabs>
          <w:tab w:val="num" w:pos="810"/>
          <w:tab w:val="num" w:pos="900"/>
        </w:tabs>
        <w:ind w:left="360"/>
        <w:outlineLvl w:val="4"/>
        <w:rPr>
          <w:rFonts w:ascii="Arial" w:hAnsi="Arial" w:cs="Arial"/>
          <w:b/>
          <w:i/>
        </w:rPr>
      </w:pPr>
    </w:p>
    <w:p w:rsidR="00CF2011" w:rsidRPr="00CF2011" w:rsidRDefault="00CF2011" w:rsidP="00AA5042">
      <w:pPr>
        <w:numPr>
          <w:ilvl w:val="1"/>
          <w:numId w:val="18"/>
        </w:numPr>
        <w:tabs>
          <w:tab w:val="clear" w:pos="360"/>
          <w:tab w:val="num" w:pos="-360"/>
          <w:tab w:val="num" w:pos="900"/>
        </w:tabs>
        <w:ind w:hanging="1080"/>
        <w:outlineLvl w:val="4"/>
        <w:rPr>
          <w:rFonts w:ascii="Arial" w:hAnsi="Arial" w:cs="Arial"/>
          <w:b/>
          <w:i/>
        </w:rPr>
      </w:pPr>
      <w:r w:rsidRPr="00CF2011">
        <w:rPr>
          <w:rFonts w:ascii="Arial" w:hAnsi="Arial" w:cs="Arial"/>
          <w:b/>
          <w:i/>
        </w:rPr>
        <w:t>Adoption of Audit Report for Year Ending June 30, 2018</w:t>
      </w:r>
    </w:p>
    <w:p w:rsidR="00CF2011" w:rsidRPr="00CF2011" w:rsidRDefault="00CF2011" w:rsidP="00CF2011">
      <w:pPr>
        <w:ind w:left="720"/>
        <w:rPr>
          <w:rFonts w:ascii="Arial" w:hAnsi="Arial" w:cs="Arial"/>
          <w:sz w:val="22"/>
          <w:szCs w:val="22"/>
        </w:rPr>
      </w:pPr>
    </w:p>
    <w:p w:rsidR="00CF2011" w:rsidRPr="00CF2011" w:rsidRDefault="00CF2011" w:rsidP="00AA5042">
      <w:pPr>
        <w:ind w:left="-360"/>
        <w:rPr>
          <w:rFonts w:ascii="Arial" w:hAnsi="Arial" w:cs="Arial"/>
          <w:szCs w:val="22"/>
        </w:rPr>
      </w:pPr>
      <w:r w:rsidRPr="00CF2011">
        <w:rPr>
          <w:rFonts w:ascii="Arial" w:hAnsi="Arial" w:cs="Arial"/>
          <w:szCs w:val="22"/>
          <w:u w:val="single"/>
        </w:rPr>
        <w:t>Recommendation</w:t>
      </w:r>
      <w:r w:rsidRPr="00CF2011">
        <w:rPr>
          <w:rFonts w:ascii="Arial" w:hAnsi="Arial" w:cs="Arial"/>
          <w:szCs w:val="22"/>
        </w:rPr>
        <w:t xml:space="preserve">:  Motion to adopt the 2017-2018 Audit Report of Smith Elliott Kearns &amp; Company. </w:t>
      </w:r>
      <w:r w:rsidR="00AA5042">
        <w:rPr>
          <w:rFonts w:ascii="Arial" w:hAnsi="Arial" w:cs="Arial"/>
          <w:szCs w:val="22"/>
        </w:rPr>
        <w:t>Cory Nade moved approval, seconded by Brian Hoffman.  All Board members present are recorded as voting in favor and the motion carried.</w:t>
      </w:r>
    </w:p>
    <w:p w:rsidR="00CF2011" w:rsidRPr="00CF2011" w:rsidRDefault="00CF2011" w:rsidP="00CF2011">
      <w:pPr>
        <w:ind w:left="720"/>
        <w:rPr>
          <w:rFonts w:ascii="Arial" w:hAnsi="Arial" w:cs="Arial"/>
          <w:szCs w:val="22"/>
        </w:rPr>
      </w:pPr>
    </w:p>
    <w:p w:rsidR="00CF2011" w:rsidRPr="00CF2011" w:rsidRDefault="00CF2011" w:rsidP="00AA5042">
      <w:pPr>
        <w:numPr>
          <w:ilvl w:val="1"/>
          <w:numId w:val="18"/>
        </w:numPr>
        <w:tabs>
          <w:tab w:val="clear" w:pos="360"/>
          <w:tab w:val="num" w:pos="-360"/>
          <w:tab w:val="num" w:pos="900"/>
        </w:tabs>
        <w:ind w:hanging="1080"/>
        <w:outlineLvl w:val="4"/>
        <w:rPr>
          <w:rFonts w:ascii="Arial" w:hAnsi="Arial" w:cs="Arial"/>
          <w:b/>
          <w:i/>
        </w:rPr>
      </w:pPr>
      <w:r w:rsidRPr="00CF2011">
        <w:rPr>
          <w:rFonts w:ascii="Arial" w:hAnsi="Arial" w:cs="Arial"/>
          <w:b/>
          <w:i/>
        </w:rPr>
        <w:t xml:space="preserve">Frontline Education Software  </w:t>
      </w:r>
    </w:p>
    <w:p w:rsidR="00CF2011" w:rsidRPr="00CF2011" w:rsidRDefault="00CF2011" w:rsidP="00CF2011">
      <w:pPr>
        <w:ind w:left="720"/>
      </w:pPr>
    </w:p>
    <w:p w:rsidR="00CF2011" w:rsidRDefault="00CF2011" w:rsidP="00AA5042">
      <w:pPr>
        <w:ind w:left="-360"/>
        <w:rPr>
          <w:rFonts w:ascii="Arial" w:hAnsi="Arial" w:cs="Arial"/>
          <w:b/>
        </w:rPr>
      </w:pPr>
      <w:r w:rsidRPr="00CF2011">
        <w:rPr>
          <w:rFonts w:ascii="Arial" w:hAnsi="Arial" w:cs="Arial"/>
          <w:u w:val="single"/>
        </w:rPr>
        <w:t>Recommendation</w:t>
      </w:r>
      <w:r w:rsidRPr="00CF2011">
        <w:rPr>
          <w:rFonts w:ascii="Arial" w:hAnsi="Arial" w:cs="Arial"/>
        </w:rPr>
        <w:t>:  Motion to grant approval of an agreement with Frontline Education for the purchase of an annual subscription for Time &amp; Attendance software at an annual cost of $22,185.00, as well as a $9,000 implementation cost.</w:t>
      </w:r>
      <w:r w:rsidR="00AA5042">
        <w:rPr>
          <w:rFonts w:ascii="Arial" w:hAnsi="Arial" w:cs="Arial"/>
        </w:rPr>
        <w:t xml:space="preserve"> Cory Nade moved approval, seconded by Sue Heistand.  All Board members present voted in favor and the motion carried.</w:t>
      </w:r>
    </w:p>
    <w:p w:rsidR="00827CA3" w:rsidRDefault="00827CA3" w:rsidP="00067873">
      <w:pPr>
        <w:ind w:left="-720" w:right="-720"/>
        <w:rPr>
          <w:rFonts w:ascii="Arial" w:hAnsi="Arial" w:cs="Arial"/>
          <w:b/>
        </w:rPr>
      </w:pPr>
    </w:p>
    <w:p w:rsidR="00D07F6A" w:rsidRDefault="00067873" w:rsidP="00067873">
      <w:pPr>
        <w:ind w:left="-720" w:right="-720"/>
        <w:rPr>
          <w:rFonts w:ascii="Arial" w:hAnsi="Arial" w:cs="Arial"/>
        </w:rPr>
      </w:pPr>
      <w:r w:rsidRPr="00067873">
        <w:rPr>
          <w:rFonts w:ascii="Arial" w:hAnsi="Arial" w:cs="Arial"/>
          <w:b/>
        </w:rPr>
        <w:t>PRESIDENT’S REPORT</w:t>
      </w:r>
      <w:r w:rsidR="00A53E11">
        <w:rPr>
          <w:rFonts w:ascii="Arial" w:hAnsi="Arial" w:cs="Arial"/>
          <w:b/>
        </w:rPr>
        <w:t>:</w:t>
      </w:r>
      <w:r w:rsidR="00D44000">
        <w:rPr>
          <w:rFonts w:ascii="Arial" w:hAnsi="Arial" w:cs="Arial"/>
          <w:b/>
        </w:rPr>
        <w:t xml:space="preserve">  </w:t>
      </w:r>
      <w:r w:rsidR="008258A5">
        <w:rPr>
          <w:rFonts w:ascii="Arial" w:hAnsi="Arial" w:cs="Arial"/>
        </w:rPr>
        <w:t xml:space="preserve">Mr. Miller </w:t>
      </w:r>
      <w:r w:rsidR="00142695">
        <w:rPr>
          <w:rFonts w:ascii="Arial" w:hAnsi="Arial" w:cs="Arial"/>
        </w:rPr>
        <w:t>invited Dr. West to talk about his assessment of the transition process</w:t>
      </w:r>
      <w:r w:rsidR="008258A5">
        <w:rPr>
          <w:rFonts w:ascii="Arial" w:hAnsi="Arial" w:cs="Arial"/>
        </w:rPr>
        <w:t>.</w:t>
      </w:r>
      <w:r w:rsidR="00D44000" w:rsidRPr="00D44000">
        <w:rPr>
          <w:rFonts w:ascii="Arial" w:hAnsi="Arial" w:cs="Arial"/>
        </w:rPr>
        <w:t xml:space="preserve"> </w:t>
      </w:r>
      <w:r w:rsidR="00142695">
        <w:rPr>
          <w:rFonts w:ascii="Arial" w:hAnsi="Arial" w:cs="Arial"/>
        </w:rPr>
        <w:t xml:space="preserve">Dr. West thanked the Board for the honor and privilege of being selected as the next Executive Director of the LIU. As part of his 90-day listening tour, Dr. West will begin phone conferences with all Board and Cabinet members prior to his official arrival on May 1. After his arrival, he plans to meet with each school superintendent personally in order to begin to address their needs and concerns.  He </w:t>
      </w:r>
      <w:r w:rsidR="00982670">
        <w:rPr>
          <w:rFonts w:ascii="Arial" w:hAnsi="Arial" w:cs="Arial"/>
        </w:rPr>
        <w:t xml:space="preserve">speaks with Dr. Sensenig weekly and receives board updates on all IU activities, which will allow him to hit the ground running.  Information gathered from the listening tour will be put into a long term action plan to be presented to the Board </w:t>
      </w:r>
      <w:r w:rsidR="00613F64">
        <w:rPr>
          <w:rFonts w:ascii="Arial" w:hAnsi="Arial" w:cs="Arial"/>
        </w:rPr>
        <w:t xml:space="preserve">to establish </w:t>
      </w:r>
      <w:r w:rsidR="00982670">
        <w:rPr>
          <w:rFonts w:ascii="Arial" w:hAnsi="Arial" w:cs="Arial"/>
        </w:rPr>
        <w:t xml:space="preserve">a vision moving forward.  Mr. Miller suggested that Dr. West </w:t>
      </w:r>
      <w:r w:rsidR="002B1FB7">
        <w:rPr>
          <w:rFonts w:ascii="Arial" w:hAnsi="Arial" w:cs="Arial"/>
        </w:rPr>
        <w:t xml:space="preserve">hold mini-retreat sessions </w:t>
      </w:r>
      <w:r w:rsidR="00982670">
        <w:rPr>
          <w:rFonts w:ascii="Arial" w:hAnsi="Arial" w:cs="Arial"/>
        </w:rPr>
        <w:t xml:space="preserve">with the Board prior to each meeting to discuss </w:t>
      </w:r>
      <w:r w:rsidR="00613F64">
        <w:rPr>
          <w:rFonts w:ascii="Arial" w:hAnsi="Arial" w:cs="Arial"/>
        </w:rPr>
        <w:t xml:space="preserve">and plan </w:t>
      </w:r>
      <w:r w:rsidR="00982670">
        <w:rPr>
          <w:rFonts w:ascii="Arial" w:hAnsi="Arial" w:cs="Arial"/>
        </w:rPr>
        <w:t>where the Board and Dr. West want the IU to go in the future.</w:t>
      </w:r>
    </w:p>
    <w:p w:rsidR="00D44000" w:rsidRDefault="00D44000" w:rsidP="00067873">
      <w:pPr>
        <w:ind w:left="-720" w:right="-720"/>
        <w:rPr>
          <w:rFonts w:ascii="Arial" w:hAnsi="Arial" w:cs="Arial"/>
        </w:rPr>
      </w:pPr>
    </w:p>
    <w:p w:rsidR="008C1440" w:rsidRDefault="008258A5" w:rsidP="00067873">
      <w:pPr>
        <w:ind w:left="-720" w:right="-720"/>
        <w:rPr>
          <w:rFonts w:ascii="Arial" w:hAnsi="Arial" w:cs="Arial"/>
        </w:rPr>
      </w:pPr>
      <w:r w:rsidRPr="008C1440">
        <w:rPr>
          <w:rFonts w:ascii="Arial" w:hAnsi="Arial" w:cs="Arial"/>
          <w:b/>
        </w:rPr>
        <w:t>INTERIM EXECUTIVE DIRECTOR’S REPORT:</w:t>
      </w:r>
      <w:r>
        <w:rPr>
          <w:rFonts w:ascii="Arial" w:hAnsi="Arial" w:cs="Arial"/>
        </w:rPr>
        <w:t xml:space="preserve">  </w:t>
      </w:r>
    </w:p>
    <w:p w:rsidR="00827CA3" w:rsidRDefault="008258A5" w:rsidP="00827CA3">
      <w:pPr>
        <w:pStyle w:val="ListParagraph"/>
        <w:numPr>
          <w:ilvl w:val="0"/>
          <w:numId w:val="12"/>
        </w:numPr>
        <w:ind w:left="-360" w:right="-720"/>
        <w:rPr>
          <w:rFonts w:ascii="Arial" w:hAnsi="Arial" w:cs="Arial"/>
        </w:rPr>
      </w:pPr>
      <w:r w:rsidRPr="0090194E">
        <w:rPr>
          <w:rFonts w:ascii="Arial" w:hAnsi="Arial" w:cs="Arial"/>
        </w:rPr>
        <w:t xml:space="preserve">Dr. Sensenig </w:t>
      </w:r>
      <w:r w:rsidR="002B1FB7" w:rsidRPr="0090194E">
        <w:rPr>
          <w:rFonts w:ascii="Arial" w:hAnsi="Arial" w:cs="Arial"/>
        </w:rPr>
        <w:t xml:space="preserve">reported that the opening in-service day is planned for August 6, 2019 at the Conewago Valley School District and York Learning Center. Half of the day will include presentations by Dr. West and cabinet members.  </w:t>
      </w:r>
      <w:r w:rsidR="0090194E" w:rsidRPr="0090194E">
        <w:rPr>
          <w:rFonts w:ascii="Arial" w:hAnsi="Arial" w:cs="Arial"/>
        </w:rPr>
        <w:t>The other half-day will include a workshop by Dr. Brian Barnhart entitled “B</w:t>
      </w:r>
      <w:r w:rsidR="002B1FB7" w:rsidRPr="0090194E">
        <w:rPr>
          <w:rFonts w:ascii="Arial" w:hAnsi="Arial" w:cs="Arial"/>
        </w:rPr>
        <w:t xml:space="preserve">ecoming an </w:t>
      </w:r>
      <w:r w:rsidR="009E282D">
        <w:rPr>
          <w:rFonts w:ascii="Arial" w:hAnsi="Arial" w:cs="Arial"/>
        </w:rPr>
        <w:t>I</w:t>
      </w:r>
      <w:r w:rsidR="002B1FB7" w:rsidRPr="0090194E">
        <w:rPr>
          <w:rFonts w:ascii="Arial" w:hAnsi="Arial" w:cs="Arial"/>
        </w:rPr>
        <w:t>nfluencer</w:t>
      </w:r>
      <w:r w:rsidR="0086741C">
        <w:rPr>
          <w:rFonts w:ascii="Arial" w:hAnsi="Arial" w:cs="Arial"/>
        </w:rPr>
        <w:t>,</w:t>
      </w:r>
      <w:r w:rsidR="0090194E" w:rsidRPr="0090194E">
        <w:rPr>
          <w:rFonts w:ascii="Arial" w:hAnsi="Arial" w:cs="Arial"/>
        </w:rPr>
        <w:t xml:space="preserve">” </w:t>
      </w:r>
      <w:r w:rsidR="00BA56FD">
        <w:rPr>
          <w:rFonts w:ascii="Arial" w:hAnsi="Arial" w:cs="Arial"/>
        </w:rPr>
        <w:t>b</w:t>
      </w:r>
      <w:r w:rsidR="0086741C">
        <w:rPr>
          <w:rFonts w:ascii="Arial" w:hAnsi="Arial" w:cs="Arial"/>
        </w:rPr>
        <w:t xml:space="preserve">ased on John Maxwell’s </w:t>
      </w:r>
      <w:r w:rsidR="009E282D">
        <w:rPr>
          <w:rFonts w:ascii="Arial" w:hAnsi="Arial" w:cs="Arial"/>
        </w:rPr>
        <w:t>work</w:t>
      </w:r>
      <w:r w:rsidR="0086741C">
        <w:rPr>
          <w:rFonts w:ascii="Arial" w:hAnsi="Arial" w:cs="Arial"/>
        </w:rPr>
        <w:t xml:space="preserve"> on leadership.</w:t>
      </w:r>
    </w:p>
    <w:p w:rsidR="0086741C" w:rsidRDefault="0086741C" w:rsidP="00827CA3">
      <w:pPr>
        <w:pStyle w:val="ListParagraph"/>
        <w:numPr>
          <w:ilvl w:val="0"/>
          <w:numId w:val="12"/>
        </w:numPr>
        <w:ind w:left="-360" w:right="-720"/>
        <w:rPr>
          <w:rFonts w:ascii="Arial" w:hAnsi="Arial" w:cs="Arial"/>
        </w:rPr>
      </w:pPr>
      <w:r>
        <w:rPr>
          <w:rFonts w:ascii="Arial" w:hAnsi="Arial" w:cs="Arial"/>
        </w:rPr>
        <w:t xml:space="preserve">Dr. Sensenig shared the results of an exercise he conducted with the Leadership Team to determine the LIU programs or attributes </w:t>
      </w:r>
      <w:r w:rsidR="00613F64">
        <w:rPr>
          <w:rFonts w:ascii="Arial" w:hAnsi="Arial" w:cs="Arial"/>
        </w:rPr>
        <w:t xml:space="preserve">of which </w:t>
      </w:r>
      <w:r>
        <w:rPr>
          <w:rFonts w:ascii="Arial" w:hAnsi="Arial" w:cs="Arial"/>
        </w:rPr>
        <w:t xml:space="preserve">they are </w:t>
      </w:r>
      <w:r w:rsidR="00613F64">
        <w:rPr>
          <w:rFonts w:ascii="Arial" w:hAnsi="Arial" w:cs="Arial"/>
        </w:rPr>
        <w:t xml:space="preserve">most </w:t>
      </w:r>
      <w:r>
        <w:rPr>
          <w:rFonts w:ascii="Arial" w:hAnsi="Arial" w:cs="Arial"/>
        </w:rPr>
        <w:t xml:space="preserve">proud vs. </w:t>
      </w:r>
      <w:r w:rsidR="00613F64">
        <w:rPr>
          <w:rFonts w:ascii="Arial" w:hAnsi="Arial" w:cs="Arial"/>
        </w:rPr>
        <w:t xml:space="preserve">programs or activities </w:t>
      </w:r>
      <w:r w:rsidR="009E282D">
        <w:rPr>
          <w:rFonts w:ascii="Arial" w:hAnsi="Arial" w:cs="Arial"/>
        </w:rPr>
        <w:t xml:space="preserve">where </w:t>
      </w:r>
      <w:r>
        <w:rPr>
          <w:rFonts w:ascii="Arial" w:hAnsi="Arial" w:cs="Arial"/>
        </w:rPr>
        <w:t>the IU could do better.</w:t>
      </w:r>
    </w:p>
    <w:p w:rsidR="0086741C" w:rsidRDefault="0086741C" w:rsidP="00827CA3">
      <w:pPr>
        <w:pStyle w:val="ListParagraph"/>
        <w:numPr>
          <w:ilvl w:val="0"/>
          <w:numId w:val="12"/>
        </w:numPr>
        <w:ind w:left="-360" w:right="-720"/>
        <w:rPr>
          <w:rFonts w:ascii="Arial" w:hAnsi="Arial" w:cs="Arial"/>
        </w:rPr>
      </w:pPr>
      <w:r>
        <w:rPr>
          <w:rFonts w:ascii="Arial" w:hAnsi="Arial" w:cs="Arial"/>
        </w:rPr>
        <w:t>Dr. Sensenig, Dr. Murphy, Scott Wilt and Nicole Fry visited Lancas</w:t>
      </w:r>
      <w:r w:rsidR="009E282D">
        <w:rPr>
          <w:rFonts w:ascii="Arial" w:hAnsi="Arial" w:cs="Arial"/>
        </w:rPr>
        <w:t xml:space="preserve">ter-Lebanon IU 13 to review the process they used to set up a task force to address concerns over the topic of </w:t>
      </w:r>
      <w:bookmarkStart w:id="3" w:name="_GoBack"/>
      <w:bookmarkEnd w:id="3"/>
      <w:r>
        <w:rPr>
          <w:rFonts w:ascii="Arial" w:hAnsi="Arial" w:cs="Arial"/>
        </w:rPr>
        <w:t xml:space="preserve">special education </w:t>
      </w:r>
      <w:r w:rsidR="009E282D">
        <w:rPr>
          <w:rFonts w:ascii="Arial" w:hAnsi="Arial" w:cs="Arial"/>
        </w:rPr>
        <w:t xml:space="preserve">timelines and </w:t>
      </w:r>
      <w:r>
        <w:rPr>
          <w:rFonts w:ascii="Arial" w:hAnsi="Arial" w:cs="Arial"/>
        </w:rPr>
        <w:t>billing</w:t>
      </w:r>
      <w:r w:rsidR="009E282D">
        <w:rPr>
          <w:rFonts w:ascii="Arial" w:hAnsi="Arial" w:cs="Arial"/>
        </w:rPr>
        <w:t>.</w:t>
      </w:r>
    </w:p>
    <w:p w:rsidR="0086741C" w:rsidRDefault="0086741C" w:rsidP="00827CA3">
      <w:pPr>
        <w:pStyle w:val="ListParagraph"/>
        <w:numPr>
          <w:ilvl w:val="0"/>
          <w:numId w:val="12"/>
        </w:numPr>
        <w:ind w:left="-360" w:right="-720"/>
        <w:rPr>
          <w:rFonts w:ascii="Arial" w:hAnsi="Arial" w:cs="Arial"/>
        </w:rPr>
      </w:pPr>
      <w:r>
        <w:rPr>
          <w:rFonts w:ascii="Arial" w:hAnsi="Arial" w:cs="Arial"/>
        </w:rPr>
        <w:t xml:space="preserve">A total of </w:t>
      </w:r>
      <w:r w:rsidR="00613F64">
        <w:rPr>
          <w:rFonts w:ascii="Arial" w:hAnsi="Arial" w:cs="Arial"/>
        </w:rPr>
        <w:t>18</w:t>
      </w:r>
      <w:r>
        <w:rPr>
          <w:rFonts w:ascii="Arial" w:hAnsi="Arial" w:cs="Arial"/>
        </w:rPr>
        <w:t xml:space="preserve"> superintendents are attending </w:t>
      </w:r>
      <w:r w:rsidR="00BA56FD">
        <w:rPr>
          <w:rFonts w:ascii="Arial" w:hAnsi="Arial" w:cs="Arial"/>
        </w:rPr>
        <w:t xml:space="preserve">the annual </w:t>
      </w:r>
      <w:r w:rsidR="00613F64">
        <w:rPr>
          <w:rFonts w:ascii="Arial" w:hAnsi="Arial" w:cs="Arial"/>
        </w:rPr>
        <w:t>S</w:t>
      </w:r>
      <w:r w:rsidR="00BA56FD">
        <w:rPr>
          <w:rFonts w:ascii="Arial" w:hAnsi="Arial" w:cs="Arial"/>
        </w:rPr>
        <w:t>ymposium on April 3-5, 2019 with Dr. JoAnn Sternke of Studer Education.</w:t>
      </w:r>
    </w:p>
    <w:p w:rsidR="0090194E" w:rsidRDefault="0090194E" w:rsidP="00BA56FD">
      <w:pPr>
        <w:ind w:left="-720" w:right="-720"/>
        <w:rPr>
          <w:rFonts w:ascii="Arial" w:hAnsi="Arial" w:cs="Arial"/>
        </w:rPr>
      </w:pPr>
    </w:p>
    <w:p w:rsidR="00BA56FD" w:rsidRDefault="00BA56FD" w:rsidP="00BA56FD">
      <w:pPr>
        <w:ind w:left="-720" w:right="-720"/>
        <w:rPr>
          <w:rFonts w:ascii="Arial" w:hAnsi="Arial" w:cs="Arial"/>
        </w:rPr>
      </w:pPr>
      <w:r w:rsidRPr="009D0048">
        <w:rPr>
          <w:rFonts w:ascii="Arial" w:hAnsi="Arial" w:cs="Arial"/>
          <w:b/>
        </w:rPr>
        <w:t>CABINET REPORTS:</w:t>
      </w:r>
      <w:r>
        <w:rPr>
          <w:rFonts w:ascii="Arial" w:hAnsi="Arial" w:cs="Arial"/>
        </w:rPr>
        <w:t xml:space="preserve">  Cabinet members share</w:t>
      </w:r>
      <w:r w:rsidR="009D0048">
        <w:rPr>
          <w:rFonts w:ascii="Arial" w:hAnsi="Arial" w:cs="Arial"/>
        </w:rPr>
        <w:t>d highlights of division activities that occurred during the past month</w:t>
      </w:r>
      <w:r>
        <w:rPr>
          <w:rFonts w:ascii="Arial" w:hAnsi="Arial" w:cs="Arial"/>
        </w:rPr>
        <w:t>.</w:t>
      </w:r>
    </w:p>
    <w:p w:rsidR="00BA56FD" w:rsidRPr="00BA56FD" w:rsidRDefault="00BA56FD" w:rsidP="00BA56FD">
      <w:pPr>
        <w:ind w:left="-720" w:right="-720"/>
        <w:rPr>
          <w:rFonts w:ascii="Arial" w:hAnsi="Arial" w:cs="Arial"/>
        </w:rPr>
      </w:pPr>
    </w:p>
    <w:bookmarkEnd w:id="0"/>
    <w:bookmarkEnd w:id="1"/>
    <w:bookmarkEnd w:id="2"/>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827CA3">
        <w:rPr>
          <w:rFonts w:ascii="Arial" w:hAnsi="Arial" w:cs="Arial"/>
        </w:rPr>
        <w:t>April 2</w:t>
      </w:r>
      <w:r w:rsidR="00CC33CB">
        <w:rPr>
          <w:rFonts w:ascii="Arial" w:hAnsi="Arial" w:cs="Arial"/>
        </w:rPr>
        <w:t xml:space="preserve">, </w:t>
      </w:r>
      <w:r w:rsidR="00C950E4">
        <w:rPr>
          <w:rFonts w:ascii="Arial" w:hAnsi="Arial" w:cs="Arial"/>
        </w:rPr>
        <w:t>2019</w:t>
      </w:r>
      <w:r w:rsidR="001C6BC5">
        <w:rPr>
          <w:rFonts w:ascii="Arial" w:hAnsi="Arial" w:cs="Arial"/>
        </w:rPr>
        <w:t xml:space="preserve"> </w:t>
      </w:r>
      <w:r>
        <w:rPr>
          <w:rFonts w:ascii="Arial" w:hAnsi="Arial" w:cs="Arial"/>
        </w:rPr>
        <w:t>at the LIU Central Office in New Oxford</w:t>
      </w:r>
      <w:r w:rsidR="00210AC1">
        <w:rPr>
          <w:rFonts w:ascii="Arial" w:hAnsi="Arial" w:cs="Arial"/>
        </w:rPr>
        <w:t>.</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407FF3">
        <w:rPr>
          <w:rFonts w:ascii="Arial" w:hAnsi="Arial" w:cs="Arial"/>
          <w:bCs/>
        </w:rPr>
        <w:t>8:</w:t>
      </w:r>
      <w:r w:rsidR="007A5D65">
        <w:rPr>
          <w:rFonts w:ascii="Arial" w:hAnsi="Arial" w:cs="Arial"/>
          <w:bCs/>
        </w:rPr>
        <w:t>3</w:t>
      </w:r>
      <w:r w:rsidR="009D0048">
        <w:rPr>
          <w:rFonts w:ascii="Arial" w:hAnsi="Arial" w:cs="Arial"/>
          <w:bCs/>
        </w:rPr>
        <w:t>0</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9D0048">
      <w:headerReference w:type="default" r:id="rId9"/>
      <w:footerReference w:type="even" r:id="rId10"/>
      <w:footerReference w:type="default" r:id="rId11"/>
      <w:footerReference w:type="first" r:id="rId12"/>
      <w:pgSz w:w="12240" w:h="15840" w:code="1"/>
      <w:pgMar w:top="907" w:right="1800" w:bottom="720" w:left="1800" w:header="720" w:footer="720" w:gutter="0"/>
      <w:pgNumType w:start="5338"/>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11" w:rsidRDefault="00CF2011">
      <w:r>
        <w:separator/>
      </w:r>
    </w:p>
  </w:endnote>
  <w:endnote w:type="continuationSeparator" w:id="0">
    <w:p w:rsidR="00CF2011" w:rsidRDefault="00CF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11" w:rsidRDefault="00CF2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2011" w:rsidRDefault="00CF20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11" w:rsidRPr="00C24E16" w:rsidRDefault="00CF2011"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9E282D">
      <w:rPr>
        <w:rFonts w:ascii="Arial" w:hAnsi="Arial"/>
        <w:noProof/>
      </w:rPr>
      <w:t>5344</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11" w:rsidRDefault="00CF2011">
    <w:pPr>
      <w:pStyle w:val="Footer"/>
      <w:ind w:right="-180"/>
      <w:jc w:val="right"/>
      <w:rPr>
        <w:rFonts w:ascii="Arial" w:hAnsi="Arial" w:cs="Arial"/>
      </w:rPr>
    </w:pPr>
    <w:r>
      <w:rPr>
        <w:rFonts w:ascii="Arial" w:hAnsi="Arial" w:cs="Arial"/>
      </w:rPr>
      <w:t>533</w:t>
    </w:r>
    <w:r w:rsidR="009D0048">
      <w:rPr>
        <w:rFonts w:ascii="Arial" w:hAnsi="Arial" w:cs="Arial"/>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11" w:rsidRDefault="00CF2011">
      <w:r>
        <w:separator/>
      </w:r>
    </w:p>
  </w:footnote>
  <w:footnote w:type="continuationSeparator" w:id="0">
    <w:p w:rsidR="00CF2011" w:rsidRDefault="00CF2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11" w:rsidRDefault="00CF2011">
    <w:pPr>
      <w:pStyle w:val="Header"/>
      <w:ind w:left="-1260"/>
      <w:rPr>
        <w:rFonts w:ascii="Arial" w:hAnsi="Arial" w:cs="Arial"/>
        <w:b/>
        <w:bCs/>
      </w:rPr>
    </w:pPr>
    <w:r>
      <w:rPr>
        <w:rFonts w:ascii="Arial" w:hAnsi="Arial" w:cs="Arial"/>
        <w:b/>
        <w:bCs/>
      </w:rPr>
      <w:t>LIU Board of Directors Meeting</w:t>
    </w:r>
  </w:p>
  <w:p w:rsidR="00CF2011" w:rsidRDefault="00CF2011">
    <w:pPr>
      <w:pStyle w:val="Header"/>
      <w:ind w:left="-1260"/>
      <w:rPr>
        <w:rFonts w:ascii="Arial" w:hAnsi="Arial" w:cs="Arial"/>
        <w:b/>
        <w:bCs/>
      </w:rPr>
    </w:pPr>
    <w:r>
      <w:rPr>
        <w:rFonts w:ascii="Arial" w:hAnsi="Arial" w:cs="Arial"/>
        <w:b/>
        <w:bCs/>
      </w:rPr>
      <w:t>Minutes of March 5, 2019</w:t>
    </w:r>
  </w:p>
  <w:p w:rsidR="00CF2011" w:rsidRDefault="00CF2011">
    <w:pPr>
      <w:pStyle w:val="Header"/>
      <w:pBdr>
        <w:bottom w:val="thickThinSmallGap" w:sz="24" w:space="2" w:color="auto"/>
      </w:pBdr>
      <w:tabs>
        <w:tab w:val="clear" w:pos="8640"/>
      </w:tabs>
      <w:ind w:left="-1260" w:right="-1440"/>
      <w:rPr>
        <w:rFonts w:ascii="Arial" w:hAnsi="Arial" w:cs="Arial"/>
      </w:rPr>
    </w:pPr>
  </w:p>
  <w:p w:rsidR="00CF2011" w:rsidRDefault="00CF2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71E"/>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2">
    <w:nsid w:val="22CA4C60"/>
    <w:multiLevelType w:val="multilevel"/>
    <w:tmpl w:val="CC3C9D9E"/>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val="0"/>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BF641C5"/>
    <w:multiLevelType w:val="hybridMultilevel"/>
    <w:tmpl w:val="C1823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D673E9"/>
    <w:multiLevelType w:val="hybridMultilevel"/>
    <w:tmpl w:val="05E0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597048"/>
    <w:multiLevelType w:val="hybridMultilevel"/>
    <w:tmpl w:val="6E26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8841EF"/>
    <w:multiLevelType w:val="hybridMultilevel"/>
    <w:tmpl w:val="448C1426"/>
    <w:lvl w:ilvl="0" w:tplc="B8FE80C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F8770A"/>
    <w:multiLevelType w:val="hybridMultilevel"/>
    <w:tmpl w:val="7FF41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2C6895"/>
    <w:multiLevelType w:val="hybridMultilevel"/>
    <w:tmpl w:val="F582356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F77DE"/>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5C92F8F"/>
    <w:multiLevelType w:val="multilevel"/>
    <w:tmpl w:val="65107138"/>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decimal"/>
      <w:lvlText w:val="%3)"/>
      <w:lvlJc w:val="left"/>
      <w:pPr>
        <w:tabs>
          <w:tab w:val="num" w:pos="360"/>
        </w:tabs>
      </w:pPr>
    </w:lvl>
    <w:lvl w:ilvl="3">
      <w:numFmt w:val="upperRoman"/>
      <w:lvlText w:val="ȁȀ뼀๼^ȁȀ눀鸌襞㥖਀㬥_ȁȀ"/>
      <w:lvlJc w:val="right"/>
    </w:lvl>
    <w:lvl w:ilvl="4">
      <w:start w:val="6702091"/>
      <w:numFmt w:val="decimal"/>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12">
    <w:nsid w:val="68264E5F"/>
    <w:multiLevelType w:val="hybridMultilevel"/>
    <w:tmpl w:val="5C5CC9D4"/>
    <w:lvl w:ilvl="0" w:tplc="661823C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689B4B15"/>
    <w:multiLevelType w:val="hybridMultilevel"/>
    <w:tmpl w:val="35EAC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F03038"/>
    <w:multiLevelType w:val="hybridMultilevel"/>
    <w:tmpl w:val="02409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E624455"/>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16"/>
  </w:num>
  <w:num w:numId="4">
    <w:abstractNumId w:val="15"/>
  </w:num>
  <w:num w:numId="5">
    <w:abstractNumId w:val="9"/>
  </w:num>
  <w:num w:numId="6">
    <w:abstractNumId w:val="3"/>
  </w:num>
  <w:num w:numId="7">
    <w:abstractNumId w:val="7"/>
  </w:num>
  <w:num w:numId="8">
    <w:abstractNumId w:val="12"/>
  </w:num>
  <w:num w:numId="9">
    <w:abstractNumId w:val="5"/>
  </w:num>
  <w:num w:numId="10">
    <w:abstractNumId w:val="13"/>
  </w:num>
  <w:num w:numId="11">
    <w:abstractNumId w:val="17"/>
  </w:num>
  <w:num w:numId="12">
    <w:abstractNumId w:val="4"/>
  </w:num>
  <w:num w:numId="13">
    <w:abstractNumId w:val="11"/>
  </w:num>
  <w:num w:numId="14">
    <w:abstractNumId w:val="8"/>
  </w:num>
  <w:num w:numId="15">
    <w:abstractNumId w:val="6"/>
  </w:num>
  <w:num w:numId="16">
    <w:abstractNumId w:val="10"/>
  </w:num>
  <w:num w:numId="17">
    <w:abstractNumId w:val="14"/>
  </w:num>
  <w:num w:numId="1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2633"/>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4498"/>
    <w:rsid w:val="00040A48"/>
    <w:rsid w:val="00041EF6"/>
    <w:rsid w:val="00042219"/>
    <w:rsid w:val="00043CC9"/>
    <w:rsid w:val="00044EA8"/>
    <w:rsid w:val="00051F9E"/>
    <w:rsid w:val="00052272"/>
    <w:rsid w:val="00053732"/>
    <w:rsid w:val="0005422B"/>
    <w:rsid w:val="00054655"/>
    <w:rsid w:val="0005479C"/>
    <w:rsid w:val="00055C89"/>
    <w:rsid w:val="00056BAC"/>
    <w:rsid w:val="000610F1"/>
    <w:rsid w:val="00063C38"/>
    <w:rsid w:val="00066C6F"/>
    <w:rsid w:val="00067873"/>
    <w:rsid w:val="00071150"/>
    <w:rsid w:val="000750EA"/>
    <w:rsid w:val="000777FD"/>
    <w:rsid w:val="00081954"/>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2E1C"/>
    <w:rsid w:val="000A2E25"/>
    <w:rsid w:val="000A6DB7"/>
    <w:rsid w:val="000B0BB0"/>
    <w:rsid w:val="000B159F"/>
    <w:rsid w:val="000B25E0"/>
    <w:rsid w:val="000B3681"/>
    <w:rsid w:val="000B379F"/>
    <w:rsid w:val="000B4A05"/>
    <w:rsid w:val="000B595A"/>
    <w:rsid w:val="000B6082"/>
    <w:rsid w:val="000B7842"/>
    <w:rsid w:val="000C2550"/>
    <w:rsid w:val="000C3773"/>
    <w:rsid w:val="000C3798"/>
    <w:rsid w:val="000C6B3A"/>
    <w:rsid w:val="000D464C"/>
    <w:rsid w:val="000D48C9"/>
    <w:rsid w:val="000D5364"/>
    <w:rsid w:val="000D5925"/>
    <w:rsid w:val="000D67F0"/>
    <w:rsid w:val="000D6C0C"/>
    <w:rsid w:val="000E3BE7"/>
    <w:rsid w:val="000E6E82"/>
    <w:rsid w:val="000E6EA0"/>
    <w:rsid w:val="000F03C5"/>
    <w:rsid w:val="000F1D62"/>
    <w:rsid w:val="000F2886"/>
    <w:rsid w:val="000F3B6A"/>
    <w:rsid w:val="000F4FB5"/>
    <w:rsid w:val="000F6F4F"/>
    <w:rsid w:val="001037CC"/>
    <w:rsid w:val="00106A7A"/>
    <w:rsid w:val="001117C4"/>
    <w:rsid w:val="00112223"/>
    <w:rsid w:val="00112862"/>
    <w:rsid w:val="00115951"/>
    <w:rsid w:val="00116D3B"/>
    <w:rsid w:val="00116FEF"/>
    <w:rsid w:val="00117322"/>
    <w:rsid w:val="001175BF"/>
    <w:rsid w:val="00117DA3"/>
    <w:rsid w:val="001202C7"/>
    <w:rsid w:val="00122110"/>
    <w:rsid w:val="001222DA"/>
    <w:rsid w:val="00122B8D"/>
    <w:rsid w:val="00123596"/>
    <w:rsid w:val="00124A53"/>
    <w:rsid w:val="00127F2E"/>
    <w:rsid w:val="00131210"/>
    <w:rsid w:val="001328AA"/>
    <w:rsid w:val="0013303C"/>
    <w:rsid w:val="00134EF5"/>
    <w:rsid w:val="001363A7"/>
    <w:rsid w:val="0013703A"/>
    <w:rsid w:val="00137959"/>
    <w:rsid w:val="001400FE"/>
    <w:rsid w:val="0014121F"/>
    <w:rsid w:val="00142695"/>
    <w:rsid w:val="001429E4"/>
    <w:rsid w:val="00143F33"/>
    <w:rsid w:val="00150C83"/>
    <w:rsid w:val="00151D4B"/>
    <w:rsid w:val="001526C6"/>
    <w:rsid w:val="00155B2F"/>
    <w:rsid w:val="00156495"/>
    <w:rsid w:val="001574B9"/>
    <w:rsid w:val="00160F52"/>
    <w:rsid w:val="001613CE"/>
    <w:rsid w:val="00164D74"/>
    <w:rsid w:val="00166159"/>
    <w:rsid w:val="00166558"/>
    <w:rsid w:val="0016761A"/>
    <w:rsid w:val="00170A43"/>
    <w:rsid w:val="001759C2"/>
    <w:rsid w:val="00175DBE"/>
    <w:rsid w:val="0017746F"/>
    <w:rsid w:val="00180D7B"/>
    <w:rsid w:val="00185384"/>
    <w:rsid w:val="00185736"/>
    <w:rsid w:val="0018655F"/>
    <w:rsid w:val="00186862"/>
    <w:rsid w:val="00191A60"/>
    <w:rsid w:val="00191ECF"/>
    <w:rsid w:val="00192695"/>
    <w:rsid w:val="00196603"/>
    <w:rsid w:val="001A073E"/>
    <w:rsid w:val="001A6B2F"/>
    <w:rsid w:val="001B19CD"/>
    <w:rsid w:val="001B1A06"/>
    <w:rsid w:val="001B1FF7"/>
    <w:rsid w:val="001B39D6"/>
    <w:rsid w:val="001C25C8"/>
    <w:rsid w:val="001C51B3"/>
    <w:rsid w:val="001C525D"/>
    <w:rsid w:val="001C5AAF"/>
    <w:rsid w:val="001C6A60"/>
    <w:rsid w:val="001C6BC5"/>
    <w:rsid w:val="001C6C52"/>
    <w:rsid w:val="001C711F"/>
    <w:rsid w:val="001D0C69"/>
    <w:rsid w:val="001D3894"/>
    <w:rsid w:val="001D5E12"/>
    <w:rsid w:val="001D716F"/>
    <w:rsid w:val="001D7792"/>
    <w:rsid w:val="001D7C3B"/>
    <w:rsid w:val="001E369C"/>
    <w:rsid w:val="001E405D"/>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64EF"/>
    <w:rsid w:val="00207681"/>
    <w:rsid w:val="00210AC1"/>
    <w:rsid w:val="0021211C"/>
    <w:rsid w:val="00213568"/>
    <w:rsid w:val="00213969"/>
    <w:rsid w:val="002142A8"/>
    <w:rsid w:val="00216648"/>
    <w:rsid w:val="00217E62"/>
    <w:rsid w:val="00221682"/>
    <w:rsid w:val="00223938"/>
    <w:rsid w:val="00224DD4"/>
    <w:rsid w:val="00234FEF"/>
    <w:rsid w:val="002352EC"/>
    <w:rsid w:val="0023607F"/>
    <w:rsid w:val="0024052C"/>
    <w:rsid w:val="00241BDC"/>
    <w:rsid w:val="002448C4"/>
    <w:rsid w:val="00244F00"/>
    <w:rsid w:val="00245022"/>
    <w:rsid w:val="002506DF"/>
    <w:rsid w:val="00253EB8"/>
    <w:rsid w:val="002548C8"/>
    <w:rsid w:val="00256EB4"/>
    <w:rsid w:val="00263980"/>
    <w:rsid w:val="00264B7D"/>
    <w:rsid w:val="0026758B"/>
    <w:rsid w:val="002753BB"/>
    <w:rsid w:val="002768FE"/>
    <w:rsid w:val="0028300B"/>
    <w:rsid w:val="002853B5"/>
    <w:rsid w:val="00286D8D"/>
    <w:rsid w:val="002875FE"/>
    <w:rsid w:val="00287BEC"/>
    <w:rsid w:val="00292144"/>
    <w:rsid w:val="00293075"/>
    <w:rsid w:val="00293CBF"/>
    <w:rsid w:val="002954C1"/>
    <w:rsid w:val="002A2527"/>
    <w:rsid w:val="002A27F0"/>
    <w:rsid w:val="002A3ABD"/>
    <w:rsid w:val="002A4797"/>
    <w:rsid w:val="002A5E77"/>
    <w:rsid w:val="002A7484"/>
    <w:rsid w:val="002B0DDA"/>
    <w:rsid w:val="002B1868"/>
    <w:rsid w:val="002B1FB7"/>
    <w:rsid w:val="002B366D"/>
    <w:rsid w:val="002B4076"/>
    <w:rsid w:val="002B43F1"/>
    <w:rsid w:val="002C0DEE"/>
    <w:rsid w:val="002C1504"/>
    <w:rsid w:val="002C3087"/>
    <w:rsid w:val="002C33B7"/>
    <w:rsid w:val="002C33F7"/>
    <w:rsid w:val="002C348D"/>
    <w:rsid w:val="002C5FD3"/>
    <w:rsid w:val="002D148C"/>
    <w:rsid w:val="002D28F9"/>
    <w:rsid w:val="002D2F9B"/>
    <w:rsid w:val="002D4AA4"/>
    <w:rsid w:val="002D5445"/>
    <w:rsid w:val="002E0104"/>
    <w:rsid w:val="002E062C"/>
    <w:rsid w:val="002E3194"/>
    <w:rsid w:val="002E4EDE"/>
    <w:rsid w:val="002E581C"/>
    <w:rsid w:val="002F354C"/>
    <w:rsid w:val="002F5FCC"/>
    <w:rsid w:val="00302431"/>
    <w:rsid w:val="00306860"/>
    <w:rsid w:val="003074D6"/>
    <w:rsid w:val="003108E1"/>
    <w:rsid w:val="0031122C"/>
    <w:rsid w:val="0031364F"/>
    <w:rsid w:val="003136E8"/>
    <w:rsid w:val="00313E79"/>
    <w:rsid w:val="003146A2"/>
    <w:rsid w:val="00314E6C"/>
    <w:rsid w:val="003169D2"/>
    <w:rsid w:val="00316CD5"/>
    <w:rsid w:val="00322692"/>
    <w:rsid w:val="003250C6"/>
    <w:rsid w:val="00334A02"/>
    <w:rsid w:val="0033685B"/>
    <w:rsid w:val="00341354"/>
    <w:rsid w:val="00342F2B"/>
    <w:rsid w:val="00343DA3"/>
    <w:rsid w:val="00354AE7"/>
    <w:rsid w:val="00356081"/>
    <w:rsid w:val="00357797"/>
    <w:rsid w:val="00357BF2"/>
    <w:rsid w:val="00360338"/>
    <w:rsid w:val="003605FC"/>
    <w:rsid w:val="00360CC0"/>
    <w:rsid w:val="00361791"/>
    <w:rsid w:val="00364E51"/>
    <w:rsid w:val="00364ECA"/>
    <w:rsid w:val="00366C89"/>
    <w:rsid w:val="00366EC7"/>
    <w:rsid w:val="00370E11"/>
    <w:rsid w:val="00372C9D"/>
    <w:rsid w:val="00375286"/>
    <w:rsid w:val="0038078F"/>
    <w:rsid w:val="00381230"/>
    <w:rsid w:val="00381520"/>
    <w:rsid w:val="00381CDE"/>
    <w:rsid w:val="00382BC3"/>
    <w:rsid w:val="0038307C"/>
    <w:rsid w:val="00383B82"/>
    <w:rsid w:val="00384376"/>
    <w:rsid w:val="00385198"/>
    <w:rsid w:val="0039121E"/>
    <w:rsid w:val="00391A9D"/>
    <w:rsid w:val="00397113"/>
    <w:rsid w:val="00397CB1"/>
    <w:rsid w:val="003A0BD2"/>
    <w:rsid w:val="003A4BAD"/>
    <w:rsid w:val="003A5173"/>
    <w:rsid w:val="003A7AA5"/>
    <w:rsid w:val="003B4B21"/>
    <w:rsid w:val="003B4C65"/>
    <w:rsid w:val="003B4EFC"/>
    <w:rsid w:val="003B79B1"/>
    <w:rsid w:val="003B7E82"/>
    <w:rsid w:val="003C4E51"/>
    <w:rsid w:val="003C6E45"/>
    <w:rsid w:val="003C7292"/>
    <w:rsid w:val="003C79F0"/>
    <w:rsid w:val="003D0392"/>
    <w:rsid w:val="003D1B9E"/>
    <w:rsid w:val="003D238D"/>
    <w:rsid w:val="003D26DD"/>
    <w:rsid w:val="003D47C1"/>
    <w:rsid w:val="003D47E4"/>
    <w:rsid w:val="003D487B"/>
    <w:rsid w:val="003D48EB"/>
    <w:rsid w:val="003D7510"/>
    <w:rsid w:val="003E0EA9"/>
    <w:rsid w:val="003E1753"/>
    <w:rsid w:val="003E1DD1"/>
    <w:rsid w:val="003E2B0B"/>
    <w:rsid w:val="003E392F"/>
    <w:rsid w:val="003E46C7"/>
    <w:rsid w:val="003F19D2"/>
    <w:rsid w:val="003F2AF4"/>
    <w:rsid w:val="003F2BD4"/>
    <w:rsid w:val="003F2D5B"/>
    <w:rsid w:val="003F56CD"/>
    <w:rsid w:val="00400269"/>
    <w:rsid w:val="00402590"/>
    <w:rsid w:val="00404D19"/>
    <w:rsid w:val="00404F0F"/>
    <w:rsid w:val="00407FF3"/>
    <w:rsid w:val="00413F35"/>
    <w:rsid w:val="00415589"/>
    <w:rsid w:val="0041775E"/>
    <w:rsid w:val="00420BD7"/>
    <w:rsid w:val="004223E3"/>
    <w:rsid w:val="00423A76"/>
    <w:rsid w:val="00423CE0"/>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31B2"/>
    <w:rsid w:val="004439FF"/>
    <w:rsid w:val="004443B2"/>
    <w:rsid w:val="00446908"/>
    <w:rsid w:val="00450106"/>
    <w:rsid w:val="004510EF"/>
    <w:rsid w:val="00453663"/>
    <w:rsid w:val="00453DBF"/>
    <w:rsid w:val="004551C0"/>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085"/>
    <w:rsid w:val="004817EA"/>
    <w:rsid w:val="004820E6"/>
    <w:rsid w:val="00483067"/>
    <w:rsid w:val="00484E69"/>
    <w:rsid w:val="00485078"/>
    <w:rsid w:val="00486AC8"/>
    <w:rsid w:val="00492B9C"/>
    <w:rsid w:val="004947F6"/>
    <w:rsid w:val="0049772C"/>
    <w:rsid w:val="00497CF8"/>
    <w:rsid w:val="004A0B72"/>
    <w:rsid w:val="004A1ECA"/>
    <w:rsid w:val="004B1F27"/>
    <w:rsid w:val="004B3DD9"/>
    <w:rsid w:val="004B52C6"/>
    <w:rsid w:val="004B5E21"/>
    <w:rsid w:val="004C0401"/>
    <w:rsid w:val="004C3F69"/>
    <w:rsid w:val="004C4087"/>
    <w:rsid w:val="004C6CCD"/>
    <w:rsid w:val="004C7702"/>
    <w:rsid w:val="004D199E"/>
    <w:rsid w:val="004D1D3D"/>
    <w:rsid w:val="004D31F3"/>
    <w:rsid w:val="004D4947"/>
    <w:rsid w:val="004E0C48"/>
    <w:rsid w:val="004E1818"/>
    <w:rsid w:val="004E54C5"/>
    <w:rsid w:val="004F1C97"/>
    <w:rsid w:val="004F3539"/>
    <w:rsid w:val="004F3EA8"/>
    <w:rsid w:val="004F62D4"/>
    <w:rsid w:val="004F77EF"/>
    <w:rsid w:val="00504296"/>
    <w:rsid w:val="0050441D"/>
    <w:rsid w:val="00504DAE"/>
    <w:rsid w:val="00505E80"/>
    <w:rsid w:val="0050740A"/>
    <w:rsid w:val="005107FD"/>
    <w:rsid w:val="005126EE"/>
    <w:rsid w:val="005132F0"/>
    <w:rsid w:val="00515A68"/>
    <w:rsid w:val="005177B6"/>
    <w:rsid w:val="00522C92"/>
    <w:rsid w:val="0052391C"/>
    <w:rsid w:val="00523953"/>
    <w:rsid w:val="0052583F"/>
    <w:rsid w:val="00530AB5"/>
    <w:rsid w:val="00532632"/>
    <w:rsid w:val="00532A59"/>
    <w:rsid w:val="0053362A"/>
    <w:rsid w:val="00540AAB"/>
    <w:rsid w:val="00541EEF"/>
    <w:rsid w:val="00543291"/>
    <w:rsid w:val="005435D7"/>
    <w:rsid w:val="00543ABC"/>
    <w:rsid w:val="00544052"/>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44C1"/>
    <w:rsid w:val="00585587"/>
    <w:rsid w:val="00587E40"/>
    <w:rsid w:val="00590430"/>
    <w:rsid w:val="00591CBA"/>
    <w:rsid w:val="005939D5"/>
    <w:rsid w:val="00593AE1"/>
    <w:rsid w:val="0059753E"/>
    <w:rsid w:val="005A0978"/>
    <w:rsid w:val="005A121B"/>
    <w:rsid w:val="005A196F"/>
    <w:rsid w:val="005A2450"/>
    <w:rsid w:val="005A5547"/>
    <w:rsid w:val="005A55FD"/>
    <w:rsid w:val="005A566E"/>
    <w:rsid w:val="005A72A4"/>
    <w:rsid w:val="005B23F2"/>
    <w:rsid w:val="005B3161"/>
    <w:rsid w:val="005B3765"/>
    <w:rsid w:val="005B53CC"/>
    <w:rsid w:val="005B7FDC"/>
    <w:rsid w:val="005C1B97"/>
    <w:rsid w:val="005C261B"/>
    <w:rsid w:val="005C2681"/>
    <w:rsid w:val="005C3BA2"/>
    <w:rsid w:val="005C3BDD"/>
    <w:rsid w:val="005C49E0"/>
    <w:rsid w:val="005C4FD6"/>
    <w:rsid w:val="005C50DF"/>
    <w:rsid w:val="005C768D"/>
    <w:rsid w:val="005D1422"/>
    <w:rsid w:val="005D376D"/>
    <w:rsid w:val="005D3B18"/>
    <w:rsid w:val="005D5842"/>
    <w:rsid w:val="005D7455"/>
    <w:rsid w:val="005E0148"/>
    <w:rsid w:val="005E0870"/>
    <w:rsid w:val="005E0FFE"/>
    <w:rsid w:val="005E1EF2"/>
    <w:rsid w:val="005E39B4"/>
    <w:rsid w:val="005E7565"/>
    <w:rsid w:val="005F19B0"/>
    <w:rsid w:val="005F19C2"/>
    <w:rsid w:val="005F2159"/>
    <w:rsid w:val="005F2A6E"/>
    <w:rsid w:val="006016EC"/>
    <w:rsid w:val="0060187D"/>
    <w:rsid w:val="006037F8"/>
    <w:rsid w:val="00603846"/>
    <w:rsid w:val="00604EFF"/>
    <w:rsid w:val="0060642F"/>
    <w:rsid w:val="0060798C"/>
    <w:rsid w:val="00610AB8"/>
    <w:rsid w:val="006131E1"/>
    <w:rsid w:val="00613F64"/>
    <w:rsid w:val="00614360"/>
    <w:rsid w:val="006155EE"/>
    <w:rsid w:val="00615996"/>
    <w:rsid w:val="0061645B"/>
    <w:rsid w:val="00616563"/>
    <w:rsid w:val="00617FA1"/>
    <w:rsid w:val="00620CE7"/>
    <w:rsid w:val="00621D90"/>
    <w:rsid w:val="0062261E"/>
    <w:rsid w:val="00631081"/>
    <w:rsid w:val="00631C82"/>
    <w:rsid w:val="00632A1C"/>
    <w:rsid w:val="00632A6E"/>
    <w:rsid w:val="0063390B"/>
    <w:rsid w:val="00633B5A"/>
    <w:rsid w:val="00634A83"/>
    <w:rsid w:val="00635007"/>
    <w:rsid w:val="00636218"/>
    <w:rsid w:val="006363EA"/>
    <w:rsid w:val="006377AE"/>
    <w:rsid w:val="006417C2"/>
    <w:rsid w:val="00642AFB"/>
    <w:rsid w:val="00645EA9"/>
    <w:rsid w:val="006474B8"/>
    <w:rsid w:val="0064779E"/>
    <w:rsid w:val="0064795A"/>
    <w:rsid w:val="00650C8B"/>
    <w:rsid w:val="006528CD"/>
    <w:rsid w:val="0065350C"/>
    <w:rsid w:val="00653769"/>
    <w:rsid w:val="006567A1"/>
    <w:rsid w:val="006578B7"/>
    <w:rsid w:val="00660C57"/>
    <w:rsid w:val="00663B82"/>
    <w:rsid w:val="0066418E"/>
    <w:rsid w:val="00664288"/>
    <w:rsid w:val="00667B09"/>
    <w:rsid w:val="00667F75"/>
    <w:rsid w:val="00670F5C"/>
    <w:rsid w:val="006710DA"/>
    <w:rsid w:val="00672C38"/>
    <w:rsid w:val="006733AF"/>
    <w:rsid w:val="00675D73"/>
    <w:rsid w:val="0067618F"/>
    <w:rsid w:val="006768FA"/>
    <w:rsid w:val="00677C8D"/>
    <w:rsid w:val="006823D0"/>
    <w:rsid w:val="0068296C"/>
    <w:rsid w:val="00682C4C"/>
    <w:rsid w:val="00684119"/>
    <w:rsid w:val="00685012"/>
    <w:rsid w:val="00685AD9"/>
    <w:rsid w:val="0068623E"/>
    <w:rsid w:val="00691337"/>
    <w:rsid w:val="00691A19"/>
    <w:rsid w:val="00692768"/>
    <w:rsid w:val="00695879"/>
    <w:rsid w:val="006971BB"/>
    <w:rsid w:val="006976BB"/>
    <w:rsid w:val="006A3D7F"/>
    <w:rsid w:val="006A4077"/>
    <w:rsid w:val="006A7E8D"/>
    <w:rsid w:val="006B0580"/>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D0E52"/>
    <w:rsid w:val="006D1A56"/>
    <w:rsid w:val="006D291B"/>
    <w:rsid w:val="006D3DC1"/>
    <w:rsid w:val="006D4BC6"/>
    <w:rsid w:val="006D5042"/>
    <w:rsid w:val="006E0B65"/>
    <w:rsid w:val="006E1570"/>
    <w:rsid w:val="006E3BC8"/>
    <w:rsid w:val="006E4FEF"/>
    <w:rsid w:val="006E521C"/>
    <w:rsid w:val="006E7A88"/>
    <w:rsid w:val="006F10F1"/>
    <w:rsid w:val="006F44DE"/>
    <w:rsid w:val="006F597C"/>
    <w:rsid w:val="007003D3"/>
    <w:rsid w:val="007028AF"/>
    <w:rsid w:val="00703CE8"/>
    <w:rsid w:val="00704BAF"/>
    <w:rsid w:val="00706229"/>
    <w:rsid w:val="00706CBB"/>
    <w:rsid w:val="00706D80"/>
    <w:rsid w:val="00706E8B"/>
    <w:rsid w:val="0071082D"/>
    <w:rsid w:val="0071340E"/>
    <w:rsid w:val="007137E5"/>
    <w:rsid w:val="00715A49"/>
    <w:rsid w:val="007177E5"/>
    <w:rsid w:val="007218C7"/>
    <w:rsid w:val="00725C8C"/>
    <w:rsid w:val="0072608A"/>
    <w:rsid w:val="007265E2"/>
    <w:rsid w:val="00726BE3"/>
    <w:rsid w:val="0072748D"/>
    <w:rsid w:val="00727A93"/>
    <w:rsid w:val="00730C7E"/>
    <w:rsid w:val="00730CF7"/>
    <w:rsid w:val="007314D0"/>
    <w:rsid w:val="00735B14"/>
    <w:rsid w:val="00737736"/>
    <w:rsid w:val="00737E80"/>
    <w:rsid w:val="00740103"/>
    <w:rsid w:val="007472A9"/>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402"/>
    <w:rsid w:val="007915E4"/>
    <w:rsid w:val="00791643"/>
    <w:rsid w:val="00793E45"/>
    <w:rsid w:val="00796432"/>
    <w:rsid w:val="007977A7"/>
    <w:rsid w:val="007A054A"/>
    <w:rsid w:val="007A1353"/>
    <w:rsid w:val="007A1426"/>
    <w:rsid w:val="007A1D0C"/>
    <w:rsid w:val="007A284A"/>
    <w:rsid w:val="007A5D65"/>
    <w:rsid w:val="007A74FE"/>
    <w:rsid w:val="007A7909"/>
    <w:rsid w:val="007A7AED"/>
    <w:rsid w:val="007B142E"/>
    <w:rsid w:val="007B6776"/>
    <w:rsid w:val="007B68E6"/>
    <w:rsid w:val="007C1B0C"/>
    <w:rsid w:val="007C579F"/>
    <w:rsid w:val="007C6893"/>
    <w:rsid w:val="007D0B19"/>
    <w:rsid w:val="007D2D6D"/>
    <w:rsid w:val="007D309A"/>
    <w:rsid w:val="007D607C"/>
    <w:rsid w:val="007D7664"/>
    <w:rsid w:val="007E24BC"/>
    <w:rsid w:val="007E3D81"/>
    <w:rsid w:val="007E5EC6"/>
    <w:rsid w:val="007F4935"/>
    <w:rsid w:val="007F4B52"/>
    <w:rsid w:val="007F6AC5"/>
    <w:rsid w:val="0080208A"/>
    <w:rsid w:val="0080285A"/>
    <w:rsid w:val="008047EE"/>
    <w:rsid w:val="0080480C"/>
    <w:rsid w:val="00807636"/>
    <w:rsid w:val="00807A29"/>
    <w:rsid w:val="0081464C"/>
    <w:rsid w:val="00814A8E"/>
    <w:rsid w:val="00814D6E"/>
    <w:rsid w:val="00815DF9"/>
    <w:rsid w:val="00816869"/>
    <w:rsid w:val="00822B8B"/>
    <w:rsid w:val="00823FF2"/>
    <w:rsid w:val="0082433B"/>
    <w:rsid w:val="00824560"/>
    <w:rsid w:val="008258A5"/>
    <w:rsid w:val="0082683F"/>
    <w:rsid w:val="00827CA3"/>
    <w:rsid w:val="008317A3"/>
    <w:rsid w:val="00832E97"/>
    <w:rsid w:val="00833636"/>
    <w:rsid w:val="008360CA"/>
    <w:rsid w:val="0083619B"/>
    <w:rsid w:val="00836E3E"/>
    <w:rsid w:val="008425CD"/>
    <w:rsid w:val="0084448B"/>
    <w:rsid w:val="00845BD7"/>
    <w:rsid w:val="00845D11"/>
    <w:rsid w:val="0084738C"/>
    <w:rsid w:val="008477F8"/>
    <w:rsid w:val="008518DC"/>
    <w:rsid w:val="00853448"/>
    <w:rsid w:val="00854234"/>
    <w:rsid w:val="00854D14"/>
    <w:rsid w:val="008568F0"/>
    <w:rsid w:val="00856DAF"/>
    <w:rsid w:val="008608C1"/>
    <w:rsid w:val="008635E6"/>
    <w:rsid w:val="0086539F"/>
    <w:rsid w:val="0086555F"/>
    <w:rsid w:val="00865B43"/>
    <w:rsid w:val="00866343"/>
    <w:rsid w:val="0086741C"/>
    <w:rsid w:val="00870666"/>
    <w:rsid w:val="00870D4B"/>
    <w:rsid w:val="00876A7E"/>
    <w:rsid w:val="00884163"/>
    <w:rsid w:val="00885BF0"/>
    <w:rsid w:val="00887A42"/>
    <w:rsid w:val="00893B3A"/>
    <w:rsid w:val="00894098"/>
    <w:rsid w:val="0089729B"/>
    <w:rsid w:val="008A0569"/>
    <w:rsid w:val="008A43F6"/>
    <w:rsid w:val="008A4717"/>
    <w:rsid w:val="008A4D14"/>
    <w:rsid w:val="008A6D52"/>
    <w:rsid w:val="008B066C"/>
    <w:rsid w:val="008B591E"/>
    <w:rsid w:val="008B738F"/>
    <w:rsid w:val="008B7A48"/>
    <w:rsid w:val="008C0DCA"/>
    <w:rsid w:val="008C0E67"/>
    <w:rsid w:val="008C1440"/>
    <w:rsid w:val="008C2AEB"/>
    <w:rsid w:val="008C3ABD"/>
    <w:rsid w:val="008C68AA"/>
    <w:rsid w:val="008C7F6E"/>
    <w:rsid w:val="008D0768"/>
    <w:rsid w:val="008D1054"/>
    <w:rsid w:val="008D1587"/>
    <w:rsid w:val="008D2750"/>
    <w:rsid w:val="008D4B78"/>
    <w:rsid w:val="008D5E80"/>
    <w:rsid w:val="008D661A"/>
    <w:rsid w:val="008D7E5D"/>
    <w:rsid w:val="008E1861"/>
    <w:rsid w:val="008E286D"/>
    <w:rsid w:val="008E376B"/>
    <w:rsid w:val="008E3F0C"/>
    <w:rsid w:val="008E41C1"/>
    <w:rsid w:val="008E658B"/>
    <w:rsid w:val="008F0459"/>
    <w:rsid w:val="008F05B5"/>
    <w:rsid w:val="008F1A24"/>
    <w:rsid w:val="008F27A3"/>
    <w:rsid w:val="008F6D56"/>
    <w:rsid w:val="008F745C"/>
    <w:rsid w:val="0090194E"/>
    <w:rsid w:val="00904217"/>
    <w:rsid w:val="00905ABC"/>
    <w:rsid w:val="00905C26"/>
    <w:rsid w:val="00905E72"/>
    <w:rsid w:val="00905EC8"/>
    <w:rsid w:val="00906946"/>
    <w:rsid w:val="009108CD"/>
    <w:rsid w:val="00911A68"/>
    <w:rsid w:val="009123F5"/>
    <w:rsid w:val="0091266A"/>
    <w:rsid w:val="00912D54"/>
    <w:rsid w:val="009164D5"/>
    <w:rsid w:val="00917EE8"/>
    <w:rsid w:val="0092013C"/>
    <w:rsid w:val="00920EF3"/>
    <w:rsid w:val="0092112A"/>
    <w:rsid w:val="0092413D"/>
    <w:rsid w:val="00924186"/>
    <w:rsid w:val="00924DDC"/>
    <w:rsid w:val="009277B5"/>
    <w:rsid w:val="00930DE8"/>
    <w:rsid w:val="009327B8"/>
    <w:rsid w:val="0093281A"/>
    <w:rsid w:val="00933479"/>
    <w:rsid w:val="00934DD4"/>
    <w:rsid w:val="00935D61"/>
    <w:rsid w:val="009365C3"/>
    <w:rsid w:val="0094471D"/>
    <w:rsid w:val="00947CD5"/>
    <w:rsid w:val="009506B1"/>
    <w:rsid w:val="009507E0"/>
    <w:rsid w:val="009510EE"/>
    <w:rsid w:val="0095210B"/>
    <w:rsid w:val="00954B58"/>
    <w:rsid w:val="009562AC"/>
    <w:rsid w:val="00956565"/>
    <w:rsid w:val="00964281"/>
    <w:rsid w:val="009654CF"/>
    <w:rsid w:val="0097121E"/>
    <w:rsid w:val="00973207"/>
    <w:rsid w:val="00973547"/>
    <w:rsid w:val="009742D5"/>
    <w:rsid w:val="0097451B"/>
    <w:rsid w:val="00975AB5"/>
    <w:rsid w:val="009762A9"/>
    <w:rsid w:val="00976FCE"/>
    <w:rsid w:val="00980FCA"/>
    <w:rsid w:val="00981BCE"/>
    <w:rsid w:val="00982670"/>
    <w:rsid w:val="00982DD7"/>
    <w:rsid w:val="00984468"/>
    <w:rsid w:val="00990209"/>
    <w:rsid w:val="00991F76"/>
    <w:rsid w:val="009938D6"/>
    <w:rsid w:val="00996D1C"/>
    <w:rsid w:val="0099796C"/>
    <w:rsid w:val="009A09B8"/>
    <w:rsid w:val="009A1E67"/>
    <w:rsid w:val="009A2634"/>
    <w:rsid w:val="009A59D4"/>
    <w:rsid w:val="009A745B"/>
    <w:rsid w:val="009A796A"/>
    <w:rsid w:val="009A7F92"/>
    <w:rsid w:val="009B21F3"/>
    <w:rsid w:val="009B47EA"/>
    <w:rsid w:val="009B4C6F"/>
    <w:rsid w:val="009B5A8F"/>
    <w:rsid w:val="009B7694"/>
    <w:rsid w:val="009B7BB3"/>
    <w:rsid w:val="009C0EC3"/>
    <w:rsid w:val="009C16A6"/>
    <w:rsid w:val="009C1FC4"/>
    <w:rsid w:val="009C3AA9"/>
    <w:rsid w:val="009C6B8F"/>
    <w:rsid w:val="009C75D9"/>
    <w:rsid w:val="009D0048"/>
    <w:rsid w:val="009D0924"/>
    <w:rsid w:val="009D25FC"/>
    <w:rsid w:val="009D3A4A"/>
    <w:rsid w:val="009D41E5"/>
    <w:rsid w:val="009D44B8"/>
    <w:rsid w:val="009E282D"/>
    <w:rsid w:val="009F0203"/>
    <w:rsid w:val="009F199A"/>
    <w:rsid w:val="009F4077"/>
    <w:rsid w:val="009F41F9"/>
    <w:rsid w:val="009F4D4D"/>
    <w:rsid w:val="009F4F45"/>
    <w:rsid w:val="009F627E"/>
    <w:rsid w:val="00A00172"/>
    <w:rsid w:val="00A01088"/>
    <w:rsid w:val="00A0108A"/>
    <w:rsid w:val="00A01A63"/>
    <w:rsid w:val="00A02852"/>
    <w:rsid w:val="00A036D8"/>
    <w:rsid w:val="00A06748"/>
    <w:rsid w:val="00A06F6B"/>
    <w:rsid w:val="00A1062C"/>
    <w:rsid w:val="00A10DBB"/>
    <w:rsid w:val="00A11D91"/>
    <w:rsid w:val="00A11FF4"/>
    <w:rsid w:val="00A1381A"/>
    <w:rsid w:val="00A1429E"/>
    <w:rsid w:val="00A1464D"/>
    <w:rsid w:val="00A15AA7"/>
    <w:rsid w:val="00A20D6A"/>
    <w:rsid w:val="00A21D27"/>
    <w:rsid w:val="00A26757"/>
    <w:rsid w:val="00A26AFB"/>
    <w:rsid w:val="00A31BC8"/>
    <w:rsid w:val="00A32B35"/>
    <w:rsid w:val="00A409DB"/>
    <w:rsid w:val="00A41C35"/>
    <w:rsid w:val="00A42AAB"/>
    <w:rsid w:val="00A43792"/>
    <w:rsid w:val="00A437C6"/>
    <w:rsid w:val="00A44339"/>
    <w:rsid w:val="00A45C34"/>
    <w:rsid w:val="00A50B4C"/>
    <w:rsid w:val="00A5373B"/>
    <w:rsid w:val="00A53E11"/>
    <w:rsid w:val="00A54260"/>
    <w:rsid w:val="00A571F5"/>
    <w:rsid w:val="00A600D5"/>
    <w:rsid w:val="00A60F3D"/>
    <w:rsid w:val="00A6190D"/>
    <w:rsid w:val="00A638E3"/>
    <w:rsid w:val="00A6405D"/>
    <w:rsid w:val="00A64C44"/>
    <w:rsid w:val="00A64E8B"/>
    <w:rsid w:val="00A65D42"/>
    <w:rsid w:val="00A73E55"/>
    <w:rsid w:val="00A770C4"/>
    <w:rsid w:val="00A777AC"/>
    <w:rsid w:val="00A84761"/>
    <w:rsid w:val="00A86007"/>
    <w:rsid w:val="00A86449"/>
    <w:rsid w:val="00A873E2"/>
    <w:rsid w:val="00A90E2A"/>
    <w:rsid w:val="00A9252C"/>
    <w:rsid w:val="00A935ED"/>
    <w:rsid w:val="00A9605D"/>
    <w:rsid w:val="00A96138"/>
    <w:rsid w:val="00A97A9B"/>
    <w:rsid w:val="00AA07C3"/>
    <w:rsid w:val="00AA0D58"/>
    <w:rsid w:val="00AA257E"/>
    <w:rsid w:val="00AA2780"/>
    <w:rsid w:val="00AA4440"/>
    <w:rsid w:val="00AA5042"/>
    <w:rsid w:val="00AB236A"/>
    <w:rsid w:val="00AB2761"/>
    <w:rsid w:val="00AB3167"/>
    <w:rsid w:val="00AB4519"/>
    <w:rsid w:val="00AB47EB"/>
    <w:rsid w:val="00AB6322"/>
    <w:rsid w:val="00AC1BE4"/>
    <w:rsid w:val="00AC2684"/>
    <w:rsid w:val="00AC5B8F"/>
    <w:rsid w:val="00AC6854"/>
    <w:rsid w:val="00AD1A81"/>
    <w:rsid w:val="00AD3590"/>
    <w:rsid w:val="00AD4182"/>
    <w:rsid w:val="00AD6F5E"/>
    <w:rsid w:val="00AE2969"/>
    <w:rsid w:val="00AE30C2"/>
    <w:rsid w:val="00AE35FD"/>
    <w:rsid w:val="00AE3AD3"/>
    <w:rsid w:val="00AE40B4"/>
    <w:rsid w:val="00AE7F57"/>
    <w:rsid w:val="00AF26BA"/>
    <w:rsid w:val="00AF41A9"/>
    <w:rsid w:val="00B0045F"/>
    <w:rsid w:val="00B016D3"/>
    <w:rsid w:val="00B02871"/>
    <w:rsid w:val="00B0347C"/>
    <w:rsid w:val="00B03822"/>
    <w:rsid w:val="00B040D2"/>
    <w:rsid w:val="00B04A0D"/>
    <w:rsid w:val="00B05F54"/>
    <w:rsid w:val="00B0708E"/>
    <w:rsid w:val="00B10A65"/>
    <w:rsid w:val="00B110F9"/>
    <w:rsid w:val="00B1219B"/>
    <w:rsid w:val="00B1285E"/>
    <w:rsid w:val="00B12B23"/>
    <w:rsid w:val="00B130AD"/>
    <w:rsid w:val="00B1457D"/>
    <w:rsid w:val="00B152B2"/>
    <w:rsid w:val="00B1632A"/>
    <w:rsid w:val="00B17358"/>
    <w:rsid w:val="00B178E8"/>
    <w:rsid w:val="00B216CE"/>
    <w:rsid w:val="00B2245B"/>
    <w:rsid w:val="00B233EE"/>
    <w:rsid w:val="00B237C5"/>
    <w:rsid w:val="00B2450E"/>
    <w:rsid w:val="00B24C26"/>
    <w:rsid w:val="00B25D85"/>
    <w:rsid w:val="00B26589"/>
    <w:rsid w:val="00B26804"/>
    <w:rsid w:val="00B30503"/>
    <w:rsid w:val="00B34898"/>
    <w:rsid w:val="00B34B31"/>
    <w:rsid w:val="00B36E54"/>
    <w:rsid w:val="00B3788F"/>
    <w:rsid w:val="00B40A65"/>
    <w:rsid w:val="00B40CD2"/>
    <w:rsid w:val="00B47DE8"/>
    <w:rsid w:val="00B51185"/>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2C2E"/>
    <w:rsid w:val="00B8376B"/>
    <w:rsid w:val="00B91D1D"/>
    <w:rsid w:val="00B9383C"/>
    <w:rsid w:val="00B93988"/>
    <w:rsid w:val="00B940B3"/>
    <w:rsid w:val="00B945BA"/>
    <w:rsid w:val="00B96C1E"/>
    <w:rsid w:val="00B97329"/>
    <w:rsid w:val="00B974A8"/>
    <w:rsid w:val="00BA4AE0"/>
    <w:rsid w:val="00BA56FD"/>
    <w:rsid w:val="00BA669C"/>
    <w:rsid w:val="00BB20DF"/>
    <w:rsid w:val="00BB3C1C"/>
    <w:rsid w:val="00BB4AE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F0E83"/>
    <w:rsid w:val="00BF1041"/>
    <w:rsid w:val="00BF4FE9"/>
    <w:rsid w:val="00C007CB"/>
    <w:rsid w:val="00C0122B"/>
    <w:rsid w:val="00C03226"/>
    <w:rsid w:val="00C053D3"/>
    <w:rsid w:val="00C05636"/>
    <w:rsid w:val="00C10900"/>
    <w:rsid w:val="00C115C1"/>
    <w:rsid w:val="00C11700"/>
    <w:rsid w:val="00C1257F"/>
    <w:rsid w:val="00C14D77"/>
    <w:rsid w:val="00C17FB6"/>
    <w:rsid w:val="00C23C71"/>
    <w:rsid w:val="00C24E16"/>
    <w:rsid w:val="00C257B2"/>
    <w:rsid w:val="00C30CD9"/>
    <w:rsid w:val="00C36694"/>
    <w:rsid w:val="00C37E00"/>
    <w:rsid w:val="00C43498"/>
    <w:rsid w:val="00C46852"/>
    <w:rsid w:val="00C46B03"/>
    <w:rsid w:val="00C47DF1"/>
    <w:rsid w:val="00C5072A"/>
    <w:rsid w:val="00C50C48"/>
    <w:rsid w:val="00C51FDB"/>
    <w:rsid w:val="00C53CB6"/>
    <w:rsid w:val="00C5502A"/>
    <w:rsid w:val="00C55C3D"/>
    <w:rsid w:val="00C6119E"/>
    <w:rsid w:val="00C61AB6"/>
    <w:rsid w:val="00C656EA"/>
    <w:rsid w:val="00C65928"/>
    <w:rsid w:val="00C66F66"/>
    <w:rsid w:val="00C66FB2"/>
    <w:rsid w:val="00C7425B"/>
    <w:rsid w:val="00C76CDE"/>
    <w:rsid w:val="00C77DD4"/>
    <w:rsid w:val="00C826FC"/>
    <w:rsid w:val="00C83AA7"/>
    <w:rsid w:val="00C8650E"/>
    <w:rsid w:val="00C86927"/>
    <w:rsid w:val="00C90BE2"/>
    <w:rsid w:val="00C91ABE"/>
    <w:rsid w:val="00C92163"/>
    <w:rsid w:val="00C92C41"/>
    <w:rsid w:val="00C933F4"/>
    <w:rsid w:val="00C940D5"/>
    <w:rsid w:val="00C950E4"/>
    <w:rsid w:val="00C966C8"/>
    <w:rsid w:val="00CA2C58"/>
    <w:rsid w:val="00CA410C"/>
    <w:rsid w:val="00CA4480"/>
    <w:rsid w:val="00CB092C"/>
    <w:rsid w:val="00CB0A98"/>
    <w:rsid w:val="00CB0D58"/>
    <w:rsid w:val="00CB1987"/>
    <w:rsid w:val="00CB24E4"/>
    <w:rsid w:val="00CB4921"/>
    <w:rsid w:val="00CB5261"/>
    <w:rsid w:val="00CB5B39"/>
    <w:rsid w:val="00CC0FEE"/>
    <w:rsid w:val="00CC1EE1"/>
    <w:rsid w:val="00CC33CB"/>
    <w:rsid w:val="00CC43FC"/>
    <w:rsid w:val="00CC471A"/>
    <w:rsid w:val="00CC660D"/>
    <w:rsid w:val="00CD142F"/>
    <w:rsid w:val="00CD18B2"/>
    <w:rsid w:val="00CD1FA9"/>
    <w:rsid w:val="00CD60D3"/>
    <w:rsid w:val="00CD7F27"/>
    <w:rsid w:val="00CE095F"/>
    <w:rsid w:val="00CE3863"/>
    <w:rsid w:val="00CE3981"/>
    <w:rsid w:val="00CE3B31"/>
    <w:rsid w:val="00CE4B4F"/>
    <w:rsid w:val="00CE6E71"/>
    <w:rsid w:val="00CF2011"/>
    <w:rsid w:val="00CF32A0"/>
    <w:rsid w:val="00CF65E4"/>
    <w:rsid w:val="00CF7753"/>
    <w:rsid w:val="00CF7C8D"/>
    <w:rsid w:val="00D031C8"/>
    <w:rsid w:val="00D04BE2"/>
    <w:rsid w:val="00D06ADF"/>
    <w:rsid w:val="00D07F6A"/>
    <w:rsid w:val="00D10040"/>
    <w:rsid w:val="00D13541"/>
    <w:rsid w:val="00D17F38"/>
    <w:rsid w:val="00D2061D"/>
    <w:rsid w:val="00D20645"/>
    <w:rsid w:val="00D20FEA"/>
    <w:rsid w:val="00D22A1E"/>
    <w:rsid w:val="00D231D5"/>
    <w:rsid w:val="00D23D62"/>
    <w:rsid w:val="00D246A6"/>
    <w:rsid w:val="00D2642B"/>
    <w:rsid w:val="00D277BF"/>
    <w:rsid w:val="00D360F6"/>
    <w:rsid w:val="00D37C0C"/>
    <w:rsid w:val="00D37FB6"/>
    <w:rsid w:val="00D4279F"/>
    <w:rsid w:val="00D44000"/>
    <w:rsid w:val="00D4741F"/>
    <w:rsid w:val="00D47579"/>
    <w:rsid w:val="00D5227D"/>
    <w:rsid w:val="00D55F5A"/>
    <w:rsid w:val="00D57700"/>
    <w:rsid w:val="00D6196D"/>
    <w:rsid w:val="00D619B5"/>
    <w:rsid w:val="00D62131"/>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1516"/>
    <w:rsid w:val="00D945F2"/>
    <w:rsid w:val="00D95C9F"/>
    <w:rsid w:val="00DA2781"/>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BC2"/>
    <w:rsid w:val="00DE5195"/>
    <w:rsid w:val="00DE5CF0"/>
    <w:rsid w:val="00DE64B2"/>
    <w:rsid w:val="00DE78E6"/>
    <w:rsid w:val="00DF0022"/>
    <w:rsid w:val="00DF0ED7"/>
    <w:rsid w:val="00DF483A"/>
    <w:rsid w:val="00DF6B5E"/>
    <w:rsid w:val="00DF76CC"/>
    <w:rsid w:val="00DF7B46"/>
    <w:rsid w:val="00E04B0F"/>
    <w:rsid w:val="00E04BBB"/>
    <w:rsid w:val="00E04C0E"/>
    <w:rsid w:val="00E04EF3"/>
    <w:rsid w:val="00E05BD4"/>
    <w:rsid w:val="00E05EC6"/>
    <w:rsid w:val="00E06BAE"/>
    <w:rsid w:val="00E15436"/>
    <w:rsid w:val="00E16246"/>
    <w:rsid w:val="00E16676"/>
    <w:rsid w:val="00E221DF"/>
    <w:rsid w:val="00E22DC5"/>
    <w:rsid w:val="00E23CB3"/>
    <w:rsid w:val="00E24AEC"/>
    <w:rsid w:val="00E30F81"/>
    <w:rsid w:val="00E32550"/>
    <w:rsid w:val="00E331D9"/>
    <w:rsid w:val="00E3459E"/>
    <w:rsid w:val="00E35F82"/>
    <w:rsid w:val="00E370F2"/>
    <w:rsid w:val="00E40993"/>
    <w:rsid w:val="00E40B90"/>
    <w:rsid w:val="00E429D2"/>
    <w:rsid w:val="00E43008"/>
    <w:rsid w:val="00E43D15"/>
    <w:rsid w:val="00E51D37"/>
    <w:rsid w:val="00E526DE"/>
    <w:rsid w:val="00E567B9"/>
    <w:rsid w:val="00E569F6"/>
    <w:rsid w:val="00E571F5"/>
    <w:rsid w:val="00E57884"/>
    <w:rsid w:val="00E60F27"/>
    <w:rsid w:val="00E64F00"/>
    <w:rsid w:val="00E67C1F"/>
    <w:rsid w:val="00E7151E"/>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94A40"/>
    <w:rsid w:val="00EA02CA"/>
    <w:rsid w:val="00EA1039"/>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2083"/>
    <w:rsid w:val="00EF5089"/>
    <w:rsid w:val="00EF7AF9"/>
    <w:rsid w:val="00F00481"/>
    <w:rsid w:val="00F00A13"/>
    <w:rsid w:val="00F01D1F"/>
    <w:rsid w:val="00F02E0E"/>
    <w:rsid w:val="00F06372"/>
    <w:rsid w:val="00F069DE"/>
    <w:rsid w:val="00F06ACF"/>
    <w:rsid w:val="00F174BA"/>
    <w:rsid w:val="00F23885"/>
    <w:rsid w:val="00F23BD9"/>
    <w:rsid w:val="00F30D49"/>
    <w:rsid w:val="00F315DA"/>
    <w:rsid w:val="00F3218E"/>
    <w:rsid w:val="00F32A9E"/>
    <w:rsid w:val="00F343CE"/>
    <w:rsid w:val="00F3555F"/>
    <w:rsid w:val="00F359FE"/>
    <w:rsid w:val="00F3649C"/>
    <w:rsid w:val="00F436DB"/>
    <w:rsid w:val="00F43E91"/>
    <w:rsid w:val="00F4410F"/>
    <w:rsid w:val="00F47B1A"/>
    <w:rsid w:val="00F47ED7"/>
    <w:rsid w:val="00F56380"/>
    <w:rsid w:val="00F60315"/>
    <w:rsid w:val="00F61C64"/>
    <w:rsid w:val="00F6293B"/>
    <w:rsid w:val="00F72F55"/>
    <w:rsid w:val="00F754B9"/>
    <w:rsid w:val="00F75CE9"/>
    <w:rsid w:val="00F76C74"/>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638D"/>
    <w:rsid w:val="00FB7AC4"/>
    <w:rsid w:val="00FC0CD3"/>
    <w:rsid w:val="00FC4046"/>
    <w:rsid w:val="00FC41B2"/>
    <w:rsid w:val="00FC4C2A"/>
    <w:rsid w:val="00FC5385"/>
    <w:rsid w:val="00FC7081"/>
    <w:rsid w:val="00FC70A3"/>
    <w:rsid w:val="00FD06C8"/>
    <w:rsid w:val="00FD1F41"/>
    <w:rsid w:val="00FD2BEB"/>
    <w:rsid w:val="00FD6553"/>
    <w:rsid w:val="00FD70A8"/>
    <w:rsid w:val="00FE089A"/>
    <w:rsid w:val="00FE4BCF"/>
    <w:rsid w:val="00FE5AC8"/>
    <w:rsid w:val="00FE6B13"/>
    <w:rsid w:val="00FF0F5B"/>
    <w:rsid w:val="00FF170C"/>
    <w:rsid w:val="00FF2225"/>
    <w:rsid w:val="00FF2C2A"/>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D453-AC8D-4DFE-892A-7516E4C4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17</cp:revision>
  <cp:lastPrinted>2019-02-22T16:12:00Z</cp:lastPrinted>
  <dcterms:created xsi:type="dcterms:W3CDTF">2019-03-15T15:45:00Z</dcterms:created>
  <dcterms:modified xsi:type="dcterms:W3CDTF">2019-03-18T12:27:00Z</dcterms:modified>
</cp:coreProperties>
</file>