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1DBC"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AGENDA </w:t>
      </w:r>
    </w:p>
    <w:p w14:paraId="0589639B"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BOARD OF EDUCATION</w:t>
      </w:r>
    </w:p>
    <w:p w14:paraId="02BEEE87"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ESWOOD ELEMENTARY DISTRICT 269</w:t>
      </w:r>
    </w:p>
    <w:p w14:paraId="71D173E0"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February 28, 2022</w:t>
      </w:r>
    </w:p>
    <w:p w14:paraId="0B57597B"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proofErr w:type="spellStart"/>
      <w:r w:rsidRPr="00DE1A04">
        <w:rPr>
          <w:rFonts w:ascii="Arial" w:eastAsia="Times New Roman" w:hAnsi="Arial" w:cs="Arial"/>
          <w:b/>
          <w:bCs/>
          <w:color w:val="222222"/>
          <w:lang w:val="en"/>
        </w:rPr>
        <w:t>Eswood</w:t>
      </w:r>
      <w:proofErr w:type="spellEnd"/>
      <w:r w:rsidRPr="00DE1A04">
        <w:rPr>
          <w:rFonts w:ascii="Arial" w:eastAsia="Times New Roman" w:hAnsi="Arial" w:cs="Arial"/>
          <w:b/>
          <w:bCs/>
          <w:color w:val="222222"/>
          <w:lang w:val="en"/>
        </w:rPr>
        <w:t xml:space="preserve"> School Conference Room</w:t>
      </w:r>
    </w:p>
    <w:p w14:paraId="31108CE4"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304 N. Main Street</w:t>
      </w:r>
    </w:p>
    <w:p w14:paraId="62F9CC0F" w14:textId="77777777" w:rsidR="00DE1A04" w:rsidRPr="00DE1A04" w:rsidRDefault="00DE1A04" w:rsidP="00DE1A04">
      <w:pPr>
        <w:shd w:val="clear" w:color="auto" w:fill="FFFFFF"/>
        <w:spacing w:before="240" w:after="240" w:line="253" w:lineRule="atLeast"/>
        <w:jc w:val="center"/>
        <w:rPr>
          <w:rFonts w:ascii="Arial" w:eastAsia="Times New Roman" w:hAnsi="Arial" w:cs="Arial"/>
          <w:color w:val="222222"/>
        </w:rPr>
      </w:pPr>
      <w:r w:rsidRPr="00DE1A04">
        <w:rPr>
          <w:rFonts w:ascii="Arial" w:eastAsia="Times New Roman" w:hAnsi="Arial" w:cs="Arial"/>
          <w:b/>
          <w:bCs/>
          <w:color w:val="222222"/>
          <w:lang w:val="en"/>
        </w:rPr>
        <w:t>Lindenwood, IL</w:t>
      </w:r>
    </w:p>
    <w:p w14:paraId="2416555C"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07D57235"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228B0F2E"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A.</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6:00 P.M. CALL MEETING TO ORDER</w:t>
      </w:r>
    </w:p>
    <w:p w14:paraId="4BD22CD4"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590EA80A"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B.</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ROLL CALL</w:t>
      </w:r>
    </w:p>
    <w:p w14:paraId="22517E79"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2B6D9E95"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C.</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APPROVAL OF MINUTES</w:t>
      </w:r>
    </w:p>
    <w:p w14:paraId="27697D91"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1502E970"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D.</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AUDIENCE COMMENTS</w:t>
      </w:r>
    </w:p>
    <w:p w14:paraId="2BC22549"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w:t>
      </w:r>
    </w:p>
    <w:p w14:paraId="521D32D1"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E.</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SPECIAL REPORTS/UPDATES</w:t>
      </w:r>
    </w:p>
    <w:p w14:paraId="453358D6"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color w:val="222222"/>
          <w:lang w:val="en"/>
        </w:rPr>
        <w:t>a.</w:t>
      </w:r>
      <w:r w:rsidRPr="00DE1A04">
        <w:rPr>
          <w:rFonts w:ascii="Arial" w:eastAsia="Times New Roman" w:hAnsi="Arial" w:cs="Arial"/>
          <w:color w:val="222222"/>
          <w:sz w:val="14"/>
          <w:szCs w:val="14"/>
          <w:lang w:val="en"/>
        </w:rPr>
        <w:t>              </w:t>
      </w:r>
      <w:bookmarkStart w:id="0" w:name="m_9121573896795399101_m_2641480821343881"/>
      <w:r w:rsidRPr="00DE1A04">
        <w:rPr>
          <w:rFonts w:ascii="Arial" w:eastAsia="Times New Roman" w:hAnsi="Arial" w:cs="Arial"/>
          <w:color w:val="222222"/>
          <w:lang w:val="en"/>
        </w:rPr>
        <w:t>Financial Report (November &amp; December) - </w:t>
      </w:r>
      <w:r w:rsidRPr="00DE1A04">
        <w:rPr>
          <w:rFonts w:ascii="Arial" w:eastAsia="Times New Roman" w:hAnsi="Arial" w:cs="Arial"/>
          <w:b/>
          <w:bCs/>
          <w:color w:val="0000FF"/>
          <w:lang w:val="en"/>
        </w:rPr>
        <w:t>January 2022 - Financials</w:t>
      </w:r>
    </w:p>
    <w:p w14:paraId="5DE3EC92"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sz w:val="24"/>
          <w:szCs w:val="24"/>
        </w:rPr>
      </w:pPr>
      <w:r w:rsidRPr="00DE1A04">
        <w:rPr>
          <w:rFonts w:ascii="Arial" w:eastAsia="Times New Roman" w:hAnsi="Arial" w:cs="Arial"/>
          <w:color w:val="222222"/>
          <w:lang w:val="en"/>
        </w:rPr>
        <w:t>b.         Bills Payable - </w:t>
      </w:r>
      <w:r w:rsidRPr="00DE1A04">
        <w:rPr>
          <w:rFonts w:ascii="Arial" w:eastAsia="Times New Roman" w:hAnsi="Arial" w:cs="Arial"/>
          <w:b/>
          <w:bCs/>
          <w:color w:val="0000FF"/>
          <w:lang w:val="en"/>
        </w:rPr>
        <w:t>January 2022 - Bills Payable</w:t>
      </w:r>
    </w:p>
    <w:p w14:paraId="0BF78D49" w14:textId="77777777" w:rsidR="00DE1A04" w:rsidRPr="00DE1A04" w:rsidRDefault="00DE1A04" w:rsidP="00DE1A04">
      <w:pPr>
        <w:shd w:val="clear" w:color="auto" w:fill="FFFFFF"/>
        <w:spacing w:before="240" w:after="240" w:line="253" w:lineRule="atLeast"/>
        <w:ind w:left="1440"/>
        <w:jc w:val="both"/>
        <w:rPr>
          <w:rFonts w:ascii="Arial" w:eastAsia="Times New Roman" w:hAnsi="Arial" w:cs="Arial"/>
          <w:color w:val="222222"/>
        </w:rPr>
      </w:pPr>
      <w:r w:rsidRPr="00DE1A04">
        <w:rPr>
          <w:rFonts w:ascii="Arial" w:eastAsia="Times New Roman" w:hAnsi="Arial" w:cs="Arial"/>
          <w:color w:val="222222"/>
          <w:lang w:val="en"/>
        </w:rPr>
        <w:t>c.</w:t>
      </w:r>
      <w:r w:rsidRPr="00DE1A04">
        <w:rPr>
          <w:rFonts w:ascii="Arial" w:eastAsia="Times New Roman" w:hAnsi="Arial" w:cs="Arial"/>
          <w:color w:val="222222"/>
          <w:sz w:val="14"/>
          <w:szCs w:val="14"/>
          <w:lang w:val="en"/>
        </w:rPr>
        <w:t>               </w:t>
      </w:r>
      <w:r w:rsidRPr="00DE1A04">
        <w:rPr>
          <w:rFonts w:ascii="Arial" w:eastAsia="Times New Roman" w:hAnsi="Arial" w:cs="Arial"/>
          <w:color w:val="222222"/>
          <w:lang w:val="en"/>
        </w:rPr>
        <w:t>PRESS PLUS Information – I have contacted Ken Carter at IASB and signed a contract for services as approved by the Board.  The next step is a questionnaire meeting (via Zoom) followed by a formal review of the current policy book.  Following this meeting, IASB will create a new draft manual for review and Board approval. </w:t>
      </w:r>
      <w:r w:rsidRPr="00DE1A04">
        <w:rPr>
          <w:rFonts w:ascii="Arial" w:eastAsia="Times New Roman" w:hAnsi="Arial" w:cs="Arial"/>
          <w:color w:val="0000FF"/>
          <w:lang w:val="en"/>
        </w:rPr>
        <w:t>- </w:t>
      </w:r>
      <w:r w:rsidRPr="00DE1A04">
        <w:rPr>
          <w:rFonts w:ascii="Arial" w:eastAsia="Times New Roman" w:hAnsi="Arial" w:cs="Arial"/>
          <w:b/>
          <w:bCs/>
          <w:color w:val="0000FF"/>
          <w:lang w:val="en"/>
        </w:rPr>
        <w:t>Policy Manual Customization Agreement; PRESS PLUS TIMELINE</w:t>
      </w:r>
    </w:p>
    <w:p w14:paraId="32F3E0BE" w14:textId="77777777" w:rsidR="00DE1A04" w:rsidRPr="00DE1A04" w:rsidRDefault="00DE1A04" w:rsidP="00DE1A04">
      <w:pPr>
        <w:shd w:val="clear" w:color="auto" w:fill="FFFFFF"/>
        <w:spacing w:before="240" w:after="240" w:line="253" w:lineRule="atLeast"/>
        <w:ind w:left="1440"/>
        <w:jc w:val="both"/>
        <w:rPr>
          <w:rFonts w:ascii="Arial" w:eastAsia="Times New Roman" w:hAnsi="Arial" w:cs="Arial"/>
          <w:color w:val="222222"/>
        </w:rPr>
      </w:pPr>
      <w:r w:rsidRPr="00DE1A04">
        <w:rPr>
          <w:rFonts w:ascii="Arial" w:eastAsia="Times New Roman" w:hAnsi="Arial" w:cs="Arial"/>
          <w:color w:val="222222"/>
          <w:lang w:val="en"/>
        </w:rPr>
        <w:t>d.         American Rescue Plan - ESSER 3:  After-School, Summer School, and Summer Enrichment Programming and Services. - </w:t>
      </w:r>
      <w:r w:rsidRPr="00DE1A04">
        <w:rPr>
          <w:rFonts w:ascii="Arial" w:eastAsia="Times New Roman" w:hAnsi="Arial" w:cs="Arial"/>
          <w:b/>
          <w:bCs/>
          <w:color w:val="0000FF"/>
          <w:lang w:val="en"/>
        </w:rPr>
        <w:t>LEA Learning Loss; LEA Learning Loss - Letter to Parents/Guardians</w:t>
      </w:r>
    </w:p>
    <w:p w14:paraId="5101ADD7" w14:textId="77777777" w:rsidR="00DE1A04" w:rsidRPr="00DE1A04" w:rsidRDefault="00DE1A04" w:rsidP="00DE1A04">
      <w:pPr>
        <w:shd w:val="clear" w:color="auto" w:fill="FFFFFF"/>
        <w:spacing w:before="240" w:after="240" w:line="253" w:lineRule="atLeast"/>
        <w:ind w:left="1440"/>
        <w:jc w:val="both"/>
        <w:rPr>
          <w:rFonts w:ascii="Arial" w:eastAsia="Times New Roman" w:hAnsi="Arial" w:cs="Arial"/>
          <w:color w:val="222222"/>
        </w:rPr>
      </w:pPr>
      <w:r w:rsidRPr="00DE1A04">
        <w:rPr>
          <w:rFonts w:ascii="Arial" w:eastAsia="Times New Roman" w:hAnsi="Arial" w:cs="Arial"/>
          <w:color w:val="222222"/>
          <w:lang w:val="en"/>
        </w:rPr>
        <w:lastRenderedPageBreak/>
        <w:t>e.         MANDATED Training Proposal - Comparison of Public School Works and Global Compliance Training - </w:t>
      </w:r>
      <w:r w:rsidRPr="00DE1A04">
        <w:rPr>
          <w:rFonts w:ascii="Arial" w:eastAsia="Times New Roman" w:hAnsi="Arial" w:cs="Arial"/>
          <w:b/>
          <w:bCs/>
          <w:color w:val="0000FF"/>
          <w:lang w:val="en"/>
        </w:rPr>
        <w:t>Comparison - PSW and GCN</w:t>
      </w:r>
    </w:p>
    <w:p w14:paraId="4877029F"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color w:val="222222"/>
          <w:lang w:val="en"/>
        </w:rPr>
        <w:t>f.          Principal – Search Proposal - </w:t>
      </w:r>
      <w:r w:rsidRPr="00DE1A04">
        <w:rPr>
          <w:rFonts w:ascii="Arial" w:eastAsia="Times New Roman" w:hAnsi="Arial" w:cs="Arial"/>
          <w:b/>
          <w:bCs/>
          <w:color w:val="0000FF"/>
          <w:lang w:val="en"/>
        </w:rPr>
        <w:t>IASA JOB BANK  021722</w:t>
      </w:r>
    </w:p>
    <w:p w14:paraId="18AC6EB9"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color w:val="222222"/>
          <w:lang w:val="en"/>
        </w:rPr>
        <w:t>g.         Blue Cross/Blue Shield Health Insurance – Renewal 2022 </w:t>
      </w:r>
      <w:r w:rsidRPr="00DE1A04">
        <w:rPr>
          <w:rFonts w:ascii="Arial" w:eastAsia="Times New Roman" w:hAnsi="Arial" w:cs="Arial"/>
          <w:b/>
          <w:bCs/>
          <w:color w:val="0000FF"/>
          <w:lang w:val="en"/>
        </w:rPr>
        <w:t>- BCBS S531PPO Blue PPO Silver</w:t>
      </w:r>
      <w:bookmarkEnd w:id="0"/>
    </w:p>
    <w:p w14:paraId="2A206455"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color w:val="222222"/>
        </w:rPr>
        <w:t>h.         Copier/Printer Proposals - Comparison of RK Dixon and Marco Technologies proposals - </w:t>
      </w:r>
      <w:r w:rsidRPr="00DE1A04">
        <w:rPr>
          <w:rFonts w:ascii="Arial" w:eastAsia="Times New Roman" w:hAnsi="Arial" w:cs="Arial"/>
          <w:b/>
          <w:bCs/>
          <w:color w:val="0000FF"/>
        </w:rPr>
        <w:t>RK Dixon Proposal; Marco Proposal</w:t>
      </w:r>
    </w:p>
    <w:p w14:paraId="37B5E267" w14:textId="77777777" w:rsidR="00DE1A04" w:rsidRPr="00DE1A04" w:rsidRDefault="00DE1A04" w:rsidP="00DE1A04">
      <w:pPr>
        <w:shd w:val="clear" w:color="auto" w:fill="FFFFFF"/>
        <w:spacing w:before="240" w:after="240" w:line="253" w:lineRule="atLeast"/>
        <w:ind w:left="1440"/>
        <w:jc w:val="both"/>
        <w:rPr>
          <w:rFonts w:ascii="Arial" w:eastAsia="Times New Roman" w:hAnsi="Arial" w:cs="Arial"/>
          <w:color w:val="222222"/>
        </w:rPr>
      </w:pPr>
      <w:proofErr w:type="spellStart"/>
      <w:r w:rsidRPr="00DE1A04">
        <w:rPr>
          <w:rFonts w:ascii="Arial" w:eastAsia="Times New Roman" w:hAnsi="Arial" w:cs="Arial"/>
          <w:color w:val="222222"/>
        </w:rPr>
        <w:t>i</w:t>
      </w:r>
      <w:proofErr w:type="spellEnd"/>
      <w:r w:rsidRPr="00DE1A04">
        <w:rPr>
          <w:rFonts w:ascii="Arial" w:eastAsia="Times New Roman" w:hAnsi="Arial" w:cs="Arial"/>
          <w:color w:val="222222"/>
        </w:rPr>
        <w:t>.           Dr. James Hammack - Proposal to serve as interim Superintendent of Schools for the 2022-2023 and 2023-2024 school years, not to exceed 120-days per year (in accordance with IL law), with the goals of leadership and management of the school district (in collaboration with the Board of Education), and the mentoring and preparing of an individual to serve as the school district's Superintendent.  </w:t>
      </w:r>
    </w:p>
    <w:p w14:paraId="57BB54DF"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color w:val="222222"/>
          <w:lang w:val="en"/>
        </w:rPr>
        <w:t> </w:t>
      </w:r>
    </w:p>
    <w:p w14:paraId="48B3C57B"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F.</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ACTION ITEMS</w:t>
      </w:r>
    </w:p>
    <w:p w14:paraId="33ABCAB0"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                        Financial Report (November &amp; December)</w:t>
      </w:r>
    </w:p>
    <w:p w14:paraId="608B94F5"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Bills Payable</w:t>
      </w:r>
    </w:p>
    <w:p w14:paraId="65DE5EBB"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Blue Cross/Blue Shield Health Insurance Renewal for 2022</w:t>
      </w:r>
    </w:p>
    <w:p w14:paraId="1EE52312"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MANDATED Training Proposal </w:t>
      </w:r>
    </w:p>
    <w:p w14:paraId="577F3C09"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Copier/Printer Proposal</w:t>
      </w:r>
    </w:p>
    <w:p w14:paraId="472EFE95"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Principal Search Documents - IL EDUC. JOB BANK</w:t>
      </w:r>
    </w:p>
    <w:p w14:paraId="70E987BF" w14:textId="77777777"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r w:rsidRPr="00DE1A04">
        <w:rPr>
          <w:rFonts w:ascii="Arial" w:eastAsia="Times New Roman" w:hAnsi="Arial" w:cs="Arial"/>
          <w:b/>
          <w:bCs/>
          <w:color w:val="222222"/>
          <w:lang w:val="en"/>
        </w:rPr>
        <w:t>Dr. James Hammack - Proposal to serve as interim Superintendent for the 2022-2023 and 2023-2024 school years</w:t>
      </w:r>
    </w:p>
    <w:p w14:paraId="4A09A0A0" w14:textId="4B07CBD8" w:rsidR="00DE1A04" w:rsidRPr="00DE1A04" w:rsidRDefault="00DE1A04" w:rsidP="00DE1A04">
      <w:pPr>
        <w:shd w:val="clear" w:color="auto" w:fill="FFFFFF"/>
        <w:spacing w:before="240" w:after="240" w:line="253" w:lineRule="atLeast"/>
        <w:ind w:left="1440"/>
        <w:rPr>
          <w:rFonts w:ascii="Arial" w:eastAsia="Times New Roman" w:hAnsi="Arial" w:cs="Arial"/>
          <w:color w:val="222222"/>
        </w:rPr>
      </w:pPr>
    </w:p>
    <w:p w14:paraId="0976B4B8"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G.</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DISCUSSION ITEMS</w:t>
      </w:r>
    </w:p>
    <w:p w14:paraId="29FFB184" w14:textId="77777777" w:rsidR="00DE1A04" w:rsidRPr="00DE1A04" w:rsidRDefault="00DE1A04" w:rsidP="00DE1A04">
      <w:pPr>
        <w:shd w:val="clear" w:color="auto" w:fill="FFFFFF"/>
        <w:spacing w:after="0" w:line="240" w:lineRule="auto"/>
        <w:rPr>
          <w:rFonts w:ascii="Arial" w:eastAsia="Times New Roman" w:hAnsi="Arial" w:cs="Arial"/>
          <w:color w:val="222222"/>
        </w:rPr>
      </w:pPr>
      <w:r w:rsidRPr="00DE1A04">
        <w:rPr>
          <w:rFonts w:ascii="Arial" w:eastAsia="Times New Roman" w:hAnsi="Arial" w:cs="Arial"/>
          <w:color w:val="222222"/>
          <w:lang w:val="en"/>
        </w:rPr>
        <w:t>                             </w:t>
      </w:r>
      <w:r w:rsidRPr="00DE1A04">
        <w:rPr>
          <w:rFonts w:ascii="Arial" w:eastAsia="Times New Roman" w:hAnsi="Arial" w:cs="Arial"/>
          <w:b/>
          <w:bCs/>
          <w:color w:val="222222"/>
          <w:lang w:val="en"/>
        </w:rPr>
        <w:t>1.</w:t>
      </w:r>
      <w:r w:rsidRPr="00DE1A04">
        <w:rPr>
          <w:rFonts w:ascii="Times New Roman" w:eastAsia="Times New Roman" w:hAnsi="Times New Roman" w:cs="Times New Roman"/>
          <w:color w:val="222222"/>
          <w:sz w:val="14"/>
          <w:szCs w:val="14"/>
          <w:lang w:val="en"/>
        </w:rPr>
        <w:t>     </w:t>
      </w:r>
      <w:r w:rsidRPr="00DE1A04">
        <w:rPr>
          <w:rFonts w:ascii="Arial" w:eastAsia="Times New Roman" w:hAnsi="Arial" w:cs="Arial"/>
          <w:color w:val="222222"/>
          <w:lang w:val="en"/>
        </w:rPr>
        <w:t>Continuous Improvement Process </w:t>
      </w:r>
      <w:r w:rsidRPr="00DE1A04">
        <w:rPr>
          <w:rFonts w:ascii="Arial" w:eastAsia="Times New Roman" w:hAnsi="Arial" w:cs="Arial"/>
          <w:b/>
          <w:bCs/>
          <w:color w:val="0000FF"/>
          <w:lang w:val="en"/>
        </w:rPr>
        <w:t>(Curriculum, instruction, and assessment planning)</w:t>
      </w:r>
    </w:p>
    <w:p w14:paraId="5149D10B" w14:textId="77777777" w:rsidR="00DE1A04" w:rsidRPr="00DE1A04" w:rsidRDefault="00DE1A04" w:rsidP="00DE1A04">
      <w:pPr>
        <w:shd w:val="clear" w:color="auto" w:fill="FFFFFF"/>
        <w:spacing w:after="0" w:line="240" w:lineRule="auto"/>
        <w:rPr>
          <w:rFonts w:ascii="Arial" w:eastAsia="Times New Roman" w:hAnsi="Arial" w:cs="Arial"/>
          <w:color w:val="222222"/>
        </w:rPr>
      </w:pPr>
      <w:r w:rsidRPr="00DE1A04">
        <w:rPr>
          <w:rFonts w:ascii="Arial" w:eastAsia="Times New Roman" w:hAnsi="Arial" w:cs="Arial"/>
          <w:color w:val="222222"/>
          <w:lang w:val="en"/>
        </w:rPr>
        <w:t> </w:t>
      </w:r>
    </w:p>
    <w:p w14:paraId="17E586C3" w14:textId="77777777" w:rsidR="00DE1A04" w:rsidRPr="00DE1A04" w:rsidRDefault="00DE1A04" w:rsidP="00DE1A04">
      <w:pPr>
        <w:shd w:val="clear" w:color="auto" w:fill="FFFFFF"/>
        <w:spacing w:after="0" w:line="240" w:lineRule="auto"/>
        <w:ind w:left="1800"/>
        <w:rPr>
          <w:rFonts w:ascii="Arial" w:eastAsia="Times New Roman" w:hAnsi="Arial" w:cs="Arial"/>
          <w:color w:val="222222"/>
        </w:rPr>
      </w:pPr>
      <w:r w:rsidRPr="00DE1A04">
        <w:rPr>
          <w:rFonts w:ascii="Arial" w:eastAsia="Times New Roman" w:hAnsi="Arial" w:cs="Arial"/>
          <w:b/>
          <w:bCs/>
          <w:color w:val="222222"/>
          <w:lang w:val="en"/>
        </w:rPr>
        <w:t>2.</w:t>
      </w:r>
      <w:r w:rsidRPr="00DE1A04">
        <w:rPr>
          <w:rFonts w:ascii="Times New Roman" w:eastAsia="Times New Roman" w:hAnsi="Times New Roman" w:cs="Times New Roman"/>
          <w:color w:val="222222"/>
          <w:sz w:val="14"/>
          <w:szCs w:val="14"/>
          <w:lang w:val="en"/>
        </w:rPr>
        <w:t>      </w:t>
      </w:r>
      <w:r w:rsidRPr="00DE1A04">
        <w:rPr>
          <w:rFonts w:ascii="Arial" w:eastAsia="Times New Roman" w:hAnsi="Arial" w:cs="Arial"/>
          <w:color w:val="222222"/>
          <w:lang w:val="en"/>
        </w:rPr>
        <w:t>Capital Projects – 2022 - </w:t>
      </w:r>
      <w:r w:rsidRPr="00DE1A04">
        <w:rPr>
          <w:rFonts w:ascii="Arial" w:eastAsia="Times New Roman" w:hAnsi="Arial" w:cs="Arial"/>
          <w:b/>
          <w:bCs/>
          <w:color w:val="0000FF"/>
          <w:lang w:val="en"/>
        </w:rPr>
        <w:t>CAP PROJECTS 2022</w:t>
      </w:r>
    </w:p>
    <w:p w14:paraId="5B6FB2AA" w14:textId="77777777" w:rsidR="00DE1A04" w:rsidRPr="00DE1A04" w:rsidRDefault="00DE1A04" w:rsidP="00DE1A04">
      <w:pPr>
        <w:shd w:val="clear" w:color="auto" w:fill="FFFFFF"/>
        <w:spacing w:after="0" w:line="240" w:lineRule="auto"/>
        <w:ind w:left="1800"/>
        <w:rPr>
          <w:rFonts w:ascii="Arial" w:eastAsia="Times New Roman" w:hAnsi="Arial" w:cs="Arial"/>
          <w:color w:val="222222"/>
        </w:rPr>
      </w:pPr>
    </w:p>
    <w:p w14:paraId="67261D11" w14:textId="77777777" w:rsidR="00DE1A04" w:rsidRPr="00DE1A04" w:rsidRDefault="00DE1A04" w:rsidP="00DE1A04">
      <w:pPr>
        <w:shd w:val="clear" w:color="auto" w:fill="FFFFFF"/>
        <w:spacing w:after="0" w:line="240" w:lineRule="auto"/>
        <w:ind w:left="1800"/>
        <w:rPr>
          <w:rFonts w:ascii="Arial" w:eastAsia="Times New Roman" w:hAnsi="Arial" w:cs="Arial"/>
          <w:color w:val="222222"/>
        </w:rPr>
      </w:pPr>
      <w:r w:rsidRPr="00DE1A04">
        <w:rPr>
          <w:rFonts w:ascii="Arial" w:eastAsia="Times New Roman" w:hAnsi="Arial" w:cs="Arial"/>
          <w:b/>
          <w:bCs/>
          <w:color w:val="222222"/>
          <w:lang w:val="en"/>
        </w:rPr>
        <w:t>3.</w:t>
      </w:r>
      <w:r w:rsidRPr="00DE1A04">
        <w:rPr>
          <w:rFonts w:ascii="Times New Roman" w:eastAsia="Times New Roman" w:hAnsi="Times New Roman" w:cs="Times New Roman"/>
          <w:color w:val="222222"/>
          <w:sz w:val="14"/>
          <w:szCs w:val="14"/>
          <w:lang w:val="en"/>
        </w:rPr>
        <w:t>      </w:t>
      </w:r>
      <w:r w:rsidRPr="00DE1A04">
        <w:rPr>
          <w:rFonts w:ascii="Arial" w:eastAsia="Times New Roman" w:hAnsi="Arial" w:cs="Arial"/>
          <w:color w:val="222222"/>
          <w:lang w:val="en"/>
        </w:rPr>
        <w:t>Instructional Projects - 2022 - </w:t>
      </w:r>
      <w:r w:rsidRPr="00DE1A04">
        <w:rPr>
          <w:rFonts w:ascii="Arial" w:eastAsia="Times New Roman" w:hAnsi="Arial" w:cs="Arial"/>
          <w:b/>
          <w:bCs/>
          <w:color w:val="0000FF"/>
          <w:lang w:val="en"/>
        </w:rPr>
        <w:t>Instructional Projects Updated 021722</w:t>
      </w:r>
    </w:p>
    <w:p w14:paraId="3C35F1F0" w14:textId="77777777" w:rsidR="00DE1A04" w:rsidRPr="00DE1A04" w:rsidRDefault="00DE1A04" w:rsidP="00DE1A04">
      <w:pPr>
        <w:shd w:val="clear" w:color="auto" w:fill="FFFFFF"/>
        <w:spacing w:after="0" w:line="240" w:lineRule="auto"/>
        <w:rPr>
          <w:rFonts w:ascii="Arial" w:eastAsia="Times New Roman" w:hAnsi="Arial" w:cs="Arial"/>
          <w:color w:val="222222"/>
        </w:rPr>
      </w:pPr>
      <w:r w:rsidRPr="00DE1A04">
        <w:rPr>
          <w:rFonts w:ascii="Arial" w:eastAsia="Times New Roman" w:hAnsi="Arial" w:cs="Arial"/>
          <w:color w:val="222222"/>
          <w:lang w:val="en"/>
        </w:rPr>
        <w:t> </w:t>
      </w:r>
    </w:p>
    <w:p w14:paraId="7C8F5914" w14:textId="77777777" w:rsidR="00DE1A04" w:rsidRPr="00DE1A04" w:rsidRDefault="00DE1A04" w:rsidP="00DE1A04">
      <w:pPr>
        <w:shd w:val="clear" w:color="auto" w:fill="FFFFFF"/>
        <w:spacing w:after="0" w:line="240" w:lineRule="auto"/>
        <w:rPr>
          <w:rFonts w:ascii="Arial" w:eastAsia="Times New Roman" w:hAnsi="Arial" w:cs="Arial"/>
          <w:color w:val="222222"/>
        </w:rPr>
      </w:pPr>
      <w:r w:rsidRPr="00DE1A04">
        <w:rPr>
          <w:rFonts w:ascii="Arial" w:eastAsia="Times New Roman" w:hAnsi="Arial" w:cs="Arial"/>
          <w:color w:val="222222"/>
          <w:lang w:val="en"/>
        </w:rPr>
        <w:t>                             </w:t>
      </w:r>
      <w:r w:rsidRPr="00DE1A04">
        <w:rPr>
          <w:rFonts w:ascii="Arial" w:eastAsia="Times New Roman" w:hAnsi="Arial" w:cs="Arial"/>
          <w:b/>
          <w:bCs/>
          <w:color w:val="222222"/>
          <w:lang w:val="en"/>
        </w:rPr>
        <w:t>4.</w:t>
      </w:r>
      <w:r w:rsidRPr="00DE1A04">
        <w:rPr>
          <w:rFonts w:ascii="Times New Roman" w:eastAsia="Times New Roman" w:hAnsi="Times New Roman" w:cs="Times New Roman"/>
          <w:color w:val="222222"/>
          <w:sz w:val="14"/>
          <w:szCs w:val="14"/>
          <w:lang w:val="en"/>
        </w:rPr>
        <w:t>       </w:t>
      </w:r>
      <w:r w:rsidRPr="00DE1A04">
        <w:rPr>
          <w:rFonts w:ascii="Arial" w:eastAsia="Times New Roman" w:hAnsi="Arial" w:cs="Arial"/>
          <w:color w:val="222222"/>
          <w:lang w:val="en"/>
        </w:rPr>
        <w:t>Financial Profile Score - 2022 - </w:t>
      </w:r>
      <w:r w:rsidRPr="00DE1A04">
        <w:rPr>
          <w:rFonts w:ascii="Arial" w:eastAsia="Times New Roman" w:hAnsi="Arial" w:cs="Arial"/>
          <w:b/>
          <w:bCs/>
          <w:color w:val="0000FF"/>
          <w:lang w:val="en"/>
        </w:rPr>
        <w:t>2022 FPS 8D53A74F-3E56, etc.</w:t>
      </w:r>
    </w:p>
    <w:p w14:paraId="22594CC1" w14:textId="77777777" w:rsidR="00DE1A04" w:rsidRPr="00DE1A04" w:rsidRDefault="00DE1A04" w:rsidP="00DE1A04">
      <w:pPr>
        <w:shd w:val="clear" w:color="auto" w:fill="FFFFFF"/>
        <w:spacing w:after="0" w:line="240" w:lineRule="auto"/>
        <w:rPr>
          <w:rFonts w:ascii="Arial" w:eastAsia="Times New Roman" w:hAnsi="Arial" w:cs="Arial"/>
          <w:color w:val="222222"/>
        </w:rPr>
      </w:pPr>
    </w:p>
    <w:p w14:paraId="56E23E96" w14:textId="77777777" w:rsidR="00DE1A04" w:rsidRPr="00DE1A04" w:rsidRDefault="00DE1A04" w:rsidP="00DE1A04">
      <w:pPr>
        <w:shd w:val="clear" w:color="auto" w:fill="FFFFFF"/>
        <w:spacing w:after="0" w:line="240" w:lineRule="auto"/>
        <w:rPr>
          <w:rFonts w:ascii="Arial" w:eastAsia="Times New Roman" w:hAnsi="Arial" w:cs="Arial"/>
          <w:color w:val="222222"/>
        </w:rPr>
      </w:pPr>
      <w:r w:rsidRPr="00DE1A04">
        <w:rPr>
          <w:rFonts w:ascii="Arial" w:eastAsia="Times New Roman" w:hAnsi="Arial" w:cs="Arial"/>
          <w:b/>
          <w:bCs/>
          <w:color w:val="0000FF"/>
          <w:lang w:val="en"/>
        </w:rPr>
        <w:t>                             </w:t>
      </w:r>
      <w:r w:rsidRPr="00DE1A04">
        <w:rPr>
          <w:rFonts w:ascii="Arial" w:eastAsia="Times New Roman" w:hAnsi="Arial" w:cs="Arial"/>
          <w:b/>
          <w:bCs/>
          <w:color w:val="000000"/>
          <w:lang w:val="en"/>
        </w:rPr>
        <w:t>5.    </w:t>
      </w:r>
      <w:r w:rsidRPr="00DE1A04">
        <w:rPr>
          <w:rFonts w:ascii="Arial" w:eastAsia="Times New Roman" w:hAnsi="Arial" w:cs="Arial"/>
          <w:color w:val="000000"/>
          <w:lang w:val="en"/>
        </w:rPr>
        <w:t>Non-Resident Students </w:t>
      </w:r>
    </w:p>
    <w:p w14:paraId="4087DC5B" w14:textId="77777777" w:rsidR="00DE1A04" w:rsidRPr="00DE1A04" w:rsidRDefault="00DE1A04" w:rsidP="00DE1A04">
      <w:pPr>
        <w:shd w:val="clear" w:color="auto" w:fill="FFFFFF"/>
        <w:spacing w:after="0" w:line="240" w:lineRule="auto"/>
        <w:ind w:left="720" w:firstLine="720"/>
        <w:rPr>
          <w:rFonts w:ascii="Arial" w:eastAsia="Times New Roman" w:hAnsi="Arial" w:cs="Arial"/>
          <w:color w:val="222222"/>
        </w:rPr>
      </w:pPr>
      <w:r w:rsidRPr="00DE1A04">
        <w:rPr>
          <w:rFonts w:ascii="Arial" w:eastAsia="Times New Roman" w:hAnsi="Arial" w:cs="Arial"/>
          <w:color w:val="222222"/>
          <w:lang w:val="en"/>
        </w:rPr>
        <w:t> </w:t>
      </w:r>
    </w:p>
    <w:p w14:paraId="182C7822" w14:textId="77777777" w:rsidR="00DE1A04" w:rsidRPr="00DE1A04" w:rsidRDefault="00DE1A04" w:rsidP="00DE1A04">
      <w:pPr>
        <w:shd w:val="clear" w:color="auto" w:fill="FFFFFF"/>
        <w:spacing w:before="240" w:after="240" w:line="253" w:lineRule="atLeast"/>
        <w:rPr>
          <w:rFonts w:ascii="Arial" w:eastAsia="Times New Roman" w:hAnsi="Arial" w:cs="Arial"/>
          <w:color w:val="222222"/>
        </w:rPr>
      </w:pPr>
      <w:r w:rsidRPr="00DE1A04">
        <w:rPr>
          <w:rFonts w:ascii="Arial" w:eastAsia="Times New Roman" w:hAnsi="Arial" w:cs="Arial"/>
          <w:b/>
          <w:bCs/>
          <w:color w:val="222222"/>
          <w:lang w:val="en"/>
        </w:rPr>
        <w:t>H.</w:t>
      </w:r>
      <w:r w:rsidRPr="00DE1A04">
        <w:rPr>
          <w:rFonts w:ascii="Arial" w:eastAsia="Times New Roman" w:hAnsi="Arial" w:cs="Arial"/>
          <w:color w:val="222222"/>
          <w:sz w:val="14"/>
          <w:szCs w:val="14"/>
          <w:lang w:val="en"/>
        </w:rPr>
        <w:t>    </w:t>
      </w:r>
      <w:r w:rsidRPr="00DE1A04">
        <w:rPr>
          <w:rFonts w:ascii="Arial" w:eastAsia="Times New Roman" w:hAnsi="Arial" w:cs="Arial"/>
          <w:b/>
          <w:bCs/>
          <w:color w:val="222222"/>
          <w:lang w:val="en"/>
        </w:rPr>
        <w:t>CLOSED SESSION</w:t>
      </w:r>
    </w:p>
    <w:p w14:paraId="7D09700A"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222222"/>
          <w:lang w:val="en"/>
        </w:rPr>
        <w:t>1.</w:t>
      </w:r>
      <w:r w:rsidRPr="00DE1A04">
        <w:rPr>
          <w:rFonts w:ascii="Arial" w:eastAsia="Times New Roman" w:hAnsi="Arial" w:cs="Arial"/>
          <w:color w:val="222222"/>
          <w:sz w:val="14"/>
          <w:szCs w:val="14"/>
          <w:lang w:val="en"/>
        </w:rPr>
        <w:t>  </w:t>
      </w:r>
      <w:r w:rsidRPr="00DE1A04">
        <w:rPr>
          <w:rFonts w:ascii="Arial" w:eastAsia="Times New Roman" w:hAnsi="Arial" w:cs="Arial"/>
          <w:color w:val="222222"/>
          <w:lang w:val="en"/>
        </w:rPr>
        <w:t>To consider and discuss the appointment, employment, compensation, discipline, performance, or dismissal of specific employees.</w:t>
      </w:r>
    </w:p>
    <w:p w14:paraId="6E1C189B"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222222"/>
          <w:lang w:val="en"/>
        </w:rPr>
        <w:t>a.  Cooley, Shannon - </w:t>
      </w:r>
      <w:r w:rsidRPr="00DE1A04">
        <w:rPr>
          <w:rFonts w:ascii="Arial" w:eastAsia="Times New Roman" w:hAnsi="Arial" w:cs="Arial"/>
          <w:b/>
          <w:bCs/>
          <w:color w:val="0000FF"/>
          <w:lang w:val="en"/>
        </w:rPr>
        <w:t>Cooley, S - EVAL 2021-22</w:t>
      </w:r>
    </w:p>
    <w:p w14:paraId="46E8DE94"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000000"/>
          <w:lang w:val="en"/>
        </w:rPr>
        <w:t>b.  Garrett, Kelsey - </w:t>
      </w:r>
      <w:r w:rsidRPr="00DE1A04">
        <w:rPr>
          <w:rFonts w:ascii="Arial" w:eastAsia="Times New Roman" w:hAnsi="Arial" w:cs="Arial"/>
          <w:b/>
          <w:bCs/>
          <w:color w:val="0000FF"/>
          <w:lang w:val="en"/>
        </w:rPr>
        <w:t>Garrett, K - EVAL 2021-22</w:t>
      </w:r>
    </w:p>
    <w:p w14:paraId="6EAFBFBC"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000000"/>
          <w:lang w:val="en"/>
        </w:rPr>
        <w:t>c.  O'Neill, T - </w:t>
      </w:r>
      <w:r w:rsidRPr="00DE1A04">
        <w:rPr>
          <w:rFonts w:ascii="Arial" w:eastAsia="Times New Roman" w:hAnsi="Arial" w:cs="Arial"/>
          <w:b/>
          <w:bCs/>
          <w:color w:val="0000FF"/>
          <w:lang w:val="en"/>
        </w:rPr>
        <w:t>O'Neill, T - EVAL 2021-22</w:t>
      </w:r>
    </w:p>
    <w:p w14:paraId="675B85AE"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000000"/>
          <w:lang w:val="en"/>
        </w:rPr>
        <w:t xml:space="preserve">d.  </w:t>
      </w:r>
      <w:proofErr w:type="spellStart"/>
      <w:r w:rsidRPr="00DE1A04">
        <w:rPr>
          <w:rFonts w:ascii="Arial" w:eastAsia="Times New Roman" w:hAnsi="Arial" w:cs="Arial"/>
          <w:color w:val="000000"/>
          <w:lang w:val="en"/>
        </w:rPr>
        <w:t>Tofte</w:t>
      </w:r>
      <w:proofErr w:type="spellEnd"/>
      <w:r w:rsidRPr="00DE1A04">
        <w:rPr>
          <w:rFonts w:ascii="Arial" w:eastAsia="Times New Roman" w:hAnsi="Arial" w:cs="Arial"/>
          <w:color w:val="000000"/>
          <w:lang w:val="en"/>
        </w:rPr>
        <w:t>, M - </w:t>
      </w:r>
      <w:proofErr w:type="spellStart"/>
      <w:r w:rsidRPr="00DE1A04">
        <w:rPr>
          <w:rFonts w:ascii="Arial" w:eastAsia="Times New Roman" w:hAnsi="Arial" w:cs="Arial"/>
          <w:b/>
          <w:bCs/>
          <w:color w:val="0000FF"/>
          <w:lang w:val="en"/>
        </w:rPr>
        <w:t>Tofte</w:t>
      </w:r>
      <w:proofErr w:type="spellEnd"/>
      <w:r w:rsidRPr="00DE1A04">
        <w:rPr>
          <w:rFonts w:ascii="Arial" w:eastAsia="Times New Roman" w:hAnsi="Arial" w:cs="Arial"/>
          <w:b/>
          <w:bCs/>
          <w:color w:val="0000FF"/>
          <w:lang w:val="en"/>
        </w:rPr>
        <w:t>, M - EVAL 2021-22</w:t>
      </w:r>
    </w:p>
    <w:p w14:paraId="3D24641D"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000000"/>
          <w:lang w:val="en"/>
        </w:rPr>
        <w:t>e.  Ward, Ben - </w:t>
      </w:r>
      <w:r w:rsidRPr="00DE1A04">
        <w:rPr>
          <w:rFonts w:ascii="Arial" w:eastAsia="Times New Roman" w:hAnsi="Arial" w:cs="Arial"/>
          <w:b/>
          <w:bCs/>
          <w:color w:val="0000FF"/>
          <w:lang w:val="en"/>
        </w:rPr>
        <w:t>Ward, B - EVAL 2021-22</w:t>
      </w:r>
    </w:p>
    <w:p w14:paraId="382188B3"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p>
    <w:p w14:paraId="7985FE89" w14:textId="77777777" w:rsidR="00DE1A04" w:rsidRPr="00DE1A04" w:rsidRDefault="00DE1A04" w:rsidP="00DE1A04">
      <w:pPr>
        <w:shd w:val="clear" w:color="auto" w:fill="FFFFFF"/>
        <w:spacing w:before="240" w:after="240" w:line="253" w:lineRule="atLeast"/>
        <w:ind w:left="1800"/>
        <w:rPr>
          <w:rFonts w:ascii="Arial" w:eastAsia="Times New Roman" w:hAnsi="Arial" w:cs="Arial"/>
          <w:color w:val="222222"/>
        </w:rPr>
      </w:pPr>
      <w:r w:rsidRPr="00DE1A04">
        <w:rPr>
          <w:rFonts w:ascii="Arial" w:eastAsia="Times New Roman" w:hAnsi="Arial" w:cs="Arial"/>
          <w:color w:val="222222"/>
          <w:lang w:val="en"/>
        </w:rPr>
        <w:t>2.</w:t>
      </w:r>
      <w:r w:rsidRPr="00DE1A04">
        <w:rPr>
          <w:rFonts w:ascii="Arial" w:eastAsia="Times New Roman" w:hAnsi="Arial" w:cs="Arial"/>
          <w:color w:val="222222"/>
          <w:sz w:val="14"/>
          <w:szCs w:val="14"/>
          <w:lang w:val="en"/>
        </w:rPr>
        <w:t>   </w:t>
      </w:r>
      <w:r w:rsidRPr="00DE1A04">
        <w:rPr>
          <w:rFonts w:ascii="Arial" w:eastAsia="Times New Roman" w:hAnsi="Arial" w:cs="Arial"/>
          <w:color w:val="222222"/>
          <w:lang w:val="en"/>
        </w:rPr>
        <w:t>Student discipline and other matters relating to individual students. - </w:t>
      </w:r>
      <w:r w:rsidRPr="00DE1A04">
        <w:rPr>
          <w:rFonts w:ascii="Arial" w:eastAsia="Times New Roman" w:hAnsi="Arial" w:cs="Arial"/>
          <w:b/>
          <w:bCs/>
          <w:color w:val="0000FF"/>
          <w:lang w:val="en"/>
        </w:rPr>
        <w:t>SSHL Response Form</w:t>
      </w:r>
    </w:p>
    <w:p w14:paraId="2482C0DD" w14:textId="77777777" w:rsidR="00DE1A04" w:rsidRPr="00DE1A04" w:rsidRDefault="00DE1A04" w:rsidP="00DE1A04">
      <w:pPr>
        <w:spacing w:after="0" w:line="240" w:lineRule="auto"/>
        <w:rPr>
          <w:rFonts w:ascii="Arial" w:eastAsia="Times New Roman" w:hAnsi="Arial" w:cs="Arial"/>
          <w:color w:val="888888"/>
          <w:sz w:val="24"/>
          <w:szCs w:val="24"/>
          <w:shd w:val="clear" w:color="auto" w:fill="FFFFFF"/>
        </w:rPr>
      </w:pPr>
    </w:p>
    <w:p w14:paraId="4DE61BB9" w14:textId="77777777" w:rsidR="00D203D4" w:rsidRDefault="00DE1A04"/>
    <w:sectPr w:rsidR="00D2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4"/>
    <w:rsid w:val="00570D68"/>
    <w:rsid w:val="00BA5DD6"/>
    <w:rsid w:val="00D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1D22"/>
  <w15:chartTrackingRefBased/>
  <w15:docId w15:val="{253B319D-B9A1-467F-878F-731A825B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15764">
      <w:bodyDiv w:val="1"/>
      <w:marLeft w:val="0"/>
      <w:marRight w:val="0"/>
      <w:marTop w:val="0"/>
      <w:marBottom w:val="0"/>
      <w:divBdr>
        <w:top w:val="none" w:sz="0" w:space="0" w:color="auto"/>
        <w:left w:val="none" w:sz="0" w:space="0" w:color="auto"/>
        <w:bottom w:val="none" w:sz="0" w:space="0" w:color="auto"/>
        <w:right w:val="none" w:sz="0" w:space="0" w:color="auto"/>
      </w:divBdr>
      <w:divsChild>
        <w:div w:id="646975463">
          <w:marLeft w:val="0"/>
          <w:marRight w:val="0"/>
          <w:marTop w:val="0"/>
          <w:marBottom w:val="0"/>
          <w:divBdr>
            <w:top w:val="none" w:sz="0" w:space="0" w:color="auto"/>
            <w:left w:val="none" w:sz="0" w:space="0" w:color="auto"/>
            <w:bottom w:val="none" w:sz="0" w:space="0" w:color="auto"/>
            <w:right w:val="none" w:sz="0" w:space="0" w:color="auto"/>
          </w:divBdr>
        </w:div>
        <w:div w:id="1770275754">
          <w:marLeft w:val="0"/>
          <w:marRight w:val="0"/>
          <w:marTop w:val="0"/>
          <w:marBottom w:val="0"/>
          <w:divBdr>
            <w:top w:val="none" w:sz="0" w:space="0" w:color="auto"/>
            <w:left w:val="none" w:sz="0" w:space="0" w:color="auto"/>
            <w:bottom w:val="none" w:sz="0" w:space="0" w:color="auto"/>
            <w:right w:val="none" w:sz="0" w:space="0" w:color="auto"/>
          </w:divBdr>
          <w:divsChild>
            <w:div w:id="143132388">
              <w:marLeft w:val="0"/>
              <w:marRight w:val="0"/>
              <w:marTop w:val="0"/>
              <w:marBottom w:val="0"/>
              <w:divBdr>
                <w:top w:val="none" w:sz="0" w:space="0" w:color="auto"/>
                <w:left w:val="none" w:sz="0" w:space="0" w:color="auto"/>
                <w:bottom w:val="none" w:sz="0" w:space="0" w:color="auto"/>
                <w:right w:val="none" w:sz="0" w:space="0" w:color="auto"/>
              </w:divBdr>
              <w:divsChild>
                <w:div w:id="2049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Hammack</dc:creator>
  <cp:keywords/>
  <dc:description/>
  <cp:lastModifiedBy>James Hammack</cp:lastModifiedBy>
  <cp:revision>1</cp:revision>
  <dcterms:created xsi:type="dcterms:W3CDTF">2022-11-15T20:53:00Z</dcterms:created>
  <dcterms:modified xsi:type="dcterms:W3CDTF">2022-11-15T20:54:00Z</dcterms:modified>
</cp:coreProperties>
</file>