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7A27B7" w:rsidRPr="007A27B7" w:rsidTr="007A27B7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75"/>
            </w:tblGrid>
            <w:tr w:rsidR="007A27B7" w:rsidRPr="007A27B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9563" w:type="dxa"/>
                    <w:tblInd w:w="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71"/>
                    <w:gridCol w:w="2948"/>
                    <w:gridCol w:w="4644"/>
                  </w:tblGrid>
                  <w:tr w:rsidR="007A27B7" w:rsidRPr="007A27B7">
                    <w:trPr>
                      <w:trHeight w:val="323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7A27B7" w:rsidRDefault="007A27B7" w:rsidP="007A27B7">
                        <w:pPr>
                          <w:spacing w:line="240" w:lineRule="auto"/>
                          <w:ind w:left="95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7A27B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Core Competency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7A27B7" w:rsidRDefault="007A27B7" w:rsidP="007A27B7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A27B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Targeted Competencies</w:t>
                        </w: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7A27B7" w:rsidRDefault="00BE6EC0" w:rsidP="00BE6EC0">
                        <w:pPr>
                          <w:spacing w:line="240" w:lineRule="auto"/>
                          <w:ind w:left="95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Assessment/Evidence</w:t>
                        </w:r>
                      </w:p>
                    </w:tc>
                  </w:tr>
                  <w:tr w:rsidR="007A27B7" w:rsidRPr="007A27B7">
                    <w:trPr>
                      <w:trHeight w:val="30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t>Foundations of Health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Living a healthy life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The Triangle of Health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Reducing Health Risks with Proactive Behaviors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Heredity and Genetics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Making Responsible Decisions and Setting Goals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Consumer Health Literacy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Choosing and Accessing Community Health Services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Managing Consumer Problems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Public Health Services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9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Advertising Media Project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</w:tc>
                  </w:tr>
                  <w:tr w:rsidR="007A27B7" w:rsidRPr="007A27B7">
                    <w:trPr>
                      <w:trHeight w:val="30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t>Physical Activity and Nutrition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Engaging in Physical for Health Benefits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Awareness of Training Factors for Physical Health and Safety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Preventing Physical Activity Injuries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Practicing Good Nutrition During the Teen Years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Nutrients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Navigating Guidelines for Healthful Eating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Maintaining a Healthy Weight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9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Youth Oriented Physical Activity Project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Youth Nutrition Project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</w:tc>
                  </w:tr>
                  <w:tr w:rsidR="007A27B7" w:rsidRPr="007A27B7">
                    <w:trPr>
                      <w:trHeight w:val="19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t>Mental and Emotional Health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Developing a Positive Identity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Emotions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Managing Emotions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Effects of Stress and Anxiety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9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Individualized Paper of Self Discovery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</w:tc>
                  </w:tr>
                  <w:tr w:rsidR="007A27B7" w:rsidRPr="007A27B7">
                    <w:trPr>
                      <w:trHeight w:val="30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lastRenderedPageBreak/>
                          <w:t>Promoting Safe and Healthy Relationships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F81BD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Learning Foundations of Healthy Relationships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Communicating Effectively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Resolving Conflict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Dealing with Change, Crisis and the Family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Locating Community and Support Systems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Setting Limits and Dating 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Bullying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Identifying Relationship Red Flags</w:t>
                        </w: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</w:tc>
                  </w:tr>
                  <w:tr w:rsidR="007A27B7" w:rsidRPr="007A27B7">
                    <w:trPr>
                      <w:trHeight w:val="30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t>Growth and Development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Reproductive Systems of Males and Females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Connecting Personal Values and Choices for Abstinence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Preventing Sexually Transmitted Disease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Evaluating Birth Control Methods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Identifying Attitudes, Peer Influences &amp; Social Norms</w:t>
                        </w: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Diagramming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</w:tc>
                  </w:tr>
                  <w:tr w:rsidR="007A27B7" w:rsidRPr="007A27B7">
                    <w:trPr>
                      <w:trHeight w:val="30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t>Tobacco, Alcohol and Other Drugs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The Effects of Tobacco Use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Choosing to Live Tobacco Free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Promoting a Smoke Free Environment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Choosing to Be Alcohol Free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Harmful Effects of Alcohol Use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Alcohol, the Individual and Society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Connecting Drug Use and High Risk Behaviors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Marijuana, Inhalants, Psychoactive Drugs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Living Drug Free</w:t>
                        </w: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A27B7" w:rsidRPr="007A27B7">
                    <w:trPr>
                      <w:trHeight w:val="3070"/>
                    </w:trPr>
                    <w:tc>
                      <w:tcPr>
                        <w:tcW w:w="19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b/>
                            <w:color w:val="4F81BD"/>
                            <w:sz w:val="20"/>
                            <w:szCs w:val="20"/>
                          </w:rPr>
                          <w:lastRenderedPageBreak/>
                          <w:t>Environmental Health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Sun Safety and Risk Factors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Avoiding Lime Disease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ind w:left="815" w:hanging="36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</w:t>
                        </w:r>
                        <w:r w:rsidRPr="00BE6EC0">
                          <w:rPr>
                            <w:rFonts w:ascii="Times New Roman" w:eastAsia="Symbo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Understanding Environmental Factors Affecting Health</w:t>
                        </w:r>
                      </w:p>
                    </w:tc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readings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Group Work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Chapter Tests</w:t>
                        </w:r>
                      </w:p>
                      <w:p w:rsidR="007A27B7" w:rsidRPr="00BE6EC0" w:rsidRDefault="007A27B7" w:rsidP="007A2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A27B7" w:rsidRPr="007A27B7" w:rsidRDefault="007A27B7" w:rsidP="007A27B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20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040"/>
                  </w:tblGrid>
                  <w:tr w:rsidR="007A27B7" w:rsidRPr="007A27B7">
                    <w:trPr>
                      <w:trHeight w:val="761"/>
                    </w:trPr>
                    <w:tc>
                      <w:tcPr>
                        <w:tcW w:w="5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7B7" w:rsidRPr="007A27B7" w:rsidRDefault="007A27B7" w:rsidP="007A27B7">
                        <w:pPr>
                          <w:spacing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8"/>
                            <w:szCs w:val="28"/>
                          </w:rPr>
                        </w:pPr>
                        <w:r w:rsidRPr="007A27B7">
                          <w:rPr>
                            <w:rFonts w:ascii="Calibri" w:eastAsia="Times New Roman" w:hAnsi="Calibri" w:cs="Calibri"/>
                            <w:b/>
                            <w:sz w:val="28"/>
                            <w:szCs w:val="28"/>
                          </w:rPr>
                          <w:t>Core Performance Assessments</w:t>
                        </w:r>
                      </w:p>
                      <w:p w:rsidR="00BE6EC0" w:rsidRPr="00BE6EC0" w:rsidRDefault="00BE6EC0" w:rsidP="00BE6E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Assigned readings</w:t>
                        </w:r>
                      </w:p>
                      <w:p w:rsidR="00BE6EC0" w:rsidRPr="00BE6EC0" w:rsidRDefault="00BE6EC0" w:rsidP="00BE6E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Vocabulary</w:t>
                        </w:r>
                      </w:p>
                      <w:p w:rsidR="00BE6EC0" w:rsidRPr="00BE6EC0" w:rsidRDefault="00BE6EC0" w:rsidP="00BE6E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Study Guides</w:t>
                        </w:r>
                      </w:p>
                      <w:p w:rsidR="00BE6EC0" w:rsidRPr="00BE6EC0" w:rsidRDefault="00BE6EC0" w:rsidP="00BE6E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Small and Large Group Work</w:t>
                        </w:r>
                      </w:p>
                      <w:p w:rsidR="00BE6EC0" w:rsidRPr="00BE6EC0" w:rsidRDefault="00BE6EC0" w:rsidP="00BE6E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Hands On Projects</w:t>
                        </w:r>
                      </w:p>
                      <w:p w:rsidR="00BE6EC0" w:rsidRPr="00BE6EC0" w:rsidRDefault="00BE6EC0" w:rsidP="00BE6E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Worksheets</w:t>
                        </w:r>
                      </w:p>
                      <w:p w:rsidR="007A27B7" w:rsidRPr="007A27B7" w:rsidRDefault="00BE6EC0" w:rsidP="00BE6EC0">
                        <w:pPr>
                          <w:spacing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8"/>
                            <w:szCs w:val="28"/>
                          </w:rPr>
                        </w:pPr>
                        <w:r w:rsidRPr="00BE6E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State Standards Assessments</w:t>
                        </w:r>
                      </w:p>
                    </w:tc>
                  </w:tr>
                </w:tbl>
                <w:p w:rsidR="007A27B7" w:rsidRPr="007A27B7" w:rsidRDefault="007A27B7" w:rsidP="007A27B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27B7" w:rsidRPr="007A27B7" w:rsidRDefault="007A27B7" w:rsidP="007A27B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27B7" w:rsidRPr="007A27B7" w:rsidRDefault="007A27B7" w:rsidP="007A27B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27B7" w:rsidRPr="007A27B7" w:rsidRDefault="007A27B7" w:rsidP="007A27B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27B7" w:rsidRPr="007A27B7" w:rsidRDefault="007A27B7" w:rsidP="007A27B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27B7" w:rsidRPr="007A27B7" w:rsidRDefault="007A27B7" w:rsidP="007A27B7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  <w:p w:rsidR="007A27B7" w:rsidRPr="007A27B7" w:rsidRDefault="007A27B7" w:rsidP="007A27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7A27B7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 w:type="textWrapping" w:clear="all"/>
                  </w:r>
                </w:p>
                <w:p w:rsidR="007A27B7" w:rsidRPr="007A27B7" w:rsidRDefault="007A27B7" w:rsidP="00BE6EC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7A27B7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 w:type="textWrapping" w:clear="all"/>
                  </w:r>
                </w:p>
              </w:tc>
            </w:tr>
          </w:tbl>
          <w:p w:rsidR="007A27B7" w:rsidRPr="007A27B7" w:rsidRDefault="007A27B7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0" w:type="dxa"/>
            <w:hideMark/>
          </w:tcPr>
          <w:p w:rsidR="00BE6EC0" w:rsidRDefault="00BE6EC0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E6EC0" w:rsidRDefault="00BE6EC0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E6EC0" w:rsidRDefault="00BE6EC0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E6EC0" w:rsidRDefault="00BE6EC0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E6EC0" w:rsidRPr="007A27B7" w:rsidRDefault="00BE6EC0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9342"/>
        <w:gridCol w:w="6"/>
      </w:tblGrid>
      <w:tr w:rsidR="007A27B7" w:rsidRPr="007A27B7" w:rsidTr="007A27B7">
        <w:trPr>
          <w:trHeight w:val="735"/>
          <w:tblCellSpacing w:w="0" w:type="dxa"/>
        </w:trPr>
        <w:tc>
          <w:tcPr>
            <w:tcW w:w="2985" w:type="dxa"/>
            <w:vAlign w:val="center"/>
            <w:hideMark/>
          </w:tcPr>
          <w:p w:rsidR="007A27B7" w:rsidRPr="007A27B7" w:rsidRDefault="007A27B7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7A27B7" w:rsidRPr="007A27B7" w:rsidRDefault="007A27B7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7A27B7" w:rsidRPr="007A27B7" w:rsidRDefault="007A27B7" w:rsidP="007A27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:rsidR="007A27B7" w:rsidRPr="007A27B7" w:rsidRDefault="007A27B7" w:rsidP="007A27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A27B7" w:rsidRPr="007A27B7" w:rsidTr="007A27B7">
        <w:trPr>
          <w:trHeight w:val="30"/>
          <w:tblCellSpacing w:w="0" w:type="dxa"/>
        </w:trPr>
        <w:tc>
          <w:tcPr>
            <w:tcW w:w="5000" w:type="pct"/>
            <w:gridSpan w:val="4"/>
            <w:hideMark/>
          </w:tcPr>
          <w:p w:rsidR="007A27B7" w:rsidRPr="007A27B7" w:rsidRDefault="007A27B7" w:rsidP="007A27B7">
            <w:pPr>
              <w:spacing w:after="0" w:line="3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BB35E9" w:rsidRDefault="00BB35E9"/>
    <w:sectPr w:rsidR="00BB35E9" w:rsidSect="00BB3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D3" w:rsidRDefault="00E56BD3" w:rsidP="00BE6EC0">
      <w:pPr>
        <w:spacing w:after="0" w:line="240" w:lineRule="auto"/>
      </w:pPr>
      <w:r>
        <w:separator/>
      </w:r>
    </w:p>
  </w:endnote>
  <w:endnote w:type="continuationSeparator" w:id="0">
    <w:p w:rsidR="00E56BD3" w:rsidRDefault="00E56BD3" w:rsidP="00BE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C0" w:rsidRDefault="00BE6E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C0" w:rsidRDefault="00BE6E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C0" w:rsidRDefault="00BE6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D3" w:rsidRDefault="00E56BD3" w:rsidP="00BE6EC0">
      <w:pPr>
        <w:spacing w:after="0" w:line="240" w:lineRule="auto"/>
      </w:pPr>
      <w:r>
        <w:separator/>
      </w:r>
    </w:p>
  </w:footnote>
  <w:footnote w:type="continuationSeparator" w:id="0">
    <w:p w:rsidR="00E56BD3" w:rsidRDefault="00E56BD3" w:rsidP="00BE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C0" w:rsidRDefault="00BE6E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C0" w:rsidRPr="008A12F6" w:rsidRDefault="008A12F6" w:rsidP="008A12F6">
    <w:pPr>
      <w:pStyle w:val="Header"/>
      <w:jc w:val="center"/>
      <w:rPr>
        <w:b/>
        <w:sz w:val="24"/>
        <w:szCs w:val="24"/>
      </w:rPr>
    </w:pPr>
    <w:r w:rsidRPr="008A12F6">
      <w:rPr>
        <w:b/>
        <w:sz w:val="24"/>
        <w:szCs w:val="24"/>
      </w:rPr>
      <w:t>Life Choices Competency Assessment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C0" w:rsidRDefault="00BE6E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7B7"/>
    <w:rsid w:val="00036C1C"/>
    <w:rsid w:val="000657A5"/>
    <w:rsid w:val="007A27B7"/>
    <w:rsid w:val="008A12F6"/>
    <w:rsid w:val="00BB35E9"/>
    <w:rsid w:val="00BE6EC0"/>
    <w:rsid w:val="00CE6CA4"/>
    <w:rsid w:val="00E12795"/>
    <w:rsid w:val="00E56BD3"/>
    <w:rsid w:val="00FD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7B7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A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EC0"/>
  </w:style>
  <w:style w:type="paragraph" w:styleId="Footer">
    <w:name w:val="footer"/>
    <w:basedOn w:val="Normal"/>
    <w:link w:val="FooterChar"/>
    <w:uiPriority w:val="99"/>
    <w:semiHidden/>
    <w:unhideWhenUsed/>
    <w:rsid w:val="00BE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llabrie</dc:creator>
  <cp:lastModifiedBy>jbreckell</cp:lastModifiedBy>
  <cp:revision>3</cp:revision>
  <dcterms:created xsi:type="dcterms:W3CDTF">2012-06-13T16:54:00Z</dcterms:created>
  <dcterms:modified xsi:type="dcterms:W3CDTF">2012-06-13T17:08:00Z</dcterms:modified>
</cp:coreProperties>
</file>