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70" w:rsidRPr="00B27970" w:rsidRDefault="00B27970" w:rsidP="00B27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</w:p>
    <w:p w:rsidR="00B27970" w:rsidRDefault="00B27970" w:rsidP="00B279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970" w:rsidRDefault="00B27970" w:rsidP="00B279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Lowering Your Risk of Sexually Transmitted Infections Notebook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Terms</w:t>
      </w:r>
    </w:p>
    <w:p w:rsidR="00B27970" w:rsidRPr="00B27970" w:rsidRDefault="00B27970" w:rsidP="00B279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Sexually Transmitted Infection (STI)- </w:t>
      </w:r>
    </w:p>
    <w:p w:rsidR="00B27970" w:rsidRP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Sexually Transmitted Disease (STD)-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Pr="00B27970" w:rsidRDefault="00B27970" w:rsidP="00B279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Human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Papillomavirus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(HPV)-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P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Pelvic Inflammatory Disease (PID)-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Pr="00B27970" w:rsidRDefault="00B27970" w:rsidP="00B279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Immunodeficiency Virus (HIV)-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P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Acquired Immune Deficiency Syndrome (AIDS)-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Pr="00B27970" w:rsidRDefault="00B27970" w:rsidP="00B279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7970" w:rsidRP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27970" w:rsidRDefault="00B27970" w:rsidP="00B27970">
      <w:p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Sexually Transmitted Infections and Diseases</w:t>
      </w:r>
    </w:p>
    <w:p w:rsidR="00B27970" w:rsidRPr="004A6A8A" w:rsidRDefault="00B27970" w:rsidP="00B2797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would someone not seek treatment for STI’s?</w:t>
      </w:r>
    </w:p>
    <w:p w:rsidR="00B27970" w:rsidRDefault="00B27970" w:rsidP="00B2797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7970" w:rsidRDefault="00B27970" w:rsidP="00B2797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27970" w:rsidRPr="004A6A8A" w:rsidRDefault="00B27970" w:rsidP="00B2797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STI’s transmitted?</w:t>
      </w:r>
    </w:p>
    <w:p w:rsidR="00B27970" w:rsidRDefault="00B27970" w:rsidP="00B2797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7970" w:rsidRDefault="00B27970" w:rsidP="00B2797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27970" w:rsidRDefault="00B27970" w:rsidP="00B2797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7970" w:rsidRDefault="00B27970" w:rsidP="00B2797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27970" w:rsidRDefault="00B27970" w:rsidP="00B2797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8565F">
        <w:rPr>
          <w:rFonts w:ascii="Times New Roman" w:hAnsi="Times New Roman" w:cs="Times New Roman"/>
          <w:b/>
          <w:sz w:val="24"/>
          <w:szCs w:val="24"/>
        </w:rPr>
        <w:t>STI’s on Campus</w:t>
      </w:r>
    </w:p>
    <w:p w:rsidR="00B27970" w:rsidRPr="0048565F" w:rsidRDefault="00B27970" w:rsidP="00B2797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two reasons why college students would be at a greater risk of contracting an STI?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STIs and Gender</w:t>
      </w:r>
    </w:p>
    <w:p w:rsidR="00B27970" w:rsidRPr="00C8550F" w:rsidRDefault="00B27970" w:rsidP="00B2797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 w:rsidRPr="00C8550F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reasons that risks are not the same in genders when STI’s develop?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27970" w:rsidRDefault="00B27970" w:rsidP="00B2797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 Risk Factors and Risk Continuum</w:t>
      </w:r>
    </w:p>
    <w:p w:rsidR="00B27970" w:rsidRPr="00893961" w:rsidRDefault="00B27970" w:rsidP="00B2797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some factors that put young people at risk of STI’s?</w:t>
      </w:r>
    </w:p>
    <w:p w:rsidR="00B27970" w:rsidRDefault="00B27970" w:rsidP="00B2797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B27970" w:rsidRDefault="00B27970" w:rsidP="00B2797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Default="00B27970" w:rsidP="00B2797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Default="00B27970" w:rsidP="00B2797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70" w:rsidRDefault="00B27970" w:rsidP="00B27970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C98" w:rsidRDefault="00266C98"/>
    <w:sectPr w:rsidR="00266C98" w:rsidSect="00266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2D29"/>
    <w:multiLevelType w:val="hybridMultilevel"/>
    <w:tmpl w:val="8BE8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1161"/>
    <w:multiLevelType w:val="hybridMultilevel"/>
    <w:tmpl w:val="1C96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D74FA"/>
    <w:multiLevelType w:val="hybridMultilevel"/>
    <w:tmpl w:val="3370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2782"/>
    <w:multiLevelType w:val="hybridMultilevel"/>
    <w:tmpl w:val="726A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E4BF7"/>
    <w:multiLevelType w:val="hybridMultilevel"/>
    <w:tmpl w:val="1BB0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970"/>
    <w:rsid w:val="00266C98"/>
    <w:rsid w:val="00B2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</Words>
  <Characters>672</Characters>
  <Application>Microsoft Office Word</Application>
  <DocSecurity>0</DocSecurity>
  <Lines>5</Lines>
  <Paragraphs>1</Paragraphs>
  <ScaleCrop>false</ScaleCrop>
  <Company>Morris County School of Technology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brophyk</dc:creator>
  <cp:lastModifiedBy>brophyk</cp:lastModifiedBy>
  <cp:revision>1</cp:revision>
  <dcterms:created xsi:type="dcterms:W3CDTF">2018-12-07T13:47:00Z</dcterms:created>
  <dcterms:modified xsi:type="dcterms:W3CDTF">2018-12-07T13:51:00Z</dcterms:modified>
</cp:coreProperties>
</file>