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Righteous" w:cs="Righteous" w:eastAsia="Righteous" w:hAnsi="Righteous"/>
          <w:sz w:val="48"/>
          <w:szCs w:val="48"/>
        </w:rPr>
      </w:pPr>
      <w:r w:rsidDel="00000000" w:rsidR="00000000" w:rsidRPr="00000000">
        <w:rPr>
          <w:rFonts w:ascii="Righteous" w:cs="Righteous" w:eastAsia="Righteous" w:hAnsi="Righteous"/>
          <w:sz w:val="48"/>
          <w:szCs w:val="48"/>
          <w:rtl w:val="0"/>
        </w:rPr>
        <w:t xml:space="preserve">PBIS Home Matrix </w:t>
      </w:r>
    </w:p>
    <w:p w:rsidR="00000000" w:rsidDel="00000000" w:rsidP="00000000" w:rsidRDefault="00000000" w:rsidRPr="00000000" w14:paraId="00000002">
      <w:pPr>
        <w:rPr/>
      </w:pPr>
      <w:r w:rsidDel="00000000" w:rsidR="00000000" w:rsidRPr="00000000">
        <w:rPr>
          <w:sz w:val="24"/>
          <w:szCs w:val="24"/>
          <w:rtl w:val="0"/>
        </w:rPr>
        <w:t xml:space="preserve">In order to reinforce the schoolwide expectations at home, you can complete this chart with your child. Use the 3RS to set expectations by first, filling in the blue row with locations or events that happen in your home and community such as “Getting ready for school,” “Dinner Time,” “Bath time,” Homework,” “Grocery Store,” “Bedroom,” etc. Next, complete the chart by setting clear expectations in each area. For example, you may list “Rinse dishes and put in sink” under “Responsibility” at “Dinner Time.” It is helpful to keep expectations brief, clear, and positive stated (ex. “Put dirty clothes in laundry basket” rather than “Don’t leave dirty clothes on the floor.”) </w:t>
      </w:r>
      <w:r w:rsidDel="00000000" w:rsidR="00000000" w:rsidRPr="00000000">
        <w:rPr>
          <w:rtl w:val="0"/>
        </w:rPr>
      </w:r>
    </w:p>
    <w:tbl>
      <w:tblPr>
        <w:tblStyle w:val="Table1"/>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4c2f4"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sz w:val="36"/>
                <w:szCs w:val="36"/>
              </w:rPr>
            </w:pPr>
            <w:r w:rsidDel="00000000" w:rsidR="00000000" w:rsidRPr="00000000">
              <w:rPr>
                <w:sz w:val="36"/>
                <w:szCs w:val="36"/>
                <w:rtl w:val="0"/>
              </w:rPr>
              <w:t xml:space="preserve">School work</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Homework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Chores</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r>
      <w:tr>
        <w:trPr>
          <w:trHeight w:val="1380" w:hRule="atLeast"/>
        </w:trPr>
        <w:tc>
          <w:tcPr>
            <w:shd w:fill="e06666"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ighteous" w:cs="Righteous" w:eastAsia="Righteous" w:hAnsi="Righteous"/>
                <w:sz w:val="36"/>
                <w:szCs w:val="36"/>
              </w:rPr>
            </w:pPr>
            <w:r w:rsidDel="00000000" w:rsidR="00000000" w:rsidRPr="00000000">
              <w:rPr>
                <w:rFonts w:ascii="Righteous" w:cs="Righteous" w:eastAsia="Righteous" w:hAnsi="Righteous"/>
                <w:sz w:val="36"/>
                <w:szCs w:val="36"/>
                <w:rtl w:val="0"/>
              </w:rPr>
              <w:t xml:space="preserve">RESPECT: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ighteous" w:cs="Righteous" w:eastAsia="Righteous" w:hAnsi="Righteous"/>
                <w:sz w:val="24"/>
                <w:szCs w:val="24"/>
              </w:rPr>
            </w:pPr>
            <w:r w:rsidDel="00000000" w:rsidR="00000000" w:rsidRPr="00000000">
              <w:rPr>
                <w:rFonts w:ascii="Righteous" w:cs="Righteous" w:eastAsia="Righteous" w:hAnsi="Righteous"/>
                <w:sz w:val="24"/>
                <w:szCs w:val="24"/>
                <w:rtl w:val="0"/>
              </w:rPr>
              <w:t xml:space="preserve">Acting in a way that shows you care about yourself, others, and your environment.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e06666"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ighteous" w:cs="Righteous" w:eastAsia="Righteous" w:hAnsi="Righteous"/>
                <w:sz w:val="24"/>
                <w:szCs w:val="24"/>
              </w:rPr>
            </w:pPr>
            <w:r w:rsidDel="00000000" w:rsidR="00000000" w:rsidRPr="00000000">
              <w:rPr>
                <w:rFonts w:ascii="Righteous" w:cs="Righteous" w:eastAsia="Righteous" w:hAnsi="Righteous"/>
                <w:sz w:val="32"/>
                <w:szCs w:val="32"/>
                <w:rtl w:val="0"/>
              </w:rPr>
              <w:t xml:space="preserve">RESPONSIBILITY: </w:t>
            </w:r>
            <w:r w:rsidDel="00000000" w:rsidR="00000000" w:rsidRPr="00000000">
              <w:rPr>
                <w:rFonts w:ascii="Righteous" w:cs="Righteous" w:eastAsia="Righteous" w:hAnsi="Righteous"/>
                <w:sz w:val="24"/>
                <w:szCs w:val="24"/>
                <w:rtl w:val="0"/>
              </w:rPr>
              <w:t xml:space="preserve">Being dependable and holding yourself accountable for your actions.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e06666"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ighteous" w:cs="Righteous" w:eastAsia="Righteous" w:hAnsi="Righteous"/>
                <w:sz w:val="24"/>
                <w:szCs w:val="24"/>
              </w:rPr>
            </w:pPr>
            <w:r w:rsidDel="00000000" w:rsidR="00000000" w:rsidRPr="00000000">
              <w:rPr>
                <w:rFonts w:ascii="Righteous" w:cs="Righteous" w:eastAsia="Righteous" w:hAnsi="Righteous"/>
                <w:sz w:val="36"/>
                <w:szCs w:val="36"/>
                <w:rtl w:val="0"/>
              </w:rPr>
              <w:t xml:space="preserve">READINESS: </w:t>
            </w:r>
            <w:r w:rsidDel="00000000" w:rsidR="00000000" w:rsidRPr="00000000">
              <w:rPr>
                <w:rFonts w:ascii="Righteous" w:cs="Righteous" w:eastAsia="Righteous" w:hAnsi="Righteous"/>
                <w:sz w:val="24"/>
                <w:szCs w:val="24"/>
                <w:rtl w:val="0"/>
              </w:rPr>
              <w:t xml:space="preserve">Being prepared and managing your time well.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e06666"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ighteous" w:cs="Righteous" w:eastAsia="Righteous" w:hAnsi="Righteous"/>
                <w:sz w:val="36"/>
                <w:szCs w:val="36"/>
              </w:rPr>
            </w:pPr>
            <w:r w:rsidDel="00000000" w:rsidR="00000000" w:rsidRPr="00000000">
              <w:rPr>
                <w:rFonts w:ascii="Righteous" w:cs="Righteous" w:eastAsia="Righteous" w:hAnsi="Righteous"/>
                <w:sz w:val="36"/>
                <w:szCs w:val="36"/>
                <w:rtl w:val="0"/>
              </w:rPr>
              <w:t xml:space="preserve">SAFETY:</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ighteous" w:cs="Righteous" w:eastAsia="Righteous" w:hAnsi="Righteous"/>
                <w:sz w:val="24"/>
                <w:szCs w:val="24"/>
              </w:rPr>
            </w:pPr>
            <w:r w:rsidDel="00000000" w:rsidR="00000000" w:rsidRPr="00000000">
              <w:rPr>
                <w:rFonts w:ascii="Righteous" w:cs="Righteous" w:eastAsia="Righteous" w:hAnsi="Righteous"/>
                <w:sz w:val="24"/>
                <w:szCs w:val="24"/>
                <w:rtl w:val="0"/>
              </w:rPr>
              <w:t xml:space="preserve">Keeping yourself, others, and your things safe by being aware of your surroundings and reporting unsafe actions.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pgSz w:h="12240" w:w="15840"/>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ighteou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ighteou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