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EE" w:rsidRDefault="00E126EE" w:rsidP="00E126EE">
      <w:pPr>
        <w:autoSpaceDE w:val="0"/>
        <w:autoSpaceDN w:val="0"/>
        <w:ind w:left="720"/>
        <w:rPr>
          <w:rFonts w:ascii="Georgia" w:hAnsi="Georgia"/>
          <w:sz w:val="22"/>
          <w:szCs w:val="22"/>
        </w:rPr>
      </w:pPr>
      <w:r>
        <w:rPr>
          <w:rFonts w:ascii="Verdana" w:hAnsi="Verdana"/>
          <w:noProof/>
          <w:sz w:val="20"/>
          <w:szCs w:val="20"/>
        </w:rPr>
        <w:drawing>
          <wp:anchor distT="95250" distB="95250" distL="95250" distR="95250" simplePos="0" relativeHeight="251659264" behindDoc="0" locked="0" layoutInCell="1" allowOverlap="0" wp14:anchorId="58BD5B7F" wp14:editId="736BF28C">
            <wp:simplePos x="0" y="0"/>
            <wp:positionH relativeFrom="column">
              <wp:posOffset>2104390</wp:posOffset>
            </wp:positionH>
            <wp:positionV relativeFrom="line">
              <wp:posOffset>-457200</wp:posOffset>
            </wp:positionV>
            <wp:extent cx="2143125" cy="1682115"/>
            <wp:effectExtent l="0" t="0" r="9525" b="0"/>
            <wp:wrapSquare wrapText="bothSides"/>
            <wp:docPr id="3" name="Picture 2" descr="Special Olymp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cial Olympic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125"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6EE" w:rsidRDefault="00E126EE" w:rsidP="00E126EE">
      <w:pPr>
        <w:autoSpaceDE w:val="0"/>
        <w:autoSpaceDN w:val="0"/>
        <w:ind w:left="720"/>
        <w:rPr>
          <w:rFonts w:ascii="Georgia" w:hAnsi="Georgia"/>
          <w:sz w:val="22"/>
          <w:szCs w:val="22"/>
        </w:rPr>
      </w:pPr>
    </w:p>
    <w:p w:rsidR="00E126EE" w:rsidRDefault="00E126EE" w:rsidP="00E126EE">
      <w:pPr>
        <w:autoSpaceDE w:val="0"/>
        <w:autoSpaceDN w:val="0"/>
        <w:ind w:left="720"/>
        <w:rPr>
          <w:rFonts w:ascii="Georgia" w:hAnsi="Georgia"/>
          <w:sz w:val="22"/>
          <w:szCs w:val="22"/>
        </w:rPr>
      </w:pPr>
    </w:p>
    <w:p w:rsidR="00E126EE" w:rsidRDefault="00E126EE" w:rsidP="00E126EE">
      <w:pPr>
        <w:autoSpaceDE w:val="0"/>
        <w:autoSpaceDN w:val="0"/>
        <w:ind w:left="720"/>
        <w:rPr>
          <w:rFonts w:ascii="Georgia" w:hAnsi="Georgia"/>
          <w:sz w:val="22"/>
          <w:szCs w:val="22"/>
        </w:rPr>
      </w:pPr>
    </w:p>
    <w:p w:rsidR="00E126EE" w:rsidRDefault="00E126EE" w:rsidP="00E126EE">
      <w:pPr>
        <w:autoSpaceDE w:val="0"/>
        <w:autoSpaceDN w:val="0"/>
        <w:ind w:left="720"/>
        <w:rPr>
          <w:rFonts w:ascii="Georgia" w:hAnsi="Georgia"/>
          <w:sz w:val="22"/>
          <w:szCs w:val="22"/>
        </w:rPr>
      </w:pPr>
      <w:bookmarkStart w:id="0" w:name="_GoBack"/>
      <w:bookmarkEnd w:id="0"/>
    </w:p>
    <w:p w:rsidR="00C91D52" w:rsidRDefault="00C91D52" w:rsidP="00E126EE">
      <w:pPr>
        <w:jc w:val="center"/>
        <w:rPr>
          <w:rFonts w:ascii="Georgia" w:hAnsi="Georgia"/>
          <w:b/>
          <w:sz w:val="40"/>
          <w:szCs w:val="40"/>
        </w:rPr>
      </w:pPr>
    </w:p>
    <w:p w:rsidR="00C91D52" w:rsidRDefault="00C91D52" w:rsidP="00E126EE">
      <w:pPr>
        <w:jc w:val="center"/>
        <w:rPr>
          <w:rFonts w:ascii="Georgia" w:hAnsi="Georgia"/>
          <w:b/>
          <w:sz w:val="44"/>
          <w:szCs w:val="44"/>
        </w:rPr>
      </w:pPr>
    </w:p>
    <w:p w:rsidR="00E126EE" w:rsidRPr="00C91D52" w:rsidRDefault="00C91D52" w:rsidP="00E126EE">
      <w:pPr>
        <w:jc w:val="center"/>
        <w:rPr>
          <w:rFonts w:ascii="Georgia" w:hAnsi="Georgia"/>
          <w:sz w:val="44"/>
          <w:szCs w:val="44"/>
          <w:u w:val="single"/>
        </w:rPr>
      </w:pPr>
      <w:r w:rsidRPr="00C91D52">
        <w:rPr>
          <w:rFonts w:ascii="Georgia" w:hAnsi="Georgia"/>
          <w:b/>
          <w:sz w:val="44"/>
          <w:szCs w:val="44"/>
          <w:u w:val="single"/>
        </w:rPr>
        <w:t xml:space="preserve">Volunteer </w:t>
      </w:r>
      <w:r w:rsidR="00E126EE" w:rsidRPr="00C91D52">
        <w:rPr>
          <w:rFonts w:ascii="Georgia" w:hAnsi="Georgia"/>
          <w:b/>
          <w:sz w:val="44"/>
          <w:szCs w:val="44"/>
          <w:u w:val="single"/>
        </w:rPr>
        <w:t>opportunities year-round</w:t>
      </w:r>
    </w:p>
    <w:p w:rsidR="00E126EE" w:rsidRDefault="00E126EE" w:rsidP="00E126EE">
      <w:pPr>
        <w:jc w:val="center"/>
        <w:rPr>
          <w:rFonts w:ascii="Georgia" w:hAnsi="Georgia"/>
          <w:b/>
          <w:i/>
          <w:iCs/>
          <w:sz w:val="32"/>
          <w:szCs w:val="32"/>
        </w:rPr>
      </w:pPr>
    </w:p>
    <w:p w:rsidR="00E126EE" w:rsidRPr="00C91D52" w:rsidRDefault="00E126EE" w:rsidP="00E126EE">
      <w:pPr>
        <w:jc w:val="center"/>
        <w:rPr>
          <w:rFonts w:ascii="Georgia" w:hAnsi="Georgia"/>
          <w:b/>
          <w:i/>
          <w:iCs/>
          <w:sz w:val="40"/>
          <w:szCs w:val="40"/>
        </w:rPr>
      </w:pPr>
      <w:r w:rsidRPr="00C91D52">
        <w:rPr>
          <w:rFonts w:ascii="Georgia" w:hAnsi="Georgia"/>
          <w:b/>
          <w:i/>
          <w:iCs/>
          <w:sz w:val="40"/>
          <w:szCs w:val="40"/>
        </w:rPr>
        <w:t>Fundraising</w:t>
      </w:r>
      <w:r w:rsidRPr="00C91D52">
        <w:rPr>
          <w:rFonts w:ascii="Georgia" w:hAnsi="Georgia"/>
          <w:b/>
          <w:i/>
          <w:iCs/>
          <w:sz w:val="40"/>
          <w:szCs w:val="40"/>
        </w:rPr>
        <w:t xml:space="preserve"> events </w:t>
      </w:r>
    </w:p>
    <w:p w:rsidR="00E126EE" w:rsidRPr="00C91D52" w:rsidRDefault="00E126EE" w:rsidP="00E126EE">
      <w:pPr>
        <w:jc w:val="center"/>
        <w:rPr>
          <w:rFonts w:ascii="Georgia" w:hAnsi="Georgia"/>
          <w:b/>
          <w:i/>
          <w:iCs/>
          <w:sz w:val="40"/>
          <w:szCs w:val="40"/>
        </w:rPr>
      </w:pPr>
    </w:p>
    <w:p w:rsidR="00E126EE" w:rsidRPr="00C91D52" w:rsidRDefault="00E126EE" w:rsidP="00E126EE">
      <w:pPr>
        <w:jc w:val="center"/>
        <w:rPr>
          <w:rFonts w:ascii="Georgia" w:hAnsi="Georgia"/>
          <w:b/>
          <w:i/>
          <w:iCs/>
          <w:sz w:val="40"/>
          <w:szCs w:val="40"/>
        </w:rPr>
      </w:pPr>
      <w:r w:rsidRPr="00C91D52">
        <w:rPr>
          <w:rFonts w:ascii="Georgia" w:hAnsi="Georgia"/>
          <w:b/>
          <w:i/>
          <w:iCs/>
          <w:sz w:val="40"/>
          <w:szCs w:val="40"/>
        </w:rPr>
        <w:t>Program (athletic</w:t>
      </w:r>
      <w:r w:rsidRPr="00C91D52">
        <w:rPr>
          <w:rFonts w:ascii="Georgia" w:hAnsi="Georgia"/>
          <w:b/>
          <w:i/>
          <w:iCs/>
          <w:sz w:val="40"/>
          <w:szCs w:val="40"/>
        </w:rPr>
        <w:t>) events</w:t>
      </w:r>
    </w:p>
    <w:p w:rsidR="00E126EE" w:rsidRDefault="00E126EE" w:rsidP="00E126EE">
      <w:pPr>
        <w:autoSpaceDE w:val="0"/>
        <w:autoSpaceDN w:val="0"/>
        <w:ind w:left="720"/>
        <w:jc w:val="center"/>
        <w:rPr>
          <w:rFonts w:ascii="Georgia" w:hAnsi="Georgia"/>
          <w:sz w:val="22"/>
          <w:szCs w:val="22"/>
        </w:rPr>
      </w:pPr>
    </w:p>
    <w:p w:rsidR="00C91D52" w:rsidRDefault="00C91D52" w:rsidP="00E126EE">
      <w:pPr>
        <w:autoSpaceDE w:val="0"/>
        <w:autoSpaceDN w:val="0"/>
        <w:spacing w:after="240"/>
        <w:ind w:left="720"/>
        <w:rPr>
          <w:rFonts w:ascii="Georgia" w:hAnsi="Georgia"/>
          <w:sz w:val="40"/>
          <w:szCs w:val="40"/>
        </w:rPr>
      </w:pPr>
    </w:p>
    <w:p w:rsidR="00E126EE" w:rsidRPr="00C91D52" w:rsidRDefault="00E126EE" w:rsidP="00E126EE">
      <w:pPr>
        <w:autoSpaceDE w:val="0"/>
        <w:autoSpaceDN w:val="0"/>
        <w:spacing w:after="240"/>
        <w:ind w:left="720"/>
        <w:rPr>
          <w:rFonts w:ascii="Georgia" w:hAnsi="Georgia"/>
          <w:sz w:val="40"/>
          <w:szCs w:val="40"/>
        </w:rPr>
      </w:pPr>
      <w:r w:rsidRPr="00C91D52">
        <w:rPr>
          <w:rFonts w:ascii="Georgia" w:hAnsi="Georgia"/>
          <w:sz w:val="40"/>
          <w:szCs w:val="40"/>
        </w:rPr>
        <w:t>Your support will help us continue to bring all persons with intellectual disabilities into the larger society under conditions whereby they are accepted, respected and given the chance to become useful and productive citizens. Through successful experiences in sports, the athletes gain confidence and build a positive self-image that carries over into the classroom, the home, the job and the community.</w:t>
      </w:r>
    </w:p>
    <w:p w:rsidR="00D90DA5" w:rsidRDefault="00D90DA5"/>
    <w:p w:rsidR="00E126EE" w:rsidRDefault="00E126EE"/>
    <w:p w:rsidR="00E126EE" w:rsidRDefault="00E126EE"/>
    <w:p w:rsidR="00E126EE" w:rsidRDefault="00E126EE" w:rsidP="00E126EE">
      <w:pPr>
        <w:pStyle w:val="default"/>
        <w:rPr>
          <w:rFonts w:ascii="Georgia" w:hAnsi="Georgia"/>
          <w:sz w:val="22"/>
          <w:szCs w:val="22"/>
        </w:rPr>
      </w:pPr>
    </w:p>
    <w:p w:rsidR="00C91D52" w:rsidRDefault="00E126EE" w:rsidP="00E126EE">
      <w:pPr>
        <w:pStyle w:val="default"/>
        <w:spacing w:after="120"/>
        <w:ind w:left="720"/>
        <w:jc w:val="center"/>
        <w:rPr>
          <w:rFonts w:ascii="Georgia" w:hAnsi="Georgia"/>
          <w:sz w:val="44"/>
          <w:szCs w:val="44"/>
        </w:rPr>
      </w:pPr>
      <w:r w:rsidRPr="00C91D52">
        <w:rPr>
          <w:rFonts w:ascii="Georgia" w:hAnsi="Georgia"/>
          <w:sz w:val="44"/>
          <w:szCs w:val="44"/>
        </w:rPr>
        <w:t xml:space="preserve">For more information contact </w:t>
      </w:r>
    </w:p>
    <w:p w:rsidR="00C91D52" w:rsidRDefault="00E126EE" w:rsidP="00E126EE">
      <w:pPr>
        <w:pStyle w:val="default"/>
        <w:spacing w:after="120"/>
        <w:ind w:left="720"/>
        <w:jc w:val="center"/>
        <w:rPr>
          <w:rFonts w:ascii="Georgia" w:hAnsi="Georgia"/>
          <w:sz w:val="44"/>
          <w:szCs w:val="44"/>
        </w:rPr>
      </w:pPr>
      <w:r w:rsidRPr="00C91D52">
        <w:rPr>
          <w:rFonts w:ascii="Georgia" w:hAnsi="Georgia"/>
          <w:b/>
          <w:sz w:val="44"/>
          <w:szCs w:val="44"/>
        </w:rPr>
        <w:t xml:space="preserve">Kristina </w:t>
      </w:r>
      <w:proofErr w:type="spellStart"/>
      <w:r w:rsidRPr="00C91D52">
        <w:rPr>
          <w:rFonts w:ascii="Georgia" w:hAnsi="Georgia"/>
          <w:b/>
          <w:sz w:val="44"/>
          <w:szCs w:val="44"/>
        </w:rPr>
        <w:t>Aquilone</w:t>
      </w:r>
      <w:proofErr w:type="spellEnd"/>
      <w:r w:rsidRPr="00C91D52">
        <w:rPr>
          <w:rFonts w:ascii="Georgia" w:hAnsi="Georgia"/>
          <w:sz w:val="44"/>
          <w:szCs w:val="44"/>
        </w:rPr>
        <w:t xml:space="preserve"> at </w:t>
      </w:r>
      <w:hyperlink r:id="rId7" w:history="1">
        <w:r w:rsidRPr="00C91D52">
          <w:rPr>
            <w:rStyle w:val="Hyperlink"/>
            <w:rFonts w:ascii="Georgia" w:hAnsi="Georgia"/>
            <w:sz w:val="44"/>
            <w:szCs w:val="44"/>
          </w:rPr>
          <w:t>kaquilone@nyso.org</w:t>
        </w:r>
      </w:hyperlink>
      <w:r w:rsidRPr="00C91D52">
        <w:rPr>
          <w:rFonts w:ascii="Georgia" w:hAnsi="Georgia"/>
          <w:sz w:val="44"/>
          <w:szCs w:val="44"/>
        </w:rPr>
        <w:t xml:space="preserve"> </w:t>
      </w:r>
    </w:p>
    <w:p w:rsidR="00E126EE" w:rsidRPr="00C91D52" w:rsidRDefault="00C91D52" w:rsidP="00E126EE">
      <w:pPr>
        <w:pStyle w:val="default"/>
        <w:spacing w:after="120"/>
        <w:ind w:left="720"/>
        <w:jc w:val="center"/>
        <w:rPr>
          <w:rFonts w:ascii="Georgia" w:hAnsi="Georgia"/>
          <w:sz w:val="44"/>
          <w:szCs w:val="44"/>
        </w:rPr>
      </w:pPr>
      <w:r>
        <w:rPr>
          <w:rFonts w:ascii="Georgia" w:hAnsi="Georgia"/>
          <w:sz w:val="44"/>
          <w:szCs w:val="44"/>
        </w:rPr>
        <w:t xml:space="preserve">Phone </w:t>
      </w:r>
      <w:r w:rsidR="00E126EE" w:rsidRPr="00C91D52">
        <w:rPr>
          <w:rFonts w:ascii="Georgia" w:hAnsi="Georgia"/>
          <w:sz w:val="44"/>
          <w:szCs w:val="44"/>
        </w:rPr>
        <w:t>631.254.1465 ext. 203</w:t>
      </w:r>
    </w:p>
    <w:p w:rsidR="00C91D52" w:rsidRDefault="00C91D52" w:rsidP="00E126EE">
      <w:pPr>
        <w:pStyle w:val="default"/>
        <w:spacing w:after="120"/>
        <w:ind w:left="720"/>
        <w:jc w:val="center"/>
        <w:rPr>
          <w:rFonts w:ascii="Georgia" w:hAnsi="Georgia"/>
          <w:i/>
          <w:iCs/>
          <w:sz w:val="44"/>
          <w:szCs w:val="44"/>
        </w:rPr>
      </w:pPr>
      <w:r>
        <w:rPr>
          <w:rFonts w:ascii="Georgia" w:hAnsi="Georgia"/>
          <w:i/>
          <w:iCs/>
          <w:sz w:val="44"/>
          <w:szCs w:val="44"/>
        </w:rPr>
        <w:t>Website:</w:t>
      </w:r>
    </w:p>
    <w:p w:rsidR="00E126EE" w:rsidRPr="00C91D52" w:rsidRDefault="00E126EE" w:rsidP="00E126EE">
      <w:pPr>
        <w:pStyle w:val="default"/>
        <w:spacing w:after="120"/>
        <w:ind w:left="720"/>
        <w:jc w:val="center"/>
        <w:rPr>
          <w:rFonts w:ascii="Georgia" w:hAnsi="Georgia"/>
          <w:sz w:val="44"/>
          <w:szCs w:val="44"/>
        </w:rPr>
      </w:pPr>
      <w:hyperlink r:id="rId8" w:tooltip="blocked::http://nyso.org/LONGISLAND/home.php" w:history="1">
        <w:r w:rsidRPr="00C91D52">
          <w:rPr>
            <w:rStyle w:val="Hyperlink"/>
            <w:rFonts w:ascii="Georgia" w:hAnsi="Georgia"/>
            <w:i/>
            <w:iCs/>
            <w:sz w:val="44"/>
            <w:szCs w:val="44"/>
          </w:rPr>
          <w:t>http://nyso.org/LONGISLAND/home.php</w:t>
        </w:r>
      </w:hyperlink>
    </w:p>
    <w:p w:rsidR="00E126EE" w:rsidRDefault="00E126EE"/>
    <w:sectPr w:rsidR="00E126EE" w:rsidSect="00C91D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73AAF"/>
    <w:multiLevelType w:val="hybridMultilevel"/>
    <w:tmpl w:val="1E74A6BE"/>
    <w:lvl w:ilvl="0" w:tplc="974CCD1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EE"/>
    <w:rsid w:val="00C91D52"/>
    <w:rsid w:val="00D90DA5"/>
    <w:rsid w:val="00E1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6E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26EE"/>
    <w:rPr>
      <w:color w:val="0000FF"/>
      <w:u w:val="single"/>
    </w:rPr>
  </w:style>
  <w:style w:type="paragraph" w:customStyle="1" w:styleId="default">
    <w:name w:val="default"/>
    <w:basedOn w:val="Normal"/>
    <w:uiPriority w:val="99"/>
    <w:rsid w:val="00E126EE"/>
    <w:pPr>
      <w:autoSpaceDE w:val="0"/>
      <w:autoSpaceDN w:val="0"/>
    </w:pPr>
    <w:rPr>
      <w:color w:val="000000"/>
    </w:rPr>
  </w:style>
  <w:style w:type="character" w:styleId="FollowedHyperlink">
    <w:name w:val="FollowedHyperlink"/>
    <w:basedOn w:val="DefaultParagraphFont"/>
    <w:uiPriority w:val="99"/>
    <w:semiHidden/>
    <w:unhideWhenUsed/>
    <w:rsid w:val="00E126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6E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26EE"/>
    <w:rPr>
      <w:color w:val="0000FF"/>
      <w:u w:val="single"/>
    </w:rPr>
  </w:style>
  <w:style w:type="paragraph" w:customStyle="1" w:styleId="default">
    <w:name w:val="default"/>
    <w:basedOn w:val="Normal"/>
    <w:uiPriority w:val="99"/>
    <w:rsid w:val="00E126EE"/>
    <w:pPr>
      <w:autoSpaceDE w:val="0"/>
      <w:autoSpaceDN w:val="0"/>
    </w:pPr>
    <w:rPr>
      <w:color w:val="000000"/>
    </w:rPr>
  </w:style>
  <w:style w:type="character" w:styleId="FollowedHyperlink">
    <w:name w:val="FollowedHyperlink"/>
    <w:basedOn w:val="DefaultParagraphFont"/>
    <w:uiPriority w:val="99"/>
    <w:semiHidden/>
    <w:unhideWhenUsed/>
    <w:rsid w:val="00E126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6438">
      <w:bodyDiv w:val="1"/>
      <w:marLeft w:val="0"/>
      <w:marRight w:val="0"/>
      <w:marTop w:val="0"/>
      <w:marBottom w:val="0"/>
      <w:divBdr>
        <w:top w:val="none" w:sz="0" w:space="0" w:color="auto"/>
        <w:left w:val="none" w:sz="0" w:space="0" w:color="auto"/>
        <w:bottom w:val="none" w:sz="0" w:space="0" w:color="auto"/>
        <w:right w:val="none" w:sz="0" w:space="0" w:color="auto"/>
      </w:divBdr>
    </w:div>
    <w:div w:id="74877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mcafee.com/d/FZsS86QmjhPtYQsEzANNKVJd-ZS6rECSrKefLEK6QTXTopKCr7cFLcIc3ztdl-t0l2IpAOvGHkD-EgbshGpdMH6pcDWGR9_G42T4qCjuI844_jvW_fLTovsWZOWqrzDf6zAsMU_ORQX8FGETsVkffGhBrwqrhdI6XYyMCY-ehojd79KVI070JiL00s2Eo1wi3hway0c3I9Rl_wyraWbdOfH3Ml0JiL00jqrNEV73D63omGvIjh05zSU4vd41sQg3v_ek29Ew1vSRoTsTX6sIm_u4RhU" TargetMode="External"/><Relationship Id="rId3" Type="http://schemas.microsoft.com/office/2007/relationships/stylesWithEffects" Target="stylesWithEffects.xml"/><Relationship Id="rId7" Type="http://schemas.openxmlformats.org/officeDocument/2006/relationships/hyperlink" Target="mailto:kaquilone@nys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MUFSD</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STEINDAM</dc:creator>
  <cp:lastModifiedBy>MARA STEINDAM</cp:lastModifiedBy>
  <cp:revision>1</cp:revision>
  <dcterms:created xsi:type="dcterms:W3CDTF">2014-01-27T18:42:00Z</dcterms:created>
  <dcterms:modified xsi:type="dcterms:W3CDTF">2014-01-27T18:56:00Z</dcterms:modified>
</cp:coreProperties>
</file>