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86C9" w14:textId="6EC58388" w:rsidR="00B01FE1" w:rsidRPr="00761BE0" w:rsidRDefault="00995A0A" w:rsidP="00FB4EC4">
      <w:pPr>
        <w:jc w:val="right"/>
        <w:rPr>
          <w:rFonts w:ascii="Cambria" w:hAnsi="Cambria"/>
          <w:b/>
          <w:bCs/>
          <w:smallCaps/>
        </w:rPr>
      </w:pPr>
      <w:r>
        <w:rPr>
          <w:rFonts w:ascii="Cambria" w:hAnsi="Cambria" w:cs="Arial"/>
          <w:b/>
          <w:smallCaps/>
          <w:noProof/>
        </w:rPr>
        <mc:AlternateContent>
          <mc:Choice Requires="wps">
            <w:drawing>
              <wp:anchor distT="0" distB="0" distL="0" distR="0" simplePos="0" relativeHeight="251769344" behindDoc="0" locked="0" layoutInCell="1" allowOverlap="1" wp14:anchorId="31EB28BD" wp14:editId="2586A7C3">
                <wp:simplePos x="0" y="0"/>
                <wp:positionH relativeFrom="page">
                  <wp:posOffset>9629140</wp:posOffset>
                </wp:positionH>
                <wp:positionV relativeFrom="page">
                  <wp:posOffset>5300345</wp:posOffset>
                </wp:positionV>
                <wp:extent cx="155575" cy="243840"/>
                <wp:effectExtent l="0" t="0" r="0" b="0"/>
                <wp:wrapNone/>
                <wp:docPr id="1345"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2751D"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B28BD" id="_x0000_t202" coordsize="21600,21600" o:spt="202" path="m,l,21600r21600,l21600,xe">
                <v:stroke joinstyle="miter"/>
                <v:path gradientshapeok="t" o:connecttype="rect"/>
              </v:shapetype>
              <v:shape id="Text Box 1414" o:spid="_x0000_s1026" type="#_x0000_t202" style="position:absolute;left:0;text-align:left;margin-left:758.2pt;margin-top:417.35pt;width:12.25pt;height:19.2pt;z-index:251769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" filled="f" stroked="f">
                <v:textbox inset="0,0,0,0">
                  <w:txbxContent>
                    <w:p w14:paraId="6F42751D"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8320" behindDoc="0" locked="0" layoutInCell="1" allowOverlap="1" wp14:anchorId="39DEBA28" wp14:editId="309873F6">
                <wp:simplePos x="0" y="0"/>
                <wp:positionH relativeFrom="page">
                  <wp:posOffset>7833995</wp:posOffset>
                </wp:positionH>
                <wp:positionV relativeFrom="page">
                  <wp:posOffset>5328285</wp:posOffset>
                </wp:positionV>
                <wp:extent cx="85090" cy="182880"/>
                <wp:effectExtent l="0" t="0" r="0" b="0"/>
                <wp:wrapNone/>
                <wp:docPr id="1344"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24FE" w14:textId="77777777" w:rsidR="007D3EC5" w:rsidRDefault="007D3EC5" w:rsidP="00B01FE1">
                            <w:pPr>
                              <w:spacing w:before="41" w:after="61" w:line="176" w:lineRule="exact"/>
                              <w:rPr>
                                <w:rFonts w:ascii="Arial" w:eastAsia="Arial" w:hAnsi="Arial"/>
                                <w:b/>
                                <w:color w:val="00000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EBA28" id="Text Box 1413" o:spid="_x0000_s1027" type="#_x0000_t202" style="position:absolute;left:0;text-align:left;margin-left:616.85pt;margin-top:419.55pt;width:6.7pt;height:14.4pt;z-index:251768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" filled="f" stroked="f">
                <v:textbox inset="0,0,0,0">
                  <w:txbxContent>
                    <w:p w14:paraId="391524FE" w14:textId="77777777" w:rsidR="007D3EC5" w:rsidRDefault="007D3EC5" w:rsidP="00B01FE1">
                      <w:pPr>
                        <w:spacing w:before="41" w:after="61" w:line="176" w:lineRule="exact"/>
                        <w:rPr>
                          <w:rFonts w:ascii="Arial" w:eastAsia="Arial" w:hAnsi="Arial"/>
                          <w:b/>
                          <w:color w:val="000000"/>
                          <w:sz w:val="17"/>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7296" behindDoc="0" locked="0" layoutInCell="1" allowOverlap="1" wp14:anchorId="63A57FA1" wp14:editId="5F1E2678">
                <wp:simplePos x="0" y="0"/>
                <wp:positionH relativeFrom="page">
                  <wp:posOffset>9629140</wp:posOffset>
                </wp:positionH>
                <wp:positionV relativeFrom="page">
                  <wp:posOffset>5047615</wp:posOffset>
                </wp:positionV>
                <wp:extent cx="155575" cy="243840"/>
                <wp:effectExtent l="0" t="0" r="0" b="0"/>
                <wp:wrapNone/>
                <wp:docPr id="31"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1607"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7FA1" id="Text Box 1408" o:spid="_x0000_s1028" type="#_x0000_t202" style="position:absolute;left:0;text-align:left;margin-left:758.2pt;margin-top:397.45pt;width:12.25pt;height:19.2pt;z-index:251767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" filled="f" stroked="f">
                <v:textbox inset="0,0,0,0">
                  <w:txbxContent>
                    <w:p w14:paraId="53F81607"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6272" behindDoc="0" locked="0" layoutInCell="1" allowOverlap="1" wp14:anchorId="22B6A169" wp14:editId="535B0E7D">
                <wp:simplePos x="0" y="0"/>
                <wp:positionH relativeFrom="page">
                  <wp:posOffset>9629140</wp:posOffset>
                </wp:positionH>
                <wp:positionV relativeFrom="page">
                  <wp:posOffset>4794885</wp:posOffset>
                </wp:positionV>
                <wp:extent cx="155575" cy="243840"/>
                <wp:effectExtent l="0" t="0" r="0" b="0"/>
                <wp:wrapNone/>
                <wp:docPr id="30"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A0E9"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6A169" id="Text Box 1404" o:spid="_x0000_s1029" type="#_x0000_t202" style="position:absolute;left:0;text-align:left;margin-left:758.2pt;margin-top:377.55pt;width:12.25pt;height:19.2pt;z-index:251766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" filled="f" stroked="f">
                <v:textbox inset="0,0,0,0">
                  <w:txbxContent>
                    <w:p w14:paraId="7E50A0E9"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5248" behindDoc="0" locked="0" layoutInCell="1" allowOverlap="1" wp14:anchorId="6747A6FA" wp14:editId="42DDAF4B">
                <wp:simplePos x="0" y="0"/>
                <wp:positionH relativeFrom="page">
                  <wp:posOffset>9629140</wp:posOffset>
                </wp:positionH>
                <wp:positionV relativeFrom="page">
                  <wp:posOffset>4288790</wp:posOffset>
                </wp:positionV>
                <wp:extent cx="155575" cy="243840"/>
                <wp:effectExtent l="0" t="0" r="0" b="0"/>
                <wp:wrapNone/>
                <wp:docPr id="29" name="Text Box 1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50F58"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A6FA" id="Text Box 1395" o:spid="_x0000_s1030" type="#_x0000_t202" style="position:absolute;left:0;text-align:left;margin-left:758.2pt;margin-top:337.7pt;width:12.25pt;height:19.2pt;z-index:251765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" filled="f" stroked="f">
                <v:textbox inset="0,0,0,0">
                  <w:txbxContent>
                    <w:p w14:paraId="29C50F58"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4224" behindDoc="0" locked="0" layoutInCell="1" allowOverlap="1" wp14:anchorId="4D9AAE5B" wp14:editId="421FB84B">
                <wp:simplePos x="0" y="0"/>
                <wp:positionH relativeFrom="page">
                  <wp:posOffset>8766810</wp:posOffset>
                </wp:positionH>
                <wp:positionV relativeFrom="page">
                  <wp:posOffset>4288790</wp:posOffset>
                </wp:positionV>
                <wp:extent cx="731520" cy="243840"/>
                <wp:effectExtent l="0" t="0" r="0" b="0"/>
                <wp:wrapNone/>
                <wp:docPr id="28"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1FEA"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AAE5B" id="Text Box 1394" o:spid="_x0000_s1031" type="#_x0000_t202" style="position:absolute;left:0;text-align:left;margin-left:690.3pt;margin-top:337.7pt;width:57.6pt;height:19.2pt;z-index:251764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" filled="f" stroked="f">
                <v:textbox inset="0,0,0,0">
                  <w:txbxContent>
                    <w:p w14:paraId="44761FEA"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3200" behindDoc="0" locked="0" layoutInCell="1" allowOverlap="1" wp14:anchorId="55EDE9EA" wp14:editId="23339997">
                <wp:simplePos x="0" y="0"/>
                <wp:positionH relativeFrom="page">
                  <wp:posOffset>296545</wp:posOffset>
                </wp:positionH>
                <wp:positionV relativeFrom="page">
                  <wp:posOffset>3489960</wp:posOffset>
                </wp:positionV>
                <wp:extent cx="953770" cy="133985"/>
                <wp:effectExtent l="0" t="0" r="0" b="0"/>
                <wp:wrapNone/>
                <wp:docPr id="27" name="Text Box 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83F0" w14:textId="77777777" w:rsidR="007D3EC5" w:rsidRDefault="007D3EC5" w:rsidP="00B01FE1">
                            <w:pPr>
                              <w:spacing w:before="18" w:after="28" w:line="160" w:lineRule="exact"/>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DE9EA" id="Text Box 1390" o:spid="_x0000_s1032" type="#_x0000_t202" style="position:absolute;left:0;text-align:left;margin-left:23.35pt;margin-top:274.8pt;width:75.1pt;height:10.55pt;z-index:251763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" filled="f" stroked="f">
                <v:textbox inset="0,0,0,0">
                  <w:txbxContent>
                    <w:p w14:paraId="2D2C83F0" w14:textId="77777777" w:rsidR="007D3EC5" w:rsidRDefault="007D3EC5" w:rsidP="00B01FE1">
                      <w:pPr>
                        <w:spacing w:before="18" w:after="28" w:line="160" w:lineRule="exact"/>
                        <w:rPr>
                          <w:rFonts w:ascii="Arial" w:eastAsia="Arial" w:hAnsi="Arial"/>
                          <w:b/>
                          <w:color w:val="000000"/>
                          <w:spacing w:val="-4"/>
                          <w:sz w:val="1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2176" behindDoc="0" locked="0" layoutInCell="1" allowOverlap="1" wp14:anchorId="0D97F8B2" wp14:editId="1A2C790B">
                <wp:simplePos x="0" y="0"/>
                <wp:positionH relativeFrom="page">
                  <wp:posOffset>5687695</wp:posOffset>
                </wp:positionH>
                <wp:positionV relativeFrom="page">
                  <wp:posOffset>5992495</wp:posOffset>
                </wp:positionV>
                <wp:extent cx="533400" cy="54610"/>
                <wp:effectExtent l="0" t="0" r="0" b="0"/>
                <wp:wrapNone/>
                <wp:docPr id="26" name="Text Box 1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3FCE" w14:textId="77777777" w:rsidR="007D3EC5" w:rsidRDefault="007D3EC5" w:rsidP="00B01FE1">
                            <w:pPr>
                              <w:spacing w:line="8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7F8B2" id="Text Box 1389" o:spid="_x0000_s1033" type="#_x0000_t202" style="position:absolute;left:0;text-align:left;margin-left:447.85pt;margin-top:471.85pt;width:42pt;height:4.3pt;z-index:251762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" filled="f" stroked="f">
                <v:textbox inset="0,0,0,0">
                  <w:txbxContent>
                    <w:p w14:paraId="4C403FCE" w14:textId="77777777" w:rsidR="007D3EC5" w:rsidRDefault="007D3EC5" w:rsidP="00B01FE1">
                      <w:pPr>
                        <w:spacing w:line="86" w:lineRule="exact"/>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1152" behindDoc="0" locked="0" layoutInCell="1" allowOverlap="1" wp14:anchorId="372C4D33" wp14:editId="399A6BD4">
                <wp:simplePos x="0" y="0"/>
                <wp:positionH relativeFrom="page">
                  <wp:posOffset>9354185</wp:posOffset>
                </wp:positionH>
                <wp:positionV relativeFrom="page">
                  <wp:posOffset>323215</wp:posOffset>
                </wp:positionV>
                <wp:extent cx="82550" cy="146050"/>
                <wp:effectExtent l="0" t="0" r="0" b="0"/>
                <wp:wrapNone/>
                <wp:docPr id="25" name="Text Box 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741D"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4D33" id="Text Box 1388" o:spid="_x0000_s1034" type="#_x0000_t202" style="position:absolute;left:0;text-align:left;margin-left:736.55pt;margin-top:25.45pt;width:6.5pt;height:11.5pt;z-index:251761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oF1gEAAJYDAAAOAAAAZHJzL2Uyb0RvYy54bWysU9tu2zAMfR+wfxD0vtgJ1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" filled="f" stroked="f">
                <v:textbox inset="0,0,0,0">
                  <w:txbxContent>
                    <w:p w14:paraId="44BA741D" w14:textId="77777777" w:rsidR="007D3EC5" w:rsidRDefault="007D3EC5" w:rsidP="00B01FE1">
                      <w:pPr>
                        <w:rPr>
                          <w:rFonts w:ascii="Arial" w:eastAsia="Arial" w:hAnsi="Arial"/>
                          <w:color w:val="000000"/>
                          <w:sz w:val="24"/>
                        </w:rPr>
                      </w:pPr>
                    </w:p>
                  </w:txbxContent>
                </v:textbox>
                <w10:wrap anchorx="page" anchory="page"/>
              </v:shape>
            </w:pict>
          </mc:Fallback>
        </mc:AlternateContent>
      </w:r>
      <w:r w:rsidR="00D6747F">
        <w:rPr>
          <w:rFonts w:ascii="Cambria" w:hAnsi="Cambria" w:cs="Arial"/>
          <w:b/>
          <w:smallCaps/>
          <w:noProof/>
        </w:rPr>
        <w:t xml:space="preserve"> </w:t>
      </w:r>
    </w:p>
    <w:p w14:paraId="02F59E05" w14:textId="77777777" w:rsidR="00B01FE1" w:rsidRPr="00E142D8" w:rsidRDefault="00B01FE1" w:rsidP="00E142D8">
      <w:pPr>
        <w:jc w:val="center"/>
        <w:rPr>
          <w:rFonts w:ascii="Cambria" w:hAnsi="Cambria"/>
          <w:b/>
          <w:smallCaps/>
          <w:sz w:val="24"/>
          <w:szCs w:val="24"/>
        </w:rPr>
      </w:pPr>
      <w:r w:rsidRPr="00E142D8">
        <w:rPr>
          <w:rFonts w:ascii="Cambria" w:hAnsi="Cambria"/>
          <w:b/>
          <w:smallCaps/>
          <w:sz w:val="24"/>
          <w:szCs w:val="24"/>
        </w:rPr>
        <w:t>Public Release</w:t>
      </w:r>
    </w:p>
    <w:p w14:paraId="23BBE6DB" w14:textId="7A0A385D" w:rsidR="00B01FE1" w:rsidRPr="00ED36A2" w:rsidRDefault="000413D9"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110"/>
        </w:tabs>
        <w:suppressAutoHyphens/>
        <w:rPr>
          <w:rFonts w:ascii="Calibri" w:hAnsi="Calibri" w:cs="Arial"/>
          <w:b/>
          <w:sz w:val="22"/>
          <w:szCs w:val="22"/>
        </w:rPr>
      </w:pPr>
      <w:r>
        <w:rPr>
          <w:rFonts w:ascii="Calibri" w:hAnsi="Calibri" w:cs="Arial"/>
          <w:b/>
          <w:sz w:val="22"/>
          <w:szCs w:val="22"/>
        </w:rPr>
        <w:t>July 1, 2024</w:t>
      </w:r>
    </w:p>
    <w:p w14:paraId="7A942C82" w14:textId="77777777"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u w:val="single"/>
        </w:rPr>
      </w:pPr>
    </w:p>
    <w:p w14:paraId="217C7CFA" w14:textId="24D24553" w:rsidR="00B01FE1" w:rsidRPr="00ED36A2" w:rsidRDefault="000413D9"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0413D9">
        <w:rPr>
          <w:rFonts w:ascii="Calibri" w:hAnsi="Calibri" w:cs="Arial"/>
          <w:b/>
          <w:sz w:val="22"/>
          <w:szCs w:val="22"/>
        </w:rPr>
        <w:t xml:space="preserve">Kirkwood School District </w:t>
      </w:r>
      <w:r w:rsidR="00B01FE1" w:rsidRPr="00ED36A2">
        <w:rPr>
          <w:rFonts w:ascii="Calibri" w:hAnsi="Calibri" w:cs="Arial"/>
          <w:sz w:val="22"/>
          <w:szCs w:val="22"/>
        </w:rPr>
        <w:t xml:space="preserve">announced its revised free and </w:t>
      </w:r>
      <w:proofErr w:type="gramStart"/>
      <w:r w:rsidR="00B01FE1" w:rsidRPr="00ED36A2">
        <w:rPr>
          <w:rFonts w:ascii="Calibri" w:hAnsi="Calibri" w:cs="Arial"/>
          <w:sz w:val="22"/>
          <w:szCs w:val="22"/>
        </w:rPr>
        <w:t>reduced price</w:t>
      </w:r>
      <w:proofErr w:type="gramEnd"/>
      <w:r w:rsidR="00B01FE1" w:rsidRPr="00ED36A2">
        <w:rPr>
          <w:rFonts w:ascii="Calibri" w:hAnsi="Calibri" w:cs="Arial"/>
          <w:sz w:val="22"/>
          <w:szCs w:val="22"/>
        </w:rPr>
        <w:t xml:space="preserve"> policy for school children unable to pay the full price of meals served in schools under the National School Lunch Program and the School Breakfast Program.</w:t>
      </w:r>
    </w:p>
    <w:p w14:paraId="3FD33F23" w14:textId="77777777" w:rsidR="00B01FE1" w:rsidRPr="0020034C"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262A0406" w14:textId="77777777"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Local education officials have adopted the following family-size income criteria for deter</w:t>
      </w:r>
      <w:r w:rsidRPr="00ED36A2">
        <w:rPr>
          <w:rFonts w:ascii="Calibri" w:hAnsi="Calibri" w:cs="Arial"/>
          <w:sz w:val="22"/>
          <w:szCs w:val="22"/>
        </w:rPr>
        <w:softHyphen/>
        <w:t>mining eligibility:</w:t>
      </w:r>
    </w:p>
    <w:tbl>
      <w:tblPr>
        <w:tblpPr w:leftFromText="180" w:rightFromText="180" w:vertAnchor="text" w:horzAnchor="margin" w:tblpXSpec="center" w:tblpY="97"/>
        <w:tblW w:w="789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642"/>
        <w:gridCol w:w="1051"/>
        <w:gridCol w:w="1051"/>
        <w:gridCol w:w="818"/>
        <w:gridCol w:w="1340"/>
        <w:gridCol w:w="1105"/>
        <w:gridCol w:w="885"/>
      </w:tblGrid>
      <w:tr w:rsidR="00B01FE1" w:rsidRPr="008E7612" w14:paraId="228FE067" w14:textId="77777777" w:rsidTr="00BA3216">
        <w:trPr>
          <w:trHeight w:val="283"/>
        </w:trPr>
        <w:tc>
          <w:tcPr>
            <w:tcW w:w="1642" w:type="dxa"/>
            <w:tcBorders>
              <w:top w:val="single" w:sz="6" w:space="0" w:color="auto"/>
              <w:left w:val="single" w:sz="6" w:space="0" w:color="auto"/>
              <w:bottom w:val="nil"/>
              <w:right w:val="single" w:sz="6" w:space="0" w:color="auto"/>
            </w:tcBorders>
          </w:tcPr>
          <w:p w14:paraId="34E919A5"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Household</w:t>
            </w:r>
          </w:p>
        </w:tc>
        <w:tc>
          <w:tcPr>
            <w:tcW w:w="2920" w:type="dxa"/>
            <w:gridSpan w:val="3"/>
            <w:tcBorders>
              <w:top w:val="single" w:sz="6" w:space="0" w:color="auto"/>
              <w:left w:val="single" w:sz="6" w:space="0" w:color="auto"/>
              <w:bottom w:val="nil"/>
              <w:right w:val="single" w:sz="6" w:space="0" w:color="auto"/>
            </w:tcBorders>
          </w:tcPr>
          <w:p w14:paraId="6D89A302"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Maximum Household Income</w:t>
            </w:r>
          </w:p>
        </w:tc>
        <w:tc>
          <w:tcPr>
            <w:tcW w:w="3330" w:type="dxa"/>
            <w:gridSpan w:val="3"/>
            <w:tcBorders>
              <w:top w:val="single" w:sz="6" w:space="0" w:color="auto"/>
              <w:left w:val="single" w:sz="6" w:space="0" w:color="auto"/>
              <w:bottom w:val="nil"/>
              <w:right w:val="single" w:sz="6" w:space="0" w:color="auto"/>
            </w:tcBorders>
          </w:tcPr>
          <w:p w14:paraId="543F7C49"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Maximum Household Income</w:t>
            </w:r>
          </w:p>
        </w:tc>
      </w:tr>
      <w:tr w:rsidR="00B01FE1" w:rsidRPr="008E7612" w14:paraId="48B20F41" w14:textId="77777777" w:rsidTr="00BA3216">
        <w:trPr>
          <w:trHeight w:val="283"/>
        </w:trPr>
        <w:tc>
          <w:tcPr>
            <w:tcW w:w="1642" w:type="dxa"/>
            <w:tcBorders>
              <w:top w:val="nil"/>
              <w:left w:val="single" w:sz="6" w:space="0" w:color="auto"/>
              <w:bottom w:val="single" w:sz="6" w:space="0" w:color="auto"/>
              <w:right w:val="single" w:sz="6" w:space="0" w:color="auto"/>
            </w:tcBorders>
          </w:tcPr>
          <w:p w14:paraId="04A087C5"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Size</w:t>
            </w:r>
          </w:p>
        </w:tc>
        <w:tc>
          <w:tcPr>
            <w:tcW w:w="2920" w:type="dxa"/>
            <w:gridSpan w:val="3"/>
            <w:tcBorders>
              <w:top w:val="nil"/>
              <w:left w:val="single" w:sz="6" w:space="0" w:color="auto"/>
              <w:bottom w:val="single" w:sz="6" w:space="0" w:color="auto"/>
              <w:right w:val="single" w:sz="6" w:space="0" w:color="auto"/>
            </w:tcBorders>
          </w:tcPr>
          <w:p w14:paraId="1D853476"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Eligible for</w:t>
            </w:r>
            <w:r w:rsidRPr="008E7612">
              <w:rPr>
                <w:rFonts w:ascii="Calibri" w:hAnsi="Calibri" w:cs="Calibri"/>
                <w:b/>
                <w:sz w:val="22"/>
                <w:szCs w:val="22"/>
              </w:rPr>
              <w:t xml:space="preserve"> </w:t>
            </w:r>
            <w:r w:rsidRPr="008E7612">
              <w:rPr>
                <w:rFonts w:ascii="Calibri" w:hAnsi="Calibri" w:cs="Calibri"/>
                <w:sz w:val="22"/>
                <w:szCs w:val="22"/>
              </w:rPr>
              <w:t>Free Meals</w:t>
            </w:r>
          </w:p>
        </w:tc>
        <w:tc>
          <w:tcPr>
            <w:tcW w:w="3330" w:type="dxa"/>
            <w:gridSpan w:val="3"/>
            <w:tcBorders>
              <w:top w:val="nil"/>
              <w:left w:val="single" w:sz="6" w:space="0" w:color="auto"/>
              <w:bottom w:val="single" w:sz="6" w:space="0" w:color="auto"/>
              <w:right w:val="single" w:sz="6" w:space="0" w:color="auto"/>
            </w:tcBorders>
          </w:tcPr>
          <w:p w14:paraId="1A3A4692"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Eligible for Reduced Price Meals</w:t>
            </w:r>
          </w:p>
        </w:tc>
      </w:tr>
      <w:tr w:rsidR="00BA3216" w:rsidRPr="00C95F11" w14:paraId="185EFFDF" w14:textId="77777777" w:rsidTr="00BA3216">
        <w:trPr>
          <w:trHeight w:val="298"/>
        </w:trPr>
        <w:tc>
          <w:tcPr>
            <w:tcW w:w="1642" w:type="dxa"/>
            <w:tcBorders>
              <w:top w:val="single" w:sz="6" w:space="0" w:color="auto"/>
              <w:bottom w:val="nil"/>
              <w:right w:val="nil"/>
            </w:tcBorders>
          </w:tcPr>
          <w:p w14:paraId="71FFFDA3" w14:textId="77777777" w:rsidR="00BA3216" w:rsidRPr="00C95F11" w:rsidRDefault="00BA3216" w:rsidP="00BA3216">
            <w:pPr>
              <w:jc w:val="center"/>
              <w:rPr>
                <w:rFonts w:ascii="Calibri" w:hAnsi="Calibri" w:cs="Calibri"/>
                <w:sz w:val="22"/>
                <w:szCs w:val="22"/>
              </w:rPr>
            </w:pPr>
          </w:p>
        </w:tc>
        <w:tc>
          <w:tcPr>
            <w:tcW w:w="1051" w:type="dxa"/>
            <w:tcBorders>
              <w:top w:val="nil"/>
              <w:left w:val="single" w:sz="6" w:space="0" w:color="auto"/>
              <w:bottom w:val="nil"/>
              <w:right w:val="nil"/>
            </w:tcBorders>
          </w:tcPr>
          <w:p w14:paraId="04B24BEE" w14:textId="77777777" w:rsidR="00BA3216" w:rsidRPr="00BA3216" w:rsidRDefault="00BA3216" w:rsidP="00BA3216">
            <w:pPr>
              <w:rPr>
                <w:rFonts w:ascii="Cambria" w:hAnsi="Cambria"/>
              </w:rPr>
            </w:pPr>
            <w:r w:rsidRPr="00BA3216">
              <w:rPr>
                <w:rFonts w:ascii="Cambria" w:hAnsi="Cambria"/>
              </w:rPr>
              <w:t>Annually</w:t>
            </w:r>
          </w:p>
        </w:tc>
        <w:tc>
          <w:tcPr>
            <w:tcW w:w="1051" w:type="dxa"/>
            <w:tcBorders>
              <w:top w:val="nil"/>
              <w:left w:val="nil"/>
              <w:bottom w:val="nil"/>
              <w:right w:val="nil"/>
            </w:tcBorders>
          </w:tcPr>
          <w:p w14:paraId="4717AAB9" w14:textId="77777777" w:rsidR="00BA3216" w:rsidRPr="00BA3216" w:rsidRDefault="00BA3216" w:rsidP="00BA3216">
            <w:pPr>
              <w:rPr>
                <w:rFonts w:ascii="Cambria" w:hAnsi="Cambria"/>
              </w:rPr>
            </w:pPr>
            <w:r w:rsidRPr="00BA3216">
              <w:rPr>
                <w:rFonts w:ascii="Cambria" w:hAnsi="Cambria"/>
              </w:rPr>
              <w:t>Monthly</w:t>
            </w:r>
          </w:p>
        </w:tc>
        <w:tc>
          <w:tcPr>
            <w:tcW w:w="818" w:type="dxa"/>
            <w:tcBorders>
              <w:top w:val="nil"/>
              <w:left w:val="nil"/>
              <w:bottom w:val="nil"/>
              <w:right w:val="nil"/>
            </w:tcBorders>
          </w:tcPr>
          <w:p w14:paraId="71FD5D10" w14:textId="77777777" w:rsidR="00BA3216" w:rsidRPr="00BA3216" w:rsidRDefault="00BA3216" w:rsidP="00BA3216">
            <w:pPr>
              <w:rPr>
                <w:rFonts w:ascii="Cambria" w:hAnsi="Cambria"/>
              </w:rPr>
            </w:pPr>
            <w:r w:rsidRPr="00BA3216">
              <w:rPr>
                <w:rFonts w:ascii="Cambria" w:hAnsi="Cambria"/>
              </w:rPr>
              <w:t>Weekly</w:t>
            </w:r>
          </w:p>
        </w:tc>
        <w:tc>
          <w:tcPr>
            <w:tcW w:w="1340" w:type="dxa"/>
            <w:tcBorders>
              <w:top w:val="nil"/>
              <w:left w:val="single" w:sz="6" w:space="0" w:color="auto"/>
              <w:bottom w:val="nil"/>
              <w:right w:val="nil"/>
            </w:tcBorders>
          </w:tcPr>
          <w:p w14:paraId="1FE81132" w14:textId="77777777" w:rsidR="00BA3216" w:rsidRPr="00BA3216" w:rsidRDefault="00BA3216" w:rsidP="00BA3216">
            <w:pPr>
              <w:rPr>
                <w:rFonts w:ascii="Cambria" w:hAnsi="Cambria"/>
              </w:rPr>
            </w:pPr>
            <w:r w:rsidRPr="00BA3216">
              <w:rPr>
                <w:rFonts w:ascii="Cambria" w:hAnsi="Cambria"/>
              </w:rPr>
              <w:t>Annually</w:t>
            </w:r>
          </w:p>
        </w:tc>
        <w:tc>
          <w:tcPr>
            <w:tcW w:w="1105" w:type="dxa"/>
            <w:tcBorders>
              <w:top w:val="nil"/>
              <w:left w:val="nil"/>
              <w:bottom w:val="nil"/>
              <w:right w:val="nil"/>
            </w:tcBorders>
          </w:tcPr>
          <w:p w14:paraId="24E871AC" w14:textId="77777777" w:rsidR="00BA3216" w:rsidRPr="00BA3216" w:rsidRDefault="00BA3216" w:rsidP="00BA3216">
            <w:pPr>
              <w:rPr>
                <w:rFonts w:ascii="Cambria" w:hAnsi="Cambria"/>
              </w:rPr>
            </w:pPr>
            <w:r w:rsidRPr="00BA3216">
              <w:rPr>
                <w:rFonts w:ascii="Cambria" w:hAnsi="Cambria"/>
              </w:rPr>
              <w:t>Monthly</w:t>
            </w:r>
          </w:p>
        </w:tc>
        <w:tc>
          <w:tcPr>
            <w:tcW w:w="885" w:type="dxa"/>
            <w:tcBorders>
              <w:top w:val="nil"/>
              <w:left w:val="nil"/>
              <w:bottom w:val="nil"/>
              <w:right w:val="single" w:sz="6" w:space="0" w:color="auto"/>
            </w:tcBorders>
          </w:tcPr>
          <w:p w14:paraId="045DAA68" w14:textId="77777777" w:rsidR="00BA3216" w:rsidRPr="00BA3216" w:rsidRDefault="00BA3216" w:rsidP="00BA3216">
            <w:pPr>
              <w:rPr>
                <w:rFonts w:ascii="Cambria" w:hAnsi="Cambria"/>
              </w:rPr>
            </w:pPr>
            <w:r w:rsidRPr="00BA3216">
              <w:rPr>
                <w:rFonts w:ascii="Cambria" w:hAnsi="Cambria"/>
              </w:rPr>
              <w:t>Weekly</w:t>
            </w:r>
          </w:p>
        </w:tc>
      </w:tr>
      <w:tr w:rsidR="005F38F5" w:rsidRPr="00C95F11" w14:paraId="676667DD" w14:textId="77777777" w:rsidTr="00BA3216">
        <w:trPr>
          <w:trHeight w:val="283"/>
        </w:trPr>
        <w:tc>
          <w:tcPr>
            <w:tcW w:w="1642" w:type="dxa"/>
            <w:tcBorders>
              <w:top w:val="nil"/>
              <w:left w:val="single" w:sz="6" w:space="0" w:color="auto"/>
              <w:bottom w:val="nil"/>
              <w:right w:val="nil"/>
            </w:tcBorders>
          </w:tcPr>
          <w:p w14:paraId="0F8AC84F"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1</w:t>
            </w:r>
          </w:p>
        </w:tc>
        <w:tc>
          <w:tcPr>
            <w:tcW w:w="1051" w:type="dxa"/>
            <w:tcBorders>
              <w:top w:val="nil"/>
              <w:left w:val="single" w:sz="6" w:space="0" w:color="auto"/>
              <w:bottom w:val="nil"/>
              <w:right w:val="nil"/>
            </w:tcBorders>
          </w:tcPr>
          <w:p w14:paraId="5A333E50" w14:textId="7C6CD669" w:rsidR="005F38F5" w:rsidRPr="00A62DCE" w:rsidRDefault="005F38F5" w:rsidP="005F38F5">
            <w:pPr>
              <w:jc w:val="right"/>
              <w:rPr>
                <w:rFonts w:ascii="Cambria" w:hAnsi="Cambria" w:cs="Calibri"/>
                <w:sz w:val="22"/>
                <w:szCs w:val="22"/>
              </w:rPr>
            </w:pPr>
            <w:r w:rsidRPr="003F55EC">
              <w:rPr>
                <w:rFonts w:ascii="Cambria" w:hAnsi="Cambria"/>
                <w:sz w:val="22"/>
                <w:szCs w:val="22"/>
              </w:rPr>
              <w:t>$19,578</w:t>
            </w:r>
          </w:p>
        </w:tc>
        <w:tc>
          <w:tcPr>
            <w:tcW w:w="1051" w:type="dxa"/>
            <w:tcBorders>
              <w:top w:val="nil"/>
              <w:left w:val="nil"/>
              <w:bottom w:val="nil"/>
              <w:right w:val="nil"/>
            </w:tcBorders>
          </w:tcPr>
          <w:p w14:paraId="7AEA6511" w14:textId="766A843C" w:rsidR="005F38F5" w:rsidRPr="00A62DCE" w:rsidRDefault="005F38F5" w:rsidP="005F38F5">
            <w:pPr>
              <w:jc w:val="right"/>
              <w:rPr>
                <w:rFonts w:ascii="Cambria" w:hAnsi="Cambria" w:cs="Calibri"/>
                <w:sz w:val="22"/>
                <w:szCs w:val="22"/>
              </w:rPr>
            </w:pPr>
            <w:r w:rsidRPr="003F55EC">
              <w:rPr>
                <w:rFonts w:ascii="Cambria" w:hAnsi="Cambria"/>
                <w:sz w:val="22"/>
                <w:szCs w:val="22"/>
              </w:rPr>
              <w:t>$1,632</w:t>
            </w:r>
          </w:p>
        </w:tc>
        <w:tc>
          <w:tcPr>
            <w:tcW w:w="818" w:type="dxa"/>
            <w:tcBorders>
              <w:top w:val="nil"/>
              <w:left w:val="nil"/>
              <w:bottom w:val="nil"/>
              <w:right w:val="nil"/>
            </w:tcBorders>
          </w:tcPr>
          <w:p w14:paraId="0D342D7F" w14:textId="6F5FE901" w:rsidR="005F38F5" w:rsidRPr="00A62DCE" w:rsidRDefault="005F38F5" w:rsidP="005F38F5">
            <w:pPr>
              <w:jc w:val="right"/>
              <w:rPr>
                <w:rFonts w:ascii="Cambria" w:hAnsi="Cambria" w:cs="Calibri"/>
                <w:sz w:val="22"/>
                <w:szCs w:val="22"/>
              </w:rPr>
            </w:pPr>
            <w:r w:rsidRPr="005E5117">
              <w:rPr>
                <w:rFonts w:ascii="Cambria" w:hAnsi="Cambria"/>
                <w:sz w:val="22"/>
                <w:szCs w:val="22"/>
              </w:rPr>
              <w:t>$377</w:t>
            </w:r>
          </w:p>
        </w:tc>
        <w:tc>
          <w:tcPr>
            <w:tcW w:w="1340" w:type="dxa"/>
            <w:tcBorders>
              <w:top w:val="nil"/>
              <w:left w:val="single" w:sz="6" w:space="0" w:color="auto"/>
              <w:bottom w:val="nil"/>
              <w:right w:val="nil"/>
            </w:tcBorders>
          </w:tcPr>
          <w:p w14:paraId="25C21F67" w14:textId="4D7ACB44" w:rsidR="005F38F5" w:rsidRPr="00A62DCE" w:rsidRDefault="005F38F5" w:rsidP="005F38F5">
            <w:pPr>
              <w:jc w:val="right"/>
              <w:rPr>
                <w:rFonts w:ascii="Cambria" w:hAnsi="Cambria"/>
                <w:sz w:val="22"/>
                <w:szCs w:val="22"/>
              </w:rPr>
            </w:pPr>
            <w:r w:rsidRPr="003F55EC">
              <w:rPr>
                <w:rFonts w:ascii="Cambria" w:hAnsi="Cambria"/>
                <w:sz w:val="22"/>
                <w:szCs w:val="22"/>
              </w:rPr>
              <w:t>$27,861</w:t>
            </w:r>
          </w:p>
        </w:tc>
        <w:tc>
          <w:tcPr>
            <w:tcW w:w="1105" w:type="dxa"/>
            <w:tcBorders>
              <w:top w:val="nil"/>
              <w:left w:val="nil"/>
              <w:bottom w:val="nil"/>
              <w:right w:val="nil"/>
            </w:tcBorders>
          </w:tcPr>
          <w:p w14:paraId="233B8A16" w14:textId="7AD4CBF0" w:rsidR="005F38F5" w:rsidRPr="00A62DCE" w:rsidRDefault="005F38F5" w:rsidP="005F38F5">
            <w:pPr>
              <w:jc w:val="right"/>
              <w:rPr>
                <w:rFonts w:ascii="Cambria" w:hAnsi="Cambria"/>
                <w:sz w:val="22"/>
                <w:szCs w:val="22"/>
              </w:rPr>
            </w:pPr>
            <w:r w:rsidRPr="003F55EC">
              <w:rPr>
                <w:rFonts w:ascii="Cambria" w:hAnsi="Cambria"/>
                <w:sz w:val="22"/>
                <w:szCs w:val="22"/>
              </w:rPr>
              <w:t>$2,322</w:t>
            </w:r>
          </w:p>
        </w:tc>
        <w:tc>
          <w:tcPr>
            <w:tcW w:w="885" w:type="dxa"/>
            <w:tcBorders>
              <w:top w:val="nil"/>
              <w:left w:val="nil"/>
              <w:bottom w:val="nil"/>
              <w:right w:val="single" w:sz="6" w:space="0" w:color="auto"/>
            </w:tcBorders>
          </w:tcPr>
          <w:p w14:paraId="3E2D3566" w14:textId="3B816E26" w:rsidR="005F38F5" w:rsidRPr="00A62DCE" w:rsidRDefault="005F38F5" w:rsidP="005F38F5">
            <w:pPr>
              <w:jc w:val="right"/>
              <w:rPr>
                <w:rFonts w:ascii="Cambria" w:hAnsi="Cambria"/>
                <w:sz w:val="22"/>
                <w:szCs w:val="22"/>
              </w:rPr>
            </w:pPr>
            <w:r w:rsidRPr="003F55EC">
              <w:rPr>
                <w:rFonts w:ascii="Cambria" w:hAnsi="Cambria"/>
                <w:sz w:val="22"/>
                <w:szCs w:val="22"/>
              </w:rPr>
              <w:t>$5</w:t>
            </w:r>
            <w:r w:rsidR="00D550EA">
              <w:rPr>
                <w:rFonts w:ascii="Cambria" w:hAnsi="Cambria"/>
                <w:sz w:val="22"/>
                <w:szCs w:val="22"/>
              </w:rPr>
              <w:t>36</w:t>
            </w:r>
          </w:p>
        </w:tc>
      </w:tr>
      <w:tr w:rsidR="005F38F5" w:rsidRPr="00C95F11" w14:paraId="61323A19" w14:textId="77777777" w:rsidTr="00BA3216">
        <w:trPr>
          <w:trHeight w:val="248"/>
        </w:trPr>
        <w:tc>
          <w:tcPr>
            <w:tcW w:w="1642" w:type="dxa"/>
            <w:tcBorders>
              <w:top w:val="nil"/>
              <w:left w:val="single" w:sz="6" w:space="0" w:color="auto"/>
              <w:bottom w:val="nil"/>
              <w:right w:val="nil"/>
            </w:tcBorders>
          </w:tcPr>
          <w:p w14:paraId="5EAB7302"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2</w:t>
            </w:r>
          </w:p>
        </w:tc>
        <w:tc>
          <w:tcPr>
            <w:tcW w:w="1051" w:type="dxa"/>
            <w:tcBorders>
              <w:top w:val="nil"/>
              <w:left w:val="single" w:sz="6" w:space="0" w:color="auto"/>
              <w:bottom w:val="nil"/>
              <w:right w:val="nil"/>
            </w:tcBorders>
          </w:tcPr>
          <w:p w14:paraId="7267F8E1" w14:textId="3E34A6A9" w:rsidR="005F38F5" w:rsidRPr="00A62DCE" w:rsidRDefault="005F38F5" w:rsidP="005F38F5">
            <w:pPr>
              <w:jc w:val="right"/>
              <w:rPr>
                <w:rFonts w:ascii="Cambria" w:hAnsi="Cambria" w:cs="Calibri"/>
                <w:sz w:val="22"/>
                <w:szCs w:val="22"/>
              </w:rPr>
            </w:pPr>
            <w:r w:rsidRPr="003F55EC">
              <w:rPr>
                <w:rFonts w:ascii="Cambria" w:hAnsi="Cambria"/>
                <w:sz w:val="22"/>
                <w:szCs w:val="22"/>
              </w:rPr>
              <w:t>26,572</w:t>
            </w:r>
          </w:p>
        </w:tc>
        <w:tc>
          <w:tcPr>
            <w:tcW w:w="1051" w:type="dxa"/>
            <w:tcBorders>
              <w:top w:val="nil"/>
              <w:left w:val="nil"/>
              <w:bottom w:val="nil"/>
              <w:right w:val="nil"/>
            </w:tcBorders>
          </w:tcPr>
          <w:p w14:paraId="19C3B1D2" w14:textId="04EA898C" w:rsidR="005F38F5" w:rsidRPr="00A62DCE" w:rsidRDefault="005F38F5" w:rsidP="005F38F5">
            <w:pPr>
              <w:jc w:val="right"/>
              <w:rPr>
                <w:rFonts w:ascii="Cambria" w:hAnsi="Cambria" w:cs="Calibri"/>
                <w:sz w:val="22"/>
                <w:szCs w:val="22"/>
              </w:rPr>
            </w:pPr>
            <w:r w:rsidRPr="003F55EC">
              <w:rPr>
                <w:rFonts w:ascii="Cambria" w:hAnsi="Cambria"/>
                <w:sz w:val="22"/>
                <w:szCs w:val="22"/>
              </w:rPr>
              <w:t>2,215</w:t>
            </w:r>
          </w:p>
        </w:tc>
        <w:tc>
          <w:tcPr>
            <w:tcW w:w="818" w:type="dxa"/>
            <w:tcBorders>
              <w:top w:val="nil"/>
              <w:left w:val="nil"/>
              <w:bottom w:val="nil"/>
              <w:right w:val="nil"/>
            </w:tcBorders>
          </w:tcPr>
          <w:p w14:paraId="0389964A" w14:textId="34AB85C5" w:rsidR="005F38F5" w:rsidRPr="00A62DCE" w:rsidRDefault="005F38F5" w:rsidP="005F38F5">
            <w:pPr>
              <w:jc w:val="right"/>
              <w:rPr>
                <w:rFonts w:ascii="Cambria" w:hAnsi="Cambria" w:cs="Calibri"/>
                <w:sz w:val="22"/>
                <w:szCs w:val="22"/>
              </w:rPr>
            </w:pPr>
            <w:r w:rsidRPr="005E5117">
              <w:rPr>
                <w:rFonts w:ascii="Cambria" w:hAnsi="Cambria"/>
                <w:sz w:val="22"/>
                <w:szCs w:val="22"/>
              </w:rPr>
              <w:t>511</w:t>
            </w:r>
          </w:p>
        </w:tc>
        <w:tc>
          <w:tcPr>
            <w:tcW w:w="1340" w:type="dxa"/>
            <w:tcBorders>
              <w:top w:val="nil"/>
              <w:left w:val="single" w:sz="6" w:space="0" w:color="auto"/>
              <w:bottom w:val="nil"/>
              <w:right w:val="nil"/>
            </w:tcBorders>
          </w:tcPr>
          <w:p w14:paraId="505755EB" w14:textId="33379C1A" w:rsidR="005F38F5" w:rsidRPr="00A62DCE" w:rsidRDefault="005F38F5" w:rsidP="005F38F5">
            <w:pPr>
              <w:jc w:val="right"/>
              <w:rPr>
                <w:rFonts w:ascii="Cambria" w:hAnsi="Cambria"/>
                <w:sz w:val="22"/>
                <w:szCs w:val="22"/>
              </w:rPr>
            </w:pPr>
            <w:r w:rsidRPr="003F55EC">
              <w:rPr>
                <w:rFonts w:ascii="Cambria" w:hAnsi="Cambria"/>
                <w:sz w:val="22"/>
                <w:szCs w:val="22"/>
              </w:rPr>
              <w:t>37,814</w:t>
            </w:r>
          </w:p>
        </w:tc>
        <w:tc>
          <w:tcPr>
            <w:tcW w:w="1105" w:type="dxa"/>
            <w:tcBorders>
              <w:top w:val="nil"/>
              <w:left w:val="nil"/>
              <w:bottom w:val="nil"/>
              <w:right w:val="nil"/>
            </w:tcBorders>
          </w:tcPr>
          <w:p w14:paraId="41880BB0" w14:textId="776C5A7F" w:rsidR="005F38F5" w:rsidRPr="00A62DCE" w:rsidRDefault="005F38F5" w:rsidP="005F38F5">
            <w:pPr>
              <w:jc w:val="right"/>
              <w:rPr>
                <w:rFonts w:ascii="Cambria" w:hAnsi="Cambria"/>
                <w:sz w:val="22"/>
                <w:szCs w:val="22"/>
              </w:rPr>
            </w:pPr>
            <w:r w:rsidRPr="003F55EC">
              <w:rPr>
                <w:rFonts w:ascii="Cambria" w:hAnsi="Cambria"/>
                <w:sz w:val="22"/>
                <w:szCs w:val="22"/>
              </w:rPr>
              <w:t>3,152</w:t>
            </w:r>
          </w:p>
        </w:tc>
        <w:tc>
          <w:tcPr>
            <w:tcW w:w="885" w:type="dxa"/>
            <w:tcBorders>
              <w:top w:val="nil"/>
              <w:left w:val="nil"/>
              <w:bottom w:val="nil"/>
              <w:right w:val="single" w:sz="6" w:space="0" w:color="auto"/>
            </w:tcBorders>
          </w:tcPr>
          <w:p w14:paraId="1B352752" w14:textId="12D8BE2A" w:rsidR="005F38F5" w:rsidRPr="00A62DCE" w:rsidRDefault="005F38F5" w:rsidP="005F38F5">
            <w:pPr>
              <w:jc w:val="right"/>
              <w:rPr>
                <w:rFonts w:ascii="Cambria" w:hAnsi="Cambria"/>
                <w:sz w:val="22"/>
                <w:szCs w:val="22"/>
              </w:rPr>
            </w:pPr>
            <w:r w:rsidRPr="003F55EC">
              <w:rPr>
                <w:rFonts w:ascii="Cambria" w:hAnsi="Cambria"/>
                <w:sz w:val="22"/>
                <w:szCs w:val="22"/>
              </w:rPr>
              <w:t>728</w:t>
            </w:r>
          </w:p>
        </w:tc>
      </w:tr>
      <w:tr w:rsidR="005F38F5" w:rsidRPr="00C95F11" w14:paraId="42911B39" w14:textId="77777777" w:rsidTr="00BA3216">
        <w:trPr>
          <w:trHeight w:val="283"/>
        </w:trPr>
        <w:tc>
          <w:tcPr>
            <w:tcW w:w="1642" w:type="dxa"/>
            <w:tcBorders>
              <w:top w:val="nil"/>
              <w:left w:val="single" w:sz="6" w:space="0" w:color="auto"/>
              <w:bottom w:val="nil"/>
              <w:right w:val="nil"/>
            </w:tcBorders>
          </w:tcPr>
          <w:p w14:paraId="5EEBAB98"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3</w:t>
            </w:r>
          </w:p>
        </w:tc>
        <w:tc>
          <w:tcPr>
            <w:tcW w:w="1051" w:type="dxa"/>
            <w:tcBorders>
              <w:top w:val="nil"/>
              <w:left w:val="single" w:sz="6" w:space="0" w:color="auto"/>
              <w:bottom w:val="nil"/>
              <w:right w:val="nil"/>
            </w:tcBorders>
          </w:tcPr>
          <w:p w14:paraId="1222D03F" w14:textId="200406D5" w:rsidR="005F38F5" w:rsidRPr="00A62DCE" w:rsidRDefault="005F38F5" w:rsidP="005F38F5">
            <w:pPr>
              <w:jc w:val="right"/>
              <w:rPr>
                <w:rFonts w:ascii="Cambria" w:hAnsi="Cambria" w:cs="Calibri"/>
                <w:sz w:val="22"/>
                <w:szCs w:val="22"/>
              </w:rPr>
            </w:pPr>
            <w:r w:rsidRPr="003F55EC">
              <w:rPr>
                <w:rFonts w:ascii="Cambria" w:hAnsi="Cambria"/>
                <w:sz w:val="22"/>
                <w:szCs w:val="22"/>
              </w:rPr>
              <w:t>33,566</w:t>
            </w:r>
          </w:p>
        </w:tc>
        <w:tc>
          <w:tcPr>
            <w:tcW w:w="1051" w:type="dxa"/>
            <w:tcBorders>
              <w:top w:val="nil"/>
              <w:left w:val="nil"/>
              <w:bottom w:val="nil"/>
              <w:right w:val="nil"/>
            </w:tcBorders>
          </w:tcPr>
          <w:p w14:paraId="5C9BB52F" w14:textId="5586EE59" w:rsidR="005F38F5" w:rsidRPr="00A62DCE" w:rsidRDefault="005F38F5" w:rsidP="005F38F5">
            <w:pPr>
              <w:jc w:val="right"/>
              <w:rPr>
                <w:rFonts w:ascii="Cambria" w:hAnsi="Cambria" w:cs="Calibri"/>
                <w:sz w:val="22"/>
                <w:szCs w:val="22"/>
              </w:rPr>
            </w:pPr>
            <w:r w:rsidRPr="003F55EC">
              <w:rPr>
                <w:rFonts w:ascii="Cambria" w:hAnsi="Cambria"/>
                <w:sz w:val="22"/>
                <w:szCs w:val="22"/>
              </w:rPr>
              <w:t>2,798</w:t>
            </w:r>
          </w:p>
        </w:tc>
        <w:tc>
          <w:tcPr>
            <w:tcW w:w="818" w:type="dxa"/>
            <w:tcBorders>
              <w:top w:val="nil"/>
              <w:left w:val="nil"/>
              <w:bottom w:val="nil"/>
              <w:right w:val="nil"/>
            </w:tcBorders>
          </w:tcPr>
          <w:p w14:paraId="5C82C408" w14:textId="3472A56C" w:rsidR="005F38F5" w:rsidRPr="00A62DCE" w:rsidRDefault="005F38F5" w:rsidP="005F38F5">
            <w:pPr>
              <w:jc w:val="right"/>
              <w:rPr>
                <w:rFonts w:ascii="Cambria" w:hAnsi="Cambria" w:cs="Calibri"/>
                <w:sz w:val="22"/>
                <w:szCs w:val="22"/>
              </w:rPr>
            </w:pPr>
            <w:r w:rsidRPr="005E5117">
              <w:rPr>
                <w:rFonts w:ascii="Cambria" w:hAnsi="Cambria"/>
                <w:sz w:val="22"/>
                <w:szCs w:val="22"/>
              </w:rPr>
              <w:t>646</w:t>
            </w:r>
          </w:p>
        </w:tc>
        <w:tc>
          <w:tcPr>
            <w:tcW w:w="1340" w:type="dxa"/>
            <w:tcBorders>
              <w:top w:val="nil"/>
              <w:left w:val="single" w:sz="6" w:space="0" w:color="auto"/>
              <w:bottom w:val="nil"/>
              <w:right w:val="nil"/>
            </w:tcBorders>
          </w:tcPr>
          <w:p w14:paraId="1FA75FB1" w14:textId="2D40F8F3" w:rsidR="005F38F5" w:rsidRPr="00A62DCE" w:rsidRDefault="005F38F5" w:rsidP="005F38F5">
            <w:pPr>
              <w:jc w:val="right"/>
              <w:rPr>
                <w:rFonts w:ascii="Cambria" w:hAnsi="Cambria"/>
                <w:sz w:val="22"/>
                <w:szCs w:val="22"/>
              </w:rPr>
            </w:pPr>
            <w:r w:rsidRPr="003F55EC">
              <w:rPr>
                <w:rFonts w:ascii="Cambria" w:hAnsi="Cambria"/>
                <w:sz w:val="22"/>
                <w:szCs w:val="22"/>
              </w:rPr>
              <w:t>47,767</w:t>
            </w:r>
          </w:p>
        </w:tc>
        <w:tc>
          <w:tcPr>
            <w:tcW w:w="1105" w:type="dxa"/>
            <w:tcBorders>
              <w:top w:val="nil"/>
              <w:left w:val="nil"/>
              <w:bottom w:val="nil"/>
              <w:right w:val="nil"/>
            </w:tcBorders>
          </w:tcPr>
          <w:p w14:paraId="730EDBA5" w14:textId="309B5E84" w:rsidR="005F38F5" w:rsidRPr="00A62DCE" w:rsidRDefault="005F38F5" w:rsidP="005F38F5">
            <w:pPr>
              <w:jc w:val="right"/>
              <w:rPr>
                <w:rFonts w:ascii="Cambria" w:hAnsi="Cambria"/>
                <w:sz w:val="22"/>
                <w:szCs w:val="22"/>
              </w:rPr>
            </w:pPr>
            <w:r w:rsidRPr="003F55EC">
              <w:rPr>
                <w:rFonts w:ascii="Cambria" w:hAnsi="Cambria"/>
                <w:sz w:val="22"/>
                <w:szCs w:val="22"/>
              </w:rPr>
              <w:t>3,981</w:t>
            </w:r>
          </w:p>
        </w:tc>
        <w:tc>
          <w:tcPr>
            <w:tcW w:w="885" w:type="dxa"/>
            <w:tcBorders>
              <w:top w:val="nil"/>
              <w:left w:val="nil"/>
              <w:bottom w:val="nil"/>
              <w:right w:val="single" w:sz="6" w:space="0" w:color="auto"/>
            </w:tcBorders>
          </w:tcPr>
          <w:p w14:paraId="1C0D3AAF" w14:textId="5385B86E" w:rsidR="005F38F5" w:rsidRPr="00A62DCE" w:rsidRDefault="005F38F5" w:rsidP="005F38F5">
            <w:pPr>
              <w:jc w:val="right"/>
              <w:rPr>
                <w:rFonts w:ascii="Cambria" w:hAnsi="Cambria"/>
                <w:sz w:val="22"/>
                <w:szCs w:val="22"/>
              </w:rPr>
            </w:pPr>
            <w:r w:rsidRPr="003F55EC">
              <w:rPr>
                <w:rFonts w:ascii="Cambria" w:hAnsi="Cambria"/>
                <w:sz w:val="22"/>
                <w:szCs w:val="22"/>
              </w:rPr>
              <w:t>919</w:t>
            </w:r>
          </w:p>
        </w:tc>
      </w:tr>
      <w:tr w:rsidR="005F38F5" w:rsidRPr="00C95F11" w14:paraId="29678775" w14:textId="77777777" w:rsidTr="00BA3216">
        <w:trPr>
          <w:trHeight w:val="283"/>
        </w:trPr>
        <w:tc>
          <w:tcPr>
            <w:tcW w:w="1642" w:type="dxa"/>
            <w:tcBorders>
              <w:top w:val="nil"/>
              <w:left w:val="single" w:sz="6" w:space="0" w:color="auto"/>
              <w:bottom w:val="nil"/>
              <w:right w:val="nil"/>
            </w:tcBorders>
          </w:tcPr>
          <w:p w14:paraId="53CE36C4"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4</w:t>
            </w:r>
          </w:p>
        </w:tc>
        <w:tc>
          <w:tcPr>
            <w:tcW w:w="1051" w:type="dxa"/>
            <w:tcBorders>
              <w:top w:val="nil"/>
              <w:left w:val="single" w:sz="6" w:space="0" w:color="auto"/>
              <w:bottom w:val="nil"/>
              <w:right w:val="nil"/>
            </w:tcBorders>
          </w:tcPr>
          <w:p w14:paraId="2917EDF9" w14:textId="4C0142EE" w:rsidR="005F38F5" w:rsidRPr="00A62DCE" w:rsidRDefault="005F38F5" w:rsidP="005F38F5">
            <w:pPr>
              <w:jc w:val="right"/>
              <w:rPr>
                <w:rFonts w:ascii="Cambria" w:hAnsi="Cambria" w:cs="Calibri"/>
                <w:sz w:val="22"/>
                <w:szCs w:val="22"/>
              </w:rPr>
            </w:pPr>
            <w:r w:rsidRPr="003F55EC">
              <w:rPr>
                <w:rFonts w:ascii="Cambria" w:hAnsi="Cambria"/>
                <w:sz w:val="22"/>
                <w:szCs w:val="22"/>
              </w:rPr>
              <w:t>40,560</w:t>
            </w:r>
          </w:p>
        </w:tc>
        <w:tc>
          <w:tcPr>
            <w:tcW w:w="1051" w:type="dxa"/>
            <w:tcBorders>
              <w:top w:val="nil"/>
              <w:left w:val="nil"/>
              <w:bottom w:val="nil"/>
              <w:right w:val="nil"/>
            </w:tcBorders>
          </w:tcPr>
          <w:p w14:paraId="16112B19" w14:textId="67717EAC" w:rsidR="005F38F5" w:rsidRPr="00A62DCE" w:rsidRDefault="005F38F5" w:rsidP="005F38F5">
            <w:pPr>
              <w:jc w:val="right"/>
              <w:rPr>
                <w:rFonts w:ascii="Cambria" w:hAnsi="Cambria" w:cs="Calibri"/>
                <w:sz w:val="22"/>
                <w:szCs w:val="22"/>
              </w:rPr>
            </w:pPr>
            <w:r w:rsidRPr="003F55EC">
              <w:rPr>
                <w:rFonts w:ascii="Cambria" w:hAnsi="Cambria"/>
                <w:sz w:val="22"/>
                <w:szCs w:val="22"/>
              </w:rPr>
              <w:t>3,380</w:t>
            </w:r>
          </w:p>
        </w:tc>
        <w:tc>
          <w:tcPr>
            <w:tcW w:w="818" w:type="dxa"/>
            <w:tcBorders>
              <w:top w:val="nil"/>
              <w:left w:val="nil"/>
              <w:bottom w:val="nil"/>
              <w:right w:val="nil"/>
            </w:tcBorders>
          </w:tcPr>
          <w:p w14:paraId="2BAF160E" w14:textId="08158100" w:rsidR="005F38F5" w:rsidRPr="00A62DCE" w:rsidRDefault="005F38F5" w:rsidP="005F38F5">
            <w:pPr>
              <w:jc w:val="right"/>
              <w:rPr>
                <w:rFonts w:ascii="Cambria" w:hAnsi="Cambria" w:cs="Calibri"/>
                <w:sz w:val="22"/>
                <w:szCs w:val="22"/>
              </w:rPr>
            </w:pPr>
            <w:r w:rsidRPr="005E5117">
              <w:rPr>
                <w:rFonts w:ascii="Cambria" w:hAnsi="Cambria"/>
                <w:sz w:val="22"/>
                <w:szCs w:val="22"/>
              </w:rPr>
              <w:t>780</w:t>
            </w:r>
          </w:p>
        </w:tc>
        <w:tc>
          <w:tcPr>
            <w:tcW w:w="1340" w:type="dxa"/>
            <w:tcBorders>
              <w:top w:val="nil"/>
              <w:left w:val="single" w:sz="6" w:space="0" w:color="auto"/>
              <w:bottom w:val="nil"/>
              <w:right w:val="nil"/>
            </w:tcBorders>
          </w:tcPr>
          <w:p w14:paraId="76EDE4DC" w14:textId="3C02A1C9" w:rsidR="005F38F5" w:rsidRPr="00A62DCE" w:rsidRDefault="005F38F5" w:rsidP="005F38F5">
            <w:pPr>
              <w:jc w:val="right"/>
              <w:rPr>
                <w:rFonts w:ascii="Cambria" w:hAnsi="Cambria"/>
                <w:sz w:val="22"/>
                <w:szCs w:val="22"/>
              </w:rPr>
            </w:pPr>
            <w:r w:rsidRPr="003F55EC">
              <w:rPr>
                <w:rFonts w:ascii="Cambria" w:hAnsi="Cambria"/>
                <w:sz w:val="22"/>
                <w:szCs w:val="22"/>
              </w:rPr>
              <w:t>57,720</w:t>
            </w:r>
          </w:p>
        </w:tc>
        <w:tc>
          <w:tcPr>
            <w:tcW w:w="1105" w:type="dxa"/>
            <w:tcBorders>
              <w:top w:val="nil"/>
              <w:left w:val="nil"/>
              <w:bottom w:val="nil"/>
              <w:right w:val="nil"/>
            </w:tcBorders>
          </w:tcPr>
          <w:p w14:paraId="1F71BA98" w14:textId="4C056C1E" w:rsidR="005F38F5" w:rsidRPr="00A62DCE" w:rsidRDefault="005F38F5" w:rsidP="005F38F5">
            <w:pPr>
              <w:jc w:val="right"/>
              <w:rPr>
                <w:rFonts w:ascii="Cambria" w:hAnsi="Cambria"/>
                <w:sz w:val="22"/>
                <w:szCs w:val="22"/>
              </w:rPr>
            </w:pPr>
            <w:r w:rsidRPr="003F55EC">
              <w:rPr>
                <w:rFonts w:ascii="Cambria" w:hAnsi="Cambria"/>
                <w:sz w:val="22"/>
                <w:szCs w:val="22"/>
              </w:rPr>
              <w:t>4,810</w:t>
            </w:r>
          </w:p>
        </w:tc>
        <w:tc>
          <w:tcPr>
            <w:tcW w:w="885" w:type="dxa"/>
            <w:tcBorders>
              <w:top w:val="nil"/>
              <w:left w:val="nil"/>
              <w:bottom w:val="nil"/>
              <w:right w:val="single" w:sz="6" w:space="0" w:color="auto"/>
            </w:tcBorders>
          </w:tcPr>
          <w:p w14:paraId="691017A2" w14:textId="07119B69" w:rsidR="005F38F5" w:rsidRPr="00A62DCE" w:rsidRDefault="005F38F5" w:rsidP="005F38F5">
            <w:pPr>
              <w:jc w:val="right"/>
              <w:rPr>
                <w:rFonts w:ascii="Cambria" w:hAnsi="Cambria"/>
                <w:sz w:val="22"/>
                <w:szCs w:val="22"/>
              </w:rPr>
            </w:pPr>
            <w:r w:rsidRPr="003F55EC">
              <w:rPr>
                <w:rFonts w:ascii="Cambria" w:hAnsi="Cambria"/>
                <w:sz w:val="22"/>
                <w:szCs w:val="22"/>
              </w:rPr>
              <w:t>1,110</w:t>
            </w:r>
          </w:p>
        </w:tc>
      </w:tr>
      <w:tr w:rsidR="005F38F5" w:rsidRPr="00C95F11" w14:paraId="28FED500" w14:textId="77777777" w:rsidTr="00BA3216">
        <w:trPr>
          <w:trHeight w:val="283"/>
        </w:trPr>
        <w:tc>
          <w:tcPr>
            <w:tcW w:w="1642" w:type="dxa"/>
            <w:tcBorders>
              <w:top w:val="nil"/>
              <w:left w:val="single" w:sz="6" w:space="0" w:color="auto"/>
              <w:bottom w:val="nil"/>
              <w:right w:val="nil"/>
            </w:tcBorders>
          </w:tcPr>
          <w:p w14:paraId="03C452AC"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5</w:t>
            </w:r>
          </w:p>
        </w:tc>
        <w:tc>
          <w:tcPr>
            <w:tcW w:w="1051" w:type="dxa"/>
            <w:tcBorders>
              <w:top w:val="nil"/>
              <w:left w:val="single" w:sz="6" w:space="0" w:color="auto"/>
              <w:bottom w:val="nil"/>
              <w:right w:val="nil"/>
            </w:tcBorders>
          </w:tcPr>
          <w:p w14:paraId="1DA448AF" w14:textId="4983BCD2" w:rsidR="005F38F5" w:rsidRPr="00A62DCE" w:rsidRDefault="005F38F5" w:rsidP="005F38F5">
            <w:pPr>
              <w:jc w:val="right"/>
              <w:rPr>
                <w:rFonts w:ascii="Cambria" w:hAnsi="Cambria" w:cs="Calibri"/>
                <w:sz w:val="22"/>
                <w:szCs w:val="22"/>
              </w:rPr>
            </w:pPr>
            <w:r w:rsidRPr="003F55EC">
              <w:rPr>
                <w:rFonts w:ascii="Cambria" w:hAnsi="Cambria"/>
                <w:sz w:val="22"/>
                <w:szCs w:val="22"/>
              </w:rPr>
              <w:t>47,554</w:t>
            </w:r>
          </w:p>
        </w:tc>
        <w:tc>
          <w:tcPr>
            <w:tcW w:w="1051" w:type="dxa"/>
            <w:tcBorders>
              <w:top w:val="nil"/>
              <w:left w:val="nil"/>
              <w:bottom w:val="nil"/>
              <w:right w:val="nil"/>
            </w:tcBorders>
          </w:tcPr>
          <w:p w14:paraId="42851DE4" w14:textId="5DEFAE89" w:rsidR="005F38F5" w:rsidRPr="00A62DCE" w:rsidRDefault="005F38F5" w:rsidP="005F38F5">
            <w:pPr>
              <w:jc w:val="right"/>
              <w:rPr>
                <w:rFonts w:ascii="Cambria" w:hAnsi="Cambria" w:cs="Calibri"/>
                <w:sz w:val="22"/>
                <w:szCs w:val="22"/>
              </w:rPr>
            </w:pPr>
            <w:r w:rsidRPr="003F55EC">
              <w:rPr>
                <w:rFonts w:ascii="Cambria" w:hAnsi="Cambria"/>
                <w:sz w:val="22"/>
                <w:szCs w:val="22"/>
              </w:rPr>
              <w:t>3,963</w:t>
            </w:r>
          </w:p>
        </w:tc>
        <w:tc>
          <w:tcPr>
            <w:tcW w:w="818" w:type="dxa"/>
            <w:tcBorders>
              <w:top w:val="nil"/>
              <w:left w:val="nil"/>
              <w:bottom w:val="nil"/>
              <w:right w:val="nil"/>
            </w:tcBorders>
          </w:tcPr>
          <w:p w14:paraId="07D89623" w14:textId="4F07AD56" w:rsidR="005F38F5" w:rsidRPr="00A62DCE" w:rsidRDefault="005F38F5" w:rsidP="005F38F5">
            <w:pPr>
              <w:jc w:val="right"/>
              <w:rPr>
                <w:rFonts w:ascii="Cambria" w:hAnsi="Cambria" w:cs="Calibri"/>
                <w:sz w:val="22"/>
                <w:szCs w:val="22"/>
              </w:rPr>
            </w:pPr>
            <w:r w:rsidRPr="005E5117">
              <w:rPr>
                <w:rFonts w:ascii="Cambria" w:hAnsi="Cambria"/>
                <w:sz w:val="22"/>
                <w:szCs w:val="22"/>
              </w:rPr>
              <w:t>915</w:t>
            </w:r>
          </w:p>
        </w:tc>
        <w:tc>
          <w:tcPr>
            <w:tcW w:w="1340" w:type="dxa"/>
            <w:tcBorders>
              <w:top w:val="nil"/>
              <w:left w:val="single" w:sz="6" w:space="0" w:color="auto"/>
              <w:bottom w:val="nil"/>
              <w:right w:val="nil"/>
            </w:tcBorders>
          </w:tcPr>
          <w:p w14:paraId="1B047C2F" w14:textId="7491A7D6" w:rsidR="005F38F5" w:rsidRPr="00A62DCE" w:rsidRDefault="005F38F5" w:rsidP="005F38F5">
            <w:pPr>
              <w:jc w:val="right"/>
              <w:rPr>
                <w:rFonts w:ascii="Cambria" w:hAnsi="Cambria"/>
                <w:sz w:val="22"/>
                <w:szCs w:val="22"/>
              </w:rPr>
            </w:pPr>
            <w:r w:rsidRPr="003F55EC">
              <w:rPr>
                <w:rFonts w:ascii="Cambria" w:hAnsi="Cambria"/>
                <w:sz w:val="22"/>
                <w:szCs w:val="22"/>
              </w:rPr>
              <w:t>67,673</w:t>
            </w:r>
          </w:p>
        </w:tc>
        <w:tc>
          <w:tcPr>
            <w:tcW w:w="1105" w:type="dxa"/>
            <w:tcBorders>
              <w:top w:val="nil"/>
              <w:left w:val="nil"/>
              <w:bottom w:val="nil"/>
              <w:right w:val="nil"/>
            </w:tcBorders>
          </w:tcPr>
          <w:p w14:paraId="161CC4C9" w14:textId="12E0B6A7" w:rsidR="005F38F5" w:rsidRPr="00A62DCE" w:rsidRDefault="005F38F5" w:rsidP="005F38F5">
            <w:pPr>
              <w:jc w:val="right"/>
              <w:rPr>
                <w:rFonts w:ascii="Cambria" w:hAnsi="Cambria"/>
                <w:sz w:val="22"/>
                <w:szCs w:val="22"/>
              </w:rPr>
            </w:pPr>
            <w:r w:rsidRPr="003F55EC">
              <w:rPr>
                <w:rFonts w:ascii="Cambria" w:hAnsi="Cambria"/>
                <w:sz w:val="22"/>
                <w:szCs w:val="22"/>
              </w:rPr>
              <w:t>5,640</w:t>
            </w:r>
          </w:p>
        </w:tc>
        <w:tc>
          <w:tcPr>
            <w:tcW w:w="885" w:type="dxa"/>
            <w:tcBorders>
              <w:top w:val="nil"/>
              <w:left w:val="nil"/>
              <w:bottom w:val="nil"/>
              <w:right w:val="single" w:sz="6" w:space="0" w:color="auto"/>
            </w:tcBorders>
          </w:tcPr>
          <w:p w14:paraId="68B5FEDA" w14:textId="51CBEC86" w:rsidR="005F38F5" w:rsidRPr="00A62DCE" w:rsidRDefault="005F38F5" w:rsidP="005F38F5">
            <w:pPr>
              <w:jc w:val="right"/>
              <w:rPr>
                <w:rFonts w:ascii="Cambria" w:hAnsi="Cambria"/>
                <w:sz w:val="22"/>
                <w:szCs w:val="22"/>
              </w:rPr>
            </w:pPr>
            <w:r w:rsidRPr="003F55EC">
              <w:rPr>
                <w:rFonts w:ascii="Cambria" w:hAnsi="Cambria"/>
                <w:sz w:val="22"/>
                <w:szCs w:val="22"/>
              </w:rPr>
              <w:t>1,302</w:t>
            </w:r>
          </w:p>
        </w:tc>
      </w:tr>
      <w:tr w:rsidR="005F38F5" w:rsidRPr="00C95F11" w14:paraId="06FC7033" w14:textId="77777777" w:rsidTr="00BA3216">
        <w:trPr>
          <w:trHeight w:val="283"/>
        </w:trPr>
        <w:tc>
          <w:tcPr>
            <w:tcW w:w="1642" w:type="dxa"/>
            <w:tcBorders>
              <w:top w:val="nil"/>
              <w:left w:val="single" w:sz="6" w:space="0" w:color="auto"/>
              <w:bottom w:val="nil"/>
              <w:right w:val="nil"/>
            </w:tcBorders>
          </w:tcPr>
          <w:p w14:paraId="533E38BD"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6</w:t>
            </w:r>
          </w:p>
        </w:tc>
        <w:tc>
          <w:tcPr>
            <w:tcW w:w="1051" w:type="dxa"/>
            <w:tcBorders>
              <w:top w:val="nil"/>
              <w:left w:val="single" w:sz="6" w:space="0" w:color="auto"/>
              <w:bottom w:val="nil"/>
              <w:right w:val="nil"/>
            </w:tcBorders>
          </w:tcPr>
          <w:p w14:paraId="15139F67" w14:textId="173DB1F0" w:rsidR="005F38F5" w:rsidRPr="00A62DCE" w:rsidRDefault="005F38F5" w:rsidP="005F38F5">
            <w:pPr>
              <w:jc w:val="right"/>
              <w:rPr>
                <w:rFonts w:ascii="Cambria" w:hAnsi="Cambria" w:cs="Calibri"/>
                <w:sz w:val="22"/>
                <w:szCs w:val="22"/>
              </w:rPr>
            </w:pPr>
            <w:r w:rsidRPr="003F55EC">
              <w:rPr>
                <w:rFonts w:ascii="Cambria" w:hAnsi="Cambria"/>
                <w:sz w:val="22"/>
                <w:szCs w:val="22"/>
              </w:rPr>
              <w:t>54,548</w:t>
            </w:r>
          </w:p>
        </w:tc>
        <w:tc>
          <w:tcPr>
            <w:tcW w:w="1051" w:type="dxa"/>
            <w:tcBorders>
              <w:top w:val="nil"/>
              <w:left w:val="nil"/>
              <w:bottom w:val="nil"/>
              <w:right w:val="nil"/>
            </w:tcBorders>
          </w:tcPr>
          <w:p w14:paraId="2CD6E5BF" w14:textId="34E01530" w:rsidR="005F38F5" w:rsidRPr="00A62DCE" w:rsidRDefault="005F38F5" w:rsidP="005F38F5">
            <w:pPr>
              <w:jc w:val="right"/>
              <w:rPr>
                <w:rFonts w:ascii="Cambria" w:hAnsi="Cambria" w:cs="Calibri"/>
                <w:sz w:val="22"/>
                <w:szCs w:val="22"/>
              </w:rPr>
            </w:pPr>
            <w:r w:rsidRPr="003F55EC">
              <w:rPr>
                <w:rFonts w:ascii="Cambria" w:hAnsi="Cambria"/>
                <w:sz w:val="22"/>
                <w:szCs w:val="22"/>
              </w:rPr>
              <w:t>4,546</w:t>
            </w:r>
          </w:p>
        </w:tc>
        <w:tc>
          <w:tcPr>
            <w:tcW w:w="818" w:type="dxa"/>
            <w:tcBorders>
              <w:top w:val="nil"/>
              <w:left w:val="nil"/>
              <w:bottom w:val="nil"/>
              <w:right w:val="nil"/>
            </w:tcBorders>
          </w:tcPr>
          <w:p w14:paraId="4B38941F" w14:textId="1399937A" w:rsidR="005F38F5" w:rsidRPr="00A62DCE" w:rsidRDefault="005F38F5" w:rsidP="005F38F5">
            <w:pPr>
              <w:jc w:val="right"/>
              <w:rPr>
                <w:rFonts w:ascii="Cambria" w:hAnsi="Cambria" w:cs="Calibri"/>
                <w:sz w:val="22"/>
                <w:szCs w:val="22"/>
              </w:rPr>
            </w:pPr>
            <w:r w:rsidRPr="005E5117">
              <w:rPr>
                <w:rFonts w:ascii="Cambria" w:hAnsi="Cambria"/>
                <w:sz w:val="22"/>
                <w:szCs w:val="22"/>
              </w:rPr>
              <w:t>1,049</w:t>
            </w:r>
          </w:p>
        </w:tc>
        <w:tc>
          <w:tcPr>
            <w:tcW w:w="1340" w:type="dxa"/>
            <w:tcBorders>
              <w:top w:val="nil"/>
              <w:left w:val="single" w:sz="6" w:space="0" w:color="auto"/>
              <w:bottom w:val="nil"/>
              <w:right w:val="nil"/>
            </w:tcBorders>
          </w:tcPr>
          <w:p w14:paraId="54974AE4" w14:textId="05BB7C47" w:rsidR="005F38F5" w:rsidRPr="00A62DCE" w:rsidRDefault="005F38F5" w:rsidP="005F38F5">
            <w:pPr>
              <w:jc w:val="right"/>
              <w:rPr>
                <w:rFonts w:ascii="Cambria" w:hAnsi="Cambria"/>
                <w:sz w:val="22"/>
                <w:szCs w:val="22"/>
              </w:rPr>
            </w:pPr>
            <w:r w:rsidRPr="003F55EC">
              <w:rPr>
                <w:rFonts w:ascii="Cambria" w:hAnsi="Cambria"/>
                <w:sz w:val="22"/>
                <w:szCs w:val="22"/>
              </w:rPr>
              <w:t>77,626</w:t>
            </w:r>
          </w:p>
        </w:tc>
        <w:tc>
          <w:tcPr>
            <w:tcW w:w="1105" w:type="dxa"/>
            <w:tcBorders>
              <w:top w:val="nil"/>
              <w:left w:val="nil"/>
              <w:bottom w:val="nil"/>
              <w:right w:val="nil"/>
            </w:tcBorders>
          </w:tcPr>
          <w:p w14:paraId="4B2100AB" w14:textId="049B51D0" w:rsidR="005F38F5" w:rsidRPr="00A62DCE" w:rsidRDefault="005F38F5" w:rsidP="005F38F5">
            <w:pPr>
              <w:jc w:val="right"/>
              <w:rPr>
                <w:rFonts w:ascii="Cambria" w:hAnsi="Cambria"/>
                <w:sz w:val="22"/>
                <w:szCs w:val="22"/>
              </w:rPr>
            </w:pPr>
            <w:r w:rsidRPr="003F55EC">
              <w:rPr>
                <w:rFonts w:ascii="Cambria" w:hAnsi="Cambria"/>
                <w:sz w:val="22"/>
                <w:szCs w:val="22"/>
              </w:rPr>
              <w:t>6,469</w:t>
            </w:r>
          </w:p>
        </w:tc>
        <w:tc>
          <w:tcPr>
            <w:tcW w:w="885" w:type="dxa"/>
            <w:tcBorders>
              <w:top w:val="nil"/>
              <w:left w:val="nil"/>
              <w:bottom w:val="nil"/>
              <w:right w:val="single" w:sz="6" w:space="0" w:color="auto"/>
            </w:tcBorders>
          </w:tcPr>
          <w:p w14:paraId="4C2372EB" w14:textId="559E5DDF" w:rsidR="005F38F5" w:rsidRPr="00A62DCE" w:rsidRDefault="005F38F5" w:rsidP="005F38F5">
            <w:pPr>
              <w:jc w:val="right"/>
              <w:rPr>
                <w:rFonts w:ascii="Cambria" w:hAnsi="Cambria"/>
                <w:sz w:val="22"/>
                <w:szCs w:val="22"/>
              </w:rPr>
            </w:pPr>
            <w:r w:rsidRPr="003F55EC">
              <w:rPr>
                <w:rFonts w:ascii="Cambria" w:hAnsi="Cambria"/>
                <w:sz w:val="22"/>
                <w:szCs w:val="22"/>
              </w:rPr>
              <w:t>1,493</w:t>
            </w:r>
          </w:p>
        </w:tc>
      </w:tr>
      <w:tr w:rsidR="005F38F5" w:rsidRPr="00C95F11" w14:paraId="3D37DD1B" w14:textId="77777777" w:rsidTr="00BA3216">
        <w:trPr>
          <w:trHeight w:val="283"/>
        </w:trPr>
        <w:tc>
          <w:tcPr>
            <w:tcW w:w="1642" w:type="dxa"/>
            <w:tcBorders>
              <w:top w:val="nil"/>
              <w:left w:val="single" w:sz="6" w:space="0" w:color="auto"/>
              <w:bottom w:val="nil"/>
              <w:right w:val="nil"/>
            </w:tcBorders>
          </w:tcPr>
          <w:p w14:paraId="1D690B4D"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7</w:t>
            </w:r>
          </w:p>
        </w:tc>
        <w:tc>
          <w:tcPr>
            <w:tcW w:w="1051" w:type="dxa"/>
            <w:tcBorders>
              <w:top w:val="nil"/>
              <w:left w:val="single" w:sz="6" w:space="0" w:color="auto"/>
              <w:bottom w:val="nil"/>
              <w:right w:val="nil"/>
            </w:tcBorders>
          </w:tcPr>
          <w:p w14:paraId="61E35A58" w14:textId="37840E87" w:rsidR="005F38F5" w:rsidRPr="00A62DCE" w:rsidRDefault="005F38F5" w:rsidP="005F38F5">
            <w:pPr>
              <w:jc w:val="right"/>
              <w:rPr>
                <w:rFonts w:ascii="Cambria" w:hAnsi="Cambria" w:cs="Calibri"/>
                <w:sz w:val="22"/>
                <w:szCs w:val="22"/>
              </w:rPr>
            </w:pPr>
            <w:r w:rsidRPr="003F55EC">
              <w:rPr>
                <w:rFonts w:ascii="Cambria" w:hAnsi="Cambria"/>
                <w:sz w:val="22"/>
                <w:szCs w:val="22"/>
              </w:rPr>
              <w:t>61,542</w:t>
            </w:r>
          </w:p>
        </w:tc>
        <w:tc>
          <w:tcPr>
            <w:tcW w:w="1051" w:type="dxa"/>
            <w:tcBorders>
              <w:top w:val="nil"/>
              <w:left w:val="nil"/>
              <w:bottom w:val="nil"/>
              <w:right w:val="nil"/>
            </w:tcBorders>
          </w:tcPr>
          <w:p w14:paraId="6A0DC5D9" w14:textId="602E14B4" w:rsidR="005F38F5" w:rsidRPr="00A62DCE" w:rsidRDefault="005F38F5" w:rsidP="005F38F5">
            <w:pPr>
              <w:jc w:val="right"/>
              <w:rPr>
                <w:rFonts w:ascii="Cambria" w:hAnsi="Cambria" w:cs="Calibri"/>
                <w:sz w:val="22"/>
                <w:szCs w:val="22"/>
              </w:rPr>
            </w:pPr>
            <w:r w:rsidRPr="003F55EC">
              <w:rPr>
                <w:rFonts w:ascii="Cambria" w:hAnsi="Cambria"/>
                <w:sz w:val="22"/>
                <w:szCs w:val="22"/>
              </w:rPr>
              <w:t>5,129</w:t>
            </w:r>
          </w:p>
        </w:tc>
        <w:tc>
          <w:tcPr>
            <w:tcW w:w="818" w:type="dxa"/>
            <w:tcBorders>
              <w:top w:val="nil"/>
              <w:left w:val="nil"/>
              <w:bottom w:val="nil"/>
              <w:right w:val="nil"/>
            </w:tcBorders>
          </w:tcPr>
          <w:p w14:paraId="2D6BF48B" w14:textId="62DD180D" w:rsidR="005F38F5" w:rsidRPr="00A62DCE" w:rsidRDefault="005F38F5" w:rsidP="005F38F5">
            <w:pPr>
              <w:jc w:val="right"/>
              <w:rPr>
                <w:rFonts w:ascii="Cambria" w:hAnsi="Cambria" w:cs="Calibri"/>
                <w:sz w:val="22"/>
                <w:szCs w:val="22"/>
              </w:rPr>
            </w:pPr>
            <w:r w:rsidRPr="005E5117">
              <w:rPr>
                <w:rFonts w:ascii="Cambria" w:hAnsi="Cambria"/>
                <w:sz w:val="22"/>
                <w:szCs w:val="22"/>
              </w:rPr>
              <w:t>1,184</w:t>
            </w:r>
          </w:p>
        </w:tc>
        <w:tc>
          <w:tcPr>
            <w:tcW w:w="1340" w:type="dxa"/>
            <w:tcBorders>
              <w:top w:val="nil"/>
              <w:left w:val="single" w:sz="6" w:space="0" w:color="auto"/>
              <w:bottom w:val="nil"/>
              <w:right w:val="nil"/>
            </w:tcBorders>
          </w:tcPr>
          <w:p w14:paraId="219142C1" w14:textId="56F0A2AF" w:rsidR="005F38F5" w:rsidRPr="00A62DCE" w:rsidRDefault="005F38F5" w:rsidP="005F38F5">
            <w:pPr>
              <w:jc w:val="right"/>
              <w:rPr>
                <w:rFonts w:ascii="Cambria" w:hAnsi="Cambria"/>
                <w:sz w:val="22"/>
                <w:szCs w:val="22"/>
              </w:rPr>
            </w:pPr>
            <w:r w:rsidRPr="003F55EC">
              <w:rPr>
                <w:rFonts w:ascii="Cambria" w:hAnsi="Cambria"/>
                <w:sz w:val="22"/>
                <w:szCs w:val="22"/>
              </w:rPr>
              <w:t>87,579</w:t>
            </w:r>
          </w:p>
        </w:tc>
        <w:tc>
          <w:tcPr>
            <w:tcW w:w="1105" w:type="dxa"/>
            <w:tcBorders>
              <w:top w:val="nil"/>
              <w:left w:val="nil"/>
              <w:bottom w:val="nil"/>
              <w:right w:val="nil"/>
            </w:tcBorders>
          </w:tcPr>
          <w:p w14:paraId="5CBA99D0" w14:textId="689DE5FE" w:rsidR="005F38F5" w:rsidRPr="00A62DCE" w:rsidRDefault="005F38F5" w:rsidP="005F38F5">
            <w:pPr>
              <w:jc w:val="right"/>
              <w:rPr>
                <w:rFonts w:ascii="Cambria" w:hAnsi="Cambria"/>
                <w:sz w:val="22"/>
                <w:szCs w:val="22"/>
              </w:rPr>
            </w:pPr>
            <w:r w:rsidRPr="003F55EC">
              <w:rPr>
                <w:rFonts w:ascii="Cambria" w:hAnsi="Cambria"/>
                <w:sz w:val="22"/>
                <w:szCs w:val="22"/>
              </w:rPr>
              <w:t>7,299</w:t>
            </w:r>
          </w:p>
        </w:tc>
        <w:tc>
          <w:tcPr>
            <w:tcW w:w="885" w:type="dxa"/>
            <w:tcBorders>
              <w:top w:val="nil"/>
              <w:left w:val="nil"/>
              <w:bottom w:val="nil"/>
              <w:right w:val="single" w:sz="6" w:space="0" w:color="auto"/>
            </w:tcBorders>
          </w:tcPr>
          <w:p w14:paraId="7DABA723" w14:textId="0C8D39FD" w:rsidR="005F38F5" w:rsidRPr="00A62DCE" w:rsidRDefault="005F38F5" w:rsidP="005F38F5">
            <w:pPr>
              <w:jc w:val="right"/>
              <w:rPr>
                <w:rFonts w:ascii="Cambria" w:hAnsi="Cambria"/>
                <w:sz w:val="22"/>
                <w:szCs w:val="22"/>
              </w:rPr>
            </w:pPr>
            <w:r w:rsidRPr="003F55EC">
              <w:rPr>
                <w:rFonts w:ascii="Cambria" w:hAnsi="Cambria"/>
                <w:sz w:val="22"/>
                <w:szCs w:val="22"/>
              </w:rPr>
              <w:t>1,685</w:t>
            </w:r>
          </w:p>
        </w:tc>
      </w:tr>
      <w:tr w:rsidR="005F38F5" w:rsidRPr="00C95F11" w14:paraId="1D38A9CA" w14:textId="77777777" w:rsidTr="00BA3216">
        <w:trPr>
          <w:trHeight w:val="283"/>
        </w:trPr>
        <w:tc>
          <w:tcPr>
            <w:tcW w:w="1642" w:type="dxa"/>
            <w:tcBorders>
              <w:top w:val="nil"/>
              <w:left w:val="single" w:sz="6" w:space="0" w:color="auto"/>
              <w:bottom w:val="nil"/>
              <w:right w:val="nil"/>
            </w:tcBorders>
          </w:tcPr>
          <w:p w14:paraId="232A2429"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8</w:t>
            </w:r>
          </w:p>
        </w:tc>
        <w:tc>
          <w:tcPr>
            <w:tcW w:w="1051" w:type="dxa"/>
            <w:tcBorders>
              <w:top w:val="nil"/>
              <w:left w:val="single" w:sz="6" w:space="0" w:color="auto"/>
              <w:bottom w:val="nil"/>
              <w:right w:val="nil"/>
            </w:tcBorders>
          </w:tcPr>
          <w:p w14:paraId="22B9FA16" w14:textId="20F643ED" w:rsidR="005F38F5" w:rsidRPr="00A62DCE" w:rsidRDefault="005F38F5" w:rsidP="005F38F5">
            <w:pPr>
              <w:jc w:val="right"/>
              <w:rPr>
                <w:rFonts w:ascii="Cambria" w:hAnsi="Cambria" w:cs="Calibri"/>
                <w:sz w:val="22"/>
                <w:szCs w:val="22"/>
              </w:rPr>
            </w:pPr>
            <w:r w:rsidRPr="003F55EC">
              <w:rPr>
                <w:rFonts w:ascii="Cambria" w:hAnsi="Cambria"/>
                <w:sz w:val="22"/>
                <w:szCs w:val="22"/>
              </w:rPr>
              <w:t>68,536</w:t>
            </w:r>
          </w:p>
        </w:tc>
        <w:tc>
          <w:tcPr>
            <w:tcW w:w="1051" w:type="dxa"/>
            <w:tcBorders>
              <w:top w:val="nil"/>
              <w:left w:val="nil"/>
              <w:bottom w:val="nil"/>
              <w:right w:val="nil"/>
            </w:tcBorders>
          </w:tcPr>
          <w:p w14:paraId="53BBD284" w14:textId="2298AA99" w:rsidR="005F38F5" w:rsidRPr="00A62DCE" w:rsidRDefault="005F38F5" w:rsidP="005F38F5">
            <w:pPr>
              <w:jc w:val="right"/>
              <w:rPr>
                <w:rFonts w:ascii="Cambria" w:hAnsi="Cambria" w:cs="Calibri"/>
                <w:sz w:val="22"/>
                <w:szCs w:val="22"/>
              </w:rPr>
            </w:pPr>
            <w:r w:rsidRPr="003F55EC">
              <w:rPr>
                <w:rFonts w:ascii="Cambria" w:hAnsi="Cambria"/>
                <w:sz w:val="22"/>
                <w:szCs w:val="22"/>
              </w:rPr>
              <w:t>5,712</w:t>
            </w:r>
          </w:p>
        </w:tc>
        <w:tc>
          <w:tcPr>
            <w:tcW w:w="818" w:type="dxa"/>
            <w:tcBorders>
              <w:top w:val="nil"/>
              <w:left w:val="nil"/>
              <w:bottom w:val="nil"/>
              <w:right w:val="nil"/>
            </w:tcBorders>
          </w:tcPr>
          <w:p w14:paraId="6787F874" w14:textId="55D57EB5" w:rsidR="005F38F5" w:rsidRPr="00A62DCE" w:rsidRDefault="005F38F5" w:rsidP="005F38F5">
            <w:pPr>
              <w:jc w:val="right"/>
              <w:rPr>
                <w:rFonts w:ascii="Cambria" w:hAnsi="Cambria" w:cs="Calibri"/>
                <w:sz w:val="22"/>
                <w:szCs w:val="22"/>
              </w:rPr>
            </w:pPr>
            <w:r w:rsidRPr="005E5117">
              <w:rPr>
                <w:rFonts w:ascii="Cambria" w:hAnsi="Cambria"/>
                <w:sz w:val="22"/>
                <w:szCs w:val="22"/>
              </w:rPr>
              <w:t>1,318</w:t>
            </w:r>
          </w:p>
        </w:tc>
        <w:tc>
          <w:tcPr>
            <w:tcW w:w="1340" w:type="dxa"/>
            <w:tcBorders>
              <w:top w:val="nil"/>
              <w:left w:val="single" w:sz="6" w:space="0" w:color="auto"/>
              <w:bottom w:val="nil"/>
              <w:right w:val="nil"/>
            </w:tcBorders>
          </w:tcPr>
          <w:p w14:paraId="6653668F" w14:textId="7A6AB866" w:rsidR="005F38F5" w:rsidRPr="00A62DCE" w:rsidRDefault="005F38F5" w:rsidP="005F38F5">
            <w:pPr>
              <w:jc w:val="right"/>
              <w:rPr>
                <w:rFonts w:ascii="Cambria" w:hAnsi="Cambria"/>
                <w:sz w:val="22"/>
                <w:szCs w:val="22"/>
              </w:rPr>
            </w:pPr>
            <w:r w:rsidRPr="003F55EC">
              <w:rPr>
                <w:rFonts w:ascii="Cambria" w:hAnsi="Cambria"/>
                <w:sz w:val="22"/>
                <w:szCs w:val="22"/>
              </w:rPr>
              <w:t>97,532</w:t>
            </w:r>
          </w:p>
        </w:tc>
        <w:tc>
          <w:tcPr>
            <w:tcW w:w="1105" w:type="dxa"/>
            <w:tcBorders>
              <w:top w:val="nil"/>
              <w:left w:val="nil"/>
              <w:bottom w:val="nil"/>
              <w:right w:val="nil"/>
            </w:tcBorders>
          </w:tcPr>
          <w:p w14:paraId="289275C9" w14:textId="6B31084E" w:rsidR="005F38F5" w:rsidRPr="00A62DCE" w:rsidRDefault="005F38F5" w:rsidP="005F38F5">
            <w:pPr>
              <w:jc w:val="right"/>
              <w:rPr>
                <w:rFonts w:ascii="Cambria" w:hAnsi="Cambria"/>
                <w:sz w:val="22"/>
                <w:szCs w:val="22"/>
              </w:rPr>
            </w:pPr>
            <w:r w:rsidRPr="003F55EC">
              <w:rPr>
                <w:rFonts w:ascii="Cambria" w:hAnsi="Cambria"/>
                <w:sz w:val="22"/>
                <w:szCs w:val="22"/>
              </w:rPr>
              <w:t>8,128</w:t>
            </w:r>
          </w:p>
        </w:tc>
        <w:tc>
          <w:tcPr>
            <w:tcW w:w="885" w:type="dxa"/>
            <w:tcBorders>
              <w:top w:val="nil"/>
              <w:left w:val="nil"/>
              <w:bottom w:val="nil"/>
              <w:right w:val="single" w:sz="6" w:space="0" w:color="auto"/>
            </w:tcBorders>
          </w:tcPr>
          <w:p w14:paraId="15BD60D6" w14:textId="53187DDD" w:rsidR="005F38F5" w:rsidRPr="00A62DCE" w:rsidRDefault="005F38F5" w:rsidP="005F38F5">
            <w:pPr>
              <w:jc w:val="right"/>
              <w:rPr>
                <w:rFonts w:ascii="Cambria" w:hAnsi="Cambria"/>
                <w:sz w:val="22"/>
                <w:szCs w:val="22"/>
              </w:rPr>
            </w:pPr>
            <w:r w:rsidRPr="003F55EC">
              <w:rPr>
                <w:rFonts w:ascii="Cambria" w:hAnsi="Cambria"/>
                <w:sz w:val="22"/>
                <w:szCs w:val="22"/>
              </w:rPr>
              <w:t>1,876</w:t>
            </w:r>
          </w:p>
        </w:tc>
      </w:tr>
      <w:tr w:rsidR="005F38F5" w:rsidRPr="00C95F11" w14:paraId="20ACAE50" w14:textId="77777777" w:rsidTr="00BA3216">
        <w:trPr>
          <w:trHeight w:val="283"/>
        </w:trPr>
        <w:tc>
          <w:tcPr>
            <w:tcW w:w="1642" w:type="dxa"/>
            <w:tcBorders>
              <w:top w:val="nil"/>
              <w:bottom w:val="nil"/>
              <w:right w:val="nil"/>
            </w:tcBorders>
          </w:tcPr>
          <w:p w14:paraId="21D67F21"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Each add’l</w:t>
            </w:r>
          </w:p>
        </w:tc>
        <w:tc>
          <w:tcPr>
            <w:tcW w:w="1051" w:type="dxa"/>
            <w:tcBorders>
              <w:top w:val="nil"/>
              <w:left w:val="single" w:sz="6" w:space="0" w:color="auto"/>
              <w:bottom w:val="nil"/>
              <w:right w:val="nil"/>
            </w:tcBorders>
          </w:tcPr>
          <w:p w14:paraId="3CD7D92C" w14:textId="77777777" w:rsidR="005F38F5" w:rsidRPr="00A62DCE" w:rsidRDefault="005F38F5" w:rsidP="005F38F5">
            <w:pPr>
              <w:jc w:val="right"/>
              <w:rPr>
                <w:rFonts w:ascii="Cambria" w:hAnsi="Cambria" w:cs="Calibri"/>
                <w:sz w:val="22"/>
                <w:szCs w:val="22"/>
              </w:rPr>
            </w:pPr>
          </w:p>
        </w:tc>
        <w:tc>
          <w:tcPr>
            <w:tcW w:w="1051" w:type="dxa"/>
            <w:tcBorders>
              <w:top w:val="nil"/>
              <w:left w:val="nil"/>
              <w:bottom w:val="nil"/>
              <w:right w:val="nil"/>
            </w:tcBorders>
          </w:tcPr>
          <w:p w14:paraId="3FB35210" w14:textId="77777777" w:rsidR="005F38F5" w:rsidRPr="00A62DCE" w:rsidRDefault="005F38F5" w:rsidP="005F38F5">
            <w:pPr>
              <w:jc w:val="right"/>
              <w:rPr>
                <w:rFonts w:ascii="Cambria" w:hAnsi="Cambria" w:cs="Calibri"/>
                <w:sz w:val="22"/>
                <w:szCs w:val="22"/>
              </w:rPr>
            </w:pPr>
          </w:p>
        </w:tc>
        <w:tc>
          <w:tcPr>
            <w:tcW w:w="818" w:type="dxa"/>
            <w:tcBorders>
              <w:top w:val="nil"/>
              <w:left w:val="nil"/>
              <w:bottom w:val="nil"/>
              <w:right w:val="nil"/>
            </w:tcBorders>
          </w:tcPr>
          <w:p w14:paraId="5D600AED" w14:textId="77777777" w:rsidR="005F38F5" w:rsidRPr="00A62DCE" w:rsidRDefault="005F38F5" w:rsidP="005F38F5">
            <w:pPr>
              <w:jc w:val="center"/>
              <w:rPr>
                <w:rFonts w:ascii="Cambria" w:hAnsi="Cambria" w:cs="Calibri"/>
                <w:sz w:val="22"/>
                <w:szCs w:val="22"/>
              </w:rPr>
            </w:pPr>
          </w:p>
        </w:tc>
        <w:tc>
          <w:tcPr>
            <w:tcW w:w="1340" w:type="dxa"/>
            <w:tcBorders>
              <w:top w:val="nil"/>
              <w:left w:val="single" w:sz="6" w:space="0" w:color="auto"/>
              <w:bottom w:val="nil"/>
              <w:right w:val="nil"/>
            </w:tcBorders>
          </w:tcPr>
          <w:p w14:paraId="488FFB24" w14:textId="77777777" w:rsidR="005F38F5" w:rsidRPr="00A62DCE" w:rsidRDefault="005F38F5" w:rsidP="005F38F5">
            <w:pPr>
              <w:jc w:val="right"/>
              <w:rPr>
                <w:rFonts w:ascii="Cambria" w:hAnsi="Cambria"/>
                <w:sz w:val="22"/>
                <w:szCs w:val="22"/>
              </w:rPr>
            </w:pPr>
          </w:p>
        </w:tc>
        <w:tc>
          <w:tcPr>
            <w:tcW w:w="1105" w:type="dxa"/>
            <w:tcBorders>
              <w:top w:val="nil"/>
              <w:left w:val="nil"/>
              <w:bottom w:val="nil"/>
              <w:right w:val="nil"/>
            </w:tcBorders>
          </w:tcPr>
          <w:p w14:paraId="56A27423" w14:textId="77777777" w:rsidR="005F38F5" w:rsidRPr="00A62DCE" w:rsidRDefault="005F38F5" w:rsidP="005F38F5">
            <w:pPr>
              <w:jc w:val="right"/>
              <w:rPr>
                <w:rFonts w:ascii="Cambria" w:hAnsi="Cambria"/>
                <w:sz w:val="22"/>
                <w:szCs w:val="22"/>
              </w:rPr>
            </w:pPr>
          </w:p>
        </w:tc>
        <w:tc>
          <w:tcPr>
            <w:tcW w:w="885" w:type="dxa"/>
            <w:tcBorders>
              <w:top w:val="nil"/>
              <w:left w:val="nil"/>
              <w:bottom w:val="nil"/>
              <w:right w:val="single" w:sz="6" w:space="0" w:color="auto"/>
            </w:tcBorders>
          </w:tcPr>
          <w:p w14:paraId="314E374F" w14:textId="77777777" w:rsidR="005F38F5" w:rsidRPr="00A62DCE" w:rsidRDefault="005F38F5" w:rsidP="005F38F5">
            <w:pPr>
              <w:jc w:val="right"/>
              <w:rPr>
                <w:rFonts w:ascii="Cambria" w:hAnsi="Cambria"/>
                <w:sz w:val="22"/>
                <w:szCs w:val="22"/>
              </w:rPr>
            </w:pPr>
          </w:p>
        </w:tc>
      </w:tr>
      <w:tr w:rsidR="005F38F5" w:rsidRPr="00C95F11" w14:paraId="09C64CBD" w14:textId="77777777" w:rsidTr="00BA3216">
        <w:trPr>
          <w:trHeight w:val="298"/>
        </w:trPr>
        <w:tc>
          <w:tcPr>
            <w:tcW w:w="1642" w:type="dxa"/>
            <w:tcBorders>
              <w:top w:val="nil"/>
              <w:bottom w:val="single" w:sz="6" w:space="0" w:color="auto"/>
              <w:right w:val="nil"/>
            </w:tcBorders>
          </w:tcPr>
          <w:p w14:paraId="1BA7FA06"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member</w:t>
            </w:r>
          </w:p>
        </w:tc>
        <w:tc>
          <w:tcPr>
            <w:tcW w:w="1051" w:type="dxa"/>
            <w:tcBorders>
              <w:top w:val="nil"/>
              <w:left w:val="single" w:sz="6" w:space="0" w:color="auto"/>
              <w:bottom w:val="single" w:sz="6" w:space="0" w:color="auto"/>
              <w:right w:val="nil"/>
            </w:tcBorders>
          </w:tcPr>
          <w:p w14:paraId="162F6C2F" w14:textId="63CFD205" w:rsidR="005F38F5" w:rsidRPr="00A62DCE" w:rsidRDefault="005F38F5" w:rsidP="005F38F5">
            <w:pPr>
              <w:jc w:val="right"/>
              <w:rPr>
                <w:rFonts w:ascii="Cambria" w:hAnsi="Cambria" w:cs="Calibri"/>
                <w:sz w:val="22"/>
                <w:szCs w:val="22"/>
              </w:rPr>
            </w:pPr>
            <w:r w:rsidRPr="003F55EC">
              <w:rPr>
                <w:rFonts w:ascii="Cambria" w:hAnsi="Cambria"/>
                <w:sz w:val="22"/>
                <w:szCs w:val="22"/>
              </w:rPr>
              <w:t>+6,994</w:t>
            </w:r>
          </w:p>
        </w:tc>
        <w:tc>
          <w:tcPr>
            <w:tcW w:w="1051" w:type="dxa"/>
            <w:tcBorders>
              <w:top w:val="nil"/>
              <w:left w:val="nil"/>
              <w:bottom w:val="single" w:sz="6" w:space="0" w:color="auto"/>
              <w:right w:val="nil"/>
            </w:tcBorders>
          </w:tcPr>
          <w:p w14:paraId="3455FCCD" w14:textId="36B8E827" w:rsidR="005F38F5" w:rsidRPr="00A62DCE" w:rsidRDefault="005F38F5" w:rsidP="005F38F5">
            <w:pPr>
              <w:jc w:val="right"/>
              <w:rPr>
                <w:rFonts w:ascii="Cambria" w:hAnsi="Cambria" w:cs="Calibri"/>
                <w:sz w:val="22"/>
                <w:szCs w:val="22"/>
              </w:rPr>
            </w:pPr>
            <w:r w:rsidRPr="003F55EC">
              <w:rPr>
                <w:rFonts w:ascii="Cambria" w:hAnsi="Cambria"/>
                <w:sz w:val="22"/>
                <w:szCs w:val="22"/>
              </w:rPr>
              <w:t>+583</w:t>
            </w:r>
          </w:p>
        </w:tc>
        <w:tc>
          <w:tcPr>
            <w:tcW w:w="818" w:type="dxa"/>
            <w:tcBorders>
              <w:top w:val="nil"/>
              <w:left w:val="nil"/>
              <w:bottom w:val="single" w:sz="6" w:space="0" w:color="auto"/>
              <w:right w:val="nil"/>
            </w:tcBorders>
          </w:tcPr>
          <w:p w14:paraId="61D00103" w14:textId="6EAEEDF1" w:rsidR="005F38F5" w:rsidRPr="00A62DCE" w:rsidRDefault="005F38F5" w:rsidP="005F38F5">
            <w:pPr>
              <w:jc w:val="right"/>
              <w:rPr>
                <w:rFonts w:ascii="Cambria" w:hAnsi="Cambria" w:cs="Calibri"/>
                <w:sz w:val="22"/>
                <w:szCs w:val="22"/>
              </w:rPr>
            </w:pPr>
            <w:r w:rsidRPr="003F55EC">
              <w:rPr>
                <w:rFonts w:ascii="Cambria" w:hAnsi="Cambria"/>
                <w:sz w:val="22"/>
                <w:szCs w:val="22"/>
              </w:rPr>
              <w:t>+135</w:t>
            </w:r>
          </w:p>
        </w:tc>
        <w:tc>
          <w:tcPr>
            <w:tcW w:w="1340" w:type="dxa"/>
            <w:tcBorders>
              <w:top w:val="nil"/>
              <w:left w:val="single" w:sz="6" w:space="0" w:color="auto"/>
              <w:bottom w:val="single" w:sz="6" w:space="0" w:color="auto"/>
              <w:right w:val="nil"/>
            </w:tcBorders>
          </w:tcPr>
          <w:p w14:paraId="03C3C74E" w14:textId="47EB2538" w:rsidR="005F38F5" w:rsidRPr="00A62DCE" w:rsidRDefault="005F38F5" w:rsidP="005F38F5">
            <w:pPr>
              <w:jc w:val="right"/>
              <w:rPr>
                <w:rFonts w:ascii="Cambria" w:hAnsi="Cambria"/>
                <w:sz w:val="22"/>
                <w:szCs w:val="22"/>
              </w:rPr>
            </w:pPr>
            <w:r w:rsidRPr="003F55EC">
              <w:rPr>
                <w:rFonts w:ascii="Cambria" w:hAnsi="Cambria"/>
                <w:sz w:val="22"/>
                <w:szCs w:val="22"/>
              </w:rPr>
              <w:t>+9,953</w:t>
            </w:r>
          </w:p>
        </w:tc>
        <w:tc>
          <w:tcPr>
            <w:tcW w:w="1105" w:type="dxa"/>
            <w:tcBorders>
              <w:top w:val="nil"/>
              <w:left w:val="nil"/>
              <w:bottom w:val="single" w:sz="6" w:space="0" w:color="auto"/>
              <w:right w:val="nil"/>
            </w:tcBorders>
          </w:tcPr>
          <w:p w14:paraId="08C1AE71" w14:textId="22FFBA20" w:rsidR="005F38F5" w:rsidRPr="00A62DCE" w:rsidRDefault="005F38F5" w:rsidP="005F38F5">
            <w:pPr>
              <w:jc w:val="right"/>
              <w:rPr>
                <w:rFonts w:ascii="Cambria" w:hAnsi="Cambria"/>
                <w:sz w:val="22"/>
                <w:szCs w:val="22"/>
              </w:rPr>
            </w:pPr>
            <w:r w:rsidRPr="003F55EC">
              <w:rPr>
                <w:rFonts w:ascii="Cambria" w:hAnsi="Cambria"/>
                <w:sz w:val="22"/>
                <w:szCs w:val="22"/>
              </w:rPr>
              <w:t>+830</w:t>
            </w:r>
          </w:p>
        </w:tc>
        <w:tc>
          <w:tcPr>
            <w:tcW w:w="885" w:type="dxa"/>
            <w:tcBorders>
              <w:top w:val="nil"/>
              <w:left w:val="nil"/>
              <w:bottom w:val="single" w:sz="6" w:space="0" w:color="auto"/>
              <w:right w:val="single" w:sz="6" w:space="0" w:color="auto"/>
            </w:tcBorders>
          </w:tcPr>
          <w:p w14:paraId="094DD3E2" w14:textId="47941CDD" w:rsidR="005F38F5" w:rsidRPr="00A62DCE" w:rsidRDefault="005F38F5" w:rsidP="005F38F5">
            <w:pPr>
              <w:jc w:val="right"/>
              <w:rPr>
                <w:rFonts w:ascii="Cambria" w:hAnsi="Cambria"/>
                <w:sz w:val="22"/>
                <w:szCs w:val="22"/>
              </w:rPr>
            </w:pPr>
            <w:r w:rsidRPr="003F55EC">
              <w:rPr>
                <w:rFonts w:ascii="Cambria" w:hAnsi="Cambria"/>
                <w:sz w:val="22"/>
                <w:szCs w:val="22"/>
              </w:rPr>
              <w:t>+192</w:t>
            </w:r>
          </w:p>
        </w:tc>
      </w:tr>
    </w:tbl>
    <w:p w14:paraId="177A94A7" w14:textId="77777777" w:rsidR="00B01FE1" w:rsidRPr="00713ED3"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libri" w:hAnsi="Calibri" w:cs="Arial"/>
        </w:rPr>
      </w:pPr>
      <w:r w:rsidRPr="00713ED3">
        <w:rPr>
          <w:rFonts w:ascii="Calibri" w:hAnsi="Calibri" w:cs="Arial"/>
        </w:rPr>
        <w:t xml:space="preserve"> </w:t>
      </w:r>
      <w:r w:rsidRPr="00713ED3">
        <w:rPr>
          <w:rFonts w:ascii="Calibri" w:hAnsi="Calibri" w:cs="Arial"/>
        </w:rPr>
        <w:fldChar w:fldCharType="begin"/>
      </w:r>
      <w:r w:rsidRPr="00713ED3">
        <w:rPr>
          <w:rFonts w:ascii="Calibri" w:hAnsi="Calibri" w:cs="Arial"/>
        </w:rPr>
        <w:instrText>ADVANCE \U 6.0</w:instrText>
      </w:r>
      <w:r w:rsidRPr="00713ED3">
        <w:rPr>
          <w:rFonts w:ascii="Calibri" w:hAnsi="Calibri" w:cs="Arial"/>
        </w:rPr>
        <w:fldChar w:fldCharType="end"/>
      </w:r>
      <w:r w:rsidRPr="00713ED3">
        <w:rPr>
          <w:rFonts w:ascii="Calibri" w:hAnsi="Calibri" w:cs="Arial"/>
        </w:rPr>
        <w:t xml:space="preserve"> </w:t>
      </w:r>
    </w:p>
    <w:p w14:paraId="54A581AA" w14:textId="77777777" w:rsidR="00B01FE1" w:rsidRPr="006A5DCB"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libri" w:hAnsi="Calibri" w:cs="Arial"/>
          <w:sz w:val="10"/>
          <w:szCs w:val="10"/>
        </w:rPr>
      </w:pPr>
    </w:p>
    <w:p w14:paraId="6C6C3D08"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0F6E59CA"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77753DB"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57D8B83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302131D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0482B11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24D1B0D4"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B798232"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F846F17"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36A67E4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2C482B9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67BDDF21"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7A25DE8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9D81188"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 xml:space="preserve">Children from families whose current income is at or below those shown are eligible for free or reduced price meals.  Applications are available at the school office.  To apply, fill out a Free and Reduced Price School Meals Family Application and return it to the </w:t>
      </w:r>
      <w:r w:rsidRPr="00262CAD">
        <w:rPr>
          <w:rFonts w:ascii="Calibri" w:hAnsi="Calibri" w:cs="Arial"/>
          <w:sz w:val="22"/>
          <w:szCs w:val="22"/>
        </w:rPr>
        <w:t>school.  The information provided on the application is confidential and will be used only for the purpose of determining eligibility.  Application</w:t>
      </w:r>
      <w:r w:rsidRPr="00ED36A2">
        <w:rPr>
          <w:rFonts w:ascii="Calibri" w:hAnsi="Calibri" w:cs="Arial"/>
          <w:sz w:val="22"/>
          <w:szCs w:val="22"/>
        </w:rPr>
        <w:t xml:space="preserve">s may be submitted any time during the school year.  A complete application is required as a condition of eligibility.  A complete </w:t>
      </w:r>
      <w:r w:rsidR="005F6F2B">
        <w:rPr>
          <w:rFonts w:ascii="Calibri" w:hAnsi="Calibri" w:cs="Arial"/>
          <w:sz w:val="22"/>
          <w:szCs w:val="22"/>
        </w:rPr>
        <w:t>a</w:t>
      </w:r>
      <w:r w:rsidRPr="00ED36A2">
        <w:rPr>
          <w:rFonts w:ascii="Calibri" w:hAnsi="Calibri" w:cs="Arial"/>
          <w:sz w:val="22"/>
          <w:szCs w:val="22"/>
        </w:rPr>
        <w:t xml:space="preserve">pplication includes: (1) household income from all sources or Food Stamp/TANF case number, (2) names of all household members, and (3) the signature and last four digits of social security number or indication of no social security number of adult household member signing the application.  School officials may verify current income </w:t>
      </w:r>
      <w:r w:rsidR="00EC3BD6" w:rsidRPr="00913A32">
        <w:rPr>
          <w:rFonts w:ascii="Calibri" w:hAnsi="Calibri" w:cs="Arial"/>
          <w:sz w:val="22"/>
          <w:szCs w:val="22"/>
        </w:rPr>
        <w:t xml:space="preserve">or other information provided on the application </w:t>
      </w:r>
      <w:r w:rsidRPr="00913A32">
        <w:rPr>
          <w:rFonts w:ascii="Calibri" w:hAnsi="Calibri" w:cs="Arial"/>
          <w:sz w:val="22"/>
          <w:szCs w:val="22"/>
        </w:rPr>
        <w:t>at any time during the school year.</w:t>
      </w:r>
      <w:r w:rsidR="00454440" w:rsidRPr="00913A32">
        <w:rPr>
          <w:rFonts w:ascii="Calibri" w:hAnsi="Calibri" w:cs="Arial"/>
          <w:sz w:val="22"/>
          <w:szCs w:val="22"/>
        </w:rPr>
        <w:t xml:space="preserve"> </w:t>
      </w:r>
    </w:p>
    <w:p w14:paraId="1125525F"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5FD5B052"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913A32">
        <w:rPr>
          <w:rFonts w:ascii="Calibri" w:hAnsi="Calibri" w:cs="Arial"/>
          <w:sz w:val="22"/>
          <w:szCs w:val="22"/>
        </w:rPr>
        <w:t>Foster children may be eligible regardless of the income of the household with whom they reside.</w:t>
      </w:r>
      <w:r w:rsidR="0085163F" w:rsidRPr="00913A32">
        <w:rPr>
          <w:rFonts w:ascii="Calibri" w:hAnsi="Calibri" w:cs="Arial"/>
          <w:sz w:val="22"/>
          <w:szCs w:val="22"/>
        </w:rPr>
        <w:t xml:space="preserve">  </w:t>
      </w:r>
      <w:r w:rsidR="00E140A0" w:rsidRPr="00913A32">
        <w:rPr>
          <w:rFonts w:ascii="Calibri" w:hAnsi="Calibri" w:cs="Arial"/>
          <w:sz w:val="22"/>
          <w:szCs w:val="22"/>
        </w:rPr>
        <w:t xml:space="preserve">Households with children who are eligible under the </w:t>
      </w:r>
      <w:r w:rsidR="003C1BE7" w:rsidRPr="00913A32">
        <w:rPr>
          <w:rFonts w:ascii="Calibri" w:hAnsi="Calibri" w:cs="Arial"/>
          <w:sz w:val="22"/>
          <w:szCs w:val="22"/>
        </w:rPr>
        <w:t xml:space="preserve">foster, </w:t>
      </w:r>
      <w:r w:rsidR="00E140A0" w:rsidRPr="00913A32">
        <w:rPr>
          <w:rFonts w:ascii="Calibri" w:hAnsi="Calibri" w:cs="Arial"/>
          <w:sz w:val="22"/>
          <w:szCs w:val="22"/>
        </w:rPr>
        <w:t>Head Start, homeless, migrant, or runaway programs should contact the school for assista</w:t>
      </w:r>
      <w:r w:rsidR="00262CAD" w:rsidRPr="00913A32">
        <w:rPr>
          <w:rFonts w:ascii="Calibri" w:hAnsi="Calibri" w:cs="Arial"/>
          <w:sz w:val="22"/>
          <w:szCs w:val="22"/>
        </w:rPr>
        <w:t xml:space="preserve">nce in receiving meal benefits.  </w:t>
      </w:r>
      <w:r w:rsidR="00E140A0" w:rsidRPr="00913A32">
        <w:rPr>
          <w:rFonts w:ascii="Calibri" w:hAnsi="Calibri" w:cs="Arial"/>
          <w:sz w:val="22"/>
          <w:szCs w:val="22"/>
        </w:rPr>
        <w:t>Special Supplemental Nutrition Program for Women, Infants, and Children (WIC) participants may be eligible for free or reduced price meals.</w:t>
      </w:r>
    </w:p>
    <w:p w14:paraId="23DA2144"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023B01A0" w14:textId="77777777" w:rsidR="00B01FE1" w:rsidRDefault="005F6F2B" w:rsidP="00E140A0">
      <w:pPr>
        <w:overflowPunct/>
        <w:textAlignment w:val="auto"/>
        <w:rPr>
          <w:rFonts w:ascii="Calibri" w:hAnsi="Calibri"/>
          <w:sz w:val="22"/>
          <w:szCs w:val="22"/>
        </w:rPr>
      </w:pPr>
      <w:r w:rsidRPr="00913A32">
        <w:rPr>
          <w:rFonts w:ascii="Calibri" w:hAnsi="Calibri"/>
          <w:sz w:val="22"/>
          <w:szCs w:val="22"/>
        </w:rPr>
        <w:t>Children who are members of household</w:t>
      </w:r>
      <w:r w:rsidR="009B3271">
        <w:rPr>
          <w:rFonts w:ascii="Calibri" w:hAnsi="Calibri"/>
          <w:sz w:val="22"/>
          <w:szCs w:val="22"/>
        </w:rPr>
        <w:t>s currently certified as receiv</w:t>
      </w:r>
      <w:r w:rsidRPr="00913A32">
        <w:rPr>
          <w:rFonts w:ascii="Calibri" w:hAnsi="Calibri"/>
          <w:sz w:val="22"/>
          <w:szCs w:val="22"/>
        </w:rPr>
        <w:t xml:space="preserve">ing Food Stamps, TANF or FDPIR are eligible for free meals.  To complete an application, the household must provide the names of the children, a statement that the household receives the qualifying benefits, the Food Stamps/TANF/FDPIR case number, and the signature of the adult household member making application.  </w:t>
      </w:r>
      <w:r w:rsidR="00E140A0" w:rsidRPr="00913A32">
        <w:rPr>
          <w:rFonts w:ascii="Calibri" w:hAnsi="Calibri"/>
          <w:sz w:val="22"/>
          <w:szCs w:val="22"/>
        </w:rPr>
        <w:t xml:space="preserve">When </w:t>
      </w:r>
      <w:r w:rsidRPr="00913A32">
        <w:rPr>
          <w:rFonts w:ascii="Calibri" w:hAnsi="Calibri"/>
          <w:sz w:val="22"/>
          <w:szCs w:val="22"/>
        </w:rPr>
        <w:t>known</w:t>
      </w:r>
      <w:r w:rsidR="00E140A0" w:rsidRPr="00913A32">
        <w:rPr>
          <w:rFonts w:ascii="Calibri" w:hAnsi="Calibri"/>
          <w:sz w:val="22"/>
          <w:szCs w:val="22"/>
        </w:rPr>
        <w:t xml:space="preserve"> by the school that members of a household are receiving assistance from </w:t>
      </w:r>
      <w:r w:rsidR="0020034C" w:rsidRPr="00913A32">
        <w:rPr>
          <w:rFonts w:ascii="Calibri" w:hAnsi="Calibri"/>
          <w:sz w:val="22"/>
          <w:szCs w:val="22"/>
        </w:rPr>
        <w:t>Food Stamps</w:t>
      </w:r>
      <w:r w:rsidR="00E140A0" w:rsidRPr="00913A32">
        <w:rPr>
          <w:rFonts w:ascii="Calibri" w:hAnsi="Calibri"/>
          <w:sz w:val="22"/>
          <w:szCs w:val="22"/>
        </w:rPr>
        <w:t>, TANF or FDPIR, households will be notified of their children’s eligibility for free school meals</w:t>
      </w:r>
      <w:r w:rsidR="00262CAD" w:rsidRPr="00913A32">
        <w:rPr>
          <w:rFonts w:ascii="Calibri" w:hAnsi="Calibri"/>
          <w:sz w:val="22"/>
          <w:szCs w:val="22"/>
        </w:rPr>
        <w:t xml:space="preserve">.  </w:t>
      </w:r>
      <w:r w:rsidR="00E140A0" w:rsidRPr="00913A32">
        <w:rPr>
          <w:rFonts w:ascii="Calibri" w:hAnsi="Calibri"/>
          <w:sz w:val="22"/>
          <w:szCs w:val="22"/>
        </w:rPr>
        <w:t>If any children in the household were not listed on the eligibility notice or not listed on the application, the household should contact the school to have benefits extended to all children in the household.</w:t>
      </w:r>
    </w:p>
    <w:p w14:paraId="2CBA1B63" w14:textId="77777777" w:rsidR="00EC3BD6" w:rsidRPr="0020034C" w:rsidRDefault="00EC3BD6" w:rsidP="00E140A0">
      <w:pPr>
        <w:overflowPunct/>
        <w:textAlignment w:val="auto"/>
        <w:rPr>
          <w:rFonts w:ascii="Calibri" w:hAnsi="Calibri"/>
          <w:sz w:val="16"/>
          <w:szCs w:val="16"/>
        </w:rPr>
      </w:pPr>
    </w:p>
    <w:p w14:paraId="7AB96AA6" w14:textId="77777777" w:rsidR="005F6F2B" w:rsidRDefault="00EC3BD6" w:rsidP="005F6F2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If a family member becomes unemployed or if family size changes, the family should contact the school to file a new application.  Such changes may make the children of the fami</w:t>
      </w:r>
      <w:r w:rsidR="00262CAD">
        <w:rPr>
          <w:rFonts w:ascii="Calibri" w:hAnsi="Calibri" w:cs="Arial"/>
          <w:sz w:val="22"/>
          <w:szCs w:val="22"/>
        </w:rPr>
        <w:t>ly eligible for these benefits.</w:t>
      </w:r>
    </w:p>
    <w:p w14:paraId="363D504D" w14:textId="77777777" w:rsidR="005F6F2B" w:rsidRDefault="005F6F2B" w:rsidP="00B01FE1">
      <w:pPr>
        <w:rPr>
          <w:rFonts w:ascii="Calibri" w:hAnsi="Calibri"/>
          <w:sz w:val="22"/>
          <w:szCs w:val="22"/>
        </w:rPr>
      </w:pPr>
    </w:p>
    <w:p w14:paraId="693E6653" w14:textId="2914229B" w:rsidR="00B01FE1" w:rsidRDefault="00B01FE1" w:rsidP="00B01FE1">
      <w:pPr>
        <w:rPr>
          <w:rFonts w:ascii="Calibri" w:hAnsi="Calibri"/>
          <w:sz w:val="22"/>
          <w:szCs w:val="22"/>
        </w:rPr>
      </w:pPr>
      <w:r w:rsidRPr="00ED36A2">
        <w:rPr>
          <w:rFonts w:ascii="Calibri" w:hAnsi="Calibri"/>
          <w:sz w:val="22"/>
          <w:szCs w:val="22"/>
        </w:rPr>
        <w:t xml:space="preserve">Under the provisions of the policy, the </w:t>
      </w:r>
      <w:r w:rsidR="000413D9" w:rsidRPr="000413D9">
        <w:rPr>
          <w:rFonts w:ascii="Calibri" w:hAnsi="Calibri"/>
          <w:bCs/>
          <w:sz w:val="22"/>
          <w:szCs w:val="22"/>
        </w:rPr>
        <w:t>Business Assistant</w:t>
      </w:r>
      <w:r w:rsidRPr="00ED36A2">
        <w:rPr>
          <w:rFonts w:ascii="Calibri" w:hAnsi="Calibri"/>
          <w:sz w:val="22"/>
          <w:szCs w:val="22"/>
        </w:rPr>
        <w:t xml:space="preserve"> will review the applications and determine eligibility.  If a parent is dissatisfied with the ruling of the determining official, they may wish to discuss the decision with the hearing official on an informal basis or he/she may make a request either orally or in writing to the</w:t>
      </w:r>
      <w:r w:rsidR="000413D9">
        <w:rPr>
          <w:rFonts w:ascii="Calibri" w:hAnsi="Calibri"/>
          <w:sz w:val="22"/>
          <w:szCs w:val="22"/>
        </w:rPr>
        <w:t xml:space="preserve"> Superintendent.</w:t>
      </w:r>
      <w:r w:rsidRPr="00ED36A2">
        <w:rPr>
          <w:rFonts w:ascii="Calibri" w:hAnsi="Calibri"/>
          <w:sz w:val="22"/>
          <w:szCs w:val="22"/>
        </w:rPr>
        <w:t xml:space="preserve"> </w:t>
      </w:r>
      <w:r w:rsidR="00454440">
        <w:rPr>
          <w:rFonts w:ascii="Calibri" w:hAnsi="Calibri"/>
          <w:sz w:val="22"/>
          <w:szCs w:val="22"/>
        </w:rPr>
        <w:t xml:space="preserve">  </w:t>
      </w:r>
      <w:r w:rsidRPr="00ED36A2">
        <w:rPr>
          <w:rFonts w:ascii="Calibri" w:hAnsi="Calibri"/>
          <w:sz w:val="22"/>
          <w:szCs w:val="22"/>
        </w:rPr>
        <w:t>Hearing procedures are outlined in the policy.  A complete copy of the policy is on file in each school and in the central office where any interested party may review it.</w:t>
      </w:r>
      <w:r w:rsidR="00454440">
        <w:rPr>
          <w:rFonts w:ascii="Calibri" w:hAnsi="Calibri"/>
          <w:sz w:val="22"/>
          <w:szCs w:val="22"/>
        </w:rPr>
        <w:t xml:space="preserve">  </w:t>
      </w:r>
    </w:p>
    <w:p w14:paraId="19E85B84" w14:textId="77777777" w:rsidR="00262CAD"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right"/>
        <w:rPr>
          <w:rFonts w:ascii="Calibri" w:hAnsi="Calibri" w:cs="Arial"/>
          <w:sz w:val="22"/>
          <w:szCs w:val="22"/>
        </w:rPr>
      </w:pPr>
    </w:p>
    <w:p w14:paraId="08A6E21A" w14:textId="4F87E46E" w:rsidR="00047010" w:rsidRPr="00047010" w:rsidRDefault="000413D9" w:rsidP="00A17ECC">
      <w:pPr>
        <w:overflowPunct/>
        <w:autoSpaceDE/>
        <w:autoSpaceDN/>
        <w:adjustRightInd/>
        <w:textAlignment w:val="auto"/>
        <w:rPr>
          <w:rFonts w:ascii="Cambria" w:hAnsi="Cambria" w:cs="Arial"/>
          <w:bCs/>
          <w:sz w:val="22"/>
          <w:szCs w:val="22"/>
        </w:rPr>
      </w:pPr>
      <w:r>
        <w:rPr>
          <w:rFonts w:ascii="Calibri" w:hAnsi="Calibri" w:cs="Arial"/>
          <w:bCs/>
          <w:sz w:val="22"/>
          <w:szCs w:val="22"/>
        </w:rPr>
        <w:t xml:space="preserve"> </w:t>
      </w:r>
      <w:r w:rsidR="00047010" w:rsidRPr="00047010">
        <w:rPr>
          <w:rFonts w:ascii="Cambria" w:hAnsi="Cambria" w:cs="Arial"/>
          <w:bCs/>
          <w:sz w:val="22"/>
          <w:szCs w:val="22"/>
        </w:rPr>
        <w:t>USDA Non-discrimination Statement:</w:t>
      </w:r>
    </w:p>
    <w:p w14:paraId="053CA211" w14:textId="77777777" w:rsidR="00047010" w:rsidRPr="00047010" w:rsidRDefault="00047010" w:rsidP="00047010">
      <w:pPr>
        <w:rPr>
          <w:rFonts w:ascii="Cambria" w:hAnsi="Cambria" w:cs="Arial"/>
          <w:bCs/>
          <w:sz w:val="22"/>
          <w:szCs w:val="22"/>
        </w:rPr>
      </w:pPr>
    </w:p>
    <w:p w14:paraId="02221682"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0C632C5" w14:textId="77777777" w:rsidR="00047010" w:rsidRPr="00047010" w:rsidRDefault="00047010" w:rsidP="00047010">
      <w:pPr>
        <w:rPr>
          <w:rFonts w:ascii="Cambria" w:hAnsi="Cambria" w:cs="Arial"/>
          <w:bCs/>
          <w:sz w:val="22"/>
          <w:szCs w:val="22"/>
        </w:rPr>
      </w:pPr>
    </w:p>
    <w:p w14:paraId="7E969C96"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022259" w14:textId="77777777" w:rsidR="00047010" w:rsidRPr="00047010" w:rsidRDefault="00047010" w:rsidP="00047010">
      <w:pPr>
        <w:rPr>
          <w:rFonts w:ascii="Cambria" w:hAnsi="Cambria" w:cs="Arial"/>
          <w:bCs/>
          <w:sz w:val="22"/>
          <w:szCs w:val="22"/>
        </w:rPr>
      </w:pPr>
    </w:p>
    <w:p w14:paraId="33EC93EA"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To file a program discrimination complaint, a Complainant should complete a Form AD-3027, USDA Program Discrimination Complaint Form which can be obtained online at: </w:t>
      </w:r>
      <w:hyperlink r:id="rId8" w:tgtFrame="_blank" w:history="1">
        <w:r w:rsidRPr="00047010">
          <w:rPr>
            <w:rStyle w:val="Hyperlink"/>
            <w:rFonts w:ascii="Cambria" w:hAnsi="Cambria" w:cs="Arial"/>
            <w:bCs/>
            <w:sz w:val="22"/>
            <w:szCs w:val="22"/>
          </w:rPr>
          <w:t>https://www.usda.gov/sites/default/files/documents/ad-3027.pdf</w:t>
        </w:r>
      </w:hyperlink>
      <w:r w:rsidRPr="00047010">
        <w:rPr>
          <w:rFonts w:ascii="Cambria" w:hAnsi="Cambria" w:cs="Arial"/>
          <w:bCs/>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5F33AEC" w14:textId="77777777" w:rsidR="00047010" w:rsidRPr="00047010" w:rsidRDefault="00047010" w:rsidP="00047010">
      <w:pPr>
        <w:rPr>
          <w:rFonts w:ascii="Cambria" w:hAnsi="Cambria" w:cs="Arial"/>
          <w:bCs/>
          <w:sz w:val="22"/>
          <w:szCs w:val="22"/>
        </w:rPr>
      </w:pPr>
    </w:p>
    <w:p w14:paraId="2F282B14" w14:textId="77777777"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mail:</w:t>
      </w:r>
      <w:r w:rsidRPr="00047010">
        <w:rPr>
          <w:rFonts w:ascii="Cambria" w:hAnsi="Cambria" w:cs="Arial"/>
          <w:bCs/>
          <w:sz w:val="22"/>
          <w:szCs w:val="22"/>
        </w:rPr>
        <w:br/>
        <w:t>U.S. Department of Agriculture</w:t>
      </w:r>
      <w:r w:rsidRPr="00047010">
        <w:rPr>
          <w:rFonts w:ascii="Cambria" w:hAnsi="Cambria" w:cs="Arial"/>
          <w:bCs/>
          <w:sz w:val="22"/>
          <w:szCs w:val="22"/>
        </w:rPr>
        <w:br/>
        <w:t>Office of the Assistant Secretary for Civil Rights</w:t>
      </w:r>
      <w:r w:rsidRPr="00047010">
        <w:rPr>
          <w:rFonts w:ascii="Cambria" w:hAnsi="Cambria" w:cs="Arial"/>
          <w:bCs/>
          <w:sz w:val="22"/>
          <w:szCs w:val="22"/>
        </w:rPr>
        <w:br/>
        <w:t>1400 Independence Avenue, SW</w:t>
      </w:r>
      <w:r w:rsidRPr="00047010">
        <w:rPr>
          <w:rFonts w:ascii="Cambria" w:hAnsi="Cambria" w:cs="Arial"/>
          <w:bCs/>
          <w:sz w:val="22"/>
          <w:szCs w:val="22"/>
        </w:rPr>
        <w:br/>
        <w:t>Washington, D.C. 20250-9410; or</w:t>
      </w:r>
    </w:p>
    <w:p w14:paraId="330972B6" w14:textId="77777777"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fax:</w:t>
      </w:r>
      <w:r w:rsidRPr="00047010">
        <w:rPr>
          <w:rFonts w:ascii="Cambria" w:hAnsi="Cambria" w:cs="Arial"/>
          <w:bCs/>
          <w:sz w:val="22"/>
          <w:szCs w:val="22"/>
        </w:rPr>
        <w:br/>
        <w:t>(833) 256-1665 or (202) 690-7442; or</w:t>
      </w:r>
    </w:p>
    <w:p w14:paraId="0C827ECC" w14:textId="77777777"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email:</w:t>
      </w:r>
      <w:r w:rsidRPr="00047010">
        <w:rPr>
          <w:rFonts w:ascii="Cambria" w:hAnsi="Cambria" w:cs="Arial"/>
          <w:bCs/>
          <w:sz w:val="22"/>
          <w:szCs w:val="22"/>
        </w:rPr>
        <w:br/>
      </w:r>
      <w:hyperlink r:id="rId9" w:history="1">
        <w:r w:rsidRPr="00047010">
          <w:rPr>
            <w:rStyle w:val="Hyperlink"/>
            <w:rFonts w:ascii="Cambria" w:hAnsi="Cambria" w:cs="Arial"/>
            <w:bCs/>
            <w:sz w:val="22"/>
            <w:szCs w:val="22"/>
          </w:rPr>
          <w:t>Program.Intake@usda.gov</w:t>
        </w:r>
      </w:hyperlink>
    </w:p>
    <w:p w14:paraId="054700F3"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 </w:t>
      </w:r>
    </w:p>
    <w:p w14:paraId="0FFC1D88"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This institution is an equal opportunity provider.</w:t>
      </w:r>
    </w:p>
    <w:p w14:paraId="5605A72C" w14:textId="77777777" w:rsidR="00A32016" w:rsidRDefault="00A32016" w:rsidP="00047010">
      <w:pPr>
        <w:rPr>
          <w:rFonts w:ascii="Cambria" w:hAnsi="Cambria"/>
          <w:sz w:val="22"/>
          <w:szCs w:val="22"/>
        </w:rPr>
      </w:pPr>
    </w:p>
    <w:sectPr w:rsidR="00A32016" w:rsidSect="008A626E">
      <w:headerReference w:type="even" r:id="rId10"/>
      <w:headerReference w:type="default" r:id="rId11"/>
      <w:headerReference w:type="first" r:id="rId12"/>
      <w:endnotePr>
        <w:numFmt w:val="decimal"/>
      </w:endnotePr>
      <w:pgSz w:w="12240" w:h="15840" w:code="1"/>
      <w:pgMar w:top="218" w:right="720" w:bottom="90" w:left="72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6327" w14:textId="77777777" w:rsidR="00AF5B4A" w:rsidRDefault="00AF5B4A">
      <w:pPr>
        <w:spacing w:line="20" w:lineRule="exact"/>
        <w:rPr>
          <w:sz w:val="24"/>
        </w:rPr>
      </w:pPr>
    </w:p>
  </w:endnote>
  <w:endnote w:type="continuationSeparator" w:id="0">
    <w:p w14:paraId="3C98F85E" w14:textId="77777777" w:rsidR="00AF5B4A" w:rsidRDefault="00AF5B4A">
      <w:r>
        <w:rPr>
          <w:sz w:val="24"/>
        </w:rPr>
        <w:t xml:space="preserve"> </w:t>
      </w:r>
    </w:p>
  </w:endnote>
  <w:endnote w:type="continuationNotice" w:id="1">
    <w:p w14:paraId="7C275A6C" w14:textId="77777777" w:rsidR="00AF5B4A" w:rsidRDefault="00AF5B4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49E6B" w14:textId="77777777" w:rsidR="00AF5B4A" w:rsidRDefault="00AF5B4A">
      <w:r>
        <w:rPr>
          <w:sz w:val="24"/>
        </w:rPr>
        <w:separator/>
      </w:r>
    </w:p>
  </w:footnote>
  <w:footnote w:type="continuationSeparator" w:id="0">
    <w:p w14:paraId="2FC155B4" w14:textId="77777777" w:rsidR="00AF5B4A" w:rsidRDefault="00A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1477" w14:textId="77777777" w:rsidR="007D3EC5" w:rsidRDefault="007D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3DAC9" w14:textId="77777777" w:rsidR="007D3EC5" w:rsidRDefault="007D3EC5" w:rsidP="009C600D">
    <w:pPr>
      <w:pStyle w:val="Header"/>
      <w:jc w:val="right"/>
    </w:pPr>
  </w:p>
  <w:p w14:paraId="460D381F" w14:textId="77777777"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D642" w14:textId="77777777" w:rsidR="007D3EC5" w:rsidRDefault="007D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33275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26AE"/>
    <w:rsid w:val="00033835"/>
    <w:rsid w:val="00034A13"/>
    <w:rsid w:val="000413D9"/>
    <w:rsid w:val="000413F3"/>
    <w:rsid w:val="00041483"/>
    <w:rsid w:val="00041ECE"/>
    <w:rsid w:val="000430CC"/>
    <w:rsid w:val="00043B7C"/>
    <w:rsid w:val="00047010"/>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034C"/>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2CAD"/>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1BE7"/>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37BA"/>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440"/>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277C4"/>
    <w:rsid w:val="005315D9"/>
    <w:rsid w:val="0053276F"/>
    <w:rsid w:val="00532AA8"/>
    <w:rsid w:val="00532CF6"/>
    <w:rsid w:val="00532E8C"/>
    <w:rsid w:val="00533A72"/>
    <w:rsid w:val="00533DCA"/>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8F5"/>
    <w:rsid w:val="005F3AAD"/>
    <w:rsid w:val="005F3C43"/>
    <w:rsid w:val="005F6F2B"/>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02E"/>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056"/>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163F"/>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A626E"/>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A32"/>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014C"/>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271"/>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ECC"/>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17ECC"/>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57"/>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5B4A"/>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8B6"/>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1BE6"/>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0EA"/>
    <w:rsid w:val="00D55E44"/>
    <w:rsid w:val="00D6021C"/>
    <w:rsid w:val="00D60CDB"/>
    <w:rsid w:val="00D6230B"/>
    <w:rsid w:val="00D6538D"/>
    <w:rsid w:val="00D654D1"/>
    <w:rsid w:val="00D66C0D"/>
    <w:rsid w:val="00D66C33"/>
    <w:rsid w:val="00D6747F"/>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0A0"/>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BD6"/>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0B"/>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06,#90c"/>
    </o:shapedefaults>
    <o:shapelayout v:ext="edit">
      <o:idmap v:ext="edit" data="2"/>
    </o:shapelayout>
  </w:shapeDefaults>
  <w:decimalSymbol w:val="."/>
  <w:listSeparator w:val=","/>
  <w14:docId w14:val="0721CBF1"/>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1A3E9-D63C-4FE5-A08C-9D0E6DDF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Attachment F Public Release</vt:lpstr>
    </vt:vector>
  </TitlesOfParts>
  <Company>DESE</Company>
  <LinksUpToDate>false</LinksUpToDate>
  <CharactersWithSpaces>5796</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Public Release</dc:title>
  <dc:subject/>
  <dc:creator>Department of Elementary and Secondary Education</dc:creator>
  <cp:keywords/>
  <cp:lastModifiedBy>Shanon Orelup</cp:lastModifiedBy>
  <cp:revision>5</cp:revision>
  <cp:lastPrinted>2022-04-20T14:08:00Z</cp:lastPrinted>
  <dcterms:created xsi:type="dcterms:W3CDTF">2024-06-11T13:18:00Z</dcterms:created>
  <dcterms:modified xsi:type="dcterms:W3CDTF">2024-06-12T15:48:00Z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7000dacec1778d192fc0808effdd28ee872f8cc457107a663e701453be2d1a89</vt:lpwstr>
  </property>
</Properties>
</file>