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3">
      <w:pPr>
        <w:widowControl w:val="0"/>
        <w:shd w:fill="ffffff" w:val="clear"/>
        <w:spacing w:after="200" w:before="200" w:line="240" w:lineRule="auto"/>
        <w:ind w:left="720" w:firstLine="0"/>
        <w:jc w:val="center"/>
        <w:rPr>
          <w:rFonts w:ascii="Arial" w:cs="Arial" w:eastAsia="Arial" w:hAnsi="Arial"/>
        </w:rPr>
      </w:pPr>
      <w:r w:rsidDel="00000000" w:rsidR="00000000" w:rsidRPr="00000000">
        <w:rPr>
          <w:rFonts w:ascii="Arial" w:cs="Arial" w:eastAsia="Arial" w:hAnsi="Arial"/>
          <w:sz w:val="48"/>
          <w:szCs w:val="48"/>
          <w:rtl w:val="0"/>
        </w:rPr>
        <w:t xml:space="preserve">South Carolina’s Scholarship Information</w:t>
      </w:r>
      <w:r w:rsidDel="00000000" w:rsidR="00000000" w:rsidRPr="00000000">
        <w:rPr>
          <w:rtl w:val="0"/>
        </w:rPr>
      </w:r>
    </w:p>
    <w:p w:rsidR="00000000" w:rsidDel="00000000" w:rsidP="00000000" w:rsidRDefault="00000000" w:rsidRPr="00000000" w14:paraId="00000004">
      <w:pPr>
        <w:widowControl w:val="0"/>
        <w:spacing w:after="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South Carolina State Scholarships Programs</w:t>
      </w:r>
    </w:p>
    <w:p w:rsidR="00000000" w:rsidDel="00000000" w:rsidP="00000000" w:rsidRDefault="00000000" w:rsidRPr="00000000" w14:paraId="00000005">
      <w:pPr>
        <w:widowControl w:val="0"/>
        <w:numPr>
          <w:ilvl w:val="0"/>
          <w:numId w:val="4"/>
        </w:numPr>
        <w:spacing w:after="0" w:line="240" w:lineRule="auto"/>
        <w:ind w:left="720" w:hanging="36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Palmetto Fellows</w:t>
      </w:r>
    </w:p>
    <w:p w:rsidR="00000000" w:rsidDel="00000000" w:rsidP="00000000" w:rsidRDefault="00000000" w:rsidRPr="00000000" w14:paraId="00000006">
      <w:pPr>
        <w:widowControl w:val="0"/>
        <w:numPr>
          <w:ilvl w:val="0"/>
          <w:numId w:val="4"/>
        </w:numPr>
        <w:spacing w:after="0" w:line="240" w:lineRule="auto"/>
        <w:ind w:left="720" w:hanging="36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Life Scholarship</w:t>
      </w:r>
    </w:p>
    <w:p w:rsidR="00000000" w:rsidDel="00000000" w:rsidP="00000000" w:rsidRDefault="00000000" w:rsidRPr="00000000" w14:paraId="00000007">
      <w:pPr>
        <w:widowControl w:val="0"/>
        <w:numPr>
          <w:ilvl w:val="0"/>
          <w:numId w:val="4"/>
        </w:numPr>
        <w:spacing w:after="0" w:line="240" w:lineRule="auto"/>
        <w:ind w:left="720" w:hanging="36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Hope Scholarship</w:t>
      </w:r>
    </w:p>
    <w:p w:rsidR="00000000" w:rsidDel="00000000" w:rsidP="00000000" w:rsidRDefault="00000000" w:rsidRPr="00000000" w14:paraId="00000008">
      <w:pPr>
        <w:widowControl w:val="0"/>
        <w:numPr>
          <w:ilvl w:val="0"/>
          <w:numId w:val="4"/>
        </w:numPr>
        <w:spacing w:after="0" w:line="240" w:lineRule="auto"/>
        <w:ind w:left="720" w:hanging="36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SC Needs-Based Grant</w:t>
      </w:r>
    </w:p>
    <w:p w:rsidR="00000000" w:rsidDel="00000000" w:rsidP="00000000" w:rsidRDefault="00000000" w:rsidRPr="00000000" w14:paraId="00000009">
      <w:pPr>
        <w:widowControl w:val="0"/>
        <w:numPr>
          <w:ilvl w:val="0"/>
          <w:numId w:val="4"/>
        </w:numPr>
        <w:spacing w:after="0" w:line="240" w:lineRule="auto"/>
        <w:ind w:left="720" w:hanging="36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Lottery Tuition Assistance</w:t>
      </w:r>
    </w:p>
    <w:p w:rsidR="00000000" w:rsidDel="00000000" w:rsidP="00000000" w:rsidRDefault="00000000" w:rsidRPr="00000000" w14:paraId="0000000A">
      <w:pPr>
        <w:widowControl w:val="0"/>
        <w:numPr>
          <w:ilvl w:val="0"/>
          <w:numId w:val="4"/>
        </w:num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6"/>
          <w:szCs w:val="36"/>
          <w:rtl w:val="0"/>
        </w:rPr>
        <w:t xml:space="preserve">SC </w:t>
      </w:r>
      <w:r w:rsidDel="00000000" w:rsidR="00000000" w:rsidRPr="00000000">
        <w:rPr>
          <w:rFonts w:ascii="Times New Roman" w:cs="Times New Roman" w:eastAsia="Times New Roman" w:hAnsi="Times New Roman"/>
          <w:b w:val="1"/>
          <w:sz w:val="38"/>
          <w:szCs w:val="38"/>
          <w:highlight w:val="white"/>
          <w:rtl w:val="0"/>
        </w:rPr>
        <w:t xml:space="preserve">National Guard College Assistance Program</w:t>
      </w:r>
      <w:r w:rsidDel="00000000" w:rsidR="00000000" w:rsidRPr="00000000">
        <w:rPr>
          <w:rtl w:val="0"/>
        </w:rPr>
      </w:r>
    </w:p>
    <w:p w:rsidR="00000000" w:rsidDel="00000000" w:rsidP="00000000" w:rsidRDefault="00000000" w:rsidRPr="00000000" w14:paraId="0000000B">
      <w:pPr>
        <w:widowControl w:val="0"/>
        <w:numPr>
          <w:ilvl w:val="0"/>
          <w:numId w:val="4"/>
        </w:numPr>
        <w:spacing w:after="0" w:line="240" w:lineRule="auto"/>
        <w:ind w:left="720" w:hanging="360"/>
        <w:rPr>
          <w:rFonts w:ascii="Times New Roman" w:cs="Times New Roman" w:eastAsia="Times New Roman" w:hAnsi="Times New Roman"/>
          <w:b w:val="1"/>
          <w:sz w:val="38"/>
          <w:szCs w:val="38"/>
          <w:highlight w:val="white"/>
        </w:rPr>
      </w:pPr>
      <w:r w:rsidDel="00000000" w:rsidR="00000000" w:rsidRPr="00000000">
        <w:rPr>
          <w:rFonts w:ascii="Times New Roman" w:cs="Times New Roman" w:eastAsia="Times New Roman" w:hAnsi="Times New Roman"/>
          <w:b w:val="1"/>
          <w:sz w:val="38"/>
          <w:szCs w:val="38"/>
          <w:highlight w:val="white"/>
          <w:rtl w:val="0"/>
        </w:rPr>
        <w:t xml:space="preserve">SC Workforce &amp; Industrial Needs Scholarship</w:t>
      </w:r>
    </w:p>
    <w:p w:rsidR="00000000" w:rsidDel="00000000" w:rsidP="00000000" w:rsidRDefault="00000000" w:rsidRPr="00000000" w14:paraId="0000000C">
      <w:pPr>
        <w:widowControl w:val="0"/>
        <w:spacing w:after="0" w:line="240" w:lineRule="auto"/>
        <w:ind w:left="0" w:firstLine="0"/>
        <w:rPr>
          <w:rFonts w:ascii="Times New Roman" w:cs="Times New Roman" w:eastAsia="Times New Roman" w:hAnsi="Times New Roman"/>
          <w:b w:val="1"/>
          <w:sz w:val="38"/>
          <w:szCs w:val="38"/>
          <w:highlight w:val="white"/>
        </w:rPr>
      </w:pPr>
      <w:r w:rsidDel="00000000" w:rsidR="00000000" w:rsidRPr="00000000">
        <w:rPr>
          <w:rFonts w:ascii="Times New Roman" w:cs="Times New Roman" w:eastAsia="Times New Roman" w:hAnsi="Times New Roman"/>
          <w:b w:val="1"/>
          <w:sz w:val="38"/>
          <w:szCs w:val="38"/>
          <w:highlight w:val="white"/>
          <w:rtl w:val="0"/>
        </w:rPr>
        <w:t xml:space="preserve">Visit </w:t>
      </w:r>
      <w:hyperlink r:id="rId7">
        <w:r w:rsidDel="00000000" w:rsidR="00000000" w:rsidRPr="00000000">
          <w:rPr>
            <w:rFonts w:ascii="Times New Roman" w:cs="Times New Roman" w:eastAsia="Times New Roman" w:hAnsi="Times New Roman"/>
            <w:b w:val="1"/>
            <w:color w:val="1155cc"/>
            <w:sz w:val="38"/>
            <w:szCs w:val="38"/>
            <w:highlight w:val="white"/>
            <w:u w:val="single"/>
            <w:rtl w:val="0"/>
          </w:rPr>
          <w:t xml:space="preserve">South Carolina Commission on Higher Education</w:t>
        </w:r>
      </w:hyperlink>
      <w:r w:rsidDel="00000000" w:rsidR="00000000" w:rsidRPr="00000000">
        <w:rPr>
          <w:rFonts w:ascii="Times New Roman" w:cs="Times New Roman" w:eastAsia="Times New Roman" w:hAnsi="Times New Roman"/>
          <w:b w:val="1"/>
          <w:sz w:val="38"/>
          <w:szCs w:val="38"/>
          <w:highlight w:val="white"/>
          <w:rtl w:val="0"/>
        </w:rPr>
        <w:t xml:space="preserve"> or see your School Counselor for more information regarding eligibility criteria and any applicable deadlines, if applicable</w:t>
      </w:r>
    </w:p>
    <w:p w:rsidR="00000000" w:rsidDel="00000000" w:rsidP="00000000" w:rsidRDefault="00000000" w:rsidRPr="00000000" w14:paraId="0000000D">
      <w:pPr>
        <w:widowControl w:val="0"/>
        <w:spacing w:after="0" w:line="240" w:lineRule="auto"/>
        <w:ind w:left="0" w:firstLine="0"/>
        <w:rPr>
          <w:rFonts w:ascii="Times New Roman" w:cs="Times New Roman" w:eastAsia="Times New Roman" w:hAnsi="Times New Roman"/>
          <w:b w:val="1"/>
          <w:sz w:val="42"/>
          <w:szCs w:val="42"/>
          <w:highlight w:val="white"/>
        </w:rPr>
      </w:pPr>
      <w:r w:rsidDel="00000000" w:rsidR="00000000" w:rsidRPr="00000000">
        <w:rPr>
          <w:rtl w:val="0"/>
        </w:rPr>
      </w:r>
    </w:p>
    <w:p w:rsidR="00000000" w:rsidDel="00000000" w:rsidP="00000000" w:rsidRDefault="00000000" w:rsidRPr="00000000" w14:paraId="0000000E">
      <w:pPr>
        <w:widowControl w:val="0"/>
        <w:spacing w:after="0" w:line="240" w:lineRule="auto"/>
        <w:ind w:left="0" w:firstLine="0"/>
        <w:jc w:val="center"/>
        <w:rPr>
          <w:rFonts w:ascii="Times New Roman" w:cs="Times New Roman" w:eastAsia="Times New Roman" w:hAnsi="Times New Roman"/>
          <w:b w:val="1"/>
          <w:sz w:val="42"/>
          <w:szCs w:val="42"/>
          <w:highlight w:val="white"/>
        </w:rPr>
      </w:pPr>
      <w:r w:rsidDel="00000000" w:rsidR="00000000" w:rsidRPr="00000000">
        <w:rPr>
          <w:rFonts w:ascii="Times New Roman" w:cs="Times New Roman" w:eastAsia="Times New Roman" w:hAnsi="Times New Roman"/>
          <w:b w:val="1"/>
          <w:sz w:val="42"/>
          <w:szCs w:val="42"/>
          <w:highlight w:val="white"/>
          <w:rtl w:val="0"/>
        </w:rPr>
        <w:t xml:space="preserve">Check out the following sites for Scholarship Information </w:t>
      </w:r>
    </w:p>
    <w:p w:rsidR="00000000" w:rsidDel="00000000" w:rsidP="00000000" w:rsidRDefault="00000000" w:rsidRPr="00000000" w14:paraId="0000000F">
      <w:pPr>
        <w:spacing w:after="0" w:line="276" w:lineRule="auto"/>
        <w:jc w:val="center"/>
        <w:rPr>
          <w:rFonts w:ascii="Arial" w:cs="Arial" w:eastAsia="Arial" w:hAnsi="Arial"/>
          <w:b w:val="1"/>
        </w:rPr>
      </w:pPr>
      <w:hyperlink r:id="rId8">
        <w:r w:rsidDel="00000000" w:rsidR="00000000" w:rsidRPr="00000000">
          <w:rPr>
            <w:rFonts w:ascii="Arial" w:cs="Arial" w:eastAsia="Arial" w:hAnsi="Arial"/>
            <w:b w:val="1"/>
            <w:color w:val="1155cc"/>
            <w:sz w:val="28"/>
            <w:szCs w:val="28"/>
            <w:u w:val="single"/>
            <w:rtl w:val="0"/>
          </w:rPr>
          <w:t xml:space="preserve">UNIGO </w:t>
        </w:r>
      </w:hyperlink>
      <w:r w:rsidDel="00000000" w:rsidR="00000000" w:rsidRPr="00000000">
        <w:rPr>
          <w:rtl w:val="0"/>
        </w:rPr>
      </w:r>
    </w:p>
    <w:p w:rsidR="00000000" w:rsidDel="00000000" w:rsidP="00000000" w:rsidRDefault="00000000" w:rsidRPr="00000000" w14:paraId="00000010">
      <w:pPr>
        <w:spacing w:after="0" w:line="276" w:lineRule="auto"/>
        <w:jc w:val="center"/>
        <w:rPr>
          <w:rFonts w:ascii="Arial" w:cs="Arial" w:eastAsia="Arial" w:hAnsi="Arial"/>
          <w:b w:val="1"/>
          <w:sz w:val="30"/>
          <w:szCs w:val="30"/>
        </w:rPr>
      </w:pPr>
      <w:hyperlink r:id="rId9">
        <w:r w:rsidDel="00000000" w:rsidR="00000000" w:rsidRPr="00000000">
          <w:rPr>
            <w:rFonts w:ascii="Arial" w:cs="Arial" w:eastAsia="Arial" w:hAnsi="Arial"/>
            <w:b w:val="1"/>
            <w:color w:val="1155cc"/>
            <w:sz w:val="30"/>
            <w:szCs w:val="30"/>
            <w:u w:val="single"/>
            <w:rtl w:val="0"/>
          </w:rPr>
          <w:t xml:space="preserve">Student Scholarships.org</w:t>
        </w:r>
      </w:hyperlink>
      <w:r w:rsidDel="00000000" w:rsidR="00000000" w:rsidRPr="00000000">
        <w:rPr>
          <w:rtl w:val="0"/>
        </w:rPr>
      </w:r>
    </w:p>
    <w:p w:rsidR="00000000" w:rsidDel="00000000" w:rsidP="00000000" w:rsidRDefault="00000000" w:rsidRPr="00000000" w14:paraId="00000011">
      <w:pPr>
        <w:spacing w:after="0" w:line="276" w:lineRule="auto"/>
        <w:jc w:val="center"/>
        <w:rPr>
          <w:rFonts w:ascii="Arial" w:cs="Arial" w:eastAsia="Arial" w:hAnsi="Arial"/>
          <w:b w:val="1"/>
          <w:color w:val="ff9900"/>
          <w:sz w:val="58"/>
          <w:szCs w:val="58"/>
          <w:shd w:fill="6aa84f" w:val="clear"/>
        </w:rPr>
      </w:pPr>
      <w:hyperlink r:id="rId10">
        <w:r w:rsidDel="00000000" w:rsidR="00000000" w:rsidRPr="00000000">
          <w:rPr>
            <w:rFonts w:ascii="Arial" w:cs="Arial" w:eastAsia="Arial" w:hAnsi="Arial"/>
            <w:b w:val="1"/>
            <w:color w:val="1155cc"/>
            <w:sz w:val="30"/>
            <w:szCs w:val="30"/>
            <w:u w:val="single"/>
            <w:rtl w:val="0"/>
          </w:rPr>
          <w:t xml:space="preserve">ScholarshipGuide.com</w:t>
        </w:r>
      </w:hyperlink>
      <w:r w:rsidDel="00000000" w:rsidR="00000000" w:rsidRPr="00000000">
        <w:rPr>
          <w:rtl w:val="0"/>
        </w:rPr>
      </w:r>
    </w:p>
    <w:p w:rsidR="00000000" w:rsidDel="00000000" w:rsidP="00000000" w:rsidRDefault="00000000" w:rsidRPr="00000000" w14:paraId="00000012">
      <w:pPr>
        <w:spacing w:after="0" w:line="276" w:lineRule="auto"/>
        <w:jc w:val="center"/>
        <w:rPr>
          <w:rFonts w:ascii="Arial" w:cs="Arial" w:eastAsia="Arial" w:hAnsi="Arial"/>
          <w:b w:val="1"/>
          <w:color w:val="ff9900"/>
          <w:sz w:val="58"/>
          <w:szCs w:val="58"/>
          <w:shd w:fill="6aa84f" w:val="clear"/>
        </w:rPr>
      </w:pPr>
      <w:r w:rsidDel="00000000" w:rsidR="00000000" w:rsidRPr="00000000">
        <w:rPr>
          <w:rFonts w:ascii="Arial" w:cs="Arial" w:eastAsia="Arial" w:hAnsi="Arial"/>
          <w:b w:val="1"/>
          <w:color w:val="ff9900"/>
          <w:sz w:val="58"/>
          <w:szCs w:val="58"/>
          <w:shd w:fill="6aa84f" w:val="clear"/>
          <w:rtl w:val="0"/>
        </w:rPr>
        <w:t xml:space="preserve">College Knowledge</w:t>
      </w:r>
    </w:p>
    <w:p w:rsidR="00000000" w:rsidDel="00000000" w:rsidP="00000000" w:rsidRDefault="00000000" w:rsidRPr="00000000" w14:paraId="00000013">
      <w:pPr>
        <w:widowControl w:val="0"/>
        <w:shd w:fill="ffffff" w:val="clear"/>
        <w:spacing w:after="200" w:before="200" w:line="240" w:lineRule="auto"/>
        <w:rPr>
          <w:rFonts w:ascii="Arial" w:cs="Arial" w:eastAsia="Arial" w:hAnsi="Arial"/>
          <w:b w:val="1"/>
          <w:sz w:val="26"/>
          <w:szCs w:val="26"/>
        </w:rPr>
      </w:pPr>
      <w:r w:rsidDel="00000000" w:rsidR="00000000" w:rsidRPr="00000000">
        <w:rPr>
          <w:rtl w:val="0"/>
        </w:rPr>
      </w:r>
    </w:p>
    <w:tbl>
      <w:tblPr>
        <w:tblStyle w:val="Table1"/>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after="0" w:line="276" w:lineRule="auto"/>
              <w:rPr>
                <w:rFonts w:ascii="Arial" w:cs="Arial" w:eastAsia="Arial" w:hAnsi="Arial"/>
                <w:b w:val="1"/>
                <w:color w:val="38761d"/>
                <w:sz w:val="28"/>
                <w:szCs w:val="28"/>
                <w:highlight w:val="white"/>
              </w:rPr>
            </w:pPr>
            <w:r w:rsidDel="00000000" w:rsidR="00000000" w:rsidRPr="00000000">
              <w:rPr>
                <w:rFonts w:ascii="Arial" w:cs="Arial" w:eastAsia="Arial" w:hAnsi="Arial"/>
                <w:b w:val="1"/>
                <w:color w:val="ff0000"/>
                <w:sz w:val="28"/>
                <w:szCs w:val="28"/>
                <w:highlight w:val="white"/>
                <w:rtl w:val="0"/>
              </w:rPr>
              <w:t xml:space="preserve">NEW:</w:t>
            </w:r>
            <w:r w:rsidDel="00000000" w:rsidR="00000000" w:rsidRPr="00000000">
              <w:rPr>
                <w:rFonts w:ascii="Arial" w:cs="Arial" w:eastAsia="Arial" w:hAnsi="Arial"/>
                <w:b w:val="1"/>
                <w:color w:val="202020"/>
                <w:sz w:val="28"/>
                <w:szCs w:val="28"/>
                <w:highlight w:val="white"/>
                <w:rtl w:val="0"/>
              </w:rPr>
              <w:t xml:space="preserve"> </w:t>
            </w:r>
            <w:r w:rsidDel="00000000" w:rsidR="00000000" w:rsidRPr="00000000">
              <w:rPr>
                <w:rFonts w:ascii="Arial" w:cs="Arial" w:eastAsia="Arial" w:hAnsi="Arial"/>
                <w:b w:val="1"/>
                <w:color w:val="38761d"/>
                <w:sz w:val="28"/>
                <w:szCs w:val="28"/>
                <w:highlight w:val="white"/>
                <w:rtl w:val="0"/>
              </w:rPr>
              <w:t xml:space="preserve">Students in SC who earn the Palmetto Fellowship scholarship are eligible to attend a two-year college or technical school in SC. Previous eligibility for PF only allows students to attend a 4-year college or university in SC. </w:t>
            </w:r>
          </w:p>
          <w:p w:rsidR="00000000" w:rsidDel="00000000" w:rsidP="00000000" w:rsidRDefault="00000000" w:rsidRPr="00000000" w14:paraId="00000015">
            <w:pPr>
              <w:spacing w:after="0" w:line="276" w:lineRule="auto"/>
              <w:rPr>
                <w:rFonts w:ascii="Arial" w:cs="Arial" w:eastAsia="Arial" w:hAnsi="Arial"/>
                <w:b w:val="1"/>
                <w:color w:val="38761d"/>
                <w:sz w:val="28"/>
                <w:szCs w:val="28"/>
                <w:highlight w:val="white"/>
              </w:rPr>
            </w:pPr>
            <w:r w:rsidDel="00000000" w:rsidR="00000000" w:rsidRPr="00000000">
              <w:rPr>
                <w:rFonts w:ascii="Arial" w:cs="Arial" w:eastAsia="Arial" w:hAnsi="Arial"/>
                <w:b w:val="1"/>
                <w:color w:val="38761d"/>
                <w:sz w:val="28"/>
                <w:szCs w:val="28"/>
                <w:highlight w:val="white"/>
                <w:rtl w:val="0"/>
              </w:rPr>
              <w:t xml:space="preserve">This includes Early Award recipients this year and Late Awards recipients.</w:t>
            </w:r>
          </w:p>
          <w:p w:rsidR="00000000" w:rsidDel="00000000" w:rsidP="00000000" w:rsidRDefault="00000000" w:rsidRPr="00000000" w14:paraId="00000016">
            <w:pPr>
              <w:spacing w:after="0" w:line="276" w:lineRule="auto"/>
              <w:rPr>
                <w:rFonts w:ascii="Arial" w:cs="Arial" w:eastAsia="Arial" w:hAnsi="Arial"/>
                <w:b w:val="1"/>
                <w:color w:val="38761d"/>
                <w:sz w:val="28"/>
                <w:szCs w:val="28"/>
                <w:highlight w:val="white"/>
              </w:rPr>
            </w:pPr>
            <w:r w:rsidDel="00000000" w:rsidR="00000000" w:rsidRPr="00000000">
              <w:rPr>
                <w:rtl w:val="0"/>
              </w:rPr>
            </w:r>
          </w:p>
          <w:p w:rsidR="00000000" w:rsidDel="00000000" w:rsidP="00000000" w:rsidRDefault="00000000" w:rsidRPr="00000000" w14:paraId="00000017">
            <w:pPr>
              <w:spacing w:after="0" w:line="276" w:lineRule="auto"/>
              <w:rPr>
                <w:rFonts w:ascii="Times New Roman" w:cs="Times New Roman" w:eastAsia="Times New Roman" w:hAnsi="Times New Roman"/>
                <w:b w:val="1"/>
                <w:color w:val="990000"/>
                <w:sz w:val="28"/>
                <w:szCs w:val="28"/>
                <w:highlight w:val="white"/>
              </w:rPr>
            </w:pPr>
            <w:r w:rsidDel="00000000" w:rsidR="00000000" w:rsidRPr="00000000">
              <w:rPr>
                <w:rFonts w:ascii="Times New Roman" w:cs="Times New Roman" w:eastAsia="Times New Roman" w:hAnsi="Times New Roman"/>
                <w:b w:val="1"/>
                <w:color w:val="990000"/>
                <w:sz w:val="28"/>
                <w:szCs w:val="28"/>
                <w:highlight w:val="white"/>
                <w:rtl w:val="0"/>
              </w:rPr>
              <w:t xml:space="preserve">The SC Commission on Higher Education has developed a </w:t>
            </w:r>
            <w:r w:rsidDel="00000000" w:rsidR="00000000" w:rsidRPr="00000000">
              <w:rPr>
                <w:rFonts w:ascii="Times New Roman" w:cs="Times New Roman" w:eastAsia="Times New Roman" w:hAnsi="Times New Roman"/>
                <w:b w:val="1"/>
                <w:color w:val="ff9900"/>
                <w:sz w:val="28"/>
                <w:szCs w:val="28"/>
                <w:highlight w:val="white"/>
                <w:rtl w:val="0"/>
              </w:rPr>
              <w:t xml:space="preserve">“Palmetto Calculator”</w:t>
            </w:r>
            <w:r w:rsidDel="00000000" w:rsidR="00000000" w:rsidRPr="00000000">
              <w:rPr>
                <w:rFonts w:ascii="Times New Roman" w:cs="Times New Roman" w:eastAsia="Times New Roman" w:hAnsi="Times New Roman"/>
                <w:b w:val="1"/>
                <w:color w:val="990000"/>
                <w:sz w:val="28"/>
                <w:szCs w:val="28"/>
                <w:highlight w:val="white"/>
                <w:rtl w:val="0"/>
              </w:rPr>
              <w:t xml:space="preserve"> to help students understand the cost of attending some of SC public colleges or universities. Students can enter their FAFSA “Estimated Family Contribution” as well as other scholarships, loans, etc. to help determine cost. Visit the </w:t>
            </w:r>
            <w:hyperlink r:id="rId11">
              <w:r w:rsidDel="00000000" w:rsidR="00000000" w:rsidRPr="00000000">
                <w:rPr>
                  <w:rFonts w:ascii="Times New Roman" w:cs="Times New Roman" w:eastAsia="Times New Roman" w:hAnsi="Times New Roman"/>
                  <w:b w:val="1"/>
                  <w:color w:val="990000"/>
                  <w:sz w:val="28"/>
                  <w:szCs w:val="28"/>
                  <w:highlight w:val="white"/>
                  <w:u w:val="single"/>
                  <w:rtl w:val="0"/>
                </w:rPr>
                <w:t xml:space="preserve">Palmetto Calculator</w:t>
              </w:r>
            </w:hyperlink>
            <w:r w:rsidDel="00000000" w:rsidR="00000000" w:rsidRPr="00000000">
              <w:rPr>
                <w:rFonts w:ascii="Times New Roman" w:cs="Times New Roman" w:eastAsia="Times New Roman" w:hAnsi="Times New Roman"/>
                <w:b w:val="1"/>
                <w:color w:val="990000"/>
                <w:sz w:val="28"/>
                <w:szCs w:val="28"/>
                <w:highlight w:val="white"/>
                <w:rtl w:val="0"/>
              </w:rPr>
              <w:t xml:space="preserve"> for more information. </w:t>
            </w:r>
          </w:p>
          <w:p w:rsidR="00000000" w:rsidDel="00000000" w:rsidP="00000000" w:rsidRDefault="00000000" w:rsidRPr="00000000" w14:paraId="00000018">
            <w:pPr>
              <w:spacing w:line="276" w:lineRule="auto"/>
              <w:rPr>
                <w:rFonts w:ascii="Times New Roman" w:cs="Times New Roman" w:eastAsia="Times New Roman" w:hAnsi="Times New Roman"/>
                <w:b w:val="1"/>
                <w:color w:val="990000"/>
                <w:sz w:val="28"/>
                <w:szCs w:val="28"/>
                <w:highlight w:val="white"/>
              </w:rPr>
            </w:pPr>
            <w:r w:rsidDel="00000000" w:rsidR="00000000" w:rsidRPr="00000000">
              <w:rPr>
                <w:rFonts w:ascii="Times New Roman" w:cs="Times New Roman" w:eastAsia="Times New Roman" w:hAnsi="Times New Roman"/>
                <w:b w:val="1"/>
                <w:color w:val="990000"/>
                <w:sz w:val="28"/>
                <w:szCs w:val="28"/>
                <w:highlight w:val="white"/>
                <w:rtl w:val="0"/>
              </w:rPr>
              <w:t xml:space="preserve">Don’t see the college you want to attend on the “Palmetto Calculator”? Every college has a “</w:t>
            </w:r>
            <w:r w:rsidDel="00000000" w:rsidR="00000000" w:rsidRPr="00000000">
              <w:rPr>
                <w:rFonts w:ascii="Times New Roman" w:cs="Times New Roman" w:eastAsia="Times New Roman" w:hAnsi="Times New Roman"/>
                <w:b w:val="1"/>
                <w:color w:val="ff9900"/>
                <w:sz w:val="28"/>
                <w:szCs w:val="28"/>
                <w:highlight w:val="white"/>
                <w:rtl w:val="0"/>
              </w:rPr>
              <w:t xml:space="preserve">net price calculator</w:t>
            </w:r>
            <w:r w:rsidDel="00000000" w:rsidR="00000000" w:rsidRPr="00000000">
              <w:rPr>
                <w:rFonts w:ascii="Times New Roman" w:cs="Times New Roman" w:eastAsia="Times New Roman" w:hAnsi="Times New Roman"/>
                <w:b w:val="1"/>
                <w:color w:val="990000"/>
                <w:sz w:val="28"/>
                <w:szCs w:val="28"/>
                <w:highlight w:val="white"/>
                <w:rtl w:val="0"/>
              </w:rPr>
              <w:t xml:space="preserve">” so visit the financial aid page of your chosen colleges/universities website for more information.  </w:t>
            </w:r>
          </w:p>
          <w:p w:rsidR="00000000" w:rsidDel="00000000" w:rsidP="00000000" w:rsidRDefault="00000000" w:rsidRPr="00000000" w14:paraId="00000019">
            <w:pPr>
              <w:spacing w:after="0" w:line="276" w:lineRule="auto"/>
              <w:rPr>
                <w:rFonts w:ascii="Arial" w:cs="Arial" w:eastAsia="Arial" w:hAnsi="Arial"/>
                <w:b w:val="1"/>
                <w:color w:val="38761d"/>
                <w:sz w:val="24"/>
                <w:szCs w:val="24"/>
                <w:highlight w:val="white"/>
              </w:rPr>
            </w:pPr>
            <w:r w:rsidDel="00000000" w:rsidR="00000000" w:rsidRPr="00000000">
              <w:rPr>
                <w:rtl w:val="0"/>
              </w:rPr>
            </w:r>
          </w:p>
        </w:tc>
      </w:tr>
    </w:tbl>
    <w:p w:rsidR="00000000" w:rsidDel="00000000" w:rsidP="00000000" w:rsidRDefault="00000000" w:rsidRPr="00000000" w14:paraId="0000001A">
      <w:pPr>
        <w:shd w:fill="ffffff" w:val="clear"/>
        <w:spacing w:after="240" w:before="240" w:line="276" w:lineRule="auto"/>
        <w:rPr>
          <w:rFonts w:ascii="Arial" w:cs="Arial" w:eastAsia="Arial" w:hAnsi="Arial"/>
          <w:b w:val="1"/>
          <w:color w:val="38761d"/>
          <w:sz w:val="24"/>
          <w:szCs w:val="24"/>
          <w:highlight w:val="white"/>
        </w:rPr>
      </w:pPr>
      <w:r w:rsidDel="00000000" w:rsidR="00000000" w:rsidRPr="00000000">
        <w:rPr>
          <w:rtl w:val="0"/>
        </w:rPr>
      </w:r>
    </w:p>
    <w:p w:rsidR="00000000" w:rsidDel="00000000" w:rsidP="00000000" w:rsidRDefault="00000000" w:rsidRPr="00000000" w14:paraId="0000001B">
      <w:pPr>
        <w:pBdr>
          <w:top w:color="000000" w:space="0" w:sz="24" w:val="single"/>
          <w:left w:color="000000" w:space="0" w:sz="24" w:val="single"/>
          <w:bottom w:color="000000" w:space="0" w:sz="24" w:val="single"/>
          <w:right w:color="000000" w:space="0" w:sz="24" w:val="single"/>
        </w:pBdr>
        <w:shd w:fill="ffffff" w:val="clear"/>
        <w:spacing w:after="240" w:before="240" w:line="276" w:lineRule="auto"/>
        <w:rPr>
          <w:rFonts w:ascii="Arial" w:cs="Arial" w:eastAsia="Arial" w:hAnsi="Arial"/>
          <w:b w:val="1"/>
          <w:sz w:val="24"/>
          <w:szCs w:val="24"/>
        </w:rPr>
      </w:pPr>
      <w:hyperlink r:id="rId12">
        <w:r w:rsidDel="00000000" w:rsidR="00000000" w:rsidRPr="00000000">
          <w:rPr>
            <w:rFonts w:ascii="Arial" w:cs="Arial" w:eastAsia="Arial" w:hAnsi="Arial"/>
            <w:b w:val="1"/>
            <w:color w:val="1155cc"/>
            <w:sz w:val="36"/>
            <w:szCs w:val="36"/>
            <w:u w:val="single"/>
            <w:rtl w:val="0"/>
          </w:rPr>
          <w:t xml:space="preserve">College Application Types: What’s the Difference?</w:t>
        </w:r>
      </w:hyperlink>
      <w:r w:rsidDel="00000000" w:rsidR="00000000" w:rsidRPr="00000000">
        <w:rPr>
          <w:rFonts w:ascii="Arial" w:cs="Arial" w:eastAsia="Arial" w:hAnsi="Arial"/>
          <w:b w:val="1"/>
          <w:color w:val="ff0000"/>
          <w:sz w:val="48"/>
          <w:szCs w:val="48"/>
          <w:rtl w:val="0"/>
        </w:rPr>
        <w:t xml:space="preserve"> </w:t>
      </w:r>
      <w:r w:rsidDel="00000000" w:rsidR="00000000" w:rsidRPr="00000000">
        <w:rPr>
          <w:rFonts w:ascii="Arial" w:cs="Arial" w:eastAsia="Arial" w:hAnsi="Arial"/>
          <w:b w:val="1"/>
          <w:sz w:val="24"/>
          <w:szCs w:val="24"/>
          <w:rtl w:val="0"/>
        </w:rPr>
        <w:t xml:space="preserve">Here’s an easy-to-share guide about the different application timelines — early decision, early action, early decision II, rolling admission, and regular decision — that will help your students better understand the benefits and drawbacks of each option.</w:t>
      </w:r>
    </w:p>
    <w:p w:rsidR="00000000" w:rsidDel="00000000" w:rsidP="00000000" w:rsidRDefault="00000000" w:rsidRPr="00000000" w14:paraId="0000001C">
      <w:pPr>
        <w:shd w:fill="ffffff" w:val="clea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E">
      <w:pPr>
        <w:widowControl w:val="0"/>
        <w:shd w:fill="ffffff" w:val="clear"/>
        <w:spacing w:after="0" w:before="20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South Carolina Can Go (SCCANGO)</w:t>
      </w:r>
    </w:p>
    <w:p w:rsidR="00000000" w:rsidDel="00000000" w:rsidP="00000000" w:rsidRDefault="00000000" w:rsidRPr="00000000" w14:paraId="0000001F">
      <w:pPr>
        <w:widowControl w:val="0"/>
        <w:shd w:fill="ffffff" w:val="clear"/>
        <w:spacing w:after="0" w:before="20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SCCANGO provides resources to students, parents and counselors about college admissions to SC Colleges and Universities. Check out SCCANGO’s new </w:t>
      </w:r>
      <w:hyperlink r:id="rId13">
        <w:r w:rsidDel="00000000" w:rsidR="00000000" w:rsidRPr="00000000">
          <w:rPr>
            <w:rFonts w:ascii="Arial" w:cs="Arial" w:eastAsia="Arial" w:hAnsi="Arial"/>
            <w:b w:val="1"/>
            <w:color w:val="1155cc"/>
            <w:sz w:val="28"/>
            <w:szCs w:val="28"/>
            <w:u w:val="single"/>
            <w:rtl w:val="0"/>
          </w:rPr>
          <w:t xml:space="preserve">youtube videos</w:t>
        </w:r>
      </w:hyperlink>
      <w:r w:rsidDel="00000000" w:rsidR="00000000" w:rsidRPr="00000000">
        <w:rPr>
          <w:rFonts w:ascii="Arial" w:cs="Arial" w:eastAsia="Arial" w:hAnsi="Arial"/>
          <w:b w:val="1"/>
          <w:sz w:val="28"/>
          <w:szCs w:val="28"/>
          <w:rtl w:val="0"/>
        </w:rPr>
        <w:t xml:space="preserve"> about FAFSA and their</w:t>
      </w:r>
      <w:hyperlink r:id="rId14">
        <w:r w:rsidDel="00000000" w:rsidR="00000000" w:rsidRPr="00000000">
          <w:rPr>
            <w:rFonts w:ascii="Arial" w:cs="Arial" w:eastAsia="Arial" w:hAnsi="Arial"/>
            <w:b w:val="1"/>
            <w:color w:val="1155cc"/>
            <w:sz w:val="28"/>
            <w:szCs w:val="28"/>
            <w:u w:val="single"/>
            <w:rtl w:val="0"/>
          </w:rPr>
          <w:t xml:space="preserve"> FAFSA Toolkit</w:t>
        </w:r>
      </w:hyperlink>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
        <w:tblW w:w="134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6"/>
        <w:gridCol w:w="2010"/>
        <w:gridCol w:w="1575"/>
        <w:gridCol w:w="8130"/>
        <w:tblGridChange w:id="0">
          <w:tblGrid>
            <w:gridCol w:w="1706"/>
            <w:gridCol w:w="2010"/>
            <w:gridCol w:w="1575"/>
            <w:gridCol w:w="8130"/>
          </w:tblGrid>
        </w:tblGridChange>
      </w:tblGrid>
      <w:tr>
        <w:trPr>
          <w:cantSplit w:val="0"/>
          <w:trHeight w:val="307" w:hRule="atLeast"/>
          <w:tblHeader w:val="0"/>
        </w:trPr>
        <w:tc>
          <w:tcPr/>
          <w:p w:rsidR="00000000" w:rsidDel="00000000" w:rsidP="00000000" w:rsidRDefault="00000000" w:rsidRPr="00000000" w14:paraId="00000021">
            <w:pPr>
              <w:jc w:val="center"/>
              <w:rPr>
                <w:rFonts w:ascii="Times New Roman" w:cs="Times New Roman" w:eastAsia="Times New Roman" w:hAnsi="Times New Roman"/>
                <w:b w:val="1"/>
                <w:color w:val="0070c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70c0"/>
                <w:sz w:val="28"/>
                <w:szCs w:val="28"/>
                <w:rtl w:val="0"/>
              </w:rPr>
              <w:t xml:space="preserve">Scholarship Name</w:t>
            </w:r>
          </w:p>
        </w:tc>
        <w:tc>
          <w:tcPr/>
          <w:p w:rsidR="00000000" w:rsidDel="00000000" w:rsidP="00000000" w:rsidRDefault="00000000" w:rsidRPr="00000000" w14:paraId="00000022">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Deadline</w:t>
            </w:r>
            <w:r w:rsidDel="00000000" w:rsidR="00000000" w:rsidRPr="00000000">
              <w:rPr>
                <w:rtl w:val="0"/>
              </w:rPr>
            </w:r>
          </w:p>
        </w:tc>
        <w:tc>
          <w:tcPr/>
          <w:p w:rsidR="00000000" w:rsidDel="00000000" w:rsidP="00000000" w:rsidRDefault="00000000" w:rsidRPr="00000000" w14:paraId="00000023">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Amount</w:t>
            </w:r>
          </w:p>
        </w:tc>
        <w:tc>
          <w:tcPr/>
          <w:p w:rsidR="00000000" w:rsidDel="00000000" w:rsidP="00000000" w:rsidRDefault="00000000" w:rsidRPr="00000000" w14:paraId="00000024">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Criteria</w:t>
            </w:r>
          </w:p>
        </w:tc>
      </w:tr>
      <w:tr>
        <w:trPr>
          <w:cantSplit w:val="0"/>
          <w:trHeight w:val="614" w:hRule="atLeast"/>
          <w:tblHeader w:val="0"/>
        </w:trPr>
        <w:tc>
          <w:tcPr/>
          <w:p w:rsidR="00000000" w:rsidDel="00000000" w:rsidP="00000000" w:rsidRDefault="00000000" w:rsidRPr="00000000" w14:paraId="00000025">
            <w:pPr>
              <w:widowControl w:val="0"/>
              <w:shd w:fill="ffffff" w:val="clea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FAFSA Resources</w:t>
            </w:r>
          </w:p>
        </w:tc>
        <w:tc>
          <w:tcPr/>
          <w:p w:rsidR="00000000" w:rsidDel="00000000" w:rsidP="00000000" w:rsidRDefault="00000000" w:rsidRPr="00000000" w14:paraId="00000026">
            <w:pPr>
              <w:spacing w:after="240" w:before="15"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8">
            <w:pPr>
              <w:widowControl w:val="0"/>
              <w:shd w:fill="ffffff" w:val="clea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w:t>
            </w:r>
            <w:r w:rsidDel="00000000" w:rsidR="00000000" w:rsidRPr="00000000">
              <w:rPr>
                <w:rFonts w:ascii="Times New Roman" w:cs="Times New Roman" w:eastAsia="Times New Roman" w:hAnsi="Times New Roman"/>
                <w:b w:val="1"/>
                <w:color w:val="ff0000"/>
                <w:rtl w:val="0"/>
              </w:rPr>
              <w:t xml:space="preserve">Free Application for Federal Student Aid</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Click </w:t>
            </w:r>
            <w:hyperlink r:id="rId15">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to find out more information and to complete the FAFSA (starting October 1st, 2021) to apply for federal financial aid. </w:t>
            </w:r>
          </w:p>
          <w:p w:rsidR="00000000" w:rsidDel="00000000" w:rsidP="00000000" w:rsidRDefault="00000000" w:rsidRPr="00000000" w14:paraId="00000029">
            <w:pPr>
              <w:widowControl w:val="0"/>
              <w:shd w:fill="ffffff" w:val="clear"/>
              <w:spacing w:after="200" w:before="200" w:lineRule="auto"/>
              <w:rPr>
                <w:rFonts w:ascii="Times New Roman" w:cs="Times New Roman" w:eastAsia="Times New Roman" w:hAnsi="Times New Roman"/>
                <w:color w:val="4c4648"/>
                <w:highlight w:val="white"/>
              </w:rPr>
            </w:pPr>
            <w:r w:rsidDel="00000000" w:rsidR="00000000" w:rsidRPr="00000000">
              <w:rPr>
                <w:rFonts w:ascii="Times New Roman" w:cs="Times New Roman" w:eastAsia="Times New Roman" w:hAnsi="Times New Roman"/>
                <w:rtl w:val="0"/>
              </w:rPr>
              <w:t xml:space="preserve">Check out  “Federal Student Aid” </w:t>
            </w:r>
            <w:r w:rsidDel="00000000" w:rsidR="00000000" w:rsidRPr="00000000">
              <w:rPr>
                <w:rFonts w:ascii="Times New Roman" w:cs="Times New Roman" w:eastAsia="Times New Roman" w:hAnsi="Times New Roman"/>
              </w:rPr>
              <w:drawing>
                <wp:inline distB="114300" distT="114300" distL="114300" distR="114300">
                  <wp:extent cx="457200" cy="457200"/>
                  <wp:effectExtent b="0" l="0" r="0" t="0"/>
                  <wp:docPr id="2"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rtl w:val="0"/>
              </w:rPr>
              <w:t xml:space="preserve"> youtube videos,  from filling out the FAFSA to comparing awards between colleges. For more information go to:. </w:t>
            </w:r>
            <w:hyperlink r:id="rId17">
              <w:r w:rsidDel="00000000" w:rsidR="00000000" w:rsidRPr="00000000">
                <w:rPr>
                  <w:rFonts w:ascii="Times New Roman" w:cs="Times New Roman" w:eastAsia="Times New Roman" w:hAnsi="Times New Roman"/>
                  <w:color w:val="1155cc"/>
                  <w:u w:val="single"/>
                  <w:rtl w:val="0"/>
                </w:rPr>
                <w:t xml:space="preserve">https://www.youtube.com/watch?v=LK0bbu0y5AM</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2A">
            <w:pP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Be Bold Scholarship</w:t>
            </w:r>
            <w:r w:rsidDel="00000000" w:rsidR="00000000" w:rsidRPr="00000000">
              <w:rPr>
                <w:rtl w:val="0"/>
              </w:rPr>
            </w:r>
          </w:p>
        </w:tc>
        <w:tc>
          <w:tcPr/>
          <w:p w:rsidR="00000000" w:rsidDel="00000000" w:rsidP="00000000" w:rsidRDefault="00000000" w:rsidRPr="00000000" w14:paraId="0000002B">
            <w:pPr>
              <w:shd w:fill="ffffff" w:val="clea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September 30, 2021</w:t>
            </w:r>
          </w:p>
        </w:tc>
        <w:tc>
          <w:tcPr/>
          <w:p w:rsidR="00000000" w:rsidDel="00000000" w:rsidP="00000000" w:rsidRDefault="00000000" w:rsidRPr="00000000" w14:paraId="0000002C">
            <w:pP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$25,102</w:t>
            </w:r>
          </w:p>
        </w:tc>
        <w:tc>
          <w:tcPr/>
          <w:p w:rsidR="00000000" w:rsidDel="00000000" w:rsidP="00000000" w:rsidRDefault="00000000" w:rsidRPr="00000000" w14:paraId="0000002D">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 Be in Grade 12 and plan on enrolling in college by the fall of 2022.</w:t>
            </w:r>
          </w:p>
          <w:p w:rsidR="00000000" w:rsidDel="00000000" w:rsidP="00000000" w:rsidRDefault="00000000" w:rsidRPr="00000000" w14:paraId="0000002E">
            <w:pPr>
              <w:shd w:fill="ffffff" w:val="clear"/>
              <w:rPr>
                <w:rFonts w:ascii="Times New Roman" w:cs="Times New Roman" w:eastAsia="Times New Roman" w:hAnsi="Times New Roman"/>
                <w:i w:val="1"/>
                <w:color w:val="999999"/>
              </w:rPr>
            </w:pPr>
            <w:r w:rsidDel="00000000" w:rsidR="00000000" w:rsidRPr="00000000">
              <w:rPr>
                <w:rtl w:val="0"/>
              </w:rPr>
            </w:r>
          </w:p>
          <w:p w:rsidR="00000000" w:rsidDel="00000000" w:rsidP="00000000" w:rsidRDefault="00000000" w:rsidRPr="00000000" w14:paraId="0000002F">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B) Have a GPA of at least 2.5.</w:t>
            </w:r>
          </w:p>
          <w:p w:rsidR="00000000" w:rsidDel="00000000" w:rsidP="00000000" w:rsidRDefault="00000000" w:rsidRPr="00000000" w14:paraId="00000030">
            <w:pPr>
              <w:shd w:fill="ffffff" w:val="clear"/>
              <w:rPr>
                <w:rFonts w:ascii="Times New Roman" w:cs="Times New Roman" w:eastAsia="Times New Roman" w:hAnsi="Times New Roman"/>
                <w:i w:val="1"/>
                <w:color w:val="999999"/>
              </w:rPr>
            </w:pPr>
            <w:r w:rsidDel="00000000" w:rsidR="00000000" w:rsidRPr="00000000">
              <w:rPr>
                <w:rtl w:val="0"/>
              </w:rPr>
            </w:r>
          </w:p>
          <w:p w:rsidR="00000000" w:rsidDel="00000000" w:rsidP="00000000" w:rsidRDefault="00000000" w:rsidRPr="00000000" w14:paraId="00000031">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Applications can be found by going to:</w:t>
            </w:r>
          </w:p>
          <w:p w:rsidR="00000000" w:rsidDel="00000000" w:rsidP="00000000" w:rsidRDefault="00000000" w:rsidRPr="00000000" w14:paraId="00000032">
            <w:pPr>
              <w:shd w:fill="ffffff" w:val="clear"/>
              <w:rPr>
                <w:rFonts w:ascii="Times New Roman" w:cs="Times New Roman" w:eastAsia="Times New Roman" w:hAnsi="Times New Roman"/>
                <w:i w:val="1"/>
                <w:color w:val="999999"/>
              </w:rPr>
            </w:pPr>
            <w:hyperlink r:id="rId18">
              <w:r w:rsidDel="00000000" w:rsidR="00000000" w:rsidRPr="00000000">
                <w:rPr>
                  <w:rFonts w:ascii="Times New Roman" w:cs="Times New Roman" w:eastAsia="Times New Roman" w:hAnsi="Times New Roman"/>
                  <w:i w:val="1"/>
                  <w:color w:val="999999"/>
                  <w:highlight w:val="white"/>
                  <w:rtl w:val="0"/>
                </w:rPr>
                <w:t xml:space="preserve">https://scholarshipguidance.com/scholarships/34919/be-bold-scholarship</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33">
            <w:pP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Good Fortune Scholarship</w:t>
            </w:r>
          </w:p>
        </w:tc>
        <w:tc>
          <w:tcPr/>
          <w:p w:rsidR="00000000" w:rsidDel="00000000" w:rsidP="00000000" w:rsidRDefault="00000000" w:rsidRPr="00000000" w14:paraId="00000034">
            <w:pPr>
              <w:shd w:fill="ffffff" w:val="clea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September 30, 2021</w:t>
            </w:r>
          </w:p>
        </w:tc>
        <w:tc>
          <w:tcPr/>
          <w:p w:rsidR="00000000" w:rsidDel="00000000" w:rsidP="00000000" w:rsidRDefault="00000000" w:rsidRPr="00000000" w14:paraId="00000035">
            <w:pP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$1,000</w:t>
            </w:r>
          </w:p>
        </w:tc>
        <w:tc>
          <w:tcPr/>
          <w:p w:rsidR="00000000" w:rsidDel="00000000" w:rsidP="00000000" w:rsidRDefault="00000000" w:rsidRPr="00000000" w14:paraId="00000036">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 Be a high school student planning to attend college in September 2022.</w:t>
            </w:r>
          </w:p>
          <w:p w:rsidR="00000000" w:rsidDel="00000000" w:rsidP="00000000" w:rsidRDefault="00000000" w:rsidRPr="00000000" w14:paraId="00000037">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38">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B) Answer the Essay question on the company’s website.</w:t>
            </w:r>
          </w:p>
          <w:p w:rsidR="00000000" w:rsidDel="00000000" w:rsidP="00000000" w:rsidRDefault="00000000" w:rsidRPr="00000000" w14:paraId="00000039">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3A">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Applications can be found by going to:</w:t>
            </w:r>
          </w:p>
          <w:p w:rsidR="00000000" w:rsidDel="00000000" w:rsidP="00000000" w:rsidRDefault="00000000" w:rsidRPr="00000000" w14:paraId="0000003B">
            <w:pPr>
              <w:shd w:fill="ffffff" w:val="clear"/>
              <w:rPr>
                <w:rFonts w:ascii="Times New Roman" w:cs="Times New Roman" w:eastAsia="Times New Roman" w:hAnsi="Times New Roman"/>
                <w:i w:val="1"/>
                <w:color w:val="999999"/>
                <w:highlight w:val="white"/>
              </w:rPr>
            </w:pPr>
            <w:hyperlink r:id="rId19">
              <w:r w:rsidDel="00000000" w:rsidR="00000000" w:rsidRPr="00000000">
                <w:rPr>
                  <w:rFonts w:ascii="Times New Roman" w:cs="Times New Roman" w:eastAsia="Times New Roman" w:hAnsi="Times New Roman"/>
                  <w:i w:val="1"/>
                  <w:color w:val="999999"/>
                  <w:highlight w:val="white"/>
                  <w:rtl w:val="0"/>
                </w:rPr>
                <w:t xml:space="preserve">https://scholarshipguidance.com/scholarships/33040/1000-good-fortune-scholarship</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3C">
            <w:pP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CollegeXpress Scholarship</w:t>
            </w:r>
          </w:p>
        </w:tc>
        <w:tc>
          <w:tcPr/>
          <w:p w:rsidR="00000000" w:rsidDel="00000000" w:rsidP="00000000" w:rsidRDefault="00000000" w:rsidRPr="00000000" w14:paraId="0000003D">
            <w:pPr>
              <w:shd w:fill="ffffff" w:val="clea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September 30, 2021</w:t>
            </w:r>
            <w:r w:rsidDel="00000000" w:rsidR="00000000" w:rsidRPr="00000000">
              <w:rPr>
                <w:rtl w:val="0"/>
              </w:rPr>
            </w:r>
          </w:p>
        </w:tc>
        <w:tc>
          <w:tcPr/>
          <w:p w:rsidR="00000000" w:rsidDel="00000000" w:rsidP="00000000" w:rsidRDefault="00000000" w:rsidRPr="00000000" w14:paraId="0000003E">
            <w:pP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$10,000</w:t>
            </w:r>
            <w:r w:rsidDel="00000000" w:rsidR="00000000" w:rsidRPr="00000000">
              <w:rPr>
                <w:rtl w:val="0"/>
              </w:rPr>
            </w:r>
          </w:p>
        </w:tc>
        <w:tc>
          <w:tcPr/>
          <w:p w:rsidR="00000000" w:rsidDel="00000000" w:rsidP="00000000" w:rsidRDefault="00000000" w:rsidRPr="00000000" w14:paraId="0000003F">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To be eligible for the scholarship a student must:</w:t>
            </w:r>
          </w:p>
          <w:p w:rsidR="00000000" w:rsidDel="00000000" w:rsidP="00000000" w:rsidRDefault="00000000" w:rsidRPr="00000000" w14:paraId="00000040">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41">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 Be currently attending high school, college, vocational, or any other accredited post-secondary institution.</w:t>
            </w:r>
          </w:p>
          <w:p w:rsidR="00000000" w:rsidDel="00000000" w:rsidP="00000000" w:rsidRDefault="00000000" w:rsidRPr="00000000" w14:paraId="00000042">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43">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B) Be a resident of the United States.</w:t>
            </w:r>
          </w:p>
          <w:p w:rsidR="00000000" w:rsidDel="00000000" w:rsidP="00000000" w:rsidRDefault="00000000" w:rsidRPr="00000000" w14:paraId="00000044">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45">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Applications can be found by going to:</w:t>
            </w:r>
          </w:p>
          <w:p w:rsidR="00000000" w:rsidDel="00000000" w:rsidP="00000000" w:rsidRDefault="00000000" w:rsidRPr="00000000" w14:paraId="00000046">
            <w:pPr>
              <w:shd w:fill="ffffff" w:val="clear"/>
              <w:rPr>
                <w:rFonts w:ascii="Times New Roman" w:cs="Times New Roman" w:eastAsia="Times New Roman" w:hAnsi="Times New Roman"/>
                <w:i w:val="1"/>
                <w:color w:val="999999"/>
                <w:highlight w:val="white"/>
              </w:rPr>
            </w:pPr>
            <w:hyperlink r:id="rId20">
              <w:r w:rsidDel="00000000" w:rsidR="00000000" w:rsidRPr="00000000">
                <w:rPr>
                  <w:rFonts w:ascii="Times New Roman" w:cs="Times New Roman" w:eastAsia="Times New Roman" w:hAnsi="Times New Roman"/>
                  <w:i w:val="1"/>
                  <w:color w:val="999999"/>
                  <w:highlight w:val="white"/>
                  <w:rtl w:val="0"/>
                </w:rPr>
                <w:t xml:space="preserve">https://scholarshipguidance.com/scholarships/36789/collegexpress-scholarship</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47">
            <w:pP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SP High School Scholarship</w:t>
            </w:r>
          </w:p>
        </w:tc>
        <w:tc>
          <w:tcPr/>
          <w:p w:rsidR="00000000" w:rsidDel="00000000" w:rsidP="00000000" w:rsidRDefault="00000000" w:rsidRPr="00000000" w14:paraId="00000048">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September 30, 2021</w:t>
            </w:r>
          </w:p>
        </w:tc>
        <w:tc>
          <w:tcPr/>
          <w:p w:rsidR="00000000" w:rsidDel="00000000" w:rsidP="00000000" w:rsidRDefault="00000000" w:rsidRPr="00000000" w14:paraId="00000049">
            <w:pP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$10,000</w:t>
            </w:r>
          </w:p>
        </w:tc>
        <w:tc>
          <w:tcPr/>
          <w:p w:rsidR="00000000" w:rsidDel="00000000" w:rsidP="00000000" w:rsidRDefault="00000000" w:rsidRPr="00000000" w14:paraId="0000004A">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To be eligible for the scholarship a student must:</w:t>
            </w:r>
          </w:p>
          <w:p w:rsidR="00000000" w:rsidDel="00000000" w:rsidP="00000000" w:rsidRDefault="00000000" w:rsidRPr="00000000" w14:paraId="0000004B">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4C">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 Be a high school student planning to attend college in September 2022.</w:t>
            </w:r>
          </w:p>
          <w:p w:rsidR="00000000" w:rsidDel="00000000" w:rsidP="00000000" w:rsidRDefault="00000000" w:rsidRPr="00000000" w14:paraId="0000004D">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4E">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B) Answer the Essay question on the sponsors website.</w:t>
            </w:r>
          </w:p>
          <w:p w:rsidR="00000000" w:rsidDel="00000000" w:rsidP="00000000" w:rsidRDefault="00000000" w:rsidRPr="00000000" w14:paraId="0000004F">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50">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Applications can be found by going to:</w:t>
            </w:r>
          </w:p>
          <w:p w:rsidR="00000000" w:rsidDel="00000000" w:rsidP="00000000" w:rsidRDefault="00000000" w:rsidRPr="00000000" w14:paraId="00000051">
            <w:pPr>
              <w:shd w:fill="ffffff" w:val="clear"/>
              <w:rPr>
                <w:rFonts w:ascii="Times New Roman" w:cs="Times New Roman" w:eastAsia="Times New Roman" w:hAnsi="Times New Roman"/>
                <w:i w:val="1"/>
                <w:color w:val="999999"/>
                <w:highlight w:val="white"/>
              </w:rPr>
            </w:pPr>
            <w:hyperlink r:id="rId21">
              <w:r w:rsidDel="00000000" w:rsidR="00000000" w:rsidRPr="00000000">
                <w:rPr>
                  <w:rFonts w:ascii="Times New Roman" w:cs="Times New Roman" w:eastAsia="Times New Roman" w:hAnsi="Times New Roman"/>
                  <w:i w:val="1"/>
                  <w:color w:val="999999"/>
                  <w:highlight w:val="white"/>
                  <w:rtl w:val="0"/>
                </w:rPr>
                <w:t xml:space="preserve">https://scholarshipguidance.com/scholarships/31068/sp-scholarship</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52">
            <w:pP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Women's Ministries Scholarship Program</w:t>
            </w:r>
          </w:p>
        </w:tc>
        <w:tc>
          <w:tcPr/>
          <w:p w:rsidR="00000000" w:rsidDel="00000000" w:rsidP="00000000" w:rsidRDefault="00000000" w:rsidRPr="00000000" w14:paraId="00000053">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October 15, 2021</w:t>
            </w:r>
          </w:p>
        </w:tc>
        <w:tc>
          <w:tcPr/>
          <w:p w:rsidR="00000000" w:rsidDel="00000000" w:rsidP="00000000" w:rsidRDefault="00000000" w:rsidRPr="00000000" w14:paraId="00000054">
            <w:pP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$20,000</w:t>
            </w:r>
          </w:p>
        </w:tc>
        <w:tc>
          <w:tcPr/>
          <w:p w:rsidR="00000000" w:rsidDel="00000000" w:rsidP="00000000" w:rsidRDefault="00000000" w:rsidRPr="00000000" w14:paraId="00000055">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To be eligible for the scholarship a student must:</w:t>
            </w:r>
          </w:p>
          <w:p w:rsidR="00000000" w:rsidDel="00000000" w:rsidP="00000000" w:rsidRDefault="00000000" w:rsidRPr="00000000" w14:paraId="00000056">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57">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 Be a woman who would not be able to attend college without financial help.</w:t>
            </w:r>
          </w:p>
          <w:p w:rsidR="00000000" w:rsidDel="00000000" w:rsidP="00000000" w:rsidRDefault="00000000" w:rsidRPr="00000000" w14:paraId="00000058">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59">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B) Be a woman who is committed to serving the mission of the Seventh-day Adventist Church who would otherwise be unable to afford a college education.</w:t>
            </w:r>
          </w:p>
          <w:p w:rsidR="00000000" w:rsidDel="00000000" w:rsidP="00000000" w:rsidRDefault="00000000" w:rsidRPr="00000000" w14:paraId="0000005A">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5B">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Applications can be found by going to:</w:t>
            </w:r>
          </w:p>
          <w:p w:rsidR="00000000" w:rsidDel="00000000" w:rsidP="00000000" w:rsidRDefault="00000000" w:rsidRPr="00000000" w14:paraId="0000005C">
            <w:pPr>
              <w:shd w:fill="ffffff" w:val="clear"/>
              <w:rPr>
                <w:rFonts w:ascii="Times New Roman" w:cs="Times New Roman" w:eastAsia="Times New Roman" w:hAnsi="Times New Roman"/>
                <w:i w:val="1"/>
                <w:color w:val="999999"/>
                <w:highlight w:val="white"/>
              </w:rPr>
            </w:pPr>
            <w:hyperlink r:id="rId22">
              <w:r w:rsidDel="00000000" w:rsidR="00000000" w:rsidRPr="00000000">
                <w:rPr>
                  <w:rFonts w:ascii="Times New Roman" w:cs="Times New Roman" w:eastAsia="Times New Roman" w:hAnsi="Times New Roman"/>
                  <w:i w:val="1"/>
                  <w:color w:val="999999"/>
                  <w:highlight w:val="white"/>
                  <w:rtl w:val="0"/>
                </w:rPr>
                <w:t xml:space="preserve">https://scholarshipguidance.com/scholarships/27714/womens-ministries-scholarship-program</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5D">
            <w:pP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Mu Alpha Chapter of Omega Psi Phi Fraternity, Incl. </w:t>
            </w:r>
          </w:p>
        </w:tc>
        <w:tc>
          <w:tcPr/>
          <w:p w:rsidR="00000000" w:rsidDel="00000000" w:rsidP="00000000" w:rsidRDefault="00000000" w:rsidRPr="00000000" w14:paraId="0000005E">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October 15, 2021</w:t>
            </w:r>
          </w:p>
        </w:tc>
        <w:tc>
          <w:tcPr/>
          <w:p w:rsidR="00000000" w:rsidDel="00000000" w:rsidP="00000000" w:rsidRDefault="00000000" w:rsidRPr="00000000" w14:paraId="0000005F">
            <w:pPr>
              <w:rPr>
                <w:rFonts w:ascii="Times New Roman" w:cs="Times New Roman" w:eastAsia="Times New Roman" w:hAnsi="Times New Roman"/>
                <w:i w:val="1"/>
                <w:color w:val="999999"/>
                <w:highlight w:val="white"/>
              </w:rPr>
            </w:pPr>
            <w:r w:rsidDel="00000000" w:rsidR="00000000" w:rsidRPr="00000000">
              <w:rPr>
                <w:rtl w:val="0"/>
              </w:rPr>
            </w:r>
          </w:p>
        </w:tc>
        <w:tc>
          <w:tcPr/>
          <w:p w:rsidR="00000000" w:rsidDel="00000000" w:rsidP="00000000" w:rsidRDefault="00000000" w:rsidRPr="00000000" w14:paraId="00000060">
            <w:pPr>
              <w:shd w:fill="ffffff" w:val="clear"/>
              <w:spacing w:after="60" w:before="240" w:line="276" w:lineRule="auto"/>
              <w:ind w:left="460" w:right="720" w:firstLine="0"/>
              <w:rPr>
                <w:rFonts w:ascii="Times New Roman" w:cs="Times New Roman" w:eastAsia="Times New Roman" w:hAnsi="Times New Roman"/>
                <w:i w:val="1"/>
                <w:color w:val="999999"/>
                <w:sz w:val="24"/>
                <w:szCs w:val="24"/>
                <w:highlight w:val="white"/>
              </w:rPr>
            </w:pPr>
            <w:r w:rsidDel="00000000" w:rsidR="00000000" w:rsidRPr="00000000">
              <w:rPr>
                <w:rFonts w:ascii="Times New Roman" w:cs="Times New Roman" w:eastAsia="Times New Roman" w:hAnsi="Times New Roman"/>
                <w:i w:val="1"/>
                <w:color w:val="999999"/>
                <w:sz w:val="24"/>
                <w:szCs w:val="24"/>
                <w:highlight w:val="white"/>
                <w:rtl w:val="0"/>
              </w:rPr>
              <w:t xml:space="preserve">The </w:t>
            </w:r>
            <w:r w:rsidDel="00000000" w:rsidR="00000000" w:rsidRPr="00000000">
              <w:rPr>
                <w:rFonts w:ascii="Times New Roman" w:cs="Times New Roman" w:eastAsia="Times New Roman" w:hAnsi="Times New Roman"/>
                <w:b w:val="1"/>
                <w:i w:val="1"/>
                <w:color w:val="999999"/>
                <w:sz w:val="24"/>
                <w:szCs w:val="24"/>
                <w:highlight w:val="white"/>
                <w:rtl w:val="0"/>
              </w:rPr>
              <w:t xml:space="preserve">Mu Alpha Chapter of Omega Psi Phi Fraternity Inc.</w:t>
            </w:r>
            <w:r w:rsidDel="00000000" w:rsidR="00000000" w:rsidRPr="00000000">
              <w:rPr>
                <w:rFonts w:ascii="Times New Roman" w:cs="Times New Roman" w:eastAsia="Times New Roman" w:hAnsi="Times New Roman"/>
                <w:i w:val="1"/>
                <w:color w:val="999999"/>
                <w:sz w:val="24"/>
                <w:szCs w:val="24"/>
                <w:highlight w:val="white"/>
                <w:rtl w:val="0"/>
              </w:rPr>
              <w:t xml:space="preserve"> is excited to announce our Mu Alpha Fall Essay Scholarship Competition. We are proud to once again offer this additional scholarship opportunity to students in the Charleston area.  The essay competition is open to all college-bound, 2022 high school graduates.</w:t>
            </w:r>
          </w:p>
          <w:p w:rsidR="00000000" w:rsidDel="00000000" w:rsidP="00000000" w:rsidRDefault="00000000" w:rsidRPr="00000000" w14:paraId="00000061">
            <w:pPr>
              <w:shd w:fill="ffffff" w:val="clear"/>
              <w:spacing w:after="60" w:before="240" w:line="276" w:lineRule="auto"/>
              <w:ind w:left="460" w:right="720" w:firstLine="0"/>
              <w:rPr>
                <w:rFonts w:ascii="Times New Roman" w:cs="Times New Roman" w:eastAsia="Times New Roman" w:hAnsi="Times New Roman"/>
                <w:i w:val="1"/>
                <w:color w:val="999999"/>
                <w:sz w:val="24"/>
                <w:szCs w:val="24"/>
                <w:highlight w:val="white"/>
              </w:rPr>
            </w:pPr>
            <w:r w:rsidDel="00000000" w:rsidR="00000000" w:rsidRPr="00000000">
              <w:rPr>
                <w:rFonts w:ascii="Times New Roman" w:cs="Times New Roman" w:eastAsia="Times New Roman" w:hAnsi="Times New Roman"/>
                <w:i w:val="1"/>
                <w:color w:val="999999"/>
                <w:sz w:val="24"/>
                <w:szCs w:val="24"/>
                <w:highlight w:val="white"/>
                <w:rtl w:val="0"/>
              </w:rPr>
              <w:t xml:space="preserve">The recipient of the 1</w:t>
            </w:r>
            <w:r w:rsidDel="00000000" w:rsidR="00000000" w:rsidRPr="00000000">
              <w:rPr>
                <w:rFonts w:ascii="Times New Roman" w:cs="Times New Roman" w:eastAsia="Times New Roman" w:hAnsi="Times New Roman"/>
                <w:i w:val="1"/>
                <w:color w:val="999999"/>
                <w:sz w:val="24"/>
                <w:szCs w:val="24"/>
                <w:highlight w:val="white"/>
                <w:vertAlign w:val="superscript"/>
                <w:rtl w:val="0"/>
              </w:rPr>
              <w:t xml:space="preserve">st</w:t>
            </w:r>
            <w:r w:rsidDel="00000000" w:rsidR="00000000" w:rsidRPr="00000000">
              <w:rPr>
                <w:rFonts w:ascii="Times New Roman" w:cs="Times New Roman" w:eastAsia="Times New Roman" w:hAnsi="Times New Roman"/>
                <w:i w:val="1"/>
                <w:color w:val="999999"/>
                <w:sz w:val="24"/>
                <w:szCs w:val="24"/>
                <w:highlight w:val="white"/>
                <w:rtl w:val="0"/>
              </w:rPr>
              <w:t xml:space="preserve"> place winning essay will be awarded a </w:t>
            </w:r>
            <w:r w:rsidDel="00000000" w:rsidR="00000000" w:rsidRPr="00000000">
              <w:rPr>
                <w:rFonts w:ascii="Times New Roman" w:cs="Times New Roman" w:eastAsia="Times New Roman" w:hAnsi="Times New Roman"/>
                <w:b w:val="1"/>
                <w:i w:val="1"/>
                <w:color w:val="999999"/>
                <w:sz w:val="24"/>
                <w:szCs w:val="24"/>
                <w:highlight w:val="white"/>
                <w:rtl w:val="0"/>
              </w:rPr>
              <w:t xml:space="preserve">$1000.00</w:t>
            </w:r>
            <w:r w:rsidDel="00000000" w:rsidR="00000000" w:rsidRPr="00000000">
              <w:rPr>
                <w:rFonts w:ascii="Times New Roman" w:cs="Times New Roman" w:eastAsia="Times New Roman" w:hAnsi="Times New Roman"/>
                <w:i w:val="1"/>
                <w:color w:val="999999"/>
                <w:sz w:val="24"/>
                <w:szCs w:val="24"/>
                <w:highlight w:val="white"/>
                <w:rtl w:val="0"/>
              </w:rPr>
              <w:t xml:space="preserve"> college scholarship from the Mu Alpha Chapter of Omega Psi Phi Fraternity, Inc. The recipient of the 2</w:t>
            </w:r>
            <w:r w:rsidDel="00000000" w:rsidR="00000000" w:rsidRPr="00000000">
              <w:rPr>
                <w:rFonts w:ascii="Times New Roman" w:cs="Times New Roman" w:eastAsia="Times New Roman" w:hAnsi="Times New Roman"/>
                <w:i w:val="1"/>
                <w:color w:val="999999"/>
                <w:sz w:val="24"/>
                <w:szCs w:val="24"/>
                <w:highlight w:val="white"/>
                <w:vertAlign w:val="superscript"/>
                <w:rtl w:val="0"/>
              </w:rPr>
              <w:t xml:space="preserve">nd</w:t>
            </w:r>
            <w:r w:rsidDel="00000000" w:rsidR="00000000" w:rsidRPr="00000000">
              <w:rPr>
                <w:rFonts w:ascii="Times New Roman" w:cs="Times New Roman" w:eastAsia="Times New Roman" w:hAnsi="Times New Roman"/>
                <w:i w:val="1"/>
                <w:color w:val="999999"/>
                <w:sz w:val="24"/>
                <w:szCs w:val="24"/>
                <w:highlight w:val="white"/>
                <w:rtl w:val="0"/>
              </w:rPr>
              <w:t xml:space="preserve"> place winning essay will be awarded a </w:t>
            </w:r>
            <w:r w:rsidDel="00000000" w:rsidR="00000000" w:rsidRPr="00000000">
              <w:rPr>
                <w:rFonts w:ascii="Times New Roman" w:cs="Times New Roman" w:eastAsia="Times New Roman" w:hAnsi="Times New Roman"/>
                <w:b w:val="1"/>
                <w:i w:val="1"/>
                <w:color w:val="999999"/>
                <w:sz w:val="24"/>
                <w:szCs w:val="24"/>
                <w:highlight w:val="white"/>
                <w:rtl w:val="0"/>
              </w:rPr>
              <w:t xml:space="preserve">$500.00</w:t>
            </w:r>
            <w:r w:rsidDel="00000000" w:rsidR="00000000" w:rsidRPr="00000000">
              <w:rPr>
                <w:rFonts w:ascii="Times New Roman" w:cs="Times New Roman" w:eastAsia="Times New Roman" w:hAnsi="Times New Roman"/>
                <w:i w:val="1"/>
                <w:color w:val="999999"/>
                <w:sz w:val="24"/>
                <w:szCs w:val="24"/>
                <w:highlight w:val="white"/>
                <w:rtl w:val="0"/>
              </w:rPr>
              <w:t xml:space="preserve"> college scholarship from the Mu Alpha Chapter of Omega Psi Phi fraternity, Inc.</w:t>
            </w:r>
          </w:p>
          <w:p w:rsidR="00000000" w:rsidDel="00000000" w:rsidP="00000000" w:rsidRDefault="00000000" w:rsidRPr="00000000" w14:paraId="00000062">
            <w:pPr>
              <w:shd w:fill="ffffff" w:val="clear"/>
              <w:spacing w:after="60" w:before="240" w:line="276" w:lineRule="auto"/>
              <w:ind w:left="460" w:right="720" w:firstLine="0"/>
              <w:rPr>
                <w:rFonts w:ascii="Times New Roman" w:cs="Times New Roman" w:eastAsia="Times New Roman" w:hAnsi="Times New Roman"/>
                <w:b w:val="1"/>
                <w:i w:val="1"/>
                <w:color w:val="999999"/>
                <w:sz w:val="24"/>
                <w:szCs w:val="24"/>
                <w:highlight w:val="white"/>
              </w:rPr>
            </w:pPr>
            <w:r w:rsidDel="00000000" w:rsidR="00000000" w:rsidRPr="00000000">
              <w:rPr>
                <w:rFonts w:ascii="Times New Roman" w:cs="Times New Roman" w:eastAsia="Times New Roman" w:hAnsi="Times New Roman"/>
                <w:i w:val="1"/>
                <w:color w:val="999999"/>
                <w:sz w:val="24"/>
                <w:szCs w:val="24"/>
                <w:highlight w:val="white"/>
                <w:rtl w:val="0"/>
              </w:rPr>
              <w:t xml:space="preserve">Attached you will find the scholarship competition application form, which includes all official eligibility, submission requirements, and awards criteria. The essay scholarship submission must be fully completed and submitted by </w:t>
            </w:r>
            <w:r w:rsidDel="00000000" w:rsidR="00000000" w:rsidRPr="00000000">
              <w:rPr>
                <w:rFonts w:ascii="Times New Roman" w:cs="Times New Roman" w:eastAsia="Times New Roman" w:hAnsi="Times New Roman"/>
                <w:b w:val="1"/>
                <w:i w:val="1"/>
                <w:color w:val="999999"/>
                <w:sz w:val="24"/>
                <w:szCs w:val="24"/>
                <w:highlight w:val="white"/>
                <w:rtl w:val="0"/>
              </w:rPr>
              <w:t xml:space="preserve">October 15, 2021</w:t>
            </w:r>
          </w:p>
        </w:tc>
      </w:tr>
      <w:tr>
        <w:trPr>
          <w:cantSplit w:val="0"/>
          <w:trHeight w:val="614" w:hRule="atLeast"/>
          <w:tblHeader w:val="0"/>
        </w:trPr>
        <w:tc>
          <w:tcPr/>
          <w:p w:rsidR="00000000" w:rsidDel="00000000" w:rsidP="00000000" w:rsidRDefault="00000000" w:rsidRPr="00000000" w14:paraId="00000063">
            <w:pP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NACME Scholarships</w:t>
            </w:r>
            <w:r w:rsidDel="00000000" w:rsidR="00000000" w:rsidRPr="00000000">
              <w:rPr>
                <w:rtl w:val="0"/>
              </w:rPr>
            </w:r>
          </w:p>
        </w:tc>
        <w:tc>
          <w:tcPr/>
          <w:p w:rsidR="00000000" w:rsidDel="00000000" w:rsidP="00000000" w:rsidRDefault="00000000" w:rsidRPr="00000000" w14:paraId="00000064">
            <w:pPr>
              <w:shd w:fill="ffffff" w:val="clea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October 30, 2021</w:t>
            </w:r>
            <w:r w:rsidDel="00000000" w:rsidR="00000000" w:rsidRPr="00000000">
              <w:rPr>
                <w:rtl w:val="0"/>
              </w:rPr>
            </w:r>
          </w:p>
        </w:tc>
        <w:tc>
          <w:tcPr/>
          <w:p w:rsidR="00000000" w:rsidDel="00000000" w:rsidP="00000000" w:rsidRDefault="00000000" w:rsidRPr="00000000" w14:paraId="00000065">
            <w:pP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$5,000</w:t>
            </w:r>
            <w:r w:rsidDel="00000000" w:rsidR="00000000" w:rsidRPr="00000000">
              <w:rPr>
                <w:rtl w:val="0"/>
              </w:rPr>
            </w:r>
          </w:p>
        </w:tc>
        <w:tc>
          <w:tcPr/>
          <w:p w:rsidR="00000000" w:rsidDel="00000000" w:rsidP="00000000" w:rsidRDefault="00000000" w:rsidRPr="00000000" w14:paraId="00000066">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To be eligible for the scholarship a student must:</w:t>
            </w:r>
          </w:p>
          <w:p w:rsidR="00000000" w:rsidDel="00000000" w:rsidP="00000000" w:rsidRDefault="00000000" w:rsidRPr="00000000" w14:paraId="00000067">
            <w:pPr>
              <w:shd w:fill="ffffff" w:val="clear"/>
              <w:rPr>
                <w:rFonts w:ascii="Times New Roman" w:cs="Times New Roman" w:eastAsia="Times New Roman" w:hAnsi="Times New Roman"/>
                <w:i w:val="1"/>
                <w:color w:val="999999"/>
              </w:rPr>
            </w:pPr>
            <w:r w:rsidDel="00000000" w:rsidR="00000000" w:rsidRPr="00000000">
              <w:rPr>
                <w:rtl w:val="0"/>
              </w:rPr>
            </w:r>
          </w:p>
          <w:p w:rsidR="00000000" w:rsidDel="00000000" w:rsidP="00000000" w:rsidRDefault="00000000" w:rsidRPr="00000000" w14:paraId="00000068">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 Be Black/African American, Latinx/Hispanic-American or Native/American Indian.</w:t>
            </w:r>
          </w:p>
          <w:p w:rsidR="00000000" w:rsidDel="00000000" w:rsidP="00000000" w:rsidRDefault="00000000" w:rsidRPr="00000000" w14:paraId="00000069">
            <w:pPr>
              <w:shd w:fill="ffffff" w:val="clear"/>
              <w:rPr>
                <w:rFonts w:ascii="Times New Roman" w:cs="Times New Roman" w:eastAsia="Times New Roman" w:hAnsi="Times New Roman"/>
                <w:i w:val="1"/>
                <w:color w:val="999999"/>
              </w:rPr>
            </w:pPr>
            <w:r w:rsidDel="00000000" w:rsidR="00000000" w:rsidRPr="00000000">
              <w:rPr>
                <w:rtl w:val="0"/>
              </w:rPr>
            </w:r>
          </w:p>
          <w:p w:rsidR="00000000" w:rsidDel="00000000" w:rsidP="00000000" w:rsidRDefault="00000000" w:rsidRPr="00000000" w14:paraId="0000006A">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B) Be planning to study in the fields of engineering or computer science.</w:t>
            </w:r>
          </w:p>
          <w:p w:rsidR="00000000" w:rsidDel="00000000" w:rsidP="00000000" w:rsidRDefault="00000000" w:rsidRPr="00000000" w14:paraId="0000006B">
            <w:pPr>
              <w:shd w:fill="ffffff" w:val="clear"/>
              <w:rPr>
                <w:rFonts w:ascii="Times New Roman" w:cs="Times New Roman" w:eastAsia="Times New Roman" w:hAnsi="Times New Roman"/>
                <w:i w:val="1"/>
                <w:color w:val="999999"/>
              </w:rPr>
            </w:pPr>
            <w:r w:rsidDel="00000000" w:rsidR="00000000" w:rsidRPr="00000000">
              <w:rPr>
                <w:rtl w:val="0"/>
              </w:rPr>
            </w:r>
          </w:p>
          <w:p w:rsidR="00000000" w:rsidDel="00000000" w:rsidP="00000000" w:rsidRDefault="00000000" w:rsidRPr="00000000" w14:paraId="0000006C">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Applications can be found by going to:</w:t>
            </w:r>
          </w:p>
          <w:p w:rsidR="00000000" w:rsidDel="00000000" w:rsidP="00000000" w:rsidRDefault="00000000" w:rsidRPr="00000000" w14:paraId="0000006D">
            <w:pPr>
              <w:shd w:fill="ffffff" w:val="clear"/>
              <w:rPr>
                <w:rFonts w:ascii="Times New Roman" w:cs="Times New Roman" w:eastAsia="Times New Roman" w:hAnsi="Times New Roman"/>
                <w:i w:val="1"/>
                <w:color w:val="999999"/>
              </w:rPr>
            </w:pPr>
            <w:hyperlink r:id="rId23">
              <w:r w:rsidDel="00000000" w:rsidR="00000000" w:rsidRPr="00000000">
                <w:rPr>
                  <w:rFonts w:ascii="Times New Roman" w:cs="Times New Roman" w:eastAsia="Times New Roman" w:hAnsi="Times New Roman"/>
                  <w:i w:val="1"/>
                  <w:color w:val="999999"/>
                  <w:highlight w:val="white"/>
                  <w:rtl w:val="0"/>
                </w:rPr>
                <w:t xml:space="preserve">https://scholarshipguidance.com/scholarships/27280/nacme-scholarships</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6E">
            <w:pP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Coca-Cola Scholars Program</w:t>
            </w:r>
            <w:r w:rsidDel="00000000" w:rsidR="00000000" w:rsidRPr="00000000">
              <w:rPr>
                <w:rtl w:val="0"/>
              </w:rPr>
            </w:r>
          </w:p>
        </w:tc>
        <w:tc>
          <w:tcPr/>
          <w:p w:rsidR="00000000" w:rsidDel="00000000" w:rsidP="00000000" w:rsidRDefault="00000000" w:rsidRPr="00000000" w14:paraId="0000006F">
            <w:pPr>
              <w:shd w:fill="ffffff" w:val="clea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October 31, 2021</w:t>
            </w:r>
            <w:r w:rsidDel="00000000" w:rsidR="00000000" w:rsidRPr="00000000">
              <w:rPr>
                <w:rtl w:val="0"/>
              </w:rPr>
            </w:r>
          </w:p>
        </w:tc>
        <w:tc>
          <w:tcPr/>
          <w:p w:rsidR="00000000" w:rsidDel="00000000" w:rsidP="00000000" w:rsidRDefault="00000000" w:rsidRPr="00000000" w14:paraId="00000070">
            <w:pP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$20,000 </w:t>
            </w:r>
            <w:r w:rsidDel="00000000" w:rsidR="00000000" w:rsidRPr="00000000">
              <w:rPr>
                <w:rtl w:val="0"/>
              </w:rPr>
            </w:r>
          </w:p>
        </w:tc>
        <w:tc>
          <w:tcPr/>
          <w:p w:rsidR="00000000" w:rsidDel="00000000" w:rsidP="00000000" w:rsidRDefault="00000000" w:rsidRPr="00000000" w14:paraId="00000071">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To be eligible for the scholarship a student must:</w:t>
            </w:r>
          </w:p>
          <w:p w:rsidR="00000000" w:rsidDel="00000000" w:rsidP="00000000" w:rsidRDefault="00000000" w:rsidRPr="00000000" w14:paraId="00000072">
            <w:pPr>
              <w:shd w:fill="ffffff" w:val="clear"/>
              <w:rPr>
                <w:rFonts w:ascii="Times New Roman" w:cs="Times New Roman" w:eastAsia="Times New Roman" w:hAnsi="Times New Roman"/>
                <w:i w:val="1"/>
                <w:color w:val="999999"/>
              </w:rPr>
            </w:pPr>
            <w:r w:rsidDel="00000000" w:rsidR="00000000" w:rsidRPr="00000000">
              <w:rPr>
                <w:rtl w:val="0"/>
              </w:rPr>
            </w:r>
          </w:p>
          <w:p w:rsidR="00000000" w:rsidDel="00000000" w:rsidP="00000000" w:rsidRDefault="00000000" w:rsidRPr="00000000" w14:paraId="00000073">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 Be a current high school (or home-schooled) student who will graduate in 2022.</w:t>
            </w:r>
          </w:p>
          <w:p w:rsidR="00000000" w:rsidDel="00000000" w:rsidP="00000000" w:rsidRDefault="00000000" w:rsidRPr="00000000" w14:paraId="00000074">
            <w:pPr>
              <w:shd w:fill="ffffff" w:val="clear"/>
              <w:rPr>
                <w:rFonts w:ascii="Times New Roman" w:cs="Times New Roman" w:eastAsia="Times New Roman" w:hAnsi="Times New Roman"/>
                <w:i w:val="1"/>
                <w:color w:val="999999"/>
              </w:rPr>
            </w:pPr>
            <w:r w:rsidDel="00000000" w:rsidR="00000000" w:rsidRPr="00000000">
              <w:rPr>
                <w:rtl w:val="0"/>
              </w:rPr>
            </w:r>
          </w:p>
          <w:p w:rsidR="00000000" w:rsidDel="00000000" w:rsidP="00000000" w:rsidRDefault="00000000" w:rsidRPr="00000000" w14:paraId="00000075">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B) Be a U.S. Citizen, U.S. National, U.S. Permanent Resident, Refugee, Asylee, Cuban-Haitian Entrant, or Humanitarian Parolee - based on the guidelines utilized by U.S. Department of Education.</w:t>
            </w:r>
          </w:p>
          <w:p w:rsidR="00000000" w:rsidDel="00000000" w:rsidP="00000000" w:rsidRDefault="00000000" w:rsidRPr="00000000" w14:paraId="00000076">
            <w:pPr>
              <w:shd w:fill="ffffff" w:val="clear"/>
              <w:rPr>
                <w:rFonts w:ascii="Times New Roman" w:cs="Times New Roman" w:eastAsia="Times New Roman" w:hAnsi="Times New Roman"/>
                <w:i w:val="1"/>
                <w:color w:val="999999"/>
              </w:rPr>
            </w:pPr>
            <w:r w:rsidDel="00000000" w:rsidR="00000000" w:rsidRPr="00000000">
              <w:rPr>
                <w:rtl w:val="0"/>
              </w:rPr>
            </w:r>
          </w:p>
          <w:p w:rsidR="00000000" w:rsidDel="00000000" w:rsidP="00000000" w:rsidRDefault="00000000" w:rsidRPr="00000000" w14:paraId="00000077">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Applications can be found by going to:</w:t>
            </w:r>
          </w:p>
          <w:p w:rsidR="00000000" w:rsidDel="00000000" w:rsidP="00000000" w:rsidRDefault="00000000" w:rsidRPr="00000000" w14:paraId="00000078">
            <w:pPr>
              <w:shd w:fill="ffffff" w:val="clear"/>
              <w:rPr>
                <w:rFonts w:ascii="Times New Roman" w:cs="Times New Roman" w:eastAsia="Times New Roman" w:hAnsi="Times New Roman"/>
                <w:i w:val="1"/>
                <w:color w:val="999999"/>
              </w:rPr>
            </w:pPr>
            <w:hyperlink r:id="rId24">
              <w:r w:rsidDel="00000000" w:rsidR="00000000" w:rsidRPr="00000000">
                <w:rPr>
                  <w:rFonts w:ascii="Times New Roman" w:cs="Times New Roman" w:eastAsia="Times New Roman" w:hAnsi="Times New Roman"/>
                  <w:i w:val="1"/>
                  <w:color w:val="999999"/>
                  <w:highlight w:val="white"/>
                  <w:rtl w:val="0"/>
                </w:rPr>
                <w:t xml:space="preserve">https://scholarshipguidance.com/scholarships/26511/coca-cola-scholars-program</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79">
            <w:pP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Duckett Local Conservation Scholarship</w:t>
            </w:r>
            <w:r w:rsidDel="00000000" w:rsidR="00000000" w:rsidRPr="00000000">
              <w:rPr>
                <w:rtl w:val="0"/>
              </w:rPr>
            </w:r>
          </w:p>
        </w:tc>
        <w:tc>
          <w:tcPr/>
          <w:p w:rsidR="00000000" w:rsidDel="00000000" w:rsidP="00000000" w:rsidRDefault="00000000" w:rsidRPr="00000000" w14:paraId="0000007A">
            <w:pPr>
              <w:shd w:fill="ffffff" w:val="clea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October 31, 2021</w:t>
            </w:r>
            <w:r w:rsidDel="00000000" w:rsidR="00000000" w:rsidRPr="00000000">
              <w:rPr>
                <w:rtl w:val="0"/>
              </w:rPr>
            </w:r>
          </w:p>
        </w:tc>
        <w:tc>
          <w:tcPr/>
          <w:p w:rsidR="00000000" w:rsidDel="00000000" w:rsidP="00000000" w:rsidRDefault="00000000" w:rsidRPr="00000000" w14:paraId="0000007B">
            <w:pPr>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highlight w:val="white"/>
                <w:rtl w:val="0"/>
              </w:rPr>
              <w:t xml:space="preserve">$1,000</w:t>
            </w:r>
            <w:r w:rsidDel="00000000" w:rsidR="00000000" w:rsidRPr="00000000">
              <w:rPr>
                <w:rtl w:val="0"/>
              </w:rPr>
            </w:r>
          </w:p>
        </w:tc>
        <w:tc>
          <w:tcPr/>
          <w:p w:rsidR="00000000" w:rsidDel="00000000" w:rsidP="00000000" w:rsidRDefault="00000000" w:rsidRPr="00000000" w14:paraId="0000007C">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To be eligible for the scholarship a student must:</w:t>
            </w:r>
          </w:p>
          <w:p w:rsidR="00000000" w:rsidDel="00000000" w:rsidP="00000000" w:rsidRDefault="00000000" w:rsidRPr="00000000" w14:paraId="0000007D">
            <w:pPr>
              <w:shd w:fill="ffffff" w:val="clear"/>
              <w:rPr>
                <w:rFonts w:ascii="Times New Roman" w:cs="Times New Roman" w:eastAsia="Times New Roman" w:hAnsi="Times New Roman"/>
                <w:i w:val="1"/>
                <w:color w:val="999999"/>
              </w:rPr>
            </w:pPr>
            <w:r w:rsidDel="00000000" w:rsidR="00000000" w:rsidRPr="00000000">
              <w:rPr>
                <w:rtl w:val="0"/>
              </w:rPr>
            </w:r>
          </w:p>
          <w:p w:rsidR="00000000" w:rsidDel="00000000" w:rsidP="00000000" w:rsidRDefault="00000000" w:rsidRPr="00000000" w14:paraId="0000007E">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 Be in good academic standing with their current educational institution, with a GPA of 3.0 or greater.</w:t>
            </w:r>
          </w:p>
          <w:p w:rsidR="00000000" w:rsidDel="00000000" w:rsidP="00000000" w:rsidRDefault="00000000" w:rsidRPr="00000000" w14:paraId="0000007F">
            <w:pPr>
              <w:shd w:fill="ffffff" w:val="clear"/>
              <w:rPr>
                <w:rFonts w:ascii="Times New Roman" w:cs="Times New Roman" w:eastAsia="Times New Roman" w:hAnsi="Times New Roman"/>
                <w:i w:val="1"/>
                <w:color w:val="999999"/>
              </w:rPr>
            </w:pPr>
            <w:r w:rsidDel="00000000" w:rsidR="00000000" w:rsidRPr="00000000">
              <w:rPr>
                <w:rtl w:val="0"/>
              </w:rPr>
            </w:r>
          </w:p>
          <w:p w:rsidR="00000000" w:rsidDel="00000000" w:rsidP="00000000" w:rsidRDefault="00000000" w:rsidRPr="00000000" w14:paraId="00000080">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B) Be able to demonstrate a commitment to environmental conservation using past and present volunteer, professional or educational experiences.</w:t>
            </w:r>
          </w:p>
          <w:p w:rsidR="00000000" w:rsidDel="00000000" w:rsidP="00000000" w:rsidRDefault="00000000" w:rsidRPr="00000000" w14:paraId="00000081">
            <w:pPr>
              <w:shd w:fill="ffffff" w:val="clear"/>
              <w:rPr>
                <w:rFonts w:ascii="Times New Roman" w:cs="Times New Roman" w:eastAsia="Times New Roman" w:hAnsi="Times New Roman"/>
                <w:i w:val="1"/>
                <w:color w:val="999999"/>
              </w:rPr>
            </w:pPr>
            <w:r w:rsidDel="00000000" w:rsidR="00000000" w:rsidRPr="00000000">
              <w:rPr>
                <w:rtl w:val="0"/>
              </w:rPr>
            </w:r>
          </w:p>
          <w:p w:rsidR="00000000" w:rsidDel="00000000" w:rsidP="00000000" w:rsidRDefault="00000000" w:rsidRPr="00000000" w14:paraId="00000082">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Applications can be found by going to:</w:t>
            </w:r>
          </w:p>
          <w:p w:rsidR="00000000" w:rsidDel="00000000" w:rsidP="00000000" w:rsidRDefault="00000000" w:rsidRPr="00000000" w14:paraId="00000083">
            <w:pPr>
              <w:shd w:fill="ffffff" w:val="clear"/>
              <w:rPr>
                <w:rFonts w:ascii="Times New Roman" w:cs="Times New Roman" w:eastAsia="Times New Roman" w:hAnsi="Times New Roman"/>
                <w:i w:val="1"/>
                <w:color w:val="999999"/>
              </w:rPr>
            </w:pPr>
            <w:hyperlink r:id="rId25">
              <w:r w:rsidDel="00000000" w:rsidR="00000000" w:rsidRPr="00000000">
                <w:rPr>
                  <w:rFonts w:ascii="Times New Roman" w:cs="Times New Roman" w:eastAsia="Times New Roman" w:hAnsi="Times New Roman"/>
                  <w:i w:val="1"/>
                  <w:color w:val="999999"/>
                  <w:highlight w:val="white"/>
                  <w:rtl w:val="0"/>
                </w:rPr>
                <w:t xml:space="preserve">https://scholarshipguidance.com/scholarships/33914/duckett-local-conservation-scholarship</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84">
            <w:pP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Pursuing a Positive Impact Scholarship</w:t>
            </w:r>
          </w:p>
        </w:tc>
        <w:tc>
          <w:tcPr/>
          <w:p w:rsidR="00000000" w:rsidDel="00000000" w:rsidP="00000000" w:rsidRDefault="00000000" w:rsidRPr="00000000" w14:paraId="00000085">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October 31, 2021</w:t>
            </w:r>
          </w:p>
        </w:tc>
        <w:tc>
          <w:tcPr/>
          <w:p w:rsidR="00000000" w:rsidDel="00000000" w:rsidP="00000000" w:rsidRDefault="00000000" w:rsidRPr="00000000" w14:paraId="00000086">
            <w:pP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 $3,000</w:t>
            </w:r>
          </w:p>
        </w:tc>
        <w:tc>
          <w:tcPr/>
          <w:p w:rsidR="00000000" w:rsidDel="00000000" w:rsidP="00000000" w:rsidRDefault="00000000" w:rsidRPr="00000000" w14:paraId="00000087">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To be eligible for the scholarship a student must:</w:t>
            </w:r>
          </w:p>
          <w:p w:rsidR="00000000" w:rsidDel="00000000" w:rsidP="00000000" w:rsidRDefault="00000000" w:rsidRPr="00000000" w14:paraId="00000088">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89">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 Have a minimum cumulative GPA of 3.0 or higher and be in good overall academic standing.</w:t>
            </w:r>
          </w:p>
          <w:p w:rsidR="00000000" w:rsidDel="00000000" w:rsidP="00000000" w:rsidRDefault="00000000" w:rsidRPr="00000000" w14:paraId="0000008A">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8B">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B) Submit a 1,000-word essay response to the prompt: In what ways do you try to activate positive change in your community, and what inspires you to do so?</w:t>
            </w:r>
          </w:p>
          <w:p w:rsidR="00000000" w:rsidDel="00000000" w:rsidP="00000000" w:rsidRDefault="00000000" w:rsidRPr="00000000" w14:paraId="0000008C">
            <w:pPr>
              <w:shd w:fill="ffffff" w:val="clear"/>
              <w:rPr>
                <w:rFonts w:ascii="Times New Roman" w:cs="Times New Roman" w:eastAsia="Times New Roman" w:hAnsi="Times New Roman"/>
                <w:i w:val="1"/>
                <w:color w:val="999999"/>
                <w:highlight w:val="white"/>
              </w:rPr>
            </w:pPr>
            <w:r w:rsidDel="00000000" w:rsidR="00000000" w:rsidRPr="00000000">
              <w:rPr>
                <w:rtl w:val="0"/>
              </w:rPr>
            </w:r>
          </w:p>
          <w:p w:rsidR="00000000" w:rsidDel="00000000" w:rsidP="00000000" w:rsidRDefault="00000000" w:rsidRPr="00000000" w14:paraId="0000008D">
            <w:pPr>
              <w:shd w:fill="ffffff" w:val="clear"/>
              <w:rPr>
                <w:rFonts w:ascii="Times New Roman" w:cs="Times New Roman" w:eastAsia="Times New Roman" w:hAnsi="Times New Roman"/>
                <w:i w:val="1"/>
                <w:color w:val="999999"/>
                <w:highlight w:val="white"/>
              </w:rPr>
            </w:pPr>
            <w:r w:rsidDel="00000000" w:rsidR="00000000" w:rsidRPr="00000000">
              <w:rPr>
                <w:rFonts w:ascii="Times New Roman" w:cs="Times New Roman" w:eastAsia="Times New Roman" w:hAnsi="Times New Roman"/>
                <w:i w:val="1"/>
                <w:color w:val="999999"/>
                <w:highlight w:val="white"/>
                <w:rtl w:val="0"/>
              </w:rPr>
              <w:t xml:space="preserve">Applications can be found by going to:</w:t>
            </w:r>
          </w:p>
          <w:p w:rsidR="00000000" w:rsidDel="00000000" w:rsidP="00000000" w:rsidRDefault="00000000" w:rsidRPr="00000000" w14:paraId="0000008E">
            <w:pPr>
              <w:shd w:fill="ffffff" w:val="clear"/>
              <w:rPr>
                <w:rFonts w:ascii="Times New Roman" w:cs="Times New Roman" w:eastAsia="Times New Roman" w:hAnsi="Times New Roman"/>
                <w:i w:val="1"/>
                <w:color w:val="999999"/>
                <w:highlight w:val="white"/>
              </w:rPr>
            </w:pPr>
            <w:hyperlink r:id="rId26">
              <w:r w:rsidDel="00000000" w:rsidR="00000000" w:rsidRPr="00000000">
                <w:rPr>
                  <w:rFonts w:ascii="Times New Roman" w:cs="Times New Roman" w:eastAsia="Times New Roman" w:hAnsi="Times New Roman"/>
                  <w:i w:val="1"/>
                  <w:color w:val="999999"/>
                  <w:highlight w:val="white"/>
                  <w:rtl w:val="0"/>
                </w:rPr>
                <w:t xml:space="preserve">https://scholarshipguidance.com/scholarships/33932/pursuing-a-positive-impact-scholarship</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8F">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Builders' Association Scholarships</w:t>
            </w:r>
          </w:p>
        </w:tc>
        <w:tc>
          <w:tcPr/>
          <w:p w:rsidR="00000000" w:rsidDel="00000000" w:rsidP="00000000" w:rsidRDefault="00000000" w:rsidRPr="00000000" w14:paraId="00000090">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November 1, 2021</w:t>
            </w:r>
          </w:p>
        </w:tc>
        <w:tc>
          <w:tcPr/>
          <w:p w:rsidR="00000000" w:rsidDel="00000000" w:rsidP="00000000" w:rsidRDefault="00000000" w:rsidRPr="00000000" w14:paraId="00000091">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$3,000</w:t>
            </w:r>
          </w:p>
        </w:tc>
        <w:tc>
          <w:tcPr/>
          <w:p w:rsidR="00000000" w:rsidDel="00000000" w:rsidP="00000000" w:rsidRDefault="00000000" w:rsidRPr="00000000" w14:paraId="00000092">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To be eligible for the scholarship a student must:</w:t>
            </w:r>
          </w:p>
          <w:p w:rsidR="00000000" w:rsidDel="00000000" w:rsidP="00000000" w:rsidRDefault="00000000" w:rsidRPr="00000000" w14:paraId="00000093">
            <w:pPr>
              <w:shd w:fill="ffffff"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94">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 Be a full-time college student in the Fall 2022 or Spring 2023 semester studying in a construction-related program (construction management, engineering, or architecture).</w:t>
            </w:r>
          </w:p>
          <w:p w:rsidR="00000000" w:rsidDel="00000000" w:rsidP="00000000" w:rsidRDefault="00000000" w:rsidRPr="00000000" w14:paraId="00000095">
            <w:pPr>
              <w:shd w:fill="ffffff"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96">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Applications can be found by going to:</w:t>
            </w:r>
          </w:p>
          <w:p w:rsidR="00000000" w:rsidDel="00000000" w:rsidP="00000000" w:rsidRDefault="00000000" w:rsidRPr="00000000" w14:paraId="00000097">
            <w:pPr>
              <w:shd w:fill="ffffff" w:val="clear"/>
              <w:rPr>
                <w:rFonts w:ascii="Times New Roman" w:cs="Times New Roman" w:eastAsia="Times New Roman" w:hAnsi="Times New Roman"/>
                <w:color w:val="222222"/>
                <w:highlight w:val="white"/>
              </w:rPr>
            </w:pPr>
            <w:hyperlink r:id="rId27">
              <w:r w:rsidDel="00000000" w:rsidR="00000000" w:rsidRPr="00000000">
                <w:rPr>
                  <w:rFonts w:ascii="Times New Roman" w:cs="Times New Roman" w:eastAsia="Times New Roman" w:hAnsi="Times New Roman"/>
                  <w:color w:val="1155cc"/>
                  <w:highlight w:val="white"/>
                  <w:rtl w:val="0"/>
                </w:rPr>
                <w:t xml:space="preserve">https://scholarshipguidance.com/scholarships/30562/builders-association-scholarships</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Hispanic Heritage Youth Awards</w:t>
            </w:r>
            <w:r w:rsidDel="00000000" w:rsidR="00000000" w:rsidRPr="00000000">
              <w:rPr>
                <w:rtl w:val="0"/>
              </w:rPr>
            </w:r>
          </w:p>
        </w:tc>
        <w:tc>
          <w:tcPr/>
          <w:p w:rsidR="00000000" w:rsidDel="00000000" w:rsidP="00000000" w:rsidRDefault="00000000" w:rsidRPr="00000000" w14:paraId="00000099">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November 14, 2021</w:t>
            </w:r>
            <w:r w:rsidDel="00000000" w:rsidR="00000000" w:rsidRPr="00000000">
              <w:rPr>
                <w:rtl w:val="0"/>
              </w:rPr>
            </w:r>
          </w:p>
        </w:tc>
        <w:tc>
          <w:tcPr/>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 $3,500</w:t>
            </w:r>
            <w:r w:rsidDel="00000000" w:rsidR="00000000" w:rsidRPr="00000000">
              <w:rPr>
                <w:rtl w:val="0"/>
              </w:rPr>
            </w:r>
          </w:p>
        </w:tc>
        <w:tc>
          <w:tcPr/>
          <w:p w:rsidR="00000000" w:rsidDel="00000000" w:rsidP="00000000" w:rsidRDefault="00000000" w:rsidRPr="00000000" w14:paraId="0000009B">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To be eligible for the scholarship a student must:</w:t>
            </w:r>
          </w:p>
          <w:p w:rsidR="00000000" w:rsidDel="00000000" w:rsidP="00000000" w:rsidRDefault="00000000" w:rsidRPr="00000000" w14:paraId="0000009C">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 Be currently enrolled in high school and graduating in the spring of 2022.</w:t>
            </w:r>
          </w:p>
          <w:p w:rsidR="00000000" w:rsidDel="00000000" w:rsidP="00000000" w:rsidRDefault="00000000" w:rsidRPr="00000000" w14:paraId="0000009E">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 Have a minimum unweighted 3.0 GPA on a 4.0 scale or 7.5 on a 10.0 scale.</w:t>
            </w:r>
          </w:p>
          <w:p w:rsidR="00000000" w:rsidDel="00000000" w:rsidP="00000000" w:rsidRDefault="00000000" w:rsidRPr="00000000" w14:paraId="000000A0">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Applications can be found by going to:</w:t>
            </w:r>
          </w:p>
          <w:p w:rsidR="00000000" w:rsidDel="00000000" w:rsidP="00000000" w:rsidRDefault="00000000" w:rsidRPr="00000000" w14:paraId="000000A2">
            <w:pPr>
              <w:shd w:fill="ffffff" w:val="clear"/>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color w:val="1155cc"/>
                  <w:highlight w:val="white"/>
                  <w:rtl w:val="0"/>
                </w:rPr>
                <w:t xml:space="preserve">https://scholarshipguidance.com/scholarships/31344/hispanic-heritage-youth-awards</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A3">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Overachievers Student Grant</w:t>
            </w:r>
          </w:p>
        </w:tc>
        <w:tc>
          <w:tcPr/>
          <w:p w:rsidR="00000000" w:rsidDel="00000000" w:rsidP="00000000" w:rsidRDefault="00000000" w:rsidRPr="00000000" w14:paraId="000000A4">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November 15, 2021</w:t>
            </w:r>
          </w:p>
        </w:tc>
        <w:tc>
          <w:tcPr/>
          <w:p w:rsidR="00000000" w:rsidDel="00000000" w:rsidP="00000000" w:rsidRDefault="00000000" w:rsidRPr="00000000" w14:paraId="000000A5">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$12,500</w:t>
            </w:r>
          </w:p>
        </w:tc>
        <w:tc>
          <w:tcPr/>
          <w:p w:rsidR="00000000" w:rsidDel="00000000" w:rsidP="00000000" w:rsidRDefault="00000000" w:rsidRPr="00000000" w14:paraId="000000A6">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To be eligible for the scholarship a student must:</w:t>
            </w:r>
          </w:p>
          <w:p w:rsidR="00000000" w:rsidDel="00000000" w:rsidP="00000000" w:rsidRDefault="00000000" w:rsidRPr="00000000" w14:paraId="000000A7">
            <w:pPr>
              <w:shd w:fill="ffffff"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A8">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 Be in middle school or high school and be a person who is making a difference in others' lives outside of the classroom.</w:t>
            </w:r>
          </w:p>
          <w:p w:rsidR="00000000" w:rsidDel="00000000" w:rsidP="00000000" w:rsidRDefault="00000000" w:rsidRPr="00000000" w14:paraId="000000A9">
            <w:pPr>
              <w:shd w:fill="ffffff"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AA">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Applications can be found by going to:</w:t>
            </w:r>
          </w:p>
          <w:p w:rsidR="00000000" w:rsidDel="00000000" w:rsidP="00000000" w:rsidRDefault="00000000" w:rsidRPr="00000000" w14:paraId="000000AB">
            <w:pPr>
              <w:shd w:fill="ffffff" w:val="clear"/>
              <w:rPr>
                <w:rFonts w:ascii="Times New Roman" w:cs="Times New Roman" w:eastAsia="Times New Roman" w:hAnsi="Times New Roman"/>
                <w:color w:val="222222"/>
                <w:highlight w:val="white"/>
              </w:rPr>
            </w:pPr>
            <w:hyperlink r:id="rId29">
              <w:r w:rsidDel="00000000" w:rsidR="00000000" w:rsidRPr="00000000">
                <w:rPr>
                  <w:rFonts w:ascii="Times New Roman" w:cs="Times New Roman" w:eastAsia="Times New Roman" w:hAnsi="Times New Roman"/>
                  <w:color w:val="1155cc"/>
                  <w:highlight w:val="white"/>
                  <w:rtl w:val="0"/>
                </w:rPr>
                <w:t xml:space="preserve">https://scholarshipguidance.com/scholarships/32319/overachievers-student-grant</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AC">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Dr Juan Andrade Jr. Scholarship</w:t>
            </w:r>
          </w:p>
        </w:tc>
        <w:tc>
          <w:tcPr/>
          <w:p w:rsidR="00000000" w:rsidDel="00000000" w:rsidP="00000000" w:rsidRDefault="00000000" w:rsidRPr="00000000" w14:paraId="000000AD">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November 30, 2021</w:t>
            </w:r>
          </w:p>
        </w:tc>
        <w:tc>
          <w:tcPr/>
          <w:p w:rsidR="00000000" w:rsidDel="00000000" w:rsidP="00000000" w:rsidRDefault="00000000" w:rsidRPr="00000000" w14:paraId="000000AE">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$1,000</w:t>
            </w:r>
          </w:p>
        </w:tc>
        <w:tc>
          <w:tcPr/>
          <w:p w:rsidR="00000000" w:rsidDel="00000000" w:rsidP="00000000" w:rsidRDefault="00000000" w:rsidRPr="00000000" w14:paraId="000000AF">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To be eligible for the scholarship a student must:</w:t>
            </w:r>
          </w:p>
          <w:p w:rsidR="00000000" w:rsidDel="00000000" w:rsidP="00000000" w:rsidRDefault="00000000" w:rsidRPr="00000000" w14:paraId="000000B0">
            <w:pPr>
              <w:shd w:fill="ffffff"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B1">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 Be enrolled or accepted for early enrollment as full-time student, in an accredited institution in the U.S.</w:t>
            </w:r>
          </w:p>
          <w:p w:rsidR="00000000" w:rsidDel="00000000" w:rsidP="00000000" w:rsidRDefault="00000000" w:rsidRPr="00000000" w14:paraId="000000B2">
            <w:pPr>
              <w:shd w:fill="ffffff"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B3">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 Have at least one parent of Hispanic ancestry and demonstrate financial need.</w:t>
            </w:r>
          </w:p>
          <w:p w:rsidR="00000000" w:rsidDel="00000000" w:rsidP="00000000" w:rsidRDefault="00000000" w:rsidRPr="00000000" w14:paraId="000000B4">
            <w:pPr>
              <w:shd w:fill="ffffff" w:val="clear"/>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B5">
            <w:pPr>
              <w:shd w:fill="ffffff" w:val="clea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Applications can be found by going to:</w:t>
            </w:r>
          </w:p>
          <w:p w:rsidR="00000000" w:rsidDel="00000000" w:rsidP="00000000" w:rsidRDefault="00000000" w:rsidRPr="00000000" w14:paraId="000000B6">
            <w:pPr>
              <w:shd w:fill="ffffff" w:val="clear"/>
              <w:rPr>
                <w:rFonts w:ascii="Times New Roman" w:cs="Times New Roman" w:eastAsia="Times New Roman" w:hAnsi="Times New Roman"/>
                <w:color w:val="222222"/>
                <w:highlight w:val="white"/>
              </w:rPr>
            </w:pPr>
            <w:hyperlink r:id="rId30">
              <w:r w:rsidDel="00000000" w:rsidR="00000000" w:rsidRPr="00000000">
                <w:rPr>
                  <w:rFonts w:ascii="Times New Roman" w:cs="Times New Roman" w:eastAsia="Times New Roman" w:hAnsi="Times New Roman"/>
                  <w:color w:val="1155cc"/>
                  <w:highlight w:val="white"/>
                  <w:rtl w:val="0"/>
                </w:rPr>
                <w:t xml:space="preserve">https://scholarshipguidance.com/scholarships/27268/dr-juan-andrade-jr-scholarship</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Junior Golf Foundation Scholarship</w:t>
            </w:r>
          </w:p>
        </w:tc>
        <w:tc>
          <w:tcPr/>
          <w:p w:rsidR="00000000" w:rsidDel="00000000" w:rsidP="00000000" w:rsidRDefault="00000000" w:rsidRPr="00000000" w14:paraId="000000B8">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10, 2022</w:t>
            </w:r>
          </w:p>
        </w:tc>
        <w:tc>
          <w:tcPr/>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A">
            <w:pPr>
              <w:numPr>
                <w:ilvl w:val="0"/>
                <w:numId w:val="1"/>
              </w:numPr>
              <w:shd w:fill="ffffff"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Must be a senior in a South Carolina High School or an undergraduate in a South Carolina College or University</w:t>
            </w:r>
          </w:p>
          <w:p w:rsidR="00000000" w:rsidDel="00000000" w:rsidP="00000000" w:rsidRDefault="00000000" w:rsidRPr="00000000" w14:paraId="000000BB">
            <w:pPr>
              <w:numPr>
                <w:ilvl w:val="0"/>
                <w:numId w:val="1"/>
              </w:numPr>
              <w:shd w:fill="ffffff"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Must have a cumulative GPA of 2.75 on a 4.0 scale through the spring 2021 semester</w:t>
            </w:r>
          </w:p>
          <w:p w:rsidR="00000000" w:rsidDel="00000000" w:rsidP="00000000" w:rsidRDefault="00000000" w:rsidRPr="00000000" w14:paraId="000000BC">
            <w:pPr>
              <w:numPr>
                <w:ilvl w:val="0"/>
                <w:numId w:val="1"/>
              </w:numPr>
              <w:shd w:fill="ffffff"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Must be a South Carolina resident</w:t>
            </w:r>
          </w:p>
          <w:p w:rsidR="00000000" w:rsidDel="00000000" w:rsidP="00000000" w:rsidRDefault="00000000" w:rsidRPr="00000000" w14:paraId="000000BD">
            <w:pPr>
              <w:numPr>
                <w:ilvl w:val="0"/>
                <w:numId w:val="1"/>
              </w:numPr>
              <w:shd w:fill="ffffff"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Must attend an accredited public or private, four-year college or university located in South Carolina in Fall of 2022.</w:t>
            </w:r>
          </w:p>
          <w:p w:rsidR="00000000" w:rsidDel="00000000" w:rsidP="00000000" w:rsidRDefault="00000000" w:rsidRPr="00000000" w14:paraId="000000BE">
            <w:pPr>
              <w:numPr>
                <w:ilvl w:val="0"/>
                <w:numId w:val="1"/>
              </w:numPr>
              <w:shd w:fill="ffffff"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Must have a competitive or recreational interest in golf. </w:t>
            </w:r>
          </w:p>
          <w:p w:rsidR="00000000" w:rsidDel="00000000" w:rsidP="00000000" w:rsidRDefault="00000000" w:rsidRPr="00000000" w14:paraId="000000BF">
            <w:pPr>
              <w:numPr>
                <w:ilvl w:val="0"/>
                <w:numId w:val="1"/>
              </w:numPr>
              <w:shd w:fill="ffffff"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Apply online at website </w:t>
            </w:r>
            <w:hyperlink r:id="rId31">
              <w:r w:rsidDel="00000000" w:rsidR="00000000" w:rsidRPr="00000000">
                <w:rPr>
                  <w:rFonts w:ascii="Times New Roman" w:cs="Times New Roman" w:eastAsia="Times New Roman" w:hAnsi="Times New Roman"/>
                  <w:color w:val="1155cc"/>
                  <w:u w:val="single"/>
                  <w:rtl w:val="0"/>
                </w:rPr>
                <w:t xml:space="preserve">https://www.scholarshipprograms.org/</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Kitty M. Fairey Educational Fund Scholarship</w:t>
            </w:r>
          </w:p>
        </w:tc>
        <w:tc>
          <w:tcPr/>
          <w:p w:rsidR="00000000" w:rsidDel="00000000" w:rsidP="00000000" w:rsidRDefault="00000000" w:rsidRPr="00000000" w14:paraId="000000C1">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12, 2022</w:t>
            </w:r>
          </w:p>
        </w:tc>
        <w:tc>
          <w:tcPr/>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3">
            <w:pPr>
              <w:numPr>
                <w:ilvl w:val="0"/>
                <w:numId w:val="3"/>
              </w:numPr>
              <w:shd w:fill="ffffff"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 enrolled in or planning to attend full-time an accredited college or university in the state of South Carolina. </w:t>
            </w:r>
          </w:p>
          <w:p w:rsidR="00000000" w:rsidDel="00000000" w:rsidP="00000000" w:rsidRDefault="00000000" w:rsidRPr="00000000" w14:paraId="000000C4">
            <w:pPr>
              <w:numPr>
                <w:ilvl w:val="0"/>
                <w:numId w:val="3"/>
              </w:numPr>
              <w:shd w:fill="ffffff" w:val="clea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Additional Desired Qualification</w:t>
            </w:r>
          </w:p>
          <w:p w:rsidR="00000000" w:rsidDel="00000000" w:rsidP="00000000" w:rsidRDefault="00000000" w:rsidRPr="00000000" w14:paraId="000000C5">
            <w:pPr>
              <w:numPr>
                <w:ilvl w:val="1"/>
                <w:numId w:val="3"/>
              </w:numPr>
              <w:shd w:fill="ffffff" w:val="clea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cumulative GPA of 3.0 on a 4.0 scale</w:t>
            </w:r>
          </w:p>
          <w:p w:rsidR="00000000" w:rsidDel="00000000" w:rsidP="00000000" w:rsidRDefault="00000000" w:rsidRPr="00000000" w14:paraId="000000C6">
            <w:pPr>
              <w:numPr>
                <w:ilvl w:val="1"/>
                <w:numId w:val="3"/>
              </w:numPr>
              <w:shd w:fill="ffffff" w:val="clea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Demonstrate financial need </w:t>
            </w:r>
          </w:p>
          <w:p w:rsidR="00000000" w:rsidDel="00000000" w:rsidP="00000000" w:rsidRDefault="00000000" w:rsidRPr="00000000" w14:paraId="000000C7">
            <w:pPr>
              <w:shd w:fill="ffffff"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Eligible applicants can apply at: </w:t>
            </w:r>
            <w:hyperlink r:id="rId32">
              <w:r w:rsidDel="00000000" w:rsidR="00000000" w:rsidRPr="00000000">
                <w:rPr>
                  <w:rFonts w:ascii="Times New Roman" w:cs="Times New Roman" w:eastAsia="Times New Roman" w:hAnsi="Times New Roman"/>
                  <w:color w:val="1155cc"/>
                  <w:u w:val="single"/>
                  <w:rtl w:val="0"/>
                </w:rPr>
                <w:t xml:space="preserve">www.csascholars.org/kmfr</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Harry Hampton Scholarship</w:t>
            </w:r>
          </w:p>
        </w:tc>
        <w:tc>
          <w:tcPr/>
          <w:p w:rsidR="00000000" w:rsidDel="00000000" w:rsidP="00000000" w:rsidRDefault="00000000" w:rsidRPr="00000000" w14:paraId="000000C9">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31, 2022</w:t>
            </w:r>
          </w:p>
        </w:tc>
        <w:tc>
          <w:tcPr/>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$5,000 (year) – 4 years</w:t>
            </w:r>
          </w:p>
        </w:tc>
        <w:tc>
          <w:tcPr/>
          <w:p w:rsidR="00000000" w:rsidDel="00000000" w:rsidP="00000000" w:rsidRDefault="00000000" w:rsidRPr="00000000" w14:paraId="000000CB">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w:t>
            </w:r>
          </w:p>
          <w:p w:rsidR="00000000" w:rsidDel="00000000" w:rsidP="00000000" w:rsidRDefault="00000000" w:rsidRPr="00000000" w14:paraId="000000CC">
            <w:pPr>
              <w:numPr>
                <w:ilvl w:val="0"/>
                <w:numId w:val="5"/>
              </w:numPr>
              <w:shd w:fill="ffffff" w:val="clea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Wish to further their education in the natural resources discipline as wildlife biology, fisheries biology, forestry or marine science.</w:t>
            </w:r>
          </w:p>
          <w:p w:rsidR="00000000" w:rsidDel="00000000" w:rsidP="00000000" w:rsidRDefault="00000000" w:rsidRPr="00000000" w14:paraId="000000CD">
            <w:pPr>
              <w:numPr>
                <w:ilvl w:val="0"/>
                <w:numId w:val="5"/>
              </w:numPr>
              <w:shd w:fill="ffffff" w:val="clea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 GPA of 2.5 or above for a given year</w:t>
            </w:r>
          </w:p>
          <w:p w:rsidR="00000000" w:rsidDel="00000000" w:rsidP="00000000" w:rsidRDefault="00000000" w:rsidRPr="00000000" w14:paraId="000000CE">
            <w:pPr>
              <w:shd w:fill="ffffff" w:val="clea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Download application at: </w:t>
            </w:r>
            <w:hyperlink r:id="rId33">
              <w:r w:rsidDel="00000000" w:rsidR="00000000" w:rsidRPr="00000000">
                <w:rPr>
                  <w:rFonts w:ascii="Times New Roman" w:cs="Times New Roman" w:eastAsia="Times New Roman" w:hAnsi="Times New Roman"/>
                  <w:color w:val="1155cc"/>
                  <w:u w:val="single"/>
                  <w:rtl w:val="0"/>
                </w:rPr>
                <w:t xml:space="preserve">http://www.hamptonwildlifefund.org/scholarship.html</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Wallace F. Pate Scholarship</w:t>
            </w:r>
          </w:p>
        </w:tc>
        <w:tc>
          <w:tcPr/>
          <w:p w:rsidR="00000000" w:rsidDel="00000000" w:rsidP="00000000" w:rsidRDefault="00000000" w:rsidRPr="00000000" w14:paraId="000000D0">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31, 2022</w:t>
            </w:r>
          </w:p>
        </w:tc>
        <w:tc>
          <w:tcPr/>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$2,500 (one year)</w:t>
            </w:r>
          </w:p>
        </w:tc>
        <w:tc>
          <w:tcPr/>
          <w:p w:rsidR="00000000" w:rsidDel="00000000" w:rsidP="00000000" w:rsidRDefault="00000000" w:rsidRPr="00000000" w14:paraId="000000D2">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w:t>
            </w:r>
          </w:p>
          <w:p w:rsidR="00000000" w:rsidDel="00000000" w:rsidP="00000000" w:rsidRDefault="00000000" w:rsidRPr="00000000" w14:paraId="000000D3">
            <w:pPr>
              <w:numPr>
                <w:ilvl w:val="0"/>
                <w:numId w:val="7"/>
              </w:numPr>
              <w:shd w:fill="ffffff" w:val="clea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Wish to further their education in the natural resources discipline as wildlife biology, fisheries biology, forestry or marine science.</w:t>
            </w:r>
          </w:p>
          <w:p w:rsidR="00000000" w:rsidDel="00000000" w:rsidP="00000000" w:rsidRDefault="00000000" w:rsidRPr="00000000" w14:paraId="000000D4">
            <w:pPr>
              <w:shd w:fill="ffffff" w:val="clea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Download application at: </w:t>
            </w:r>
            <w:hyperlink r:id="rId34">
              <w:r w:rsidDel="00000000" w:rsidR="00000000" w:rsidRPr="00000000">
                <w:rPr>
                  <w:rFonts w:ascii="Times New Roman" w:cs="Times New Roman" w:eastAsia="Times New Roman" w:hAnsi="Times New Roman"/>
                  <w:color w:val="1155cc"/>
                  <w:u w:val="single"/>
                  <w:rtl w:val="0"/>
                </w:rPr>
                <w:t xml:space="preserve">http://www.hamptonwildlifefund.org/scholarship.html</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C. Cline Scholarship</w:t>
            </w:r>
          </w:p>
        </w:tc>
        <w:tc>
          <w:tcPr/>
          <w:p w:rsidR="00000000" w:rsidDel="00000000" w:rsidP="00000000" w:rsidRDefault="00000000" w:rsidRPr="00000000" w14:paraId="000000D6">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31, 2022</w:t>
            </w:r>
          </w:p>
        </w:tc>
        <w:tc>
          <w:tcPr/>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 (one year)</w:t>
            </w:r>
          </w:p>
        </w:tc>
        <w:tc>
          <w:tcPr/>
          <w:p w:rsidR="00000000" w:rsidDel="00000000" w:rsidP="00000000" w:rsidRDefault="00000000" w:rsidRPr="00000000" w14:paraId="000000D8">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w:t>
            </w:r>
          </w:p>
          <w:p w:rsidR="00000000" w:rsidDel="00000000" w:rsidP="00000000" w:rsidRDefault="00000000" w:rsidRPr="00000000" w14:paraId="000000D9">
            <w:pPr>
              <w:numPr>
                <w:ilvl w:val="0"/>
                <w:numId w:val="6"/>
              </w:numPr>
              <w:shd w:fill="ffffff" w:val="clea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Wish to pursue a degree in law enforcement/criminal justice/forensic science</w:t>
            </w:r>
          </w:p>
          <w:p w:rsidR="00000000" w:rsidDel="00000000" w:rsidP="00000000" w:rsidRDefault="00000000" w:rsidRPr="00000000" w14:paraId="000000DA">
            <w:pPr>
              <w:shd w:fill="ffffff" w:val="clea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Download application at: </w:t>
            </w:r>
            <w:hyperlink r:id="rId35">
              <w:r w:rsidDel="00000000" w:rsidR="00000000" w:rsidRPr="00000000">
                <w:rPr>
                  <w:rFonts w:ascii="Times New Roman" w:cs="Times New Roman" w:eastAsia="Times New Roman" w:hAnsi="Times New Roman"/>
                  <w:color w:val="1155cc"/>
                  <w:u w:val="single"/>
                  <w:rtl w:val="0"/>
                </w:rPr>
                <w:t xml:space="preserve">http://www.hamptonwildlifefund.org/scholarship.html</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O. Thomason Scholarship</w:t>
            </w:r>
          </w:p>
        </w:tc>
        <w:tc>
          <w:tcPr/>
          <w:p w:rsidR="00000000" w:rsidDel="00000000" w:rsidP="00000000" w:rsidRDefault="00000000" w:rsidRPr="00000000" w14:paraId="000000DC">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31, 2022</w:t>
            </w:r>
          </w:p>
        </w:tc>
        <w:tc>
          <w:tcPr/>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 (year) – 4 years</w:t>
            </w:r>
          </w:p>
        </w:tc>
        <w:tc>
          <w:tcPr/>
          <w:p w:rsidR="00000000" w:rsidDel="00000000" w:rsidP="00000000" w:rsidRDefault="00000000" w:rsidRPr="00000000" w14:paraId="000000DE">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w:t>
            </w:r>
          </w:p>
          <w:p w:rsidR="00000000" w:rsidDel="00000000" w:rsidP="00000000" w:rsidRDefault="00000000" w:rsidRPr="00000000" w14:paraId="000000DF">
            <w:pPr>
              <w:numPr>
                <w:ilvl w:val="0"/>
                <w:numId w:val="2"/>
              </w:numPr>
              <w:shd w:fill="ffffff" w:val="clear"/>
              <w:spacing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Wish to pursue a degree in print or photo journalism, advertising, public relations or mass communications.</w:t>
            </w:r>
          </w:p>
          <w:p w:rsidR="00000000" w:rsidDel="00000000" w:rsidP="00000000" w:rsidRDefault="00000000" w:rsidRPr="00000000" w14:paraId="000000E0">
            <w:pPr>
              <w:numPr>
                <w:ilvl w:val="0"/>
                <w:numId w:val="2"/>
              </w:numPr>
              <w:shd w:fill="ffffff" w:val="clear"/>
              <w:spacing w:after="160" w:line="25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 GPA of2.5 or above for a given year</w:t>
            </w:r>
          </w:p>
          <w:p w:rsidR="00000000" w:rsidDel="00000000" w:rsidP="00000000" w:rsidRDefault="00000000" w:rsidRPr="00000000" w14:paraId="000000E1">
            <w:pPr>
              <w:shd w:fill="ffffff" w:val="clear"/>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Download application at: </w:t>
            </w:r>
            <w:hyperlink r:id="rId36">
              <w:r w:rsidDel="00000000" w:rsidR="00000000" w:rsidRPr="00000000">
                <w:rPr>
                  <w:rFonts w:ascii="Times New Roman" w:cs="Times New Roman" w:eastAsia="Times New Roman" w:hAnsi="Times New Roman"/>
                  <w:color w:val="1155cc"/>
                  <w:u w:val="single"/>
                  <w:rtl w:val="0"/>
                </w:rPr>
                <w:t xml:space="preserve">http://www.hamptonwildlifefund.org/scholarship.html</w:t>
              </w:r>
            </w:hyperlink>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IngeviCares</w:t>
            </w:r>
          </w:p>
        </w:tc>
        <w:tc>
          <w:tcPr/>
          <w:p w:rsidR="00000000" w:rsidDel="00000000" w:rsidP="00000000" w:rsidRDefault="00000000" w:rsidRPr="00000000" w14:paraId="000000E3">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15, 2022</w:t>
            </w:r>
          </w:p>
        </w:tc>
        <w:tc>
          <w:tcPr/>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5">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color w:val="11100f"/>
                <w:sz w:val="24"/>
                <w:szCs w:val="24"/>
                <w:rtl w:val="0"/>
              </w:rPr>
              <w:t xml:space="preserve">Ingevity is proud to support FOSSI, a nationwide program providing scholarships to students pursuing degrees in science, technology, engineering, and mathematics (STEM) at Historically Black Colleges and Universities (HBCUs). Applications are accepted now until February 15, 2022. Visit </w:t>
            </w:r>
            <w:hyperlink r:id="rId37">
              <w:r w:rsidDel="00000000" w:rsidR="00000000" w:rsidRPr="00000000">
                <w:rPr>
                  <w:rFonts w:ascii="Times New Roman" w:cs="Times New Roman" w:eastAsia="Times New Roman" w:hAnsi="Times New Roman"/>
                  <w:color w:val="106ebe"/>
                  <w:sz w:val="24"/>
                  <w:szCs w:val="24"/>
                  <w:rtl w:val="0"/>
                </w:rPr>
                <w:t xml:space="preserve">https://futureofstemscholars.org/fossi</w:t>
              </w:r>
            </w:hyperlink>
            <w:r w:rsidDel="00000000" w:rsidR="00000000" w:rsidRPr="00000000">
              <w:rPr>
                <w:rFonts w:ascii="Times New Roman" w:cs="Times New Roman" w:eastAsia="Times New Roman" w:hAnsi="Times New Roman"/>
                <w:color w:val="11100f"/>
                <w:sz w:val="24"/>
                <w:szCs w:val="24"/>
                <w:rtl w:val="0"/>
              </w:rPr>
              <w:t xml:space="preserve"> to learn more about the program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rHeight w:val="614" w:hRule="atLeast"/>
          <w:tblHeader w:val="0"/>
        </w:trPr>
        <w:tc>
          <w:tcPr/>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Archibald Rutledge Scholarship Program</w:t>
            </w:r>
          </w:p>
        </w:tc>
        <w:tc>
          <w:tcPr/>
          <w:p w:rsidR="00000000" w:rsidDel="00000000" w:rsidP="00000000" w:rsidRDefault="00000000" w:rsidRPr="00000000" w14:paraId="000000E7">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21, 2022</w:t>
            </w:r>
          </w:p>
        </w:tc>
        <w:tc>
          <w:tcPr/>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w:t>
            </w:r>
          </w:p>
        </w:tc>
        <w:tc>
          <w:tcPr/>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South Carolina Department of Education (SCDE) is announcing the Archibald Rutledge Scholarship Program. This annual program offers twelfth-grade students in public school the opportunity to compete for a scholarship valued at approximately $2,000. The purpose of the competition is to encourage and recognize academic and artistic excellence.</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Scholarships are awarded and applicants may participate in one of the following discipline areas: </w:t>
            </w:r>
            <w:r w:rsidDel="00000000" w:rsidR="00000000" w:rsidRPr="00000000">
              <w:rPr>
                <w:rFonts w:ascii="Times New Roman" w:cs="Times New Roman" w:eastAsia="Times New Roman" w:hAnsi="Times New Roman"/>
                <w:b w:val="1"/>
                <w:sz w:val="24"/>
                <w:szCs w:val="24"/>
                <w:u w:val="single"/>
                <w:rtl w:val="0"/>
              </w:rPr>
              <w:t xml:space="preserve">creative writing, dance, music, theatre, or visual arts</w:t>
            </w:r>
            <w:r w:rsidDel="00000000" w:rsidR="00000000" w:rsidRPr="00000000">
              <w:rPr>
                <w:rFonts w:ascii="Times New Roman" w:cs="Times New Roman" w:eastAsia="Times New Roman" w:hAnsi="Times New Roman"/>
                <w:sz w:val="24"/>
                <w:szCs w:val="24"/>
                <w:rtl w:val="0"/>
              </w:rPr>
              <w:t xml:space="preserve">. To compete, students should submit an original and two copies of the original composition and process folio for the creative writing, dance, music, or theatre categories. For the visual arts category, mail one original composition and a process folio. Entries must be received by 5:00 p.m. or</w:t>
            </w:r>
            <w:r w:rsidDel="00000000" w:rsidR="00000000" w:rsidRPr="00000000">
              <w:rPr>
                <w:rFonts w:ascii="Times New Roman" w:cs="Times New Roman" w:eastAsia="Times New Roman" w:hAnsi="Times New Roman"/>
                <w:sz w:val="24"/>
                <w:szCs w:val="24"/>
                <w:u w:val="single"/>
                <w:rtl w:val="0"/>
              </w:rPr>
              <w:t xml:space="preserve"> postmarked</w:t>
            </w:r>
            <w:r w:rsidDel="00000000" w:rsidR="00000000" w:rsidRPr="00000000">
              <w:rPr>
                <w:rFonts w:ascii="Times New Roman" w:cs="Times New Roman" w:eastAsia="Times New Roman" w:hAnsi="Times New Roman"/>
                <w:sz w:val="24"/>
                <w:szCs w:val="24"/>
                <w:rtl w:val="0"/>
              </w:rPr>
              <w:t xml:space="preserve"> on or before Monday, February 21, 2022.</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and to find the scholarship applications go to the following link.</w:t>
            </w:r>
          </w:p>
          <w:p w:rsidR="00000000" w:rsidDel="00000000" w:rsidP="00000000" w:rsidRDefault="00000000" w:rsidRPr="00000000" w14:paraId="000000EC">
            <w:pPr>
              <w:shd w:fill="ffffff" w:val="clear"/>
              <w:rPr>
                <w:rFonts w:ascii="Times New Roman" w:cs="Times New Roman" w:eastAsia="Times New Roman" w:hAnsi="Times New Roman"/>
                <w:color w:val="11100f"/>
                <w:sz w:val="24"/>
                <w:szCs w:val="24"/>
              </w:rPr>
            </w:pPr>
            <w:hyperlink r:id="rId38">
              <w:r w:rsidDel="00000000" w:rsidR="00000000" w:rsidRPr="00000000">
                <w:rPr>
                  <w:rFonts w:ascii="Times New Roman" w:cs="Times New Roman" w:eastAsia="Times New Roman" w:hAnsi="Times New Roman"/>
                  <w:b w:val="1"/>
                  <w:color w:val="1155cc"/>
                  <w:sz w:val="24"/>
                  <w:szCs w:val="24"/>
                  <w:u w:val="single"/>
                  <w:rtl w:val="0"/>
                </w:rPr>
                <w:t xml:space="preserve">Archibald Rutledge Scholarship Lin</w:t>
              </w:r>
            </w:hyperlink>
            <w:r w:rsidDel="00000000" w:rsidR="00000000" w:rsidRPr="00000000">
              <w:rPr>
                <w:rtl w:val="0"/>
              </w:rPr>
            </w:r>
          </w:p>
        </w:tc>
      </w:tr>
    </w:tbl>
    <w:p w:rsidR="00000000" w:rsidDel="00000000" w:rsidP="00000000" w:rsidRDefault="00000000" w:rsidRPr="00000000" w14:paraId="000000ED">
      <w:pPr>
        <w:spacing w:after="0" w:line="276" w:lineRule="auto"/>
        <w:jc w:val="center"/>
        <w:rPr>
          <w:rFonts w:ascii="Arial" w:cs="Arial" w:eastAsia="Arial" w:hAnsi="Arial"/>
          <w:b w:val="1"/>
          <w:color w:val="ff9900"/>
          <w:sz w:val="58"/>
          <w:szCs w:val="58"/>
          <w:shd w:fill="6aa84f" w:val="clear"/>
        </w:rPr>
      </w:pPr>
      <w:r w:rsidDel="00000000" w:rsidR="00000000" w:rsidRPr="00000000">
        <w:rPr>
          <w:rtl w:val="0"/>
        </w:rPr>
      </w:r>
    </w:p>
    <w:p w:rsidR="00000000" w:rsidDel="00000000" w:rsidP="00000000" w:rsidRDefault="00000000" w:rsidRPr="00000000" w14:paraId="000000EE">
      <w:pPr>
        <w:spacing w:after="0" w:line="276" w:lineRule="auto"/>
        <w:jc w:val="center"/>
        <w:rPr>
          <w:rFonts w:ascii="Arial" w:cs="Arial" w:eastAsia="Arial" w:hAnsi="Arial"/>
          <w:b w:val="1"/>
          <w:color w:val="ff9900"/>
          <w:sz w:val="58"/>
          <w:szCs w:val="58"/>
          <w:shd w:fill="6aa84f" w:val="clear"/>
        </w:rPr>
      </w:pPr>
      <w:r w:rsidDel="00000000" w:rsidR="00000000" w:rsidRPr="00000000">
        <w:rPr>
          <w:rtl w:val="0"/>
        </w:rPr>
      </w:r>
    </w:p>
    <w:p w:rsidR="00000000" w:rsidDel="00000000" w:rsidP="00000000" w:rsidRDefault="00000000" w:rsidRPr="00000000" w14:paraId="000000EF">
      <w:pPr>
        <w:spacing w:after="0" w:line="276" w:lineRule="auto"/>
        <w:jc w:val="center"/>
        <w:rPr>
          <w:rFonts w:ascii="Arial" w:cs="Arial" w:eastAsia="Arial" w:hAnsi="Arial"/>
          <w:b w:val="1"/>
          <w:color w:val="ff9900"/>
          <w:sz w:val="58"/>
          <w:szCs w:val="58"/>
          <w:shd w:fill="6aa84f" w:val="clear"/>
        </w:rPr>
      </w:pPr>
      <w:r w:rsidDel="00000000" w:rsidR="00000000" w:rsidRPr="00000000">
        <w:rPr>
          <w:rtl w:val="0"/>
        </w:rPr>
      </w:r>
    </w:p>
    <w:p w:rsidR="00000000" w:rsidDel="00000000" w:rsidP="00000000" w:rsidRDefault="00000000" w:rsidRPr="00000000" w14:paraId="000000F0">
      <w:pPr>
        <w:rPr>
          <w:sz w:val="20"/>
          <w:szCs w:val="20"/>
        </w:rPr>
      </w:pPr>
      <w:r w:rsidDel="00000000" w:rsidR="00000000" w:rsidRPr="00000000">
        <w:rPr>
          <w:rtl w:val="0"/>
        </w:rPr>
      </w:r>
    </w:p>
    <w:sectPr>
      <w:headerReference r:id="rId39"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ffffff"/>
        <w:sz w:val="60"/>
        <w:szCs w:val="60"/>
        <w:u w:val="none"/>
        <w:shd w:fill="0078c1" w:val="clear"/>
        <w:vertAlign w:val="baseline"/>
      </w:rPr>
    </w:pPr>
    <w:r w:rsidDel="00000000" w:rsidR="00000000" w:rsidRPr="00000000">
      <w:rPr>
        <w:rFonts w:ascii="Arial" w:cs="Arial" w:eastAsia="Arial" w:hAnsi="Arial"/>
        <w:b w:val="0"/>
        <w:i w:val="0"/>
        <w:smallCaps w:val="0"/>
        <w:strike w:val="0"/>
        <w:color w:val="ffffff"/>
        <w:sz w:val="60"/>
        <w:szCs w:val="60"/>
        <w:u w:val="none"/>
        <w:shd w:fill="0078c1" w:val="clear"/>
        <w:vertAlign w:val="baseline"/>
        <w:rtl w:val="0"/>
      </w:rPr>
      <w:t xml:space="preserve">Scholarship Opportunities </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ffffff"/>
        <w:sz w:val="60"/>
        <w:szCs w:val="60"/>
        <w:shd w:fill="0078c1" w:val="clear"/>
        <w:rtl w:val="0"/>
      </w:rPr>
      <w:t xml:space="preserve">2021-2022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EF4F12"/>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D14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BD14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1490"/>
  </w:style>
  <w:style w:type="paragraph" w:styleId="Footer">
    <w:name w:val="footer"/>
    <w:basedOn w:val="Normal"/>
    <w:link w:val="FooterChar"/>
    <w:uiPriority w:val="99"/>
    <w:unhideWhenUsed w:val="1"/>
    <w:rsid w:val="00BD14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BD1490"/>
  </w:style>
  <w:style w:type="paragraph" w:styleId="ListParagraph">
    <w:name w:val="List Paragraph"/>
    <w:basedOn w:val="Normal"/>
    <w:uiPriority w:val="34"/>
    <w:qFormat w:val="1"/>
    <w:rsid w:val="004A138C"/>
    <w:pPr>
      <w:ind w:left="720"/>
      <w:contextualSpacing w:val="1"/>
    </w:pPr>
  </w:style>
  <w:style w:type="character" w:styleId="Hyperlink">
    <w:name w:val="Hyperlink"/>
    <w:basedOn w:val="DefaultParagraphFont"/>
    <w:uiPriority w:val="99"/>
    <w:unhideWhenUsed w:val="1"/>
    <w:rsid w:val="00FE5E1E"/>
    <w:rPr>
      <w:color w:val="0000ff"/>
      <w:u w:val="single"/>
    </w:rPr>
  </w:style>
  <w:style w:type="paragraph" w:styleId="NormalWeb">
    <w:name w:val="Normal (Web)"/>
    <w:basedOn w:val="Normal"/>
    <w:uiPriority w:val="99"/>
    <w:unhideWhenUsed w:val="1"/>
    <w:rsid w:val="00D23064"/>
    <w:pPr>
      <w:spacing w:after="100" w:afterAutospacing="1" w:before="100" w:beforeAutospacing="1" w:line="240" w:lineRule="auto"/>
    </w:pPr>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rsid w:val="00EF4F12"/>
    <w:rPr>
      <w:rFonts w:ascii="Times New Roman" w:cs="Times New Roman" w:eastAsia="Times New Roman" w:hAnsi="Times New Roman"/>
      <w:b w:val="1"/>
      <w:bCs w:val="1"/>
      <w:sz w:val="36"/>
      <w:szCs w:val="36"/>
    </w:rPr>
  </w:style>
  <w:style w:type="character" w:styleId="il" w:customStyle="1">
    <w:name w:val="il"/>
    <w:basedOn w:val="DefaultParagraphFont"/>
    <w:rsid w:val="00442940"/>
  </w:style>
  <w:style w:type="character" w:styleId="FollowedHyperlink">
    <w:name w:val="FollowedHyperlink"/>
    <w:basedOn w:val="DefaultParagraphFont"/>
    <w:uiPriority w:val="99"/>
    <w:semiHidden w:val="1"/>
    <w:unhideWhenUsed w:val="1"/>
    <w:rsid w:val="007625DA"/>
    <w:rPr>
      <w:color w:val="954f72" w:themeColor="followedHyperlink"/>
      <w:u w:val="single"/>
    </w:rPr>
  </w:style>
  <w:style w:type="paragraph" w:styleId="Revision">
    <w:name w:val="Revision"/>
    <w:hidden w:val="1"/>
    <w:uiPriority w:val="99"/>
    <w:semiHidden w:val="1"/>
    <w:rsid w:val="00EF3E6E"/>
    <w:pPr>
      <w:spacing w:after="0" w:line="240" w:lineRule="auto"/>
    </w:pPr>
  </w:style>
  <w:style w:type="paragraph" w:styleId="BalloonText">
    <w:name w:val="Balloon Text"/>
    <w:basedOn w:val="Normal"/>
    <w:link w:val="BalloonTextChar"/>
    <w:uiPriority w:val="99"/>
    <w:semiHidden w:val="1"/>
    <w:unhideWhenUsed w:val="1"/>
    <w:rsid w:val="00EF3E6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F3E6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cholarshipguidance.com/scholarships/36789/collegexpress-scholarship" TargetMode="External"/><Relationship Id="rId22" Type="http://schemas.openxmlformats.org/officeDocument/2006/relationships/hyperlink" Target="https://scholarshipguidance.com/scholarships/27714/womens-ministries-scholarship-program" TargetMode="External"/><Relationship Id="rId21" Type="http://schemas.openxmlformats.org/officeDocument/2006/relationships/hyperlink" Target="https://scholarshipguidance.com/scholarships/31068/sp-scholarship" TargetMode="External"/><Relationship Id="rId24" Type="http://schemas.openxmlformats.org/officeDocument/2006/relationships/hyperlink" Target="https://scholarshipguidance.com/scholarships/26511/coca-cola-scholars-program" TargetMode="External"/><Relationship Id="rId23" Type="http://schemas.openxmlformats.org/officeDocument/2006/relationships/hyperlink" Target="https://scholarshipguidance.com/scholarships/27280/nacme-scholarshi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udentscholarships.org/" TargetMode="External"/><Relationship Id="rId26" Type="http://schemas.openxmlformats.org/officeDocument/2006/relationships/hyperlink" Target="https://scholarshipguidance.com/scholarships/33932/pursuing-a-positive-impact-scholarship" TargetMode="External"/><Relationship Id="rId25" Type="http://schemas.openxmlformats.org/officeDocument/2006/relationships/hyperlink" Target="https://scholarshipguidance.com/scholarships/33914/duckett-local-conservation-scholarship" TargetMode="External"/><Relationship Id="rId28" Type="http://schemas.openxmlformats.org/officeDocument/2006/relationships/hyperlink" Target="https://scholarshipguidance.com/scholarships/31344/hispanic-heritage-youth-awards" TargetMode="External"/><Relationship Id="rId27" Type="http://schemas.openxmlformats.org/officeDocument/2006/relationships/hyperlink" Target="https://scholarshipguidance.com/scholarships/30562/builders-association-scholarship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cholarshipguidance.com/scholarships/32319/overachievers-student-grant" TargetMode="External"/><Relationship Id="rId7" Type="http://schemas.openxmlformats.org/officeDocument/2006/relationships/hyperlink" Target="https://www.che.sc.gov/Students,FamiliesMilitary/PayingForCollege/FinancialAssistanceAvailable/ScholarshipsGrantsforSCResidents.aspx" TargetMode="External"/><Relationship Id="rId8" Type="http://schemas.openxmlformats.org/officeDocument/2006/relationships/hyperlink" Target="https://www.unigo.com/scholarships?utm_source=Unigo+Members&amp;utm_campaign=fc202388ef-EMAIL_ourscholarship_2020_12_8_counselor_ff&amp;utm_medium=email&amp;utm_term=0_7902ca422c-fc202388ef-183856921&amp;mc_cid=fc202388ef&amp;mc_eid=7fd258f5aa" TargetMode="External"/><Relationship Id="rId31" Type="http://schemas.openxmlformats.org/officeDocument/2006/relationships/hyperlink" Target="https://www.scholarshipprograms.org/" TargetMode="External"/><Relationship Id="rId30" Type="http://schemas.openxmlformats.org/officeDocument/2006/relationships/hyperlink" Target="https://scholarshipguidance.com/scholarships/27268/dr-juan-andrade-jr-scholarship" TargetMode="External"/><Relationship Id="rId11" Type="http://schemas.openxmlformats.org/officeDocument/2006/relationships/hyperlink" Target="https://getsmartsc.com/palmetto_calculator/" TargetMode="External"/><Relationship Id="rId33" Type="http://schemas.openxmlformats.org/officeDocument/2006/relationships/hyperlink" Target="http://www.hamptonwildlifefund.org/scholarship.html" TargetMode="External"/><Relationship Id="rId10" Type="http://schemas.openxmlformats.org/officeDocument/2006/relationships/hyperlink" Target="https://scholarshipguide.com.sg/" TargetMode="External"/><Relationship Id="rId32" Type="http://schemas.openxmlformats.org/officeDocument/2006/relationships/hyperlink" Target="http://www.csascholars.org/kmfr" TargetMode="External"/><Relationship Id="rId13" Type="http://schemas.openxmlformats.org/officeDocument/2006/relationships/hyperlink" Target="https://www.youtube.com/playlist?list=PLWELZf3Gh6G8Rt7VlB_aIjGixajjJQ72X" TargetMode="External"/><Relationship Id="rId35" Type="http://schemas.openxmlformats.org/officeDocument/2006/relationships/hyperlink" Target="http://www.hamptonwildlifefund.org/scholarship.html" TargetMode="External"/><Relationship Id="rId12" Type="http://schemas.openxmlformats.org/officeDocument/2006/relationships/hyperlink" Target="https://www.go.discoverstudentloans.com/e/190842/d-com-resource-counselor-9965-/n1vhrj/239992989?h=kzx31RNW2uvRUu2TSL7Vk-5dJI5PZOPzvPp0_dK5Yy4" TargetMode="External"/><Relationship Id="rId34" Type="http://schemas.openxmlformats.org/officeDocument/2006/relationships/hyperlink" Target="http://www.hamptonwildlifefund.org/scholarship.html" TargetMode="External"/><Relationship Id="rId15" Type="http://schemas.openxmlformats.org/officeDocument/2006/relationships/hyperlink" Target="https://studentaid.gov/h/apply-for-aid/fafsa" TargetMode="External"/><Relationship Id="rId37" Type="http://schemas.openxmlformats.org/officeDocument/2006/relationships/hyperlink" Target="https://futureofstemscholars.org/fossi" TargetMode="External"/><Relationship Id="rId14" Type="http://schemas.openxmlformats.org/officeDocument/2006/relationships/hyperlink" Target="https://drive.google.com/file/d/13bWXf5Pw0dtV5EqgLQOGcyP-mg8J8v7u/view?usp=sharing" TargetMode="External"/><Relationship Id="rId36" Type="http://schemas.openxmlformats.org/officeDocument/2006/relationships/hyperlink" Target="http://www.hamptonwildlifefund.org/scholarship.html" TargetMode="External"/><Relationship Id="rId17" Type="http://schemas.openxmlformats.org/officeDocument/2006/relationships/hyperlink" Target="https://www.youtube.com/watch?v=LK0bbu0y5AM" TargetMode="External"/><Relationship Id="rId39" Type="http://schemas.openxmlformats.org/officeDocument/2006/relationships/header" Target="header1.xml"/><Relationship Id="rId16" Type="http://schemas.openxmlformats.org/officeDocument/2006/relationships/image" Target="media/image1.png"/><Relationship Id="rId38" Type="http://schemas.openxmlformats.org/officeDocument/2006/relationships/hyperlink" Target="https://ed.sc.gov/instruction/standards-learning/grants-and-awards/archibald-rutledge-scholarship-program/" TargetMode="External"/><Relationship Id="rId19" Type="http://schemas.openxmlformats.org/officeDocument/2006/relationships/hyperlink" Target="https://scholarshipguidance.com/scholarships/33040/1000-good-fortune-scholarship" TargetMode="External"/><Relationship Id="rId18" Type="http://schemas.openxmlformats.org/officeDocument/2006/relationships/hyperlink" Target="https://scholarshipguidance.com/scholarships/34919/be-bold-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i3ziIGM4DjDHplIXmzv8qg6lVA==">AMUW2mXyZFvBfOAVFVHd93r0nKJCP2EfYeOWoYwqfRfMzAHAvZKLXBCkRsjae6pVE3mNi6g7duce2O/FStqG3+4np6rfPb9sSTaWUFd9Zbr+dL9xiWnYm3dkFDBCIcp4eZmt4Cucz58d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2020-04-18T02:18:00Z</dcterms:created>
  <dc:creator>Michele Garris</dc:creator>
</cp:coreProperties>
</file>