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San Bernardino City Unified School District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DEPARTAMENTO DE PROGRAMAS MULTILINGÜES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Comité Asesor de Aprendices de Inglés del Distrito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de febrero de 2024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Acta del 12 de enero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Oficiales de DELAC: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Rodolfina Gamino (presidenta), Roxanna Cervantes (vicepresidenta), Elizabeth Romero (Parlamentaria), Rosa Loera-virtual (Tutora de DELAC), Les Ojeda (director de escuelas primarias del departamento de programas multilingües) y Tex Acosta (director de escuelas secundarias del departamento de programas multilingües).</w:t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Apertura: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Sra. Gamino dio la bienvenida a todos incluyendo al personal del distrito y empezó la reunión a las 9:45 am.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Expectativas de DELAC: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Sra. Gamino discutió las expectativas de DELAC y de los padres.  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Tema Permanente Gabinete del Superintendente: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Dr. Arellano dio la bienvenida y les deseó un feliz año nuevo. Aseguró que el equipo de la mesa directiva está trabajando en planes que apoyarán el éxito estudiantil para los años 2025 a 2030. La Sra. Applegate saludó y deseó feliz año a todos los presentes.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Reflexión/Palabras Motivacionales: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Sra. Rodolfina Gamino dio unas palabras de motivación a los presentes.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Asistencia: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Sra. Cervantes pasó lista de los representantes escolares.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Acta: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Sra. Cervantes leyó el acta de la reunión del 1 de diciembre de 2023. La Srta. Claudia Barbosa y el Sr. Daniel Chavez presentó una moción para que se aprobara el acta. El acta fue aprobada por los miembros del comité.</w:t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Administración de Seguridad: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Sr. Eric Vetere habló de cómo empezó en el distrito escolar de San Bernardino como despachador y oficial a sus 19 años. Clarificó que el distrito escolar de San Bernardino también incluye otras ciudades que están en el condado de San Bernardino como Devore, Rialto, y Highland. Después habló del plan de seguridad y cómo funciona en las escuelas. Explicó cómo se deciden los planes en caso de diferentes emergencias en las escuelas. Dio direcciones, pasos a seguir y lugares a donde deben acudir en caso de una emergencia. Mencionó entrenamientos que se ofrecen a los estudiantes donde pueden aprender primeros auxilios. El departamento de transporte está preparado para que, en caso de emergencia, sus autobuses estén disponibles para transportar a los alumnos. El distrito escolar de San Bernardino tiene su propio departamento de emergencia las 24 horas del día lo cual están listos para responder a emergencias sin importar el día o la hora. El Sr. Vetere demostró algunas de las emergencias más prominentes en la región. Por ejemplo, la falla de San Andrés y el clima que puede ser muy caliente y muy frío. A causa de esto puede que sufra la comunidad de amenazas de inundaciones y deslaves, interrupciones eléctricas y evacuaciones. De la manera que la comunidad puede ayudar es siendo paciente, comunicándose con la escuela, manteniéndose informado por Parent Square, siguiendo las redes sociales que tiene el distrito y manteniendo al día la tarjeta de emergencia de sus estudiantes. 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Rendición de cuentas y tecnología educativa: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La Sra. Susana Keidel explicó que el examen ELPAC (Evaluaciones de Dominio de Idioma de inglés para California) tiene dos diferentes exámenes que se les puede dar a los estudiantes. El primero es el inicial que es para conocer el nivel de apoyo que necesita el aprendiz de inglés y el segundo es el sumativo que mide el progreso del aprendiz de inglés. El examen ELPAC se puede dar entre el 1 de febrero al 31 de mayo. Hay páginas en línea que ofrecen más información, recursos, y videos sobre el examen ELPAC y se les dio una copia con los enlaces. 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Futuros líderes del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4"/>
          <w:szCs w:val="24"/>
          <w:rtl w:val="0"/>
        </w:rPr>
        <w:t xml:space="preserve">Inland Empire: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El Sr. Jose Velasco habló sobre el programa Futuros Líderes de Inland Empire y compartió que las inscripciones están abiertas desde ahora hasta el 15 de marzo. El programa se llevará a cabo del 9 de junio al 14 de junio del 2024. Los requisitos del programa son que los estudiantes estén en el grado 8 o 9, tengan un 2.5 GPA (promedio académico) o mejor, tengan potencial de liderazgo y que tengan la vacuna del COVID-19. También se buscan voluntarios para el programa que sean graduados o estén en el grado 10 u 11. La fecha límite para que se puedan inscribir es el 2 de febrero del 2024. </w:t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Clausura: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Antes de concluir la reunión, el Sr. Ojeda y el Sr. Acosta dieron reconocimiento a los oficiales del comité de DELAC. El Sr. Ojeda también dijo que aún hay 5 espacios para CABE en Anaheim del 21 al 24 de febrero del 2024. La Sra. Gamino concluyó la sesión a las 11:34.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aKiFZ+9gHcpUPqrB6VSbJPAVjA==">CgMxLjAyCGguZ2pkZ3hzOAByITE5QnBGREV1Z25uZzZ0djVlRHVYakF0T21WR1JzQ1NqNg==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2024-01-30T16:22:00Z</dcterms:created>
  <dc:creator>Garcia, Yohanna</dc:creator>
</cp:coreProperties>
</file>