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Folsom Cordova Unified School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Club Advisor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(FCEA Contract Appendix D-1)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Name of Major/Minor Club: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Name of Advisor: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 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Number of Pupil Participants: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  _____________ (minimum of 15 participants)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6"/>
          <w:szCs w:val="26"/>
          <w:vertAlign w:val="baseline"/>
          <w:rtl w:val="0"/>
        </w:rPr>
        <w:t xml:space="preserve">Meeting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Minimum of 17 meetings per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August:</w:t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September:</w:t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October:</w:t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November:</w:t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December:</w:t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January:</w:t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February:</w:t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March:</w:t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April:</w:t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May:</w:t>
        <w:tab/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6"/>
          <w:szCs w:val="26"/>
          <w:vertAlign w:val="baseline"/>
          <w:rtl w:val="0"/>
        </w:rPr>
        <w:t xml:space="preserve">Service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440"/>
          <w:tab w:val="left" w:leader="none" w:pos="2520"/>
        </w:tabs>
        <w:jc w:val="both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Provide a complete description including dates and locations (2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440"/>
          <w:tab w:val="left" w:leader="none" w:pos="2520"/>
        </w:tabs>
        <w:jc w:val="both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projects to qualify as a Major Club; No service project requirement for Minor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440"/>
          <w:tab w:val="left" w:leader="none" w:pos="2520"/>
        </w:tabs>
        <w:jc w:val="both"/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Club):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_________________________________________________________________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_________________________________________________________________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_________________________________________________________________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_________________________________________________________________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_________________________________________________________________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_________________________________________________________________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_________________________________________________________________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_________________________________________________________________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This service project benefits the school or community. It is not a money raising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activity for the benefit of the club itself, or an activity for the membership of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_________________________________</w:t>
        <w:tab/>
        <w:tab/>
        <w:t xml:space="preserve">_________________________</w:t>
      </w:r>
    </w:p>
    <w:p w:rsidR="00000000" w:rsidDel="00000000" w:rsidP="00000000" w:rsidRDefault="00000000" w:rsidRPr="00000000" w14:paraId="0000002E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Signature of Advisor</w:t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_________________________________</w:t>
        <w:tab/>
        <w:tab/>
        <w:t xml:space="preserve">_________________________</w:t>
      </w:r>
    </w:p>
    <w:p w:rsidR="00000000" w:rsidDel="00000000" w:rsidP="00000000" w:rsidRDefault="00000000" w:rsidRPr="00000000" w14:paraId="00000032">
      <w:pPr>
        <w:tabs>
          <w:tab w:val="left" w:leader="none" w:pos="1440"/>
          <w:tab w:val="left" w:leader="none" w:pos="2520"/>
        </w:tabs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Signature of Administrator</w:t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