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524FD" w14:textId="7B577C89" w:rsidR="001671CA" w:rsidRPr="00192C89" w:rsidRDefault="001671CA" w:rsidP="00192C89">
      <w:pPr>
        <w:pStyle w:val="Heading9"/>
        <w:keepNext w:val="0"/>
        <w:tabs>
          <w:tab w:val="clear" w:pos="720"/>
        </w:tabs>
        <w:ind w:left="0" w:firstLine="0"/>
        <w:jc w:val="center"/>
        <w:rPr>
          <w:rFonts w:asciiTheme="minorHAnsi" w:hAnsiTheme="minorHAnsi" w:cstheme="minorHAnsi"/>
          <w:u w:val="none"/>
        </w:rPr>
      </w:pPr>
      <w:r w:rsidRPr="00192C89">
        <w:rPr>
          <w:rFonts w:asciiTheme="minorHAnsi" w:hAnsiTheme="minorHAnsi" w:cstheme="minorHAnsi"/>
          <w:u w:val="none"/>
        </w:rPr>
        <w:t xml:space="preserve">CONTRACT FOR </w:t>
      </w:r>
    </w:p>
    <w:p w14:paraId="7F636070" w14:textId="68C11E24" w:rsidR="00192C89" w:rsidRPr="00E479CB" w:rsidRDefault="0015292C" w:rsidP="00E479CB">
      <w:pPr>
        <w:jc w:val="center"/>
      </w:pPr>
      <w:r>
        <w:rPr>
          <w:rFonts w:asciiTheme="minorHAnsi" w:hAnsiTheme="minorHAnsi" w:cstheme="minorHAnsi"/>
          <w:b/>
          <w:sz w:val="20"/>
        </w:rPr>
        <w:t xml:space="preserve">MULTI-SITE </w:t>
      </w:r>
      <w:r w:rsidR="00BC24E8">
        <w:rPr>
          <w:rFonts w:asciiTheme="minorHAnsi" w:hAnsiTheme="minorHAnsi" w:cstheme="minorHAnsi"/>
          <w:b/>
          <w:sz w:val="20"/>
        </w:rPr>
        <w:t xml:space="preserve">HVAC </w:t>
      </w:r>
      <w:r>
        <w:rPr>
          <w:rFonts w:asciiTheme="minorHAnsi" w:hAnsiTheme="minorHAnsi" w:cstheme="minorHAnsi"/>
          <w:b/>
          <w:sz w:val="20"/>
        </w:rPr>
        <w:t>REPLACEMENT PROJECT</w:t>
      </w:r>
    </w:p>
    <w:p w14:paraId="41A5935F" w14:textId="53AE28D0" w:rsidR="00D47597" w:rsidRPr="00192C89" w:rsidRDefault="00BC24E8" w:rsidP="00BC24E8">
      <w:pPr>
        <w:tabs>
          <w:tab w:val="left" w:pos="7875"/>
        </w:tabs>
        <w:rPr>
          <w:rFonts w:asciiTheme="minorHAnsi" w:hAnsiTheme="minorHAnsi" w:cstheme="minorHAnsi"/>
          <w:b/>
          <w:sz w:val="20"/>
        </w:rPr>
      </w:pPr>
      <w:r>
        <w:rPr>
          <w:rFonts w:asciiTheme="minorHAnsi" w:hAnsiTheme="minorHAnsi" w:cstheme="minorHAnsi"/>
          <w:b/>
          <w:sz w:val="20"/>
        </w:rPr>
        <w:tab/>
      </w:r>
    </w:p>
    <w:p w14:paraId="08138D50" w14:textId="6DCF53DD" w:rsidR="00D47597" w:rsidRDefault="00057ED2" w:rsidP="00956010">
      <w:pPr>
        <w:rPr>
          <w:rFonts w:asciiTheme="minorHAnsi" w:hAnsiTheme="minorHAnsi" w:cstheme="minorHAnsi"/>
          <w:sz w:val="20"/>
        </w:rPr>
      </w:pPr>
      <w:r>
        <w:rPr>
          <w:rFonts w:asciiTheme="minorHAnsi" w:hAnsiTheme="minorHAnsi" w:cstheme="minorHAnsi"/>
          <w:b/>
          <w:sz w:val="20"/>
        </w:rPr>
        <w:t>THIS CONTRACT</w:t>
      </w:r>
      <w:r>
        <w:rPr>
          <w:rFonts w:asciiTheme="minorHAnsi" w:hAnsiTheme="minorHAnsi" w:cstheme="minorHAnsi"/>
          <w:sz w:val="20"/>
        </w:rPr>
        <w:t xml:space="preserve"> is made and entered into this </w:t>
      </w:r>
      <w:r w:rsidR="002D0084">
        <w:rPr>
          <w:rFonts w:asciiTheme="minorHAnsi" w:hAnsiTheme="minorHAnsi" w:cstheme="minorHAnsi"/>
          <w:sz w:val="20"/>
        </w:rPr>
        <w:t xml:space="preserve">_______________ </w:t>
      </w:r>
      <w:r>
        <w:rPr>
          <w:rFonts w:asciiTheme="minorHAnsi" w:hAnsiTheme="minorHAnsi" w:cstheme="minorHAnsi"/>
          <w:sz w:val="20"/>
        </w:rPr>
        <w:t xml:space="preserve">day of </w:t>
      </w:r>
      <w:r w:rsidR="002D0084">
        <w:rPr>
          <w:rFonts w:asciiTheme="minorHAnsi" w:hAnsiTheme="minorHAnsi" w:cstheme="minorHAnsi"/>
          <w:sz w:val="20"/>
        </w:rPr>
        <w:t>____________</w:t>
      </w:r>
      <w:r w:rsidR="00F30A88">
        <w:rPr>
          <w:rFonts w:asciiTheme="minorHAnsi" w:hAnsiTheme="minorHAnsi" w:cstheme="minorHAnsi"/>
          <w:sz w:val="20"/>
        </w:rPr>
        <w:t>__________</w:t>
      </w:r>
      <w:r w:rsidR="002D0084">
        <w:rPr>
          <w:rFonts w:asciiTheme="minorHAnsi" w:hAnsiTheme="minorHAnsi" w:cstheme="minorHAnsi"/>
          <w:sz w:val="20"/>
        </w:rPr>
        <w:t>___________</w:t>
      </w:r>
      <w:r>
        <w:rPr>
          <w:rFonts w:asciiTheme="minorHAnsi" w:hAnsiTheme="minorHAnsi" w:cstheme="minorHAnsi"/>
          <w:sz w:val="20"/>
        </w:rPr>
        <w:t>, 20</w:t>
      </w:r>
      <w:r w:rsidR="00423AB9">
        <w:rPr>
          <w:rFonts w:asciiTheme="minorHAnsi" w:hAnsiTheme="minorHAnsi" w:cstheme="minorHAnsi"/>
          <w:sz w:val="20"/>
        </w:rPr>
        <w:t>24</w:t>
      </w:r>
      <w:r>
        <w:rPr>
          <w:rFonts w:asciiTheme="minorHAnsi" w:hAnsiTheme="minorHAnsi" w:cstheme="minorHAnsi"/>
          <w:sz w:val="20"/>
        </w:rPr>
        <w:t xml:space="preserve"> (“</w:t>
      </w:r>
      <w:r w:rsidRPr="00956010">
        <w:rPr>
          <w:rFonts w:asciiTheme="minorHAnsi" w:hAnsiTheme="minorHAnsi" w:cstheme="minorHAnsi"/>
          <w:b/>
          <w:bCs/>
          <w:sz w:val="20"/>
        </w:rPr>
        <w:t>Contract</w:t>
      </w:r>
      <w:r>
        <w:rPr>
          <w:rFonts w:asciiTheme="minorHAnsi" w:hAnsiTheme="minorHAnsi" w:cstheme="minorHAnsi"/>
          <w:sz w:val="20"/>
        </w:rPr>
        <w:t xml:space="preserve">”), by and between </w:t>
      </w:r>
      <w:r w:rsidR="002D0084">
        <w:rPr>
          <w:rFonts w:asciiTheme="minorHAnsi" w:hAnsiTheme="minorHAnsi" w:cstheme="minorHAnsi"/>
          <w:sz w:val="20"/>
        </w:rPr>
        <w:t xml:space="preserve">_______________________ </w:t>
      </w:r>
      <w:r>
        <w:rPr>
          <w:rFonts w:asciiTheme="minorHAnsi" w:hAnsiTheme="minorHAnsi" w:cstheme="minorHAnsi"/>
          <w:sz w:val="20"/>
        </w:rPr>
        <w:t>(“</w:t>
      </w:r>
      <w:r w:rsidRPr="00956010">
        <w:rPr>
          <w:rFonts w:asciiTheme="minorHAnsi" w:hAnsiTheme="minorHAnsi" w:cstheme="minorHAnsi"/>
          <w:b/>
          <w:bCs/>
          <w:sz w:val="20"/>
        </w:rPr>
        <w:t>Contractor</w:t>
      </w:r>
      <w:r>
        <w:rPr>
          <w:rFonts w:asciiTheme="minorHAnsi" w:hAnsiTheme="minorHAnsi" w:cstheme="minorHAnsi"/>
          <w:sz w:val="20"/>
        </w:rPr>
        <w:t xml:space="preserve">”) and </w:t>
      </w:r>
      <w:r w:rsidR="00641148">
        <w:rPr>
          <w:rFonts w:ascii="Calibri" w:hAnsi="Calibri" w:cstheme="minorHAnsi"/>
          <w:b/>
          <w:bCs/>
          <w:color w:val="000000" w:themeColor="text1"/>
          <w:sz w:val="20"/>
        </w:rPr>
        <w:t>Piedmont Unified School District</w:t>
      </w:r>
      <w:r>
        <w:rPr>
          <w:rFonts w:asciiTheme="minorHAnsi" w:hAnsiTheme="minorHAnsi" w:cstheme="minorHAnsi"/>
          <w:b/>
          <w:sz w:val="20"/>
        </w:rPr>
        <w:t xml:space="preserve"> </w:t>
      </w:r>
      <w:r>
        <w:rPr>
          <w:rFonts w:asciiTheme="minorHAnsi" w:hAnsiTheme="minorHAnsi" w:cstheme="minorHAnsi"/>
          <w:sz w:val="20"/>
        </w:rPr>
        <w:t>(“District”). Contractor and District may be referred to herein individually as a “</w:t>
      </w:r>
      <w:r w:rsidRPr="00956010">
        <w:rPr>
          <w:rFonts w:asciiTheme="minorHAnsi" w:hAnsiTheme="minorHAnsi" w:cstheme="minorHAnsi"/>
          <w:b/>
          <w:bCs/>
          <w:sz w:val="20"/>
        </w:rPr>
        <w:t>Party</w:t>
      </w:r>
      <w:r>
        <w:rPr>
          <w:rFonts w:asciiTheme="minorHAnsi" w:hAnsiTheme="minorHAnsi" w:cstheme="minorHAnsi"/>
          <w:sz w:val="20"/>
        </w:rPr>
        <w:t>” or collectively as the “</w:t>
      </w:r>
      <w:r w:rsidRPr="00956010">
        <w:rPr>
          <w:rFonts w:asciiTheme="minorHAnsi" w:hAnsiTheme="minorHAnsi" w:cstheme="minorHAnsi"/>
          <w:b/>
          <w:bCs/>
          <w:sz w:val="20"/>
        </w:rPr>
        <w:t>Parties</w:t>
      </w:r>
      <w:r>
        <w:rPr>
          <w:rFonts w:asciiTheme="minorHAnsi" w:hAnsiTheme="minorHAnsi" w:cstheme="minorHAnsi"/>
          <w:sz w:val="20"/>
        </w:rPr>
        <w:t>.”</w:t>
      </w:r>
    </w:p>
    <w:p w14:paraId="7120FBD1" w14:textId="77777777" w:rsidR="00D47597" w:rsidRDefault="00D47597" w:rsidP="00956010">
      <w:pPr>
        <w:pStyle w:val="Default"/>
        <w:rPr>
          <w:rFonts w:asciiTheme="minorHAnsi" w:hAnsiTheme="minorHAnsi" w:cstheme="minorHAnsi"/>
          <w:sz w:val="20"/>
        </w:rPr>
      </w:pPr>
    </w:p>
    <w:p w14:paraId="33E7A367" w14:textId="0C34F9FC" w:rsidR="00E53B56" w:rsidRDefault="00E53B56" w:rsidP="00956010">
      <w:pPr>
        <w:pStyle w:val="1Paragraph1"/>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Contract Price</w:t>
      </w:r>
      <w:r w:rsidR="00E14827">
        <w:rPr>
          <w:rFonts w:asciiTheme="minorHAnsi" w:hAnsiTheme="minorHAnsi" w:cstheme="minorHAnsi"/>
          <w:b/>
          <w:sz w:val="20"/>
          <w:u w:val="single"/>
        </w:rPr>
        <w:t xml:space="preserve"> &amp; Services</w:t>
      </w:r>
      <w:r w:rsidR="00057ED2">
        <w:rPr>
          <w:rFonts w:asciiTheme="minorHAnsi" w:hAnsiTheme="minorHAnsi" w:cstheme="minorHAnsi"/>
          <w:b/>
          <w:sz w:val="20"/>
          <w:u w:val="single"/>
        </w:rPr>
        <w:t>.</w:t>
      </w:r>
      <w:r w:rsidR="00057ED2">
        <w:rPr>
          <w:rFonts w:asciiTheme="minorHAnsi" w:hAnsiTheme="minorHAnsi" w:cstheme="minorHAnsi"/>
          <w:sz w:val="20"/>
        </w:rPr>
        <w:t xml:space="preserve">  </w:t>
      </w:r>
    </w:p>
    <w:p w14:paraId="78F84C36" w14:textId="77777777" w:rsidR="00E53B56" w:rsidRDefault="00E53B56" w:rsidP="00CE7D9D">
      <w:pPr>
        <w:pStyle w:val="1Paragraph1"/>
        <w:tabs>
          <w:tab w:val="clear" w:pos="720"/>
        </w:tabs>
        <w:ind w:left="360" w:firstLine="0"/>
        <w:rPr>
          <w:rFonts w:asciiTheme="minorHAnsi" w:hAnsiTheme="minorHAnsi" w:cstheme="minorHAnsi"/>
          <w:sz w:val="20"/>
        </w:rPr>
      </w:pPr>
      <w:r>
        <w:rPr>
          <w:rFonts w:asciiTheme="minorHAnsi" w:hAnsiTheme="minorHAnsi" w:cstheme="minorHAnsi"/>
          <w:sz w:val="20"/>
        </w:rPr>
        <w:t xml:space="preserve"> </w:t>
      </w:r>
    </w:p>
    <w:p w14:paraId="39390820" w14:textId="1B4628C2" w:rsidR="009D4EDB" w:rsidRDefault="00057ED2" w:rsidP="009D4EDB">
      <w:pPr>
        <w:pStyle w:val="1Paragraph1"/>
        <w:numPr>
          <w:ilvl w:val="1"/>
          <w:numId w:val="1"/>
        </w:numPr>
        <w:tabs>
          <w:tab w:val="clear" w:pos="1440"/>
          <w:tab w:val="num" w:pos="720"/>
        </w:tabs>
        <w:ind w:left="720"/>
        <w:rPr>
          <w:rFonts w:asciiTheme="minorHAnsi" w:hAnsiTheme="minorHAnsi" w:cstheme="minorHAnsi"/>
          <w:sz w:val="20"/>
        </w:rPr>
      </w:pPr>
      <w:r w:rsidRPr="009D4EDB">
        <w:rPr>
          <w:rFonts w:asciiTheme="minorHAnsi" w:hAnsiTheme="minorHAnsi" w:cstheme="minorHAnsi"/>
          <w:sz w:val="20"/>
        </w:rPr>
        <w:t xml:space="preserve">After the District has issued a Notice to Proceed, the Contractor shall furnish to </w:t>
      </w:r>
      <w:r w:rsidR="00E14827" w:rsidRPr="009D4EDB">
        <w:rPr>
          <w:rFonts w:asciiTheme="minorHAnsi" w:hAnsiTheme="minorHAnsi" w:cstheme="minorHAnsi"/>
          <w:sz w:val="20"/>
        </w:rPr>
        <w:t>the District</w:t>
      </w:r>
      <w:r w:rsidRPr="009D4EDB">
        <w:rPr>
          <w:rFonts w:asciiTheme="minorHAnsi" w:hAnsiTheme="minorHAnsi" w:cstheme="minorHAnsi"/>
          <w:sz w:val="20"/>
        </w:rPr>
        <w:t xml:space="preserve"> the repairs, maintenance or construction services </w:t>
      </w:r>
      <w:r w:rsidR="00DD0282" w:rsidRPr="009D4EDB">
        <w:rPr>
          <w:rFonts w:asciiTheme="minorHAnsi" w:hAnsiTheme="minorHAnsi" w:cstheme="minorHAnsi"/>
          <w:sz w:val="20"/>
        </w:rPr>
        <w:t xml:space="preserve">identified below </w:t>
      </w:r>
      <w:r w:rsidRPr="009D4EDB">
        <w:rPr>
          <w:rFonts w:asciiTheme="minorHAnsi" w:hAnsiTheme="minorHAnsi" w:cstheme="minorHAnsi"/>
          <w:sz w:val="20"/>
        </w:rPr>
        <w:t>and as</w:t>
      </w:r>
      <w:r w:rsidR="00DD0282" w:rsidRPr="009D4EDB">
        <w:rPr>
          <w:rFonts w:asciiTheme="minorHAnsi" w:hAnsiTheme="minorHAnsi" w:cstheme="minorHAnsi"/>
          <w:sz w:val="20"/>
        </w:rPr>
        <w:t xml:space="preserve"> more fully</w:t>
      </w:r>
      <w:r w:rsidRPr="009D4EDB">
        <w:rPr>
          <w:rFonts w:asciiTheme="minorHAnsi" w:hAnsiTheme="minorHAnsi" w:cstheme="minorHAnsi"/>
          <w:sz w:val="20"/>
        </w:rPr>
        <w:t xml:space="preserve"> described in </w:t>
      </w:r>
      <w:r w:rsidRPr="00CE7D9D">
        <w:rPr>
          <w:rFonts w:asciiTheme="minorHAnsi" w:hAnsiTheme="minorHAnsi" w:cstheme="minorHAnsi"/>
          <w:b/>
          <w:bCs/>
          <w:sz w:val="20"/>
        </w:rPr>
        <w:t>Exhibit A</w:t>
      </w:r>
      <w:r w:rsidRPr="009D4EDB">
        <w:rPr>
          <w:rFonts w:asciiTheme="minorHAnsi" w:hAnsiTheme="minorHAnsi" w:cstheme="minorHAnsi"/>
          <w:sz w:val="20"/>
        </w:rPr>
        <w:t xml:space="preserve"> attached hereto (“</w:t>
      </w:r>
      <w:r w:rsidRPr="009D4EDB">
        <w:rPr>
          <w:rFonts w:asciiTheme="minorHAnsi" w:hAnsiTheme="minorHAnsi" w:cstheme="minorHAnsi"/>
          <w:b/>
          <w:bCs/>
          <w:sz w:val="20"/>
        </w:rPr>
        <w:t>Services</w:t>
      </w:r>
      <w:r w:rsidRPr="009D4EDB">
        <w:rPr>
          <w:rFonts w:asciiTheme="minorHAnsi" w:hAnsiTheme="minorHAnsi" w:cstheme="minorHAnsi"/>
          <w:sz w:val="20"/>
        </w:rPr>
        <w:t>” or “</w:t>
      </w:r>
      <w:r w:rsidRPr="009D4EDB">
        <w:rPr>
          <w:rFonts w:asciiTheme="minorHAnsi" w:hAnsiTheme="minorHAnsi" w:cstheme="minorHAnsi"/>
          <w:b/>
          <w:bCs/>
          <w:sz w:val="20"/>
        </w:rPr>
        <w:t>Work</w:t>
      </w:r>
      <w:r w:rsidRPr="009D4EDB">
        <w:rPr>
          <w:rFonts w:asciiTheme="minorHAnsi" w:hAnsiTheme="minorHAnsi" w:cstheme="minorHAnsi"/>
          <w:sz w:val="20"/>
        </w:rPr>
        <w:t>”)</w:t>
      </w:r>
      <w:r w:rsidR="00FA200D" w:rsidRPr="009D4EDB">
        <w:rPr>
          <w:rFonts w:asciiTheme="minorHAnsi" w:hAnsiTheme="minorHAnsi" w:cstheme="minorHAnsi"/>
          <w:sz w:val="20"/>
        </w:rPr>
        <w:t xml:space="preserve"> </w:t>
      </w:r>
      <w:r w:rsidR="00E14827" w:rsidRPr="009D405D">
        <w:rPr>
          <w:rFonts w:asciiTheme="minorHAnsi" w:hAnsiTheme="minorHAnsi" w:cstheme="minorHAnsi"/>
          <w:sz w:val="20"/>
        </w:rPr>
        <w:t>subject to the conditions</w:t>
      </w:r>
      <w:r w:rsidR="007A6B87" w:rsidRPr="00CE7D9D">
        <w:rPr>
          <w:rFonts w:asciiTheme="minorHAnsi" w:hAnsiTheme="minorHAnsi" w:cstheme="minorHAnsi"/>
          <w:sz w:val="20"/>
        </w:rPr>
        <w:t xml:space="preserve"> below</w:t>
      </w:r>
      <w:r w:rsidR="009D405D">
        <w:rPr>
          <w:rFonts w:asciiTheme="minorHAnsi" w:hAnsiTheme="minorHAnsi" w:cstheme="minorHAnsi"/>
          <w:sz w:val="20"/>
        </w:rPr>
        <w:t xml:space="preserve"> and for the price indicated below (</w:t>
      </w:r>
      <w:r w:rsidR="009D405D" w:rsidRPr="004310AE">
        <w:rPr>
          <w:rFonts w:asciiTheme="minorHAnsi" w:hAnsiTheme="minorHAnsi" w:cstheme="minorHAnsi"/>
          <w:sz w:val="20"/>
        </w:rPr>
        <w:t>“</w:t>
      </w:r>
      <w:r w:rsidR="009D405D" w:rsidRPr="004310AE">
        <w:rPr>
          <w:rFonts w:asciiTheme="minorHAnsi" w:hAnsiTheme="minorHAnsi" w:cstheme="minorHAnsi"/>
          <w:b/>
          <w:bCs/>
          <w:sz w:val="20"/>
        </w:rPr>
        <w:t>Contract Price</w:t>
      </w:r>
      <w:r w:rsidR="009D405D" w:rsidRPr="004310AE">
        <w:rPr>
          <w:rFonts w:asciiTheme="minorHAnsi" w:hAnsiTheme="minorHAnsi" w:cstheme="minorHAnsi"/>
          <w:sz w:val="20"/>
        </w:rPr>
        <w:t>”)</w:t>
      </w:r>
      <w:r w:rsidRPr="009D405D">
        <w:rPr>
          <w:rFonts w:asciiTheme="minorHAnsi" w:hAnsiTheme="minorHAnsi" w:cstheme="minorHAnsi"/>
          <w:sz w:val="20"/>
        </w:rPr>
        <w:t>:</w:t>
      </w:r>
    </w:p>
    <w:p w14:paraId="0029B9B4" w14:textId="77777777" w:rsidR="00D47597" w:rsidRPr="009D4EDB" w:rsidRDefault="00D47597" w:rsidP="00CE7D9D">
      <w:pPr>
        <w:pStyle w:val="1Paragraph1"/>
        <w:tabs>
          <w:tab w:val="clear" w:pos="720"/>
        </w:tabs>
        <w:rPr>
          <w:rFonts w:asciiTheme="minorHAnsi" w:hAnsiTheme="minorHAnsi" w:cstheme="minorHAnsi"/>
          <w:b/>
          <w:sz w:val="20"/>
        </w:rPr>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230"/>
      </w:tblGrid>
      <w:tr w:rsidR="009D405D" w14:paraId="6A5D1CE1" w14:textId="77777777" w:rsidTr="00D07561">
        <w:tc>
          <w:tcPr>
            <w:tcW w:w="4320" w:type="dxa"/>
            <w:vAlign w:val="center"/>
          </w:tcPr>
          <w:p w14:paraId="039077C2" w14:textId="610D5941" w:rsidR="009D405D" w:rsidRPr="00CE7D9D" w:rsidRDefault="009D405D" w:rsidP="00D07561">
            <w:pPr>
              <w:pStyle w:val="PlainText"/>
              <w:widowControl w:val="0"/>
              <w:spacing w:after="0"/>
              <w:jc w:val="right"/>
              <w:rPr>
                <w:rFonts w:asciiTheme="minorHAnsi" w:hAnsiTheme="minorHAnsi" w:cs="Calibri"/>
                <w:b/>
                <w:bCs/>
              </w:rPr>
            </w:pPr>
            <w:r w:rsidRPr="00CE7D9D">
              <w:rPr>
                <w:rFonts w:asciiTheme="minorHAnsi" w:hAnsiTheme="minorHAnsi" w:cs="Calibri"/>
                <w:b/>
                <w:bCs/>
              </w:rPr>
              <w:t>Contract Price</w:t>
            </w:r>
          </w:p>
        </w:tc>
        <w:tc>
          <w:tcPr>
            <w:tcW w:w="4230" w:type="dxa"/>
            <w:vAlign w:val="center"/>
          </w:tcPr>
          <w:p w14:paraId="5826046E" w14:textId="77777777" w:rsidR="009D405D" w:rsidRDefault="009D405D" w:rsidP="00D07561">
            <w:pPr>
              <w:pStyle w:val="PlainText"/>
              <w:widowControl w:val="0"/>
              <w:spacing w:after="0"/>
              <w:jc w:val="right"/>
              <w:rPr>
                <w:rFonts w:asciiTheme="minorHAnsi" w:hAnsiTheme="minorHAnsi" w:cs="Calibri"/>
              </w:rPr>
            </w:pPr>
          </w:p>
          <w:p w14:paraId="584F0419" w14:textId="11DC788E" w:rsidR="009D405D" w:rsidRDefault="009D405D" w:rsidP="00D07561">
            <w:pPr>
              <w:pStyle w:val="PlainText"/>
              <w:widowControl w:val="0"/>
              <w:spacing w:after="0"/>
              <w:jc w:val="right"/>
              <w:rPr>
                <w:rFonts w:asciiTheme="minorHAnsi" w:hAnsiTheme="minorHAnsi" w:cs="Calibri"/>
              </w:rPr>
            </w:pPr>
            <w:r>
              <w:rPr>
                <w:rFonts w:asciiTheme="minorHAnsi" w:hAnsiTheme="minorHAnsi" w:cs="Calibri"/>
              </w:rPr>
              <w:t xml:space="preserve">$ _______________________________ </w:t>
            </w:r>
            <w:r w:rsidRPr="004728CE">
              <w:rPr>
                <w:rFonts w:asciiTheme="minorHAnsi" w:hAnsiTheme="minorHAnsi" w:cs="Calibri"/>
              </w:rPr>
              <w:t>Dollars</w:t>
            </w:r>
          </w:p>
        </w:tc>
      </w:tr>
    </w:tbl>
    <w:p w14:paraId="1DA5BA86" w14:textId="77777777" w:rsidR="00E14B32" w:rsidRPr="009D405D" w:rsidRDefault="00E14B32" w:rsidP="00CE7D9D">
      <w:pPr>
        <w:pStyle w:val="PlainText"/>
        <w:widowControl w:val="0"/>
        <w:spacing w:after="0"/>
        <w:rPr>
          <w:rFonts w:asciiTheme="minorHAnsi" w:hAnsiTheme="minorHAnsi" w:cs="Calibri"/>
        </w:rPr>
      </w:pPr>
    </w:p>
    <w:p w14:paraId="549CC2CE" w14:textId="37321B1A" w:rsidR="00E14B32" w:rsidRPr="009D405D" w:rsidRDefault="00E14B32" w:rsidP="00E14B32">
      <w:pPr>
        <w:pStyle w:val="1Paragraph1"/>
        <w:numPr>
          <w:ilvl w:val="1"/>
          <w:numId w:val="1"/>
        </w:numPr>
        <w:tabs>
          <w:tab w:val="clear" w:pos="1440"/>
          <w:tab w:val="num" w:pos="720"/>
        </w:tabs>
        <w:ind w:left="720"/>
        <w:rPr>
          <w:rFonts w:asciiTheme="minorHAnsi" w:hAnsiTheme="minorHAnsi" w:cstheme="minorHAnsi"/>
          <w:sz w:val="20"/>
        </w:rPr>
      </w:pPr>
      <w:r w:rsidRPr="00103DF8">
        <w:rPr>
          <w:rFonts w:asciiTheme="minorHAnsi" w:hAnsiTheme="minorHAnsi" w:cs="Calibri"/>
          <w:b/>
          <w:bCs/>
          <w:sz w:val="20"/>
        </w:rPr>
        <w:t>Allowances</w:t>
      </w:r>
      <w:r w:rsidRPr="00103DF8">
        <w:rPr>
          <w:rFonts w:asciiTheme="minorHAnsi" w:hAnsiTheme="minorHAnsi" w:cs="Calibri"/>
          <w:sz w:val="20"/>
        </w:rPr>
        <w:t xml:space="preserve">:  If this Contract includes allowances, an allowance is a value added to the Base </w:t>
      </w:r>
      <w:r w:rsidR="009D405D" w:rsidRPr="00103DF8">
        <w:rPr>
          <w:rFonts w:asciiTheme="minorHAnsi" w:hAnsiTheme="minorHAnsi" w:cs="Calibri"/>
          <w:sz w:val="20"/>
        </w:rPr>
        <w:t>Contract amount</w:t>
      </w:r>
      <w:r w:rsidRPr="00103DF8">
        <w:rPr>
          <w:rFonts w:asciiTheme="minorHAnsi" w:hAnsiTheme="minorHAnsi" w:cs="Calibri"/>
          <w:sz w:val="20"/>
        </w:rPr>
        <w:t xml:space="preserve"> for scope items defined by the District.  Allowance items shall only be used by Contractor with the District’s prior written permission.  Contractor shall use the change order</w:t>
      </w:r>
      <w:r w:rsidRPr="00CE7D9D">
        <w:rPr>
          <w:rFonts w:asciiTheme="minorHAnsi" w:hAnsiTheme="minorHAnsi" w:cs="Calibri"/>
          <w:sz w:val="20"/>
        </w:rPr>
        <w:t xml:space="preserve"> provisions of this Contract to apply for the use of an Allowance item.  All unused allowance values at the end of the Project shall be retained by the District. </w:t>
      </w:r>
    </w:p>
    <w:p w14:paraId="2D01F98F" w14:textId="1CEA3C45" w:rsidR="00E53B56" w:rsidRPr="009D405D" w:rsidRDefault="00E53B56" w:rsidP="00CE7D9D">
      <w:pPr>
        <w:pStyle w:val="PlainText"/>
        <w:widowControl w:val="0"/>
        <w:spacing w:after="0"/>
        <w:ind w:left="864"/>
        <w:rPr>
          <w:rFonts w:asciiTheme="minorHAnsi" w:hAnsiTheme="minorHAnsi" w:cs="Calibri"/>
        </w:rPr>
      </w:pPr>
    </w:p>
    <w:p w14:paraId="1231F5BB" w14:textId="43048F8E" w:rsidR="00D47597" w:rsidRPr="00CE7D9D" w:rsidRDefault="00057ED2" w:rsidP="00956010">
      <w:pPr>
        <w:pStyle w:val="1Paragraph1"/>
        <w:numPr>
          <w:ilvl w:val="0"/>
          <w:numId w:val="1"/>
        </w:numPr>
        <w:tabs>
          <w:tab w:val="clear" w:pos="720"/>
        </w:tabs>
        <w:ind w:left="360"/>
        <w:rPr>
          <w:rFonts w:asciiTheme="minorHAnsi" w:hAnsiTheme="minorHAnsi" w:cstheme="minorHAnsi"/>
          <w:sz w:val="20"/>
        </w:rPr>
      </w:pPr>
      <w:r w:rsidRPr="00CE7D9D">
        <w:rPr>
          <w:rFonts w:asciiTheme="minorHAnsi" w:hAnsiTheme="minorHAnsi" w:cstheme="minorHAnsi"/>
          <w:b/>
          <w:sz w:val="20"/>
          <w:u w:val="single"/>
        </w:rPr>
        <w:t>Payment.</w:t>
      </w:r>
      <w:r w:rsidRPr="00CE7D9D">
        <w:rPr>
          <w:rFonts w:asciiTheme="minorHAnsi" w:hAnsiTheme="minorHAnsi" w:cstheme="minorHAnsi"/>
          <w:sz w:val="20"/>
        </w:rPr>
        <w:t xml:space="preserve">  Payment for the Work shall be made in accordance with the Terms and Conditions</w:t>
      </w:r>
      <w:r w:rsidR="00DD0282" w:rsidRPr="00CE7D9D">
        <w:rPr>
          <w:rFonts w:asciiTheme="minorHAnsi" w:hAnsiTheme="minorHAnsi" w:cstheme="minorHAnsi"/>
          <w:sz w:val="20"/>
        </w:rPr>
        <w:t xml:space="preserve"> to Contract</w:t>
      </w:r>
      <w:r w:rsidRPr="00CE7D9D">
        <w:rPr>
          <w:rFonts w:asciiTheme="minorHAnsi" w:hAnsiTheme="minorHAnsi" w:cstheme="minorHAnsi"/>
          <w:sz w:val="20"/>
        </w:rPr>
        <w:t xml:space="preserve"> </w:t>
      </w:r>
      <w:r w:rsidR="00DD0282" w:rsidRPr="00CE7D9D">
        <w:rPr>
          <w:rFonts w:asciiTheme="minorHAnsi" w:hAnsiTheme="minorHAnsi" w:cstheme="minorHAnsi"/>
          <w:sz w:val="20"/>
        </w:rPr>
        <w:t>(“</w:t>
      </w:r>
      <w:r w:rsidR="00DD0282" w:rsidRPr="00CE7D9D">
        <w:rPr>
          <w:rFonts w:asciiTheme="minorHAnsi" w:hAnsiTheme="minorHAnsi" w:cstheme="minorHAnsi"/>
          <w:b/>
          <w:bCs/>
          <w:sz w:val="20"/>
        </w:rPr>
        <w:t>Terms and Conditions</w:t>
      </w:r>
      <w:r w:rsidR="00DD0282" w:rsidRPr="00CE7D9D">
        <w:rPr>
          <w:rFonts w:asciiTheme="minorHAnsi" w:hAnsiTheme="minorHAnsi" w:cstheme="minorHAnsi"/>
          <w:sz w:val="20"/>
        </w:rPr>
        <w:t xml:space="preserve">”) </w:t>
      </w:r>
      <w:r w:rsidRPr="00CE7D9D">
        <w:rPr>
          <w:rFonts w:asciiTheme="minorHAnsi" w:hAnsiTheme="minorHAnsi" w:cstheme="minorHAnsi"/>
          <w:sz w:val="20"/>
        </w:rPr>
        <w:t>attached hereto.</w:t>
      </w:r>
    </w:p>
    <w:p w14:paraId="21ACB252" w14:textId="77777777" w:rsidR="00D47597" w:rsidRPr="00CE7D9D" w:rsidRDefault="00D47597" w:rsidP="00956010">
      <w:pPr>
        <w:rPr>
          <w:rFonts w:asciiTheme="minorHAnsi" w:hAnsiTheme="minorHAnsi" w:cstheme="minorHAnsi"/>
          <w:sz w:val="20"/>
        </w:rPr>
      </w:pPr>
    </w:p>
    <w:p w14:paraId="4636E9AF" w14:textId="2EA7A8A2" w:rsidR="006E4389" w:rsidRDefault="00057ED2" w:rsidP="006A5612">
      <w:pPr>
        <w:pStyle w:val="1Paragraph1"/>
        <w:numPr>
          <w:ilvl w:val="0"/>
          <w:numId w:val="1"/>
        </w:numPr>
        <w:tabs>
          <w:tab w:val="clear" w:pos="720"/>
        </w:tabs>
        <w:ind w:left="360"/>
        <w:rPr>
          <w:rFonts w:asciiTheme="minorHAnsi" w:hAnsiTheme="minorHAnsi" w:cstheme="minorHAnsi"/>
          <w:sz w:val="20"/>
        </w:rPr>
      </w:pPr>
      <w:r w:rsidRPr="00CE7D9D">
        <w:rPr>
          <w:rFonts w:asciiTheme="minorHAnsi" w:hAnsiTheme="minorHAnsi" w:cstheme="minorHAnsi"/>
          <w:b/>
          <w:sz w:val="20"/>
          <w:u w:val="single"/>
        </w:rPr>
        <w:t>Site</w:t>
      </w:r>
      <w:r w:rsidR="00DA730C">
        <w:rPr>
          <w:rFonts w:asciiTheme="minorHAnsi" w:hAnsiTheme="minorHAnsi" w:cstheme="minorHAnsi"/>
          <w:b/>
          <w:sz w:val="20"/>
          <w:u w:val="single"/>
        </w:rPr>
        <w:t>s</w:t>
      </w:r>
      <w:r w:rsidRPr="00CE7D9D">
        <w:rPr>
          <w:rFonts w:asciiTheme="minorHAnsi" w:hAnsiTheme="minorHAnsi" w:cstheme="minorHAnsi"/>
          <w:b/>
          <w:sz w:val="20"/>
          <w:u w:val="single"/>
        </w:rPr>
        <w:t>.</w:t>
      </w:r>
      <w:r w:rsidRPr="00CE7D9D">
        <w:rPr>
          <w:rFonts w:asciiTheme="minorHAnsi" w:hAnsiTheme="minorHAnsi" w:cstheme="minorHAnsi"/>
          <w:sz w:val="20"/>
        </w:rPr>
        <w:t xml:space="preserve">  Contractor shall perform the Work at</w:t>
      </w:r>
      <w:r w:rsidR="006E4389">
        <w:rPr>
          <w:rFonts w:asciiTheme="minorHAnsi" w:hAnsiTheme="minorHAnsi" w:cstheme="minorHAnsi"/>
          <w:sz w:val="20"/>
        </w:rPr>
        <w:t xml:space="preserve"> the following District Sites:</w:t>
      </w:r>
    </w:p>
    <w:p w14:paraId="0740C950" w14:textId="77777777" w:rsidR="00423AB9" w:rsidRDefault="00423AB9" w:rsidP="00423AB9">
      <w:pPr>
        <w:pStyle w:val="ListParagraph"/>
        <w:rPr>
          <w:rFonts w:asciiTheme="minorHAnsi" w:hAnsiTheme="minorHAnsi" w:cstheme="minorHAnsi"/>
          <w:sz w:val="20"/>
        </w:rPr>
      </w:pPr>
    </w:p>
    <w:p w14:paraId="3882A6AB" w14:textId="1F024865" w:rsidR="00423AB9" w:rsidRDefault="00423AB9" w:rsidP="00423AB9">
      <w:pPr>
        <w:pStyle w:val="1Paragraph1"/>
        <w:numPr>
          <w:ilvl w:val="0"/>
          <w:numId w:val="31"/>
        </w:numPr>
        <w:tabs>
          <w:tab w:val="clear" w:pos="720"/>
        </w:tabs>
        <w:rPr>
          <w:rFonts w:asciiTheme="minorHAnsi" w:hAnsiTheme="minorHAnsi" w:cstheme="minorHAnsi"/>
          <w:sz w:val="20"/>
        </w:rPr>
      </w:pPr>
      <w:r>
        <w:rPr>
          <w:rFonts w:asciiTheme="minorHAnsi" w:hAnsiTheme="minorHAnsi" w:cstheme="minorHAnsi"/>
          <w:sz w:val="20"/>
        </w:rPr>
        <w:t>Piedmont High School</w:t>
      </w:r>
      <w:r w:rsidR="00AC3986">
        <w:rPr>
          <w:rFonts w:asciiTheme="minorHAnsi" w:hAnsiTheme="minorHAnsi" w:cstheme="minorHAnsi"/>
          <w:sz w:val="20"/>
        </w:rPr>
        <w:t xml:space="preserve">- 30’s </w:t>
      </w:r>
      <w:proofErr w:type="spellStart"/>
      <w:r w:rsidR="00AC3986">
        <w:rPr>
          <w:rFonts w:asciiTheme="minorHAnsi" w:hAnsiTheme="minorHAnsi" w:cstheme="minorHAnsi"/>
          <w:sz w:val="20"/>
        </w:rPr>
        <w:t>Bld</w:t>
      </w:r>
      <w:proofErr w:type="spellEnd"/>
    </w:p>
    <w:p w14:paraId="1AFCA957" w14:textId="77777777" w:rsidR="00423AB9" w:rsidRDefault="00423AB9" w:rsidP="00423AB9">
      <w:pPr>
        <w:pStyle w:val="1Paragraph1"/>
        <w:tabs>
          <w:tab w:val="clear" w:pos="720"/>
        </w:tabs>
        <w:ind w:left="1080" w:firstLine="0"/>
        <w:rPr>
          <w:rFonts w:asciiTheme="minorHAnsi" w:hAnsiTheme="minorHAnsi" w:cstheme="minorHAnsi"/>
          <w:sz w:val="20"/>
        </w:rPr>
      </w:pPr>
    </w:p>
    <w:p w14:paraId="135223ED" w14:textId="038BA6E2" w:rsidR="00423AB9" w:rsidRDefault="00423AB9" w:rsidP="00423AB9">
      <w:pPr>
        <w:pStyle w:val="1Paragraph1"/>
        <w:numPr>
          <w:ilvl w:val="0"/>
          <w:numId w:val="31"/>
        </w:numPr>
        <w:tabs>
          <w:tab w:val="clear" w:pos="720"/>
        </w:tabs>
        <w:rPr>
          <w:rFonts w:asciiTheme="minorHAnsi" w:hAnsiTheme="minorHAnsi" w:cstheme="minorHAnsi"/>
          <w:sz w:val="20"/>
        </w:rPr>
      </w:pPr>
      <w:r w:rsidRPr="00423AB9">
        <w:rPr>
          <w:rFonts w:asciiTheme="minorHAnsi" w:hAnsiTheme="minorHAnsi" w:cstheme="minorHAnsi"/>
          <w:sz w:val="20"/>
        </w:rPr>
        <w:t>Piedmont Middle School</w:t>
      </w:r>
      <w:r w:rsidR="00AC3986">
        <w:rPr>
          <w:rFonts w:asciiTheme="minorHAnsi" w:hAnsiTheme="minorHAnsi" w:cstheme="minorHAnsi"/>
          <w:sz w:val="20"/>
        </w:rPr>
        <w:t xml:space="preserve">- 500 </w:t>
      </w:r>
      <w:proofErr w:type="spellStart"/>
      <w:r w:rsidR="00AC3986">
        <w:rPr>
          <w:rFonts w:asciiTheme="minorHAnsi" w:hAnsiTheme="minorHAnsi" w:cstheme="minorHAnsi"/>
          <w:sz w:val="20"/>
        </w:rPr>
        <w:t>Bld</w:t>
      </w:r>
      <w:proofErr w:type="spellEnd"/>
    </w:p>
    <w:p w14:paraId="3167333B" w14:textId="77777777" w:rsidR="00423AB9" w:rsidRDefault="00423AB9" w:rsidP="00423AB9">
      <w:pPr>
        <w:pStyle w:val="ListParagraph"/>
        <w:rPr>
          <w:rFonts w:asciiTheme="minorHAnsi" w:hAnsiTheme="minorHAnsi" w:cstheme="minorHAnsi"/>
          <w:sz w:val="20"/>
        </w:rPr>
      </w:pPr>
    </w:p>
    <w:p w14:paraId="62248BBD" w14:textId="5D5E344A" w:rsidR="00423AB9" w:rsidRPr="00423AB9" w:rsidRDefault="00423AB9" w:rsidP="00767816">
      <w:pPr>
        <w:pStyle w:val="1Paragraph1"/>
        <w:tabs>
          <w:tab w:val="clear" w:pos="720"/>
        </w:tabs>
        <w:ind w:left="0" w:firstLine="0"/>
        <w:rPr>
          <w:rFonts w:asciiTheme="minorHAnsi" w:hAnsiTheme="minorHAnsi" w:cstheme="minorHAnsi"/>
          <w:sz w:val="20"/>
        </w:rPr>
      </w:pPr>
    </w:p>
    <w:p w14:paraId="26D7688F" w14:textId="77777777" w:rsidR="006E4389" w:rsidRDefault="006E4389" w:rsidP="006A5612">
      <w:pPr>
        <w:pStyle w:val="1Paragraph1"/>
        <w:tabs>
          <w:tab w:val="clear" w:pos="720"/>
        </w:tabs>
        <w:rPr>
          <w:rFonts w:asciiTheme="minorHAnsi" w:hAnsiTheme="minorHAnsi" w:cstheme="minorHAnsi"/>
          <w:sz w:val="20"/>
        </w:rPr>
      </w:pPr>
    </w:p>
    <w:p w14:paraId="7941ADC8" w14:textId="03ABC5A2" w:rsidR="00D47597" w:rsidRPr="00CE7D9D" w:rsidRDefault="00057ED2" w:rsidP="006E4389">
      <w:pPr>
        <w:pStyle w:val="1Paragraph1"/>
        <w:tabs>
          <w:tab w:val="clear" w:pos="720"/>
        </w:tabs>
        <w:ind w:left="360" w:firstLine="0"/>
        <w:rPr>
          <w:rFonts w:asciiTheme="minorHAnsi" w:hAnsiTheme="minorHAnsi" w:cstheme="minorHAnsi"/>
          <w:sz w:val="20"/>
        </w:rPr>
      </w:pPr>
      <w:r w:rsidRPr="00CE7D9D">
        <w:rPr>
          <w:rFonts w:asciiTheme="minorHAnsi" w:hAnsiTheme="minorHAnsi" w:cstheme="minorHAnsi"/>
          <w:sz w:val="20"/>
        </w:rPr>
        <w:t>(</w:t>
      </w:r>
      <w:r w:rsidR="006E4389">
        <w:rPr>
          <w:rFonts w:asciiTheme="minorHAnsi" w:hAnsiTheme="minorHAnsi" w:cstheme="minorHAnsi"/>
          <w:sz w:val="20"/>
        </w:rPr>
        <w:t xml:space="preserve">collectively </w:t>
      </w:r>
      <w:r w:rsidRPr="00CE7D9D">
        <w:rPr>
          <w:rFonts w:asciiTheme="minorHAnsi" w:hAnsiTheme="minorHAnsi" w:cstheme="minorHAnsi"/>
          <w:sz w:val="20"/>
        </w:rPr>
        <w:t>“</w:t>
      </w:r>
      <w:r w:rsidRPr="00CE7D9D">
        <w:rPr>
          <w:rFonts w:asciiTheme="minorHAnsi" w:hAnsiTheme="minorHAnsi" w:cstheme="minorHAnsi"/>
          <w:b/>
          <w:bCs/>
          <w:sz w:val="20"/>
        </w:rPr>
        <w:t>Premises</w:t>
      </w:r>
      <w:r w:rsidRPr="00CE7D9D">
        <w:rPr>
          <w:rFonts w:asciiTheme="minorHAnsi" w:hAnsiTheme="minorHAnsi" w:cstheme="minorHAnsi"/>
          <w:sz w:val="20"/>
        </w:rPr>
        <w:t>” or “</w:t>
      </w:r>
      <w:r w:rsidRPr="00CE7D9D">
        <w:rPr>
          <w:rFonts w:asciiTheme="minorHAnsi" w:hAnsiTheme="minorHAnsi" w:cstheme="minorHAnsi"/>
          <w:b/>
          <w:bCs/>
          <w:sz w:val="20"/>
        </w:rPr>
        <w:t>Site</w:t>
      </w:r>
      <w:r w:rsidR="00DA730C">
        <w:rPr>
          <w:rFonts w:asciiTheme="minorHAnsi" w:hAnsiTheme="minorHAnsi" w:cstheme="minorHAnsi"/>
          <w:b/>
          <w:bCs/>
          <w:sz w:val="20"/>
        </w:rPr>
        <w:t>s</w:t>
      </w:r>
      <w:r w:rsidRPr="00CE7D9D">
        <w:rPr>
          <w:rFonts w:asciiTheme="minorHAnsi" w:hAnsiTheme="minorHAnsi" w:cstheme="minorHAnsi"/>
          <w:sz w:val="20"/>
        </w:rPr>
        <w:t xml:space="preserve">”).  The </w:t>
      </w:r>
      <w:r w:rsidR="00DD0282" w:rsidRPr="00CE7D9D">
        <w:rPr>
          <w:rFonts w:asciiTheme="minorHAnsi" w:hAnsiTheme="minorHAnsi" w:cstheme="minorHAnsi"/>
          <w:sz w:val="20"/>
        </w:rPr>
        <w:t>“</w:t>
      </w:r>
      <w:r w:rsidRPr="00CE7D9D">
        <w:rPr>
          <w:rFonts w:asciiTheme="minorHAnsi" w:hAnsiTheme="minorHAnsi" w:cstheme="minorHAnsi"/>
          <w:b/>
          <w:bCs/>
          <w:sz w:val="20"/>
        </w:rPr>
        <w:t>Project</w:t>
      </w:r>
      <w:r w:rsidR="00DD0282" w:rsidRPr="00CE7D9D">
        <w:rPr>
          <w:rFonts w:asciiTheme="minorHAnsi" w:hAnsiTheme="minorHAnsi" w:cstheme="minorHAnsi"/>
          <w:sz w:val="20"/>
        </w:rPr>
        <w:t>”</w:t>
      </w:r>
      <w:r w:rsidRPr="00CE7D9D">
        <w:rPr>
          <w:rFonts w:asciiTheme="minorHAnsi" w:hAnsiTheme="minorHAnsi" w:cstheme="minorHAnsi"/>
          <w:sz w:val="20"/>
        </w:rPr>
        <w:t xml:space="preserve"> is the scope of Work performed at the Site</w:t>
      </w:r>
      <w:r w:rsidR="00DA730C">
        <w:rPr>
          <w:rFonts w:asciiTheme="minorHAnsi" w:hAnsiTheme="minorHAnsi" w:cstheme="minorHAnsi"/>
          <w:sz w:val="20"/>
        </w:rPr>
        <w:t>s</w:t>
      </w:r>
      <w:r w:rsidRPr="00CE7D9D">
        <w:rPr>
          <w:rFonts w:asciiTheme="minorHAnsi" w:hAnsiTheme="minorHAnsi" w:cstheme="minorHAnsi"/>
          <w:sz w:val="20"/>
        </w:rPr>
        <w:t>.</w:t>
      </w:r>
    </w:p>
    <w:p w14:paraId="67B4C21F" w14:textId="77777777" w:rsidR="00D47597" w:rsidRPr="00CE7D9D" w:rsidRDefault="00D47597" w:rsidP="00956010">
      <w:pPr>
        <w:rPr>
          <w:rFonts w:asciiTheme="minorHAnsi" w:hAnsiTheme="minorHAnsi" w:cstheme="minorHAnsi"/>
          <w:sz w:val="20"/>
        </w:rPr>
      </w:pPr>
    </w:p>
    <w:p w14:paraId="3192094C" w14:textId="025024D6" w:rsidR="00F46031" w:rsidRPr="00E479CB" w:rsidRDefault="00057ED2" w:rsidP="00F46031">
      <w:pPr>
        <w:pStyle w:val="1Paragraph1"/>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Contract Time &amp; Liquidated Damages.</w:t>
      </w:r>
      <w:r>
        <w:rPr>
          <w:rFonts w:asciiTheme="minorHAnsi" w:hAnsiTheme="minorHAnsi" w:cstheme="minorHAnsi"/>
          <w:sz w:val="20"/>
        </w:rPr>
        <w:t xml:space="preserve">  Work shall be completed by </w:t>
      </w:r>
      <w:r w:rsidR="00767816" w:rsidRPr="00767816">
        <w:rPr>
          <w:rFonts w:asciiTheme="minorHAnsi" w:hAnsiTheme="minorHAnsi" w:cstheme="minorHAnsi"/>
          <w:b/>
          <w:bCs/>
          <w:sz w:val="20"/>
          <w:u w:val="single"/>
        </w:rPr>
        <w:t>August 11th</w:t>
      </w:r>
      <w:r w:rsidR="006C21A4" w:rsidRPr="00767816">
        <w:rPr>
          <w:rFonts w:asciiTheme="minorHAnsi" w:hAnsiTheme="minorHAnsi" w:cstheme="minorHAnsi"/>
          <w:b/>
          <w:bCs/>
          <w:sz w:val="20"/>
          <w:u w:val="single"/>
        </w:rPr>
        <w:t>, 202</w:t>
      </w:r>
      <w:r w:rsidR="00423AB9" w:rsidRPr="00767816">
        <w:rPr>
          <w:rFonts w:asciiTheme="minorHAnsi" w:hAnsiTheme="minorHAnsi" w:cstheme="minorHAnsi"/>
          <w:b/>
          <w:bCs/>
          <w:sz w:val="20"/>
          <w:u w:val="single"/>
        </w:rPr>
        <w:t>4</w:t>
      </w:r>
      <w:r w:rsidR="00137417" w:rsidRPr="00767816">
        <w:rPr>
          <w:rFonts w:asciiTheme="minorHAnsi" w:hAnsiTheme="minorHAnsi" w:cstheme="minorHAnsi"/>
          <w:sz w:val="20"/>
        </w:rPr>
        <w:t>,</w:t>
      </w:r>
      <w:r>
        <w:rPr>
          <w:rFonts w:asciiTheme="minorHAnsi" w:hAnsiTheme="minorHAnsi" w:cstheme="minorHAnsi"/>
          <w:sz w:val="20"/>
        </w:rPr>
        <w:t xml:space="preserve"> Work shall be completed </w:t>
      </w:r>
      <w:r w:rsidRPr="00767816">
        <w:rPr>
          <w:rFonts w:asciiTheme="minorHAnsi" w:hAnsiTheme="minorHAnsi" w:cstheme="minorHAnsi"/>
          <w:b/>
          <w:bCs/>
          <w:sz w:val="20"/>
          <w:u w:val="single"/>
        </w:rPr>
        <w:t xml:space="preserve">within </w:t>
      </w:r>
      <w:r w:rsidR="00767816" w:rsidRPr="00767816">
        <w:rPr>
          <w:rFonts w:asciiTheme="minorHAnsi" w:hAnsiTheme="minorHAnsi" w:cstheme="minorHAnsi"/>
          <w:b/>
          <w:bCs/>
          <w:sz w:val="20"/>
          <w:u w:val="single"/>
        </w:rPr>
        <w:t xml:space="preserve">90 </w:t>
      </w:r>
      <w:r w:rsidRPr="00767816">
        <w:rPr>
          <w:rFonts w:asciiTheme="minorHAnsi" w:hAnsiTheme="minorHAnsi" w:cstheme="minorHAnsi"/>
          <w:b/>
          <w:bCs/>
          <w:sz w:val="20"/>
          <w:u w:val="single"/>
        </w:rPr>
        <w:t>consecutive calendar days</w:t>
      </w:r>
      <w:r>
        <w:rPr>
          <w:rFonts w:asciiTheme="minorHAnsi" w:hAnsiTheme="minorHAnsi" w:cstheme="minorHAnsi"/>
          <w:sz w:val="20"/>
        </w:rPr>
        <w:t xml:space="preserve"> from the date specified in the District’s Notice to Proceed (“</w:t>
      </w:r>
      <w:r w:rsidRPr="00FB37A1">
        <w:rPr>
          <w:rFonts w:asciiTheme="minorHAnsi" w:hAnsiTheme="minorHAnsi" w:cstheme="minorHAnsi"/>
          <w:b/>
          <w:bCs/>
          <w:sz w:val="20"/>
        </w:rPr>
        <w:t>Contract Time</w:t>
      </w:r>
      <w:r>
        <w:rPr>
          <w:rFonts w:asciiTheme="minorHAnsi" w:hAnsiTheme="minorHAnsi" w:cstheme="minorHAnsi"/>
          <w:sz w:val="20"/>
        </w:rPr>
        <w:t xml:space="preserve">”). Contractor agrees that if the Work is not completed within the Contract Time and/or pursuant to the completion schedule, construction schedule, or project milestones developed pursuant to provisions of the Contract, it is understood, acknowledged, and agreed that the District will suffer damage which is not capable of being calculated.  Pursuant to Government Code section 53069.85, Contractor shall pay to the District, as fixed and liquidated damages for these incalculable damages, the </w:t>
      </w:r>
      <w:r w:rsidRPr="002D29BB">
        <w:rPr>
          <w:rFonts w:asciiTheme="minorHAnsi" w:hAnsiTheme="minorHAnsi" w:cstheme="minorHAnsi"/>
          <w:sz w:val="20"/>
        </w:rPr>
        <w:t>sum of</w:t>
      </w:r>
      <w:r w:rsidRPr="002D29BB">
        <w:rPr>
          <w:rFonts w:asciiTheme="minorHAnsi" w:hAnsiTheme="minorHAnsi" w:cstheme="minorHAnsi"/>
          <w:b/>
          <w:sz w:val="20"/>
        </w:rPr>
        <w:t xml:space="preserve"> </w:t>
      </w:r>
      <w:r w:rsidR="000D0DE5" w:rsidRPr="00767816">
        <w:rPr>
          <w:rFonts w:asciiTheme="minorHAnsi" w:hAnsiTheme="minorHAnsi" w:cstheme="minorHAnsi"/>
          <w:b/>
          <w:bCs/>
          <w:sz w:val="20"/>
          <w:u w:val="single"/>
        </w:rPr>
        <w:t>$500</w:t>
      </w:r>
      <w:r w:rsidR="002D0084" w:rsidRPr="002D29BB">
        <w:rPr>
          <w:rFonts w:asciiTheme="minorHAnsi" w:hAnsiTheme="minorHAnsi" w:cstheme="minorHAnsi"/>
          <w:sz w:val="20"/>
        </w:rPr>
        <w:t xml:space="preserve"> </w:t>
      </w:r>
      <w:r w:rsidRPr="002D29BB">
        <w:rPr>
          <w:rFonts w:asciiTheme="minorHAnsi" w:hAnsiTheme="minorHAnsi" w:cstheme="minorHAnsi"/>
          <w:bCs/>
          <w:sz w:val="20"/>
        </w:rPr>
        <w:t>per</w:t>
      </w:r>
      <w:r>
        <w:rPr>
          <w:rFonts w:asciiTheme="minorHAnsi" w:hAnsiTheme="minorHAnsi" w:cstheme="minorHAnsi"/>
          <w:bCs/>
          <w:sz w:val="20"/>
        </w:rPr>
        <w:t xml:space="preserve"> day for</w:t>
      </w:r>
      <w:r>
        <w:rPr>
          <w:rFonts w:asciiTheme="minorHAnsi" w:hAnsiTheme="minorHAnsi" w:cstheme="minorHAnsi"/>
          <w:sz w:val="20"/>
        </w:rPr>
        <w:t xml:space="preserve"> each and every calendar day of delay beyond the Contract Time or beyond any completion schedule, construction schedule, or Project milestones established pursuant to the Contract.</w:t>
      </w:r>
      <w:r w:rsidR="00F46031" w:rsidRPr="00F46031">
        <w:rPr>
          <w:rFonts w:asciiTheme="minorHAnsi" w:hAnsiTheme="minorHAnsi" w:cstheme="minorHAnsi"/>
          <w:b/>
          <w:snapToGrid/>
          <w:sz w:val="20"/>
        </w:rPr>
        <w:t xml:space="preserve"> </w:t>
      </w:r>
    </w:p>
    <w:p w14:paraId="2CEBA7A8" w14:textId="77777777" w:rsidR="00F46031" w:rsidRPr="00E479CB" w:rsidRDefault="00F46031" w:rsidP="00E479CB">
      <w:pPr>
        <w:pStyle w:val="1Paragraph1"/>
        <w:tabs>
          <w:tab w:val="clear" w:pos="720"/>
        </w:tabs>
        <w:ind w:left="360" w:firstLine="0"/>
        <w:rPr>
          <w:rFonts w:asciiTheme="minorHAnsi" w:hAnsiTheme="minorHAnsi" w:cstheme="minorHAnsi"/>
          <w:sz w:val="20"/>
        </w:rPr>
      </w:pPr>
    </w:p>
    <w:p w14:paraId="5363518B" w14:textId="015F6FB1" w:rsidR="00F46031" w:rsidRDefault="00F46031" w:rsidP="00F46031">
      <w:pPr>
        <w:pStyle w:val="1Paragraph1"/>
        <w:numPr>
          <w:ilvl w:val="0"/>
          <w:numId w:val="1"/>
        </w:numPr>
        <w:tabs>
          <w:tab w:val="clear" w:pos="720"/>
        </w:tabs>
        <w:ind w:left="360"/>
        <w:rPr>
          <w:rFonts w:asciiTheme="minorHAnsi" w:hAnsiTheme="minorHAnsi" w:cstheme="minorHAnsi"/>
          <w:sz w:val="20"/>
        </w:rPr>
      </w:pPr>
      <w:r w:rsidRPr="00F46031">
        <w:rPr>
          <w:rFonts w:asciiTheme="minorHAnsi" w:hAnsiTheme="minorHAnsi" w:cstheme="minorHAnsi"/>
          <w:b/>
          <w:sz w:val="20"/>
        </w:rPr>
        <w:t>Materials</w:t>
      </w:r>
      <w:r w:rsidRPr="00F46031">
        <w:rPr>
          <w:rFonts w:asciiTheme="minorHAnsi" w:hAnsiTheme="minorHAnsi" w:cstheme="minorHAnsi"/>
          <w:sz w:val="20"/>
        </w:rPr>
        <w:t xml:space="preserve">.  </w:t>
      </w:r>
      <w:r>
        <w:rPr>
          <w:rFonts w:asciiTheme="minorHAnsi" w:hAnsiTheme="minorHAnsi" w:cstheme="minorHAnsi"/>
          <w:sz w:val="20"/>
        </w:rPr>
        <w:t>Contractor</w:t>
      </w:r>
      <w:r w:rsidRPr="00F46031">
        <w:rPr>
          <w:rFonts w:asciiTheme="minorHAnsi" w:hAnsiTheme="minorHAnsi" w:cstheme="minorHAnsi"/>
          <w:sz w:val="20"/>
        </w:rPr>
        <w:t xml:space="preserve"> shall furnish, at its own expense, all labor, materials, equipment, supplies and other items necessary to complete </w:t>
      </w:r>
      <w:r w:rsidR="006A5612">
        <w:rPr>
          <w:rFonts w:asciiTheme="minorHAnsi" w:hAnsiTheme="minorHAnsi" w:cstheme="minorHAnsi"/>
          <w:sz w:val="20"/>
        </w:rPr>
        <w:t>the Work</w:t>
      </w:r>
      <w:r w:rsidRPr="00F46031">
        <w:rPr>
          <w:rFonts w:asciiTheme="minorHAnsi" w:hAnsiTheme="minorHAnsi" w:cstheme="minorHAnsi"/>
          <w:sz w:val="20"/>
        </w:rPr>
        <w:t xml:space="preserve">. </w:t>
      </w:r>
    </w:p>
    <w:p w14:paraId="1C8811D4" w14:textId="243C16D7" w:rsidR="00D47597" w:rsidRDefault="00D47597" w:rsidP="006A5612">
      <w:pPr>
        <w:pStyle w:val="1Paragraph1"/>
        <w:tabs>
          <w:tab w:val="clear" w:pos="720"/>
        </w:tabs>
        <w:ind w:left="0" w:firstLine="0"/>
        <w:rPr>
          <w:rFonts w:asciiTheme="minorHAnsi" w:hAnsiTheme="minorHAnsi" w:cstheme="minorHAnsi"/>
          <w:sz w:val="20"/>
        </w:rPr>
      </w:pPr>
    </w:p>
    <w:p w14:paraId="22A9D435" w14:textId="77777777" w:rsidR="00D47597" w:rsidRDefault="00057ED2" w:rsidP="00956010">
      <w:pPr>
        <w:pStyle w:val="1Paragraph1"/>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Bonds &amp; Insurance.</w:t>
      </w:r>
      <w:r>
        <w:rPr>
          <w:rFonts w:asciiTheme="minorHAnsi" w:hAnsiTheme="minorHAnsi" w:cstheme="minorHAnsi"/>
          <w:sz w:val="20"/>
        </w:rPr>
        <w:t xml:space="preserve">  </w:t>
      </w:r>
    </w:p>
    <w:p w14:paraId="683ECC05" w14:textId="77777777" w:rsidR="00D47597" w:rsidRDefault="00D47597" w:rsidP="00956010">
      <w:pPr>
        <w:pStyle w:val="ListParagraph"/>
        <w:rPr>
          <w:rFonts w:asciiTheme="minorHAnsi" w:hAnsiTheme="minorHAnsi" w:cstheme="minorHAnsi"/>
          <w:sz w:val="20"/>
        </w:rPr>
      </w:pPr>
    </w:p>
    <w:p w14:paraId="4C25C2B1" w14:textId="77777777" w:rsidR="00D47597" w:rsidRDefault="00057ED2" w:rsidP="00956010">
      <w:pPr>
        <w:pStyle w:val="1Paragraph1"/>
        <w:numPr>
          <w:ilvl w:val="1"/>
          <w:numId w:val="1"/>
        </w:numPr>
        <w:tabs>
          <w:tab w:val="clear" w:pos="1440"/>
          <w:tab w:val="num" w:pos="720"/>
        </w:tabs>
        <w:ind w:left="720"/>
        <w:rPr>
          <w:rFonts w:asciiTheme="minorHAnsi" w:hAnsiTheme="minorHAnsi" w:cstheme="minorHAnsi"/>
          <w:sz w:val="20"/>
        </w:rPr>
      </w:pPr>
      <w:r>
        <w:rPr>
          <w:rFonts w:asciiTheme="minorHAnsi" w:hAnsiTheme="minorHAnsi" w:cstheme="minorHAnsi"/>
          <w:b/>
          <w:sz w:val="20"/>
        </w:rPr>
        <w:t xml:space="preserve">Payment Bond &amp; Performance Bond: </w:t>
      </w:r>
      <w:r>
        <w:rPr>
          <w:rFonts w:asciiTheme="minorHAnsi" w:hAnsiTheme="minorHAnsi" w:cstheme="minorHAnsi"/>
          <w:sz w:val="20"/>
        </w:rPr>
        <w:t>Contractor shall not commence the Work until it has provided to the District, a Payment (Labor and Material) Bond and a Performance Bond, in the forms attached hereto, each in an amount equivalent to one hundred percent (100%) of the Contract Price issued by a surety admitted to issue bonds in the State of California and otherwise acceptable to the District.  The District reserves to waive this requirement in writing at its sole discretion in the event the Contract Price is below $25,000.</w:t>
      </w:r>
    </w:p>
    <w:p w14:paraId="5FAAE933" w14:textId="77777777" w:rsidR="00D47597" w:rsidRDefault="00D47597" w:rsidP="00956010">
      <w:pPr>
        <w:pStyle w:val="1Paragraph1"/>
        <w:tabs>
          <w:tab w:val="clear" w:pos="720"/>
        </w:tabs>
        <w:ind w:left="360" w:firstLine="0"/>
        <w:rPr>
          <w:rFonts w:asciiTheme="minorHAnsi" w:hAnsiTheme="minorHAnsi" w:cstheme="minorHAnsi"/>
          <w:sz w:val="20"/>
        </w:rPr>
      </w:pPr>
    </w:p>
    <w:p w14:paraId="3AC12EC2" w14:textId="77777777" w:rsidR="00D47597" w:rsidRDefault="00057ED2" w:rsidP="00956010">
      <w:pPr>
        <w:pStyle w:val="1Paragraph1"/>
        <w:numPr>
          <w:ilvl w:val="1"/>
          <w:numId w:val="1"/>
        </w:numPr>
        <w:tabs>
          <w:tab w:val="clear" w:pos="1440"/>
          <w:tab w:val="num" w:pos="720"/>
        </w:tabs>
        <w:ind w:left="720"/>
        <w:rPr>
          <w:rFonts w:asciiTheme="minorHAnsi" w:hAnsiTheme="minorHAnsi" w:cstheme="minorHAnsi"/>
          <w:sz w:val="20"/>
        </w:rPr>
      </w:pPr>
      <w:r>
        <w:rPr>
          <w:rFonts w:asciiTheme="minorHAnsi" w:hAnsiTheme="minorHAnsi" w:cstheme="minorHAnsi"/>
          <w:b/>
          <w:sz w:val="20"/>
        </w:rPr>
        <w:t>Insurance:</w:t>
      </w:r>
      <w:r>
        <w:rPr>
          <w:rFonts w:asciiTheme="minorHAnsi" w:hAnsiTheme="minorHAnsi" w:cstheme="minorHAnsi"/>
          <w:sz w:val="20"/>
        </w:rPr>
        <w:t xml:space="preserve">  Contractor shall have and maintain in force during the term of this Contract, with the minimum indicated limits, the following insurance:  </w:t>
      </w:r>
    </w:p>
    <w:p w14:paraId="202B8B2A" w14:textId="1F8DE6C6" w:rsidR="00D47597" w:rsidRDefault="00D47597" w:rsidP="00956010">
      <w:pPr>
        <w:pStyle w:val="1Paragraph1"/>
        <w:tabs>
          <w:tab w:val="clear" w:pos="720"/>
        </w:tabs>
        <w:ind w:left="1080" w:firstLine="0"/>
        <w:rPr>
          <w:rFonts w:asciiTheme="minorHAnsi" w:hAnsiTheme="minorHAnsi" w:cstheme="minorHAnsi"/>
          <w:sz w:val="20"/>
        </w:rPr>
      </w:pPr>
    </w:p>
    <w:p w14:paraId="21DAF606" w14:textId="77777777" w:rsidR="00AC3986" w:rsidRDefault="00AC3986" w:rsidP="00956010">
      <w:pPr>
        <w:pStyle w:val="1Paragraph1"/>
        <w:tabs>
          <w:tab w:val="clear" w:pos="720"/>
        </w:tabs>
        <w:ind w:left="1080" w:firstLine="0"/>
        <w:rPr>
          <w:rFonts w:asciiTheme="minorHAnsi" w:hAnsiTheme="minorHAnsi" w:cstheme="minorHAnsi"/>
          <w:sz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241"/>
        <w:gridCol w:w="3859"/>
      </w:tblGrid>
      <w:tr w:rsidR="00D47597" w14:paraId="7CBE74CE" w14:textId="77777777">
        <w:trPr>
          <w:trHeight w:val="20"/>
        </w:trPr>
        <w:tc>
          <w:tcPr>
            <w:tcW w:w="4241" w:type="dxa"/>
            <w:tcBorders>
              <w:top w:val="single" w:sz="4" w:space="0" w:color="auto"/>
              <w:left w:val="single" w:sz="4" w:space="0" w:color="auto"/>
              <w:bottom w:val="single" w:sz="4" w:space="0" w:color="auto"/>
              <w:right w:val="single" w:sz="4" w:space="0" w:color="auto"/>
            </w:tcBorders>
            <w:hideMark/>
          </w:tcPr>
          <w:p w14:paraId="4186970F" w14:textId="77777777" w:rsidR="00D47597" w:rsidRDefault="00057ED2" w:rsidP="00956010">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lastRenderedPageBreak/>
              <w:t xml:space="preserve">Commercial General Liability, </w:t>
            </w:r>
            <w:r>
              <w:rPr>
                <w:rFonts w:asciiTheme="minorHAnsi" w:hAnsiTheme="minorHAnsi" w:cstheme="minorHAnsi"/>
              </w:rPr>
              <w:t>with Products and Completed Operations Coverage</w:t>
            </w:r>
          </w:p>
        </w:tc>
        <w:tc>
          <w:tcPr>
            <w:tcW w:w="3859" w:type="dxa"/>
            <w:tcBorders>
              <w:top w:val="single" w:sz="4" w:space="0" w:color="auto"/>
              <w:left w:val="single" w:sz="4" w:space="0" w:color="auto"/>
              <w:bottom w:val="single" w:sz="4" w:space="0" w:color="auto"/>
              <w:right w:val="single" w:sz="4" w:space="0" w:color="auto"/>
            </w:tcBorders>
          </w:tcPr>
          <w:p w14:paraId="635DFB41" w14:textId="6FBC7774" w:rsidR="00D47597" w:rsidRDefault="00057ED2" w:rsidP="00956010">
            <w:pPr>
              <w:pStyle w:val="Footer"/>
              <w:tabs>
                <w:tab w:val="clear" w:pos="0"/>
                <w:tab w:val="left" w:pos="720"/>
              </w:tabs>
              <w:rPr>
                <w:rFonts w:asciiTheme="minorHAnsi" w:hAnsiTheme="minorHAnsi" w:cstheme="minorHAnsi"/>
                <w:sz w:val="20"/>
              </w:rPr>
            </w:pPr>
            <w:r>
              <w:rPr>
                <w:rFonts w:asciiTheme="minorHAnsi" w:hAnsiTheme="minorHAnsi" w:cstheme="minorHAnsi"/>
                <w:sz w:val="20"/>
              </w:rPr>
              <w:t>$</w:t>
            </w:r>
            <w:r w:rsidR="002F4FC2">
              <w:rPr>
                <w:rFonts w:asciiTheme="minorHAnsi" w:hAnsiTheme="minorHAnsi" w:cstheme="minorHAnsi"/>
                <w:sz w:val="20"/>
              </w:rPr>
              <w:t>1</w:t>
            </w:r>
            <w:r>
              <w:rPr>
                <w:rFonts w:asciiTheme="minorHAnsi" w:hAnsiTheme="minorHAnsi" w:cstheme="minorHAnsi"/>
                <w:sz w:val="20"/>
              </w:rPr>
              <w:t xml:space="preserve">,000,000 </w:t>
            </w:r>
            <w:r w:rsidR="002F4FC2">
              <w:rPr>
                <w:rFonts w:asciiTheme="minorHAnsi" w:hAnsiTheme="minorHAnsi" w:cstheme="minorHAnsi"/>
                <w:sz w:val="20"/>
              </w:rPr>
              <w:t>each</w:t>
            </w:r>
            <w:r>
              <w:rPr>
                <w:rFonts w:asciiTheme="minorHAnsi" w:hAnsiTheme="minorHAnsi" w:cstheme="minorHAnsi"/>
                <w:sz w:val="20"/>
              </w:rPr>
              <w:t xml:space="preserve"> occurrence</w:t>
            </w:r>
          </w:p>
          <w:p w14:paraId="277CE087" w14:textId="49E763AB" w:rsidR="00D47597" w:rsidRDefault="00057ED2" w:rsidP="00956010">
            <w:pPr>
              <w:pStyle w:val="Footer"/>
              <w:tabs>
                <w:tab w:val="clear" w:pos="0"/>
                <w:tab w:val="left" w:pos="720"/>
              </w:tabs>
              <w:rPr>
                <w:rFonts w:asciiTheme="minorHAnsi" w:hAnsiTheme="minorHAnsi" w:cstheme="minorHAnsi"/>
                <w:b/>
                <w:sz w:val="20"/>
              </w:rPr>
            </w:pPr>
            <w:r>
              <w:rPr>
                <w:rFonts w:asciiTheme="minorHAnsi" w:hAnsiTheme="minorHAnsi" w:cstheme="minorHAnsi"/>
                <w:sz w:val="20"/>
              </w:rPr>
              <w:t>$</w:t>
            </w:r>
            <w:r w:rsidR="002F4FC2">
              <w:rPr>
                <w:rFonts w:asciiTheme="minorHAnsi" w:hAnsiTheme="minorHAnsi" w:cstheme="minorHAnsi"/>
                <w:sz w:val="20"/>
              </w:rPr>
              <w:t>2</w:t>
            </w:r>
            <w:r>
              <w:rPr>
                <w:rFonts w:asciiTheme="minorHAnsi" w:hAnsiTheme="minorHAnsi" w:cstheme="minorHAnsi"/>
                <w:sz w:val="20"/>
              </w:rPr>
              <w:t>,000,000 aggregate</w:t>
            </w:r>
          </w:p>
        </w:tc>
      </w:tr>
      <w:tr w:rsidR="00D47597" w14:paraId="3DBE3BBA" w14:textId="77777777">
        <w:trPr>
          <w:trHeight w:val="20"/>
        </w:trPr>
        <w:tc>
          <w:tcPr>
            <w:tcW w:w="4241" w:type="dxa"/>
            <w:tcBorders>
              <w:top w:val="single" w:sz="4" w:space="0" w:color="auto"/>
              <w:left w:val="single" w:sz="4" w:space="0" w:color="auto"/>
              <w:bottom w:val="single" w:sz="4" w:space="0" w:color="auto"/>
              <w:right w:val="single" w:sz="4" w:space="0" w:color="auto"/>
            </w:tcBorders>
          </w:tcPr>
          <w:p w14:paraId="223B5342" w14:textId="77777777" w:rsidR="006F73B8" w:rsidRDefault="00057ED2" w:rsidP="00DF182A">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t xml:space="preserve">Automobile Liability, Any Auto, </w:t>
            </w:r>
          </w:p>
          <w:p w14:paraId="3193F3E7" w14:textId="201A0B97" w:rsidR="00D47597" w:rsidRDefault="00057ED2" w:rsidP="00DF182A">
            <w:pPr>
              <w:pStyle w:val="PlainText"/>
              <w:widowControl w:val="0"/>
              <w:tabs>
                <w:tab w:val="left" w:pos="5760"/>
              </w:tabs>
              <w:spacing w:after="0"/>
              <w:rPr>
                <w:rFonts w:asciiTheme="minorHAnsi" w:hAnsiTheme="minorHAnsi" w:cstheme="minorHAnsi"/>
                <w:b/>
                <w:bCs/>
              </w:rPr>
            </w:pPr>
            <w:r>
              <w:rPr>
                <w:rFonts w:asciiTheme="minorHAnsi" w:hAnsiTheme="minorHAnsi" w:cstheme="minorHAnsi"/>
              </w:rPr>
              <w:t>Combined Single Limit</w:t>
            </w:r>
          </w:p>
        </w:tc>
        <w:tc>
          <w:tcPr>
            <w:tcW w:w="3859" w:type="dxa"/>
            <w:tcBorders>
              <w:top w:val="single" w:sz="4" w:space="0" w:color="auto"/>
              <w:left w:val="single" w:sz="4" w:space="0" w:color="auto"/>
              <w:bottom w:val="single" w:sz="4" w:space="0" w:color="auto"/>
              <w:right w:val="single" w:sz="4" w:space="0" w:color="auto"/>
            </w:tcBorders>
          </w:tcPr>
          <w:p w14:paraId="1400C282" w14:textId="1B67FA0D" w:rsidR="00D47597" w:rsidRDefault="00057ED2" w:rsidP="00956010">
            <w:pPr>
              <w:pStyle w:val="Footer"/>
              <w:tabs>
                <w:tab w:val="clear" w:pos="0"/>
                <w:tab w:val="left" w:pos="720"/>
              </w:tabs>
              <w:rPr>
                <w:rFonts w:asciiTheme="minorHAnsi" w:hAnsiTheme="minorHAnsi" w:cstheme="minorHAnsi"/>
                <w:sz w:val="20"/>
              </w:rPr>
            </w:pPr>
            <w:r>
              <w:rPr>
                <w:rFonts w:asciiTheme="minorHAnsi" w:hAnsiTheme="minorHAnsi" w:cstheme="minorHAnsi"/>
                <w:sz w:val="20"/>
              </w:rPr>
              <w:t>$</w:t>
            </w:r>
            <w:r w:rsidR="002F4FC2">
              <w:rPr>
                <w:rFonts w:asciiTheme="minorHAnsi" w:hAnsiTheme="minorHAnsi" w:cstheme="minorHAnsi"/>
                <w:sz w:val="20"/>
              </w:rPr>
              <w:t>1</w:t>
            </w:r>
            <w:r>
              <w:rPr>
                <w:rFonts w:asciiTheme="minorHAnsi" w:hAnsiTheme="minorHAnsi" w:cstheme="minorHAnsi"/>
                <w:sz w:val="20"/>
              </w:rPr>
              <w:t xml:space="preserve">,000,000 </w:t>
            </w:r>
            <w:r w:rsidR="002F4FC2">
              <w:rPr>
                <w:rFonts w:asciiTheme="minorHAnsi" w:hAnsiTheme="minorHAnsi" w:cstheme="minorHAnsi"/>
                <w:sz w:val="20"/>
              </w:rPr>
              <w:t>each</w:t>
            </w:r>
            <w:r>
              <w:rPr>
                <w:rFonts w:asciiTheme="minorHAnsi" w:hAnsiTheme="minorHAnsi" w:cstheme="minorHAnsi"/>
                <w:sz w:val="20"/>
              </w:rPr>
              <w:t xml:space="preserve"> occurrence</w:t>
            </w:r>
          </w:p>
          <w:p w14:paraId="7C32A3AE" w14:textId="2A2526DC" w:rsidR="00D47597" w:rsidRDefault="00057ED2" w:rsidP="00956010">
            <w:pPr>
              <w:pStyle w:val="Footer"/>
              <w:tabs>
                <w:tab w:val="clear" w:pos="0"/>
                <w:tab w:val="left" w:pos="720"/>
              </w:tabs>
              <w:rPr>
                <w:rFonts w:asciiTheme="minorHAnsi" w:hAnsiTheme="minorHAnsi" w:cstheme="minorHAnsi"/>
                <w:b/>
                <w:sz w:val="20"/>
              </w:rPr>
            </w:pPr>
            <w:r>
              <w:rPr>
                <w:rFonts w:asciiTheme="minorHAnsi" w:hAnsiTheme="minorHAnsi" w:cstheme="minorHAnsi"/>
                <w:sz w:val="20"/>
              </w:rPr>
              <w:t>$</w:t>
            </w:r>
            <w:r w:rsidR="002F4FC2">
              <w:rPr>
                <w:rFonts w:asciiTheme="minorHAnsi" w:hAnsiTheme="minorHAnsi" w:cstheme="minorHAnsi"/>
                <w:sz w:val="20"/>
              </w:rPr>
              <w:t>2</w:t>
            </w:r>
            <w:r>
              <w:rPr>
                <w:rFonts w:asciiTheme="minorHAnsi" w:hAnsiTheme="minorHAnsi" w:cstheme="minorHAnsi"/>
                <w:sz w:val="20"/>
              </w:rPr>
              <w:t>,000,000 aggregate</w:t>
            </w:r>
          </w:p>
        </w:tc>
      </w:tr>
      <w:tr w:rsidR="00D47597" w14:paraId="6A3E81D1" w14:textId="77777777">
        <w:trPr>
          <w:trHeight w:val="20"/>
        </w:trPr>
        <w:tc>
          <w:tcPr>
            <w:tcW w:w="4241" w:type="dxa"/>
            <w:tcBorders>
              <w:top w:val="single" w:sz="4" w:space="0" w:color="auto"/>
              <w:left w:val="single" w:sz="4" w:space="0" w:color="auto"/>
              <w:bottom w:val="single" w:sz="4" w:space="0" w:color="auto"/>
              <w:right w:val="single" w:sz="4" w:space="0" w:color="auto"/>
            </w:tcBorders>
          </w:tcPr>
          <w:p w14:paraId="46062F9A" w14:textId="77777777" w:rsidR="00D47597" w:rsidRDefault="00057ED2" w:rsidP="00DF182A">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t>Workers Compensation</w:t>
            </w:r>
          </w:p>
        </w:tc>
        <w:tc>
          <w:tcPr>
            <w:tcW w:w="3859" w:type="dxa"/>
            <w:tcBorders>
              <w:top w:val="single" w:sz="4" w:space="0" w:color="auto"/>
              <w:left w:val="single" w:sz="4" w:space="0" w:color="auto"/>
              <w:bottom w:val="single" w:sz="4" w:space="0" w:color="auto"/>
              <w:right w:val="single" w:sz="4" w:space="0" w:color="auto"/>
            </w:tcBorders>
            <w:hideMark/>
          </w:tcPr>
          <w:p w14:paraId="765D0966" w14:textId="77777777" w:rsidR="00D47597" w:rsidRDefault="00057ED2" w:rsidP="00956010">
            <w:pPr>
              <w:pStyle w:val="PlainText"/>
              <w:widowControl w:val="0"/>
              <w:tabs>
                <w:tab w:val="left" w:pos="5760"/>
              </w:tabs>
              <w:spacing w:after="0"/>
              <w:rPr>
                <w:rFonts w:asciiTheme="minorHAnsi" w:hAnsiTheme="minorHAnsi" w:cstheme="minorHAnsi"/>
              </w:rPr>
            </w:pPr>
            <w:r>
              <w:rPr>
                <w:rFonts w:asciiTheme="minorHAnsi" w:hAnsiTheme="minorHAnsi" w:cstheme="minorHAnsi"/>
              </w:rPr>
              <w:t>Statutory limits pursuant to State law</w:t>
            </w:r>
          </w:p>
        </w:tc>
      </w:tr>
      <w:tr w:rsidR="002F4FC2" w14:paraId="38AAC0A2" w14:textId="77777777" w:rsidTr="007B3BED">
        <w:trPr>
          <w:trHeight w:val="20"/>
        </w:trPr>
        <w:tc>
          <w:tcPr>
            <w:tcW w:w="4241" w:type="dxa"/>
            <w:tcBorders>
              <w:top w:val="single" w:sz="4" w:space="0" w:color="auto"/>
              <w:left w:val="single" w:sz="4" w:space="0" w:color="auto"/>
              <w:bottom w:val="single" w:sz="4" w:space="0" w:color="auto"/>
              <w:right w:val="single" w:sz="4" w:space="0" w:color="auto"/>
            </w:tcBorders>
          </w:tcPr>
          <w:p w14:paraId="5C70AE0D" w14:textId="77777777" w:rsidR="002F4FC2" w:rsidRDefault="002F4FC2" w:rsidP="007B3BED">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t>Employers’ Liability</w:t>
            </w:r>
          </w:p>
        </w:tc>
        <w:tc>
          <w:tcPr>
            <w:tcW w:w="3859" w:type="dxa"/>
            <w:tcBorders>
              <w:top w:val="single" w:sz="4" w:space="0" w:color="auto"/>
              <w:left w:val="single" w:sz="4" w:space="0" w:color="auto"/>
              <w:bottom w:val="single" w:sz="4" w:space="0" w:color="auto"/>
              <w:right w:val="single" w:sz="4" w:space="0" w:color="auto"/>
            </w:tcBorders>
            <w:hideMark/>
          </w:tcPr>
          <w:p w14:paraId="67A24216" w14:textId="77777777" w:rsidR="002F4FC2" w:rsidRDefault="002F4FC2" w:rsidP="007B3BED">
            <w:pPr>
              <w:pStyle w:val="PlainText"/>
              <w:widowControl w:val="0"/>
              <w:tabs>
                <w:tab w:val="left" w:pos="5760"/>
              </w:tabs>
              <w:spacing w:after="0"/>
              <w:rPr>
                <w:rFonts w:asciiTheme="minorHAnsi" w:hAnsiTheme="minorHAnsi" w:cstheme="minorHAnsi"/>
              </w:rPr>
            </w:pPr>
            <w:r>
              <w:rPr>
                <w:rFonts w:asciiTheme="minorHAnsi" w:hAnsiTheme="minorHAnsi" w:cstheme="minorHAnsi"/>
              </w:rPr>
              <w:t>$1,000,000 each incident, disease</w:t>
            </w:r>
          </w:p>
          <w:p w14:paraId="69D2022F" w14:textId="22A6781B" w:rsidR="002F4FC2" w:rsidRDefault="002F4FC2" w:rsidP="007B3BED">
            <w:pPr>
              <w:pStyle w:val="PlainText"/>
              <w:widowControl w:val="0"/>
              <w:tabs>
                <w:tab w:val="left" w:pos="5760"/>
              </w:tabs>
              <w:spacing w:after="0"/>
              <w:rPr>
                <w:rFonts w:asciiTheme="minorHAnsi" w:hAnsiTheme="minorHAnsi" w:cstheme="minorHAnsi"/>
              </w:rPr>
            </w:pPr>
            <w:r>
              <w:rPr>
                <w:rFonts w:asciiTheme="minorHAnsi" w:hAnsiTheme="minorHAnsi" w:cstheme="minorHAnsi"/>
              </w:rPr>
              <w:t>$2,000,000 policy limit</w:t>
            </w:r>
          </w:p>
        </w:tc>
      </w:tr>
      <w:tr w:rsidR="00D47597" w14:paraId="6BB9FB1E" w14:textId="77777777">
        <w:trPr>
          <w:trHeight w:val="20"/>
        </w:trPr>
        <w:tc>
          <w:tcPr>
            <w:tcW w:w="4241" w:type="dxa"/>
            <w:tcBorders>
              <w:top w:val="single" w:sz="4" w:space="0" w:color="auto"/>
              <w:left w:val="single" w:sz="4" w:space="0" w:color="auto"/>
              <w:bottom w:val="single" w:sz="4" w:space="0" w:color="auto"/>
              <w:right w:val="single" w:sz="4" w:space="0" w:color="auto"/>
            </w:tcBorders>
          </w:tcPr>
          <w:p w14:paraId="7B072130" w14:textId="7CAC2169" w:rsidR="00D47597" w:rsidRDefault="002F4FC2" w:rsidP="00DF182A">
            <w:pPr>
              <w:pStyle w:val="PlainText"/>
              <w:widowControl w:val="0"/>
              <w:tabs>
                <w:tab w:val="left" w:pos="5760"/>
              </w:tabs>
              <w:spacing w:after="0"/>
              <w:rPr>
                <w:rFonts w:asciiTheme="minorHAnsi" w:hAnsiTheme="minorHAnsi" w:cstheme="minorHAnsi"/>
                <w:b/>
                <w:bCs/>
              </w:rPr>
            </w:pPr>
            <w:r>
              <w:rPr>
                <w:rFonts w:asciiTheme="minorHAnsi" w:hAnsiTheme="minorHAnsi" w:cs="Calibri"/>
                <w:b/>
                <w:bCs/>
              </w:rPr>
              <w:t>Sexual Abuse / Molestation</w:t>
            </w:r>
          </w:p>
        </w:tc>
        <w:tc>
          <w:tcPr>
            <w:tcW w:w="3859" w:type="dxa"/>
            <w:tcBorders>
              <w:top w:val="single" w:sz="4" w:space="0" w:color="auto"/>
              <w:left w:val="single" w:sz="4" w:space="0" w:color="auto"/>
              <w:bottom w:val="single" w:sz="4" w:space="0" w:color="auto"/>
              <w:right w:val="single" w:sz="4" w:space="0" w:color="auto"/>
            </w:tcBorders>
            <w:hideMark/>
          </w:tcPr>
          <w:p w14:paraId="67B305B9" w14:textId="7EF08ADA" w:rsidR="002F4FC2" w:rsidRDefault="002F4FC2" w:rsidP="002F4FC2">
            <w:pPr>
              <w:pStyle w:val="PlainText"/>
              <w:widowControl w:val="0"/>
              <w:tabs>
                <w:tab w:val="left" w:pos="5760"/>
              </w:tabs>
              <w:spacing w:after="0"/>
              <w:rPr>
                <w:rFonts w:asciiTheme="minorHAnsi" w:hAnsiTheme="minorHAnsi" w:cs="Calibri"/>
              </w:rPr>
            </w:pPr>
            <w:r>
              <w:rPr>
                <w:rFonts w:asciiTheme="minorHAnsi" w:hAnsiTheme="minorHAnsi" w:cs="Calibri"/>
              </w:rPr>
              <w:t>$1,000,000 each incident</w:t>
            </w:r>
          </w:p>
          <w:p w14:paraId="5B912EB7" w14:textId="59EF66E4" w:rsidR="00D47597" w:rsidRDefault="002F4FC2" w:rsidP="002F4FC2">
            <w:pPr>
              <w:pStyle w:val="PlainText"/>
              <w:widowControl w:val="0"/>
              <w:tabs>
                <w:tab w:val="left" w:pos="5760"/>
              </w:tabs>
              <w:spacing w:after="0"/>
              <w:rPr>
                <w:rFonts w:asciiTheme="minorHAnsi" w:hAnsiTheme="minorHAnsi" w:cstheme="minorHAnsi"/>
              </w:rPr>
            </w:pPr>
            <w:r>
              <w:rPr>
                <w:rFonts w:asciiTheme="minorHAnsi" w:hAnsiTheme="minorHAnsi" w:cs="Calibri"/>
              </w:rPr>
              <w:t>$2,000,000 policy limit</w:t>
            </w:r>
          </w:p>
        </w:tc>
      </w:tr>
      <w:tr w:rsidR="00D47597" w14:paraId="58C5F5B3" w14:textId="77777777">
        <w:trPr>
          <w:trHeight w:val="20"/>
        </w:trPr>
        <w:tc>
          <w:tcPr>
            <w:tcW w:w="4241" w:type="dxa"/>
            <w:tcBorders>
              <w:top w:val="single" w:sz="4" w:space="0" w:color="auto"/>
              <w:left w:val="single" w:sz="4" w:space="0" w:color="auto"/>
              <w:bottom w:val="single" w:sz="4" w:space="0" w:color="auto"/>
              <w:right w:val="single" w:sz="4" w:space="0" w:color="auto"/>
            </w:tcBorders>
          </w:tcPr>
          <w:p w14:paraId="58E3A987" w14:textId="77777777" w:rsidR="00D47597" w:rsidRDefault="00057ED2" w:rsidP="00DF182A">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t>Builder’s Risk (Course of Construction)</w:t>
            </w:r>
          </w:p>
        </w:tc>
        <w:tc>
          <w:tcPr>
            <w:tcW w:w="3859" w:type="dxa"/>
            <w:tcBorders>
              <w:top w:val="single" w:sz="4" w:space="0" w:color="auto"/>
              <w:left w:val="single" w:sz="4" w:space="0" w:color="auto"/>
              <w:bottom w:val="single" w:sz="4" w:space="0" w:color="auto"/>
              <w:right w:val="single" w:sz="4" w:space="0" w:color="auto"/>
            </w:tcBorders>
          </w:tcPr>
          <w:p w14:paraId="30EB9528" w14:textId="77777777" w:rsidR="00D47597" w:rsidRDefault="00057ED2" w:rsidP="00956010">
            <w:pPr>
              <w:pStyle w:val="PlainText"/>
              <w:widowControl w:val="0"/>
              <w:tabs>
                <w:tab w:val="left" w:pos="5760"/>
              </w:tabs>
              <w:spacing w:after="0"/>
              <w:rPr>
                <w:rFonts w:asciiTheme="minorHAnsi" w:hAnsiTheme="minorHAnsi" w:cstheme="minorHAnsi"/>
              </w:rPr>
            </w:pPr>
            <w:r>
              <w:rPr>
                <w:rFonts w:asciiTheme="minorHAnsi" w:hAnsiTheme="minorHAnsi" w:cstheme="minorHAnsi"/>
              </w:rPr>
              <w:t>Issued for the value and scope of work.</w:t>
            </w:r>
          </w:p>
        </w:tc>
      </w:tr>
    </w:tbl>
    <w:p w14:paraId="3D6FA985" w14:textId="77777777" w:rsidR="00D47597" w:rsidRDefault="00D47597" w:rsidP="00DF182A">
      <w:pPr>
        <w:pStyle w:val="1Paragraph1"/>
        <w:tabs>
          <w:tab w:val="clear" w:pos="720"/>
        </w:tabs>
        <w:ind w:left="360" w:firstLine="0"/>
        <w:rPr>
          <w:rFonts w:asciiTheme="minorHAnsi" w:hAnsiTheme="minorHAnsi" w:cstheme="minorHAnsi"/>
          <w:b/>
          <w:bCs/>
          <w:sz w:val="20"/>
        </w:rPr>
      </w:pPr>
    </w:p>
    <w:p w14:paraId="7FC736D1" w14:textId="77777777" w:rsidR="00D47597" w:rsidRDefault="00057ED2" w:rsidP="00956010">
      <w:pPr>
        <w:pStyle w:val="1Paragraph1"/>
        <w:tabs>
          <w:tab w:val="clear" w:pos="720"/>
        </w:tabs>
        <w:ind w:left="360" w:firstLine="0"/>
        <w:rPr>
          <w:rFonts w:asciiTheme="minorHAnsi" w:hAnsiTheme="minorHAnsi" w:cstheme="minorHAnsi"/>
          <w:sz w:val="20"/>
        </w:rPr>
      </w:pPr>
      <w:r>
        <w:rPr>
          <w:rFonts w:asciiTheme="minorHAnsi" w:hAnsiTheme="minorHAnsi" w:cstheme="minorHAnsi"/>
          <w:b/>
          <w:bCs/>
          <w:sz w:val="20"/>
        </w:rPr>
        <w:t>DISTRICT MAY ADJUST THESE LIMITS, IN WRITING, AT THE DISTRICT’S SOLE DISCRETION BASED ON SIZE AND SCOPE OF THE CONTRACT.</w:t>
      </w:r>
    </w:p>
    <w:p w14:paraId="188EF886" w14:textId="77777777" w:rsidR="00D47597" w:rsidRDefault="00D47597" w:rsidP="00956010">
      <w:pPr>
        <w:pStyle w:val="1Paragraph1"/>
        <w:tabs>
          <w:tab w:val="clear" w:pos="720"/>
        </w:tabs>
        <w:ind w:left="1080" w:firstLine="0"/>
        <w:rPr>
          <w:rFonts w:asciiTheme="minorHAnsi" w:hAnsiTheme="minorHAnsi" w:cstheme="minorHAnsi"/>
          <w:sz w:val="20"/>
        </w:rPr>
      </w:pPr>
    </w:p>
    <w:p w14:paraId="3FE0E540" w14:textId="088F070C" w:rsidR="00D47597" w:rsidRDefault="00057ED2" w:rsidP="00956010">
      <w:pPr>
        <w:pStyle w:val="1Paragraph1"/>
        <w:tabs>
          <w:tab w:val="clear" w:pos="720"/>
        </w:tabs>
        <w:ind w:left="360" w:firstLine="0"/>
        <w:rPr>
          <w:rFonts w:asciiTheme="minorHAnsi" w:hAnsiTheme="minorHAnsi" w:cstheme="minorHAnsi"/>
          <w:sz w:val="20"/>
        </w:rPr>
      </w:pPr>
      <w:r>
        <w:rPr>
          <w:rFonts w:asciiTheme="minorHAnsi" w:hAnsiTheme="minorHAnsi" w:cstheme="minorHAnsi"/>
          <w:sz w:val="20"/>
        </w:rPr>
        <w:t>Contractor shall provide to the District certificate(s) of insurance and endorsements satisfactory to the District.  The policy(</w:t>
      </w:r>
      <w:proofErr w:type="spellStart"/>
      <w:r>
        <w:rPr>
          <w:rFonts w:asciiTheme="minorHAnsi" w:hAnsiTheme="minorHAnsi" w:cstheme="minorHAnsi"/>
          <w:sz w:val="20"/>
        </w:rPr>
        <w:t>ies</w:t>
      </w:r>
      <w:proofErr w:type="spellEnd"/>
      <w:r>
        <w:rPr>
          <w:rFonts w:asciiTheme="minorHAnsi" w:hAnsiTheme="minorHAnsi" w:cstheme="minorHAnsi"/>
          <w:sz w:val="20"/>
        </w:rPr>
        <w:t xml:space="preserve">) shall not be amended or </w:t>
      </w:r>
      <w:r w:rsidR="003921FD">
        <w:rPr>
          <w:rFonts w:asciiTheme="minorHAnsi" w:hAnsiTheme="minorHAnsi" w:cstheme="minorHAnsi"/>
          <w:sz w:val="20"/>
        </w:rPr>
        <w:t>modified,</w:t>
      </w:r>
      <w:r>
        <w:rPr>
          <w:rFonts w:asciiTheme="minorHAnsi" w:hAnsiTheme="minorHAnsi" w:cstheme="minorHAnsi"/>
          <w:sz w:val="20"/>
        </w:rPr>
        <w:t xml:space="preserve"> and the coverage amounts shall not be reduced without thirty (30) days written notice to the District prior to cancellation.  Except for worker’s compensation insurance, the District, the Architect, and the Project Manager shall be named as an additional insured on all policies. Contractor’s policy(</w:t>
      </w:r>
      <w:proofErr w:type="spellStart"/>
      <w:r>
        <w:rPr>
          <w:rFonts w:asciiTheme="minorHAnsi" w:hAnsiTheme="minorHAnsi" w:cstheme="minorHAnsi"/>
          <w:sz w:val="20"/>
        </w:rPr>
        <w:t>ies</w:t>
      </w:r>
      <w:proofErr w:type="spellEnd"/>
      <w:r>
        <w:rPr>
          <w:rFonts w:asciiTheme="minorHAnsi" w:hAnsiTheme="minorHAnsi" w:cstheme="minorHAnsi"/>
          <w:sz w:val="20"/>
        </w:rPr>
        <w:t>) shall be primary; any insurance carried by the District shall only be secondary and supplemental.  Contractor shall not allow any subcontractor, employee, or agent to commence Work on this Contract or any subcontract until the insurance required of Contractor, subcontractor, or agent has been obtained</w:t>
      </w:r>
      <w:r w:rsidR="00DD0282">
        <w:rPr>
          <w:rFonts w:asciiTheme="minorHAnsi" w:hAnsiTheme="minorHAnsi" w:cstheme="minorHAnsi"/>
          <w:sz w:val="20"/>
        </w:rPr>
        <w:t xml:space="preserve">, and the </w:t>
      </w:r>
      <w:r w:rsidR="00E5454E">
        <w:rPr>
          <w:rFonts w:asciiTheme="minorHAnsi" w:hAnsiTheme="minorHAnsi" w:cstheme="minorHAnsi"/>
          <w:sz w:val="20"/>
        </w:rPr>
        <w:t>certificate</w:t>
      </w:r>
      <w:r w:rsidR="00DD0282">
        <w:rPr>
          <w:rFonts w:asciiTheme="minorHAnsi" w:hAnsiTheme="minorHAnsi" w:cstheme="minorHAnsi"/>
          <w:sz w:val="20"/>
        </w:rPr>
        <w:t xml:space="preserve">(s) of insurance and </w:t>
      </w:r>
      <w:r w:rsidR="00E5454E">
        <w:rPr>
          <w:rFonts w:asciiTheme="minorHAnsi" w:hAnsiTheme="minorHAnsi" w:cstheme="minorHAnsi"/>
          <w:sz w:val="20"/>
        </w:rPr>
        <w:t>endorsements</w:t>
      </w:r>
      <w:r w:rsidR="00DD0282">
        <w:rPr>
          <w:rFonts w:asciiTheme="minorHAnsi" w:hAnsiTheme="minorHAnsi" w:cstheme="minorHAnsi"/>
          <w:sz w:val="20"/>
        </w:rPr>
        <w:t xml:space="preserve"> have been provided to the District; provided, however, that the District reserves the right to reject an insurance policy(</w:t>
      </w:r>
      <w:proofErr w:type="spellStart"/>
      <w:r w:rsidR="00DD0282">
        <w:rPr>
          <w:rFonts w:asciiTheme="minorHAnsi" w:hAnsiTheme="minorHAnsi" w:cstheme="minorHAnsi"/>
          <w:sz w:val="20"/>
        </w:rPr>
        <w:t>ies</w:t>
      </w:r>
      <w:proofErr w:type="spellEnd"/>
      <w:r w:rsidR="00DD0282">
        <w:rPr>
          <w:rFonts w:asciiTheme="minorHAnsi" w:hAnsiTheme="minorHAnsi" w:cstheme="minorHAnsi"/>
          <w:sz w:val="20"/>
        </w:rPr>
        <w:t>) if they do not conform with the above insurance requirements</w:t>
      </w:r>
      <w:r>
        <w:rPr>
          <w:rFonts w:asciiTheme="minorHAnsi" w:hAnsiTheme="minorHAnsi" w:cstheme="minorHAnsi"/>
          <w:sz w:val="20"/>
        </w:rPr>
        <w:t xml:space="preserve">.  </w:t>
      </w:r>
    </w:p>
    <w:p w14:paraId="31C7A769" w14:textId="77777777" w:rsidR="00D47597" w:rsidRDefault="00D47597" w:rsidP="00956010">
      <w:pPr>
        <w:pStyle w:val="1Paragraph1"/>
        <w:tabs>
          <w:tab w:val="clear" w:pos="720"/>
        </w:tabs>
        <w:ind w:left="360" w:firstLine="0"/>
        <w:rPr>
          <w:rFonts w:asciiTheme="minorHAnsi" w:hAnsiTheme="minorHAnsi" w:cstheme="minorHAnsi"/>
          <w:sz w:val="20"/>
        </w:rPr>
      </w:pPr>
    </w:p>
    <w:p w14:paraId="2D37D7AE" w14:textId="5FD71F75" w:rsidR="002D0084" w:rsidRDefault="00057ED2" w:rsidP="00956010">
      <w:pPr>
        <w:pStyle w:val="1Paragraph1"/>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Project Oversight.</w:t>
      </w:r>
      <w:r>
        <w:rPr>
          <w:rFonts w:asciiTheme="minorHAnsi" w:hAnsiTheme="minorHAnsi" w:cstheme="minorHAnsi"/>
          <w:sz w:val="20"/>
        </w:rPr>
        <w:t xml:space="preserve">  </w:t>
      </w:r>
    </w:p>
    <w:p w14:paraId="21F5AE78" w14:textId="2444203F" w:rsidR="002D0084" w:rsidRPr="00DD5249" w:rsidRDefault="002F4FC2" w:rsidP="002D0084">
      <w:pPr>
        <w:pStyle w:val="1Paragraph1"/>
        <w:numPr>
          <w:ilvl w:val="1"/>
          <w:numId w:val="1"/>
        </w:numPr>
        <w:tabs>
          <w:tab w:val="clear" w:pos="1440"/>
          <w:tab w:val="num" w:pos="720"/>
        </w:tabs>
        <w:ind w:left="720"/>
        <w:rPr>
          <w:rFonts w:asciiTheme="minorHAnsi" w:hAnsiTheme="minorHAnsi" w:cstheme="minorHAnsi"/>
          <w:sz w:val="20"/>
        </w:rPr>
      </w:pPr>
      <w:r>
        <w:rPr>
          <w:rFonts w:asciiTheme="minorHAnsi" w:hAnsiTheme="minorHAnsi" w:cstheme="minorHAnsi"/>
          <w:sz w:val="20"/>
        </w:rPr>
        <w:t xml:space="preserve">The District representative for the Project is </w:t>
      </w:r>
      <w:r w:rsidR="00641148" w:rsidRPr="00641148">
        <w:rPr>
          <w:rFonts w:asciiTheme="minorHAnsi" w:hAnsiTheme="minorHAnsi" w:cstheme="minorHAnsi"/>
          <w:b/>
          <w:bCs/>
          <w:sz w:val="20"/>
        </w:rPr>
        <w:t>Pete Palmer</w:t>
      </w:r>
      <w:r w:rsidR="00641148">
        <w:rPr>
          <w:rFonts w:asciiTheme="minorHAnsi" w:hAnsiTheme="minorHAnsi" w:cstheme="minorHAnsi"/>
          <w:sz w:val="20"/>
        </w:rPr>
        <w:t>.</w:t>
      </w:r>
      <w:r w:rsidR="00057ED2" w:rsidRPr="00DD5249">
        <w:rPr>
          <w:rFonts w:asciiTheme="minorHAnsi" w:hAnsiTheme="minorHAnsi" w:cstheme="minorHAnsi"/>
          <w:sz w:val="20"/>
        </w:rPr>
        <w:t xml:space="preserve"> </w:t>
      </w:r>
    </w:p>
    <w:p w14:paraId="536E34D8" w14:textId="007AD421" w:rsidR="00D47597" w:rsidRPr="00DD5249" w:rsidRDefault="002D0084" w:rsidP="002D0084">
      <w:pPr>
        <w:pStyle w:val="1Paragraph1"/>
        <w:numPr>
          <w:ilvl w:val="1"/>
          <w:numId w:val="1"/>
        </w:numPr>
        <w:tabs>
          <w:tab w:val="clear" w:pos="1440"/>
          <w:tab w:val="num" w:pos="720"/>
        </w:tabs>
        <w:ind w:left="720"/>
        <w:rPr>
          <w:rFonts w:asciiTheme="minorHAnsi" w:hAnsiTheme="minorHAnsi" w:cstheme="minorHAnsi"/>
          <w:sz w:val="20"/>
        </w:rPr>
      </w:pPr>
      <w:r w:rsidRPr="00DD5249">
        <w:rPr>
          <w:rFonts w:asciiTheme="minorHAnsi" w:hAnsiTheme="minorHAnsi" w:cstheme="minorHAnsi"/>
          <w:sz w:val="20"/>
        </w:rPr>
        <w:t xml:space="preserve">The </w:t>
      </w:r>
      <w:r w:rsidR="00057ED2" w:rsidRPr="00DD5249">
        <w:rPr>
          <w:rFonts w:asciiTheme="minorHAnsi" w:hAnsiTheme="minorHAnsi" w:cstheme="minorHAnsi"/>
          <w:sz w:val="20"/>
        </w:rPr>
        <w:t xml:space="preserve">project manager on the Project is </w:t>
      </w:r>
      <w:r w:rsidR="00767816" w:rsidRPr="00767816">
        <w:rPr>
          <w:rFonts w:asciiTheme="minorHAnsi" w:hAnsiTheme="minorHAnsi" w:cstheme="minorHAnsi"/>
          <w:b/>
          <w:bCs/>
          <w:sz w:val="20"/>
          <w:u w:val="single"/>
        </w:rPr>
        <w:t>Pete Palmer</w:t>
      </w:r>
      <w:r w:rsidR="00DD5249" w:rsidRPr="00DD5249">
        <w:rPr>
          <w:rFonts w:asciiTheme="minorHAnsi" w:hAnsiTheme="minorHAnsi" w:cstheme="minorHAnsi"/>
          <w:sz w:val="20"/>
        </w:rPr>
        <w:t xml:space="preserve"> </w:t>
      </w:r>
      <w:r w:rsidR="00057ED2" w:rsidRPr="00DD5249">
        <w:rPr>
          <w:rFonts w:asciiTheme="minorHAnsi" w:hAnsiTheme="minorHAnsi" w:cstheme="minorHAnsi"/>
          <w:sz w:val="20"/>
        </w:rPr>
        <w:t>(“</w:t>
      </w:r>
      <w:r w:rsidR="00057ED2" w:rsidRPr="00DD5249">
        <w:rPr>
          <w:rFonts w:asciiTheme="minorHAnsi" w:hAnsiTheme="minorHAnsi" w:cstheme="minorHAnsi"/>
          <w:b/>
          <w:bCs/>
          <w:sz w:val="20"/>
        </w:rPr>
        <w:t>Project Manager</w:t>
      </w:r>
      <w:r w:rsidR="00057ED2" w:rsidRPr="00DD5249">
        <w:rPr>
          <w:rFonts w:asciiTheme="minorHAnsi" w:hAnsiTheme="minorHAnsi" w:cstheme="minorHAnsi"/>
          <w:sz w:val="20"/>
        </w:rPr>
        <w:t>”)</w:t>
      </w:r>
      <w:r w:rsidR="002F4FC2">
        <w:rPr>
          <w:rFonts w:asciiTheme="minorHAnsi" w:hAnsiTheme="minorHAnsi" w:cstheme="minorHAnsi"/>
          <w:sz w:val="20"/>
        </w:rPr>
        <w:t>.</w:t>
      </w:r>
    </w:p>
    <w:p w14:paraId="45EE2A2B" w14:textId="77777777" w:rsidR="00D47597" w:rsidRPr="00DD5249" w:rsidRDefault="00D47597" w:rsidP="00956010">
      <w:pPr>
        <w:pStyle w:val="1Paragraph1"/>
        <w:tabs>
          <w:tab w:val="clear" w:pos="720"/>
        </w:tabs>
        <w:ind w:left="0" w:firstLine="0"/>
        <w:rPr>
          <w:rFonts w:asciiTheme="minorHAnsi" w:hAnsiTheme="minorHAnsi" w:cstheme="minorHAnsi"/>
          <w:b/>
          <w:sz w:val="20"/>
        </w:rPr>
      </w:pPr>
    </w:p>
    <w:p w14:paraId="5CD49C72" w14:textId="23EFA05F" w:rsidR="00D47597" w:rsidRDefault="00057ED2" w:rsidP="00DF182A">
      <w:pPr>
        <w:pStyle w:val="1Paragraph1"/>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Terms &amp; Conditions.</w:t>
      </w:r>
      <w:r>
        <w:rPr>
          <w:rFonts w:asciiTheme="minorHAnsi" w:hAnsiTheme="minorHAnsi" w:cstheme="minorHAnsi"/>
          <w:sz w:val="20"/>
        </w:rPr>
        <w:t xml:space="preserve">  The Contractor agrees to comply with the Terms and Conditions</w:t>
      </w:r>
      <w:r w:rsidR="00774AD7">
        <w:rPr>
          <w:rFonts w:asciiTheme="minorHAnsi" w:hAnsiTheme="minorHAnsi" w:cstheme="minorHAnsi"/>
          <w:sz w:val="20"/>
        </w:rPr>
        <w:t xml:space="preserve"> attached hereto</w:t>
      </w:r>
      <w:r>
        <w:rPr>
          <w:rFonts w:asciiTheme="minorHAnsi" w:hAnsiTheme="minorHAnsi" w:cstheme="minorHAnsi"/>
          <w:sz w:val="20"/>
        </w:rPr>
        <w:t>.</w:t>
      </w:r>
    </w:p>
    <w:p w14:paraId="63829FAC" w14:textId="77777777" w:rsidR="00D47597" w:rsidRDefault="00D47597" w:rsidP="00956010">
      <w:pPr>
        <w:rPr>
          <w:rFonts w:asciiTheme="minorHAnsi" w:hAnsiTheme="minorHAnsi" w:cstheme="minorHAnsi"/>
          <w:sz w:val="20"/>
        </w:rPr>
      </w:pPr>
    </w:p>
    <w:p w14:paraId="253476A8" w14:textId="376A22C7" w:rsidR="00D47597" w:rsidRDefault="00057ED2" w:rsidP="00956010">
      <w:pPr>
        <w:pStyle w:val="1Paragraph1"/>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Contract Documents.</w:t>
      </w:r>
      <w:r>
        <w:rPr>
          <w:rFonts w:asciiTheme="minorHAnsi" w:hAnsiTheme="minorHAnsi" w:cstheme="minorHAnsi"/>
          <w:sz w:val="20"/>
        </w:rPr>
        <w:t xml:space="preserve">  The Contract Documents include only the following documents, as indicated: </w:t>
      </w:r>
    </w:p>
    <w:p w14:paraId="68B8D775" w14:textId="77777777" w:rsidR="00D47597" w:rsidRDefault="00D47597" w:rsidP="00956010">
      <w:pPr>
        <w:pStyle w:val="1Paragraph1"/>
        <w:tabs>
          <w:tab w:val="clear" w:pos="720"/>
        </w:tabs>
        <w:rPr>
          <w:rFonts w:asciiTheme="minorHAnsi" w:hAnsiTheme="minorHAnsi" w:cstheme="minorHAnsi"/>
          <w:sz w:val="20"/>
        </w:rPr>
      </w:pPr>
    </w:p>
    <w:tbl>
      <w:tblPr>
        <w:tblW w:w="0" w:type="auto"/>
        <w:tblInd w:w="468" w:type="dxa"/>
        <w:tblLook w:val="0000" w:firstRow="0" w:lastRow="0" w:firstColumn="0" w:lastColumn="0" w:noHBand="0" w:noVBand="0"/>
      </w:tblPr>
      <w:tblGrid>
        <w:gridCol w:w="4662"/>
        <w:gridCol w:w="4842"/>
      </w:tblGrid>
      <w:tr w:rsidR="00D47597" w14:paraId="42C8034A" w14:textId="77777777" w:rsidTr="00F84CF6">
        <w:tc>
          <w:tcPr>
            <w:tcW w:w="0" w:type="auto"/>
          </w:tcPr>
          <w:p w14:paraId="162E87D6" w14:textId="76766769" w:rsidR="00D47597" w:rsidRDefault="005D3CC4" w:rsidP="00956010">
            <w:pPr>
              <w:spacing w:after="60"/>
              <w:ind w:left="522" w:hanging="558"/>
              <w:rPr>
                <w:rFonts w:asciiTheme="minorHAnsi" w:hAnsiTheme="minorHAnsi" w:cstheme="minorHAnsi"/>
                <w:sz w:val="20"/>
              </w:rPr>
            </w:pPr>
            <w:r w:rsidRPr="00F46031">
              <w:rPr>
                <w:rFonts w:asciiTheme="minorHAnsi" w:hAnsiTheme="minorHAnsi" w:cstheme="minorHAnsi"/>
                <w:sz w:val="20"/>
                <w:u w:val="single"/>
              </w:rPr>
              <w:t>__ X__</w:t>
            </w:r>
            <w:r>
              <w:rPr>
                <w:rFonts w:asciiTheme="minorHAnsi" w:hAnsiTheme="minorHAnsi" w:cstheme="minorHAnsi"/>
                <w:sz w:val="20"/>
              </w:rPr>
              <w:tab/>
              <w:t xml:space="preserve">Bid </w:t>
            </w:r>
            <w:r w:rsidR="00057ED2">
              <w:rPr>
                <w:rFonts w:asciiTheme="minorHAnsi" w:hAnsiTheme="minorHAnsi" w:cstheme="minorHAnsi"/>
                <w:sz w:val="20"/>
              </w:rPr>
              <w:t>Form</w:t>
            </w:r>
          </w:p>
          <w:p w14:paraId="121DD88A" w14:textId="0371B98D" w:rsidR="00D47597" w:rsidRDefault="00057ED2" w:rsidP="00956010">
            <w:pPr>
              <w:spacing w:after="60"/>
              <w:ind w:left="522" w:hanging="558"/>
              <w:rPr>
                <w:rFonts w:asciiTheme="minorHAnsi" w:hAnsiTheme="minorHAnsi" w:cstheme="minorHAnsi"/>
                <w:sz w:val="20"/>
              </w:rPr>
            </w:pPr>
            <w:r w:rsidRPr="00F46031">
              <w:rPr>
                <w:rFonts w:asciiTheme="minorHAnsi" w:hAnsiTheme="minorHAnsi" w:cstheme="minorHAnsi"/>
                <w:sz w:val="20"/>
                <w:u w:val="single"/>
              </w:rPr>
              <w:t>__</w:t>
            </w:r>
            <w:r w:rsidR="002D29BB" w:rsidRPr="00F46031">
              <w:rPr>
                <w:rFonts w:asciiTheme="minorHAnsi" w:hAnsiTheme="minorHAnsi" w:cstheme="minorHAnsi"/>
                <w:sz w:val="20"/>
                <w:u w:val="single"/>
              </w:rPr>
              <w:t xml:space="preserve"> X</w:t>
            </w:r>
            <w:r w:rsidRPr="00F46031">
              <w:rPr>
                <w:rFonts w:asciiTheme="minorHAnsi" w:hAnsiTheme="minorHAnsi" w:cstheme="minorHAnsi"/>
                <w:sz w:val="20"/>
                <w:u w:val="single"/>
              </w:rPr>
              <w:t>__</w:t>
            </w:r>
            <w:r>
              <w:rPr>
                <w:rFonts w:asciiTheme="minorHAnsi" w:hAnsiTheme="minorHAnsi" w:cstheme="minorHAnsi"/>
                <w:sz w:val="20"/>
              </w:rPr>
              <w:tab/>
              <w:t>Bid Bond</w:t>
            </w:r>
          </w:p>
          <w:p w14:paraId="1E08D7AA" w14:textId="12CF1358" w:rsidR="00D47597" w:rsidRDefault="005D3CC4" w:rsidP="00956010">
            <w:pPr>
              <w:spacing w:after="60"/>
              <w:ind w:left="522" w:hanging="558"/>
              <w:rPr>
                <w:rFonts w:asciiTheme="minorHAnsi" w:hAnsiTheme="minorHAnsi" w:cstheme="minorHAnsi"/>
                <w:sz w:val="20"/>
              </w:rPr>
            </w:pPr>
            <w:r w:rsidRPr="00F46031">
              <w:rPr>
                <w:rFonts w:asciiTheme="minorHAnsi" w:hAnsiTheme="minorHAnsi" w:cstheme="minorHAnsi"/>
                <w:sz w:val="20"/>
                <w:u w:val="single"/>
              </w:rPr>
              <w:t>__ X</w:t>
            </w:r>
            <w:r>
              <w:rPr>
                <w:rFonts w:asciiTheme="minorHAnsi" w:hAnsiTheme="minorHAnsi" w:cstheme="minorHAnsi"/>
                <w:sz w:val="20"/>
              </w:rPr>
              <w:t>__</w:t>
            </w:r>
            <w:r>
              <w:rPr>
                <w:rFonts w:asciiTheme="minorHAnsi" w:hAnsiTheme="minorHAnsi" w:cstheme="minorHAnsi"/>
                <w:sz w:val="20"/>
              </w:rPr>
              <w:tab/>
            </w:r>
            <w:r w:rsidR="00057ED2">
              <w:rPr>
                <w:rFonts w:asciiTheme="minorHAnsi" w:hAnsiTheme="minorHAnsi" w:cstheme="minorHAnsi"/>
                <w:sz w:val="20"/>
              </w:rPr>
              <w:t>Notice to Proceed</w:t>
            </w:r>
          </w:p>
          <w:p w14:paraId="54464AB5" w14:textId="3E76FE67" w:rsidR="00D47597" w:rsidRDefault="00057ED2" w:rsidP="00956010">
            <w:pPr>
              <w:spacing w:after="60"/>
              <w:ind w:left="522" w:hanging="558"/>
              <w:rPr>
                <w:rFonts w:asciiTheme="minorHAnsi" w:hAnsiTheme="minorHAnsi" w:cstheme="minorHAnsi"/>
                <w:sz w:val="20"/>
              </w:rPr>
            </w:pPr>
            <w:r w:rsidRPr="00F46031">
              <w:rPr>
                <w:rFonts w:asciiTheme="minorHAnsi" w:hAnsiTheme="minorHAnsi" w:cstheme="minorHAnsi"/>
                <w:sz w:val="20"/>
                <w:u w:val="single"/>
              </w:rPr>
              <w:t>__</w:t>
            </w:r>
            <w:r w:rsidR="002D29BB" w:rsidRPr="00F46031">
              <w:rPr>
                <w:rFonts w:asciiTheme="minorHAnsi" w:hAnsiTheme="minorHAnsi" w:cstheme="minorHAnsi"/>
                <w:sz w:val="20"/>
                <w:u w:val="single"/>
              </w:rPr>
              <w:t xml:space="preserve"> X</w:t>
            </w:r>
            <w:r w:rsidRPr="00F46031">
              <w:rPr>
                <w:rFonts w:asciiTheme="minorHAnsi" w:hAnsiTheme="minorHAnsi" w:cstheme="minorHAnsi"/>
                <w:sz w:val="20"/>
                <w:u w:val="single"/>
              </w:rPr>
              <w:t>__</w:t>
            </w:r>
            <w:r>
              <w:rPr>
                <w:rFonts w:asciiTheme="minorHAnsi" w:hAnsiTheme="minorHAnsi" w:cstheme="minorHAnsi"/>
                <w:sz w:val="20"/>
              </w:rPr>
              <w:tab/>
              <w:t>Terms and Conditions to Contract</w:t>
            </w:r>
          </w:p>
          <w:p w14:paraId="27ACD334" w14:textId="43DB4319" w:rsidR="00D47597" w:rsidRDefault="00057ED2" w:rsidP="00956010">
            <w:pPr>
              <w:spacing w:after="60"/>
              <w:ind w:left="522" w:hanging="558"/>
              <w:rPr>
                <w:rFonts w:asciiTheme="minorHAnsi" w:hAnsiTheme="minorHAnsi" w:cstheme="minorHAnsi"/>
                <w:sz w:val="20"/>
              </w:rPr>
            </w:pPr>
            <w:r w:rsidRPr="00F46031">
              <w:rPr>
                <w:rFonts w:asciiTheme="minorHAnsi" w:hAnsiTheme="minorHAnsi" w:cstheme="minorHAnsi"/>
                <w:sz w:val="20"/>
                <w:u w:val="single"/>
              </w:rPr>
              <w:t>__</w:t>
            </w:r>
            <w:r w:rsidR="002D29BB" w:rsidRPr="00F46031">
              <w:rPr>
                <w:rFonts w:asciiTheme="minorHAnsi" w:hAnsiTheme="minorHAnsi" w:cstheme="minorHAnsi"/>
                <w:sz w:val="20"/>
                <w:u w:val="single"/>
              </w:rPr>
              <w:t xml:space="preserve"> X</w:t>
            </w:r>
            <w:r w:rsidRPr="00F46031">
              <w:rPr>
                <w:rFonts w:asciiTheme="minorHAnsi" w:hAnsiTheme="minorHAnsi" w:cstheme="minorHAnsi"/>
                <w:sz w:val="20"/>
                <w:u w:val="single"/>
              </w:rPr>
              <w:t>__</w:t>
            </w:r>
            <w:r>
              <w:rPr>
                <w:rFonts w:asciiTheme="minorHAnsi" w:hAnsiTheme="minorHAnsi" w:cstheme="minorHAnsi"/>
                <w:sz w:val="20"/>
              </w:rPr>
              <w:tab/>
              <w:t>Noncollusion Declaration</w:t>
            </w:r>
          </w:p>
          <w:p w14:paraId="2C2F3660" w14:textId="08010580" w:rsidR="00D47597" w:rsidRDefault="00057ED2" w:rsidP="00956010">
            <w:pPr>
              <w:spacing w:after="60"/>
              <w:ind w:left="522" w:hanging="558"/>
              <w:rPr>
                <w:rFonts w:asciiTheme="minorHAnsi" w:hAnsiTheme="minorHAnsi" w:cstheme="minorHAnsi"/>
                <w:sz w:val="20"/>
              </w:rPr>
            </w:pPr>
            <w:r w:rsidRPr="00F46031">
              <w:rPr>
                <w:rFonts w:asciiTheme="minorHAnsi" w:hAnsiTheme="minorHAnsi" w:cstheme="minorHAnsi"/>
                <w:sz w:val="20"/>
                <w:u w:val="single"/>
              </w:rPr>
              <w:t>__</w:t>
            </w:r>
            <w:r w:rsidR="002D29BB" w:rsidRPr="00F46031">
              <w:rPr>
                <w:rFonts w:asciiTheme="minorHAnsi" w:hAnsiTheme="minorHAnsi" w:cstheme="minorHAnsi"/>
                <w:sz w:val="20"/>
                <w:u w:val="single"/>
              </w:rPr>
              <w:t xml:space="preserve"> X</w:t>
            </w:r>
            <w:r>
              <w:rPr>
                <w:rFonts w:asciiTheme="minorHAnsi" w:hAnsiTheme="minorHAnsi" w:cstheme="minorHAnsi"/>
                <w:sz w:val="20"/>
              </w:rPr>
              <w:t>__</w:t>
            </w:r>
            <w:r>
              <w:rPr>
                <w:rFonts w:asciiTheme="minorHAnsi" w:hAnsiTheme="minorHAnsi" w:cstheme="minorHAnsi"/>
                <w:sz w:val="20"/>
              </w:rPr>
              <w:tab/>
            </w:r>
            <w:r w:rsidR="0021171C">
              <w:rPr>
                <w:rFonts w:asciiTheme="minorHAnsi" w:hAnsiTheme="minorHAnsi" w:cstheme="minorHAnsi"/>
                <w:sz w:val="20"/>
              </w:rPr>
              <w:t>Certifications to be Completed by Contractor</w:t>
            </w:r>
          </w:p>
          <w:p w14:paraId="36399B34" w14:textId="62870C24" w:rsidR="0021171C" w:rsidRDefault="00057ED2" w:rsidP="00F84CF6">
            <w:pPr>
              <w:spacing w:after="60"/>
              <w:ind w:left="522" w:hanging="558"/>
              <w:rPr>
                <w:rFonts w:asciiTheme="minorHAnsi" w:hAnsiTheme="minorHAnsi" w:cstheme="minorHAnsi"/>
                <w:sz w:val="20"/>
              </w:rPr>
            </w:pPr>
            <w:r w:rsidRPr="00F46031">
              <w:rPr>
                <w:rFonts w:asciiTheme="minorHAnsi" w:hAnsiTheme="minorHAnsi" w:cstheme="minorHAnsi"/>
                <w:sz w:val="20"/>
                <w:u w:val="single"/>
              </w:rPr>
              <w:t>__</w:t>
            </w:r>
            <w:r w:rsidR="002D29BB" w:rsidRPr="00F46031">
              <w:rPr>
                <w:rFonts w:asciiTheme="minorHAnsi" w:hAnsiTheme="minorHAnsi" w:cstheme="minorHAnsi"/>
                <w:sz w:val="20"/>
                <w:u w:val="single"/>
              </w:rPr>
              <w:t xml:space="preserve"> X</w:t>
            </w:r>
            <w:r>
              <w:rPr>
                <w:rFonts w:asciiTheme="minorHAnsi" w:hAnsiTheme="minorHAnsi" w:cstheme="minorHAnsi"/>
                <w:sz w:val="20"/>
              </w:rPr>
              <w:t>__</w:t>
            </w:r>
            <w:r>
              <w:rPr>
                <w:rFonts w:asciiTheme="minorHAnsi" w:hAnsiTheme="minorHAnsi" w:cstheme="minorHAnsi"/>
                <w:sz w:val="20"/>
              </w:rPr>
              <w:tab/>
              <w:t>Criminal Background Investigation Certification</w:t>
            </w:r>
          </w:p>
        </w:tc>
        <w:tc>
          <w:tcPr>
            <w:tcW w:w="4842" w:type="dxa"/>
          </w:tcPr>
          <w:p w14:paraId="55190962" w14:textId="7163D824" w:rsidR="00F84CF6" w:rsidRDefault="00F84CF6" w:rsidP="00F84CF6">
            <w:pPr>
              <w:spacing w:after="60"/>
              <w:ind w:left="522" w:hanging="522"/>
              <w:rPr>
                <w:rFonts w:asciiTheme="minorHAnsi" w:hAnsiTheme="minorHAnsi" w:cstheme="minorHAnsi"/>
                <w:sz w:val="20"/>
              </w:rPr>
            </w:pPr>
            <w:r>
              <w:rPr>
                <w:rFonts w:asciiTheme="minorHAnsi" w:hAnsiTheme="minorHAnsi" w:cstheme="minorHAnsi"/>
                <w:sz w:val="20"/>
              </w:rPr>
              <w:t>__</w:t>
            </w:r>
            <w:r w:rsidR="002D29BB" w:rsidRPr="00F46031">
              <w:rPr>
                <w:rFonts w:asciiTheme="minorHAnsi" w:hAnsiTheme="minorHAnsi" w:cstheme="minorHAnsi"/>
                <w:sz w:val="20"/>
                <w:u w:val="single"/>
              </w:rPr>
              <w:t>X</w:t>
            </w:r>
            <w:r w:rsidRPr="00F46031">
              <w:rPr>
                <w:rFonts w:asciiTheme="minorHAnsi" w:hAnsiTheme="minorHAnsi" w:cstheme="minorHAnsi"/>
                <w:sz w:val="20"/>
                <w:u w:val="single"/>
              </w:rPr>
              <w:t>_</w:t>
            </w:r>
            <w:r>
              <w:rPr>
                <w:rFonts w:asciiTheme="minorHAnsi" w:hAnsiTheme="minorHAnsi" w:cstheme="minorHAnsi"/>
                <w:sz w:val="20"/>
              </w:rPr>
              <w:t>_</w:t>
            </w:r>
            <w:r>
              <w:rPr>
                <w:rFonts w:asciiTheme="minorHAnsi" w:hAnsiTheme="minorHAnsi" w:cstheme="minorHAnsi"/>
                <w:sz w:val="20"/>
              </w:rPr>
              <w:tab/>
              <w:t>Insurance Certificates and Endorsements</w:t>
            </w:r>
          </w:p>
          <w:p w14:paraId="1AC3B37F" w14:textId="1E67C754" w:rsidR="00D47597" w:rsidRDefault="00057ED2" w:rsidP="00956010">
            <w:pPr>
              <w:spacing w:after="60"/>
              <w:ind w:left="522" w:hanging="522"/>
              <w:rPr>
                <w:rFonts w:asciiTheme="minorHAnsi" w:hAnsiTheme="minorHAnsi" w:cstheme="minorHAnsi"/>
                <w:sz w:val="20"/>
              </w:rPr>
            </w:pPr>
            <w:r>
              <w:rPr>
                <w:rFonts w:asciiTheme="minorHAnsi" w:hAnsiTheme="minorHAnsi" w:cstheme="minorHAnsi"/>
                <w:sz w:val="20"/>
              </w:rPr>
              <w:t>__</w:t>
            </w:r>
            <w:r w:rsidR="002D29BB" w:rsidRPr="00F46031">
              <w:rPr>
                <w:rFonts w:asciiTheme="minorHAnsi" w:hAnsiTheme="minorHAnsi" w:cstheme="minorHAnsi"/>
                <w:sz w:val="20"/>
                <w:u w:val="single"/>
              </w:rPr>
              <w:t>X</w:t>
            </w:r>
            <w:r>
              <w:rPr>
                <w:rFonts w:asciiTheme="minorHAnsi" w:hAnsiTheme="minorHAnsi" w:cstheme="minorHAnsi"/>
                <w:sz w:val="20"/>
              </w:rPr>
              <w:t>__</w:t>
            </w:r>
            <w:r>
              <w:rPr>
                <w:rFonts w:asciiTheme="minorHAnsi" w:hAnsiTheme="minorHAnsi" w:cstheme="minorHAnsi"/>
                <w:sz w:val="20"/>
              </w:rPr>
              <w:tab/>
              <w:t>Performance Bond</w:t>
            </w:r>
          </w:p>
          <w:p w14:paraId="60C9C4DC" w14:textId="0E56AAE0" w:rsidR="00D47597" w:rsidRDefault="00057ED2" w:rsidP="00956010">
            <w:pPr>
              <w:spacing w:after="60"/>
              <w:ind w:left="522" w:hanging="522"/>
              <w:rPr>
                <w:rFonts w:asciiTheme="minorHAnsi" w:hAnsiTheme="minorHAnsi" w:cstheme="minorHAnsi"/>
                <w:sz w:val="20"/>
              </w:rPr>
            </w:pPr>
            <w:r w:rsidRPr="00F46031">
              <w:rPr>
                <w:rFonts w:asciiTheme="minorHAnsi" w:hAnsiTheme="minorHAnsi" w:cstheme="minorHAnsi"/>
                <w:sz w:val="20"/>
                <w:u w:val="single"/>
              </w:rPr>
              <w:t>__</w:t>
            </w:r>
            <w:r w:rsidR="002D29BB" w:rsidRPr="00F46031">
              <w:rPr>
                <w:rFonts w:asciiTheme="minorHAnsi" w:hAnsiTheme="minorHAnsi" w:cstheme="minorHAnsi"/>
                <w:sz w:val="20"/>
                <w:u w:val="single"/>
              </w:rPr>
              <w:t>X</w:t>
            </w:r>
            <w:r w:rsidRPr="00F46031">
              <w:rPr>
                <w:rFonts w:asciiTheme="minorHAnsi" w:hAnsiTheme="minorHAnsi" w:cstheme="minorHAnsi"/>
                <w:sz w:val="20"/>
                <w:u w:val="single"/>
              </w:rPr>
              <w:t>__</w:t>
            </w:r>
            <w:r>
              <w:rPr>
                <w:rFonts w:asciiTheme="minorHAnsi" w:hAnsiTheme="minorHAnsi" w:cstheme="minorHAnsi"/>
                <w:sz w:val="20"/>
              </w:rPr>
              <w:tab/>
              <w:t>Payment Bond</w:t>
            </w:r>
          </w:p>
          <w:p w14:paraId="046EC49B" w14:textId="77BA1365" w:rsidR="00A01951" w:rsidRDefault="00057ED2" w:rsidP="00CB7334">
            <w:pPr>
              <w:spacing w:after="60"/>
              <w:ind w:left="522" w:hanging="522"/>
              <w:rPr>
                <w:rFonts w:asciiTheme="minorHAnsi" w:hAnsiTheme="minorHAnsi" w:cstheme="minorHAnsi"/>
                <w:sz w:val="20"/>
              </w:rPr>
            </w:pPr>
            <w:r w:rsidRPr="00F46031">
              <w:rPr>
                <w:rFonts w:asciiTheme="minorHAnsi" w:hAnsiTheme="minorHAnsi" w:cstheme="minorHAnsi"/>
                <w:sz w:val="20"/>
                <w:u w:val="single"/>
              </w:rPr>
              <w:t>__</w:t>
            </w:r>
            <w:r w:rsidR="002D29BB" w:rsidRPr="00F46031">
              <w:rPr>
                <w:rFonts w:asciiTheme="minorHAnsi" w:hAnsiTheme="minorHAnsi" w:cstheme="minorHAnsi"/>
                <w:sz w:val="20"/>
                <w:u w:val="single"/>
              </w:rPr>
              <w:t>X</w:t>
            </w:r>
            <w:r>
              <w:rPr>
                <w:rFonts w:asciiTheme="minorHAnsi" w:hAnsiTheme="minorHAnsi" w:cstheme="minorHAnsi"/>
                <w:sz w:val="20"/>
              </w:rPr>
              <w:t>__</w:t>
            </w:r>
            <w:r>
              <w:rPr>
                <w:rFonts w:asciiTheme="minorHAnsi" w:hAnsiTheme="minorHAnsi" w:cstheme="minorHAnsi"/>
                <w:sz w:val="20"/>
              </w:rPr>
              <w:tab/>
            </w:r>
            <w:r w:rsidRPr="00A01951">
              <w:rPr>
                <w:rFonts w:asciiTheme="minorHAnsi" w:hAnsiTheme="minorHAnsi" w:cstheme="minorHAnsi"/>
                <w:b/>
                <w:bCs/>
                <w:sz w:val="20"/>
              </w:rPr>
              <w:t>Exhibit A</w:t>
            </w:r>
            <w:r>
              <w:rPr>
                <w:rFonts w:asciiTheme="minorHAnsi" w:hAnsiTheme="minorHAnsi" w:cstheme="minorHAnsi"/>
                <w:sz w:val="20"/>
              </w:rPr>
              <w:t xml:space="preserve"> (Scope of Work</w:t>
            </w:r>
            <w:r w:rsidR="00CB7334">
              <w:rPr>
                <w:rFonts w:asciiTheme="minorHAnsi" w:hAnsiTheme="minorHAnsi" w:cstheme="minorHAnsi"/>
                <w:sz w:val="20"/>
              </w:rPr>
              <w:t xml:space="preserve">, Plans and </w:t>
            </w:r>
            <w:r w:rsidR="00A01951">
              <w:rPr>
                <w:rFonts w:asciiTheme="minorHAnsi" w:hAnsiTheme="minorHAnsi" w:cstheme="minorHAnsi"/>
                <w:sz w:val="20"/>
              </w:rPr>
              <w:t>Work Specifications</w:t>
            </w:r>
            <w:r w:rsidR="00CB7334">
              <w:rPr>
                <w:rFonts w:asciiTheme="minorHAnsi" w:hAnsiTheme="minorHAnsi" w:cstheme="minorHAnsi"/>
                <w:sz w:val="20"/>
              </w:rPr>
              <w:t>)</w:t>
            </w:r>
          </w:p>
          <w:p w14:paraId="73529917" w14:textId="037776ED" w:rsidR="00D47597" w:rsidRDefault="00A01951" w:rsidP="00F84CF6">
            <w:pPr>
              <w:spacing w:after="60"/>
              <w:ind w:left="522" w:hanging="522"/>
              <w:rPr>
                <w:rFonts w:asciiTheme="minorHAnsi" w:hAnsiTheme="minorHAnsi" w:cstheme="minorHAnsi"/>
                <w:sz w:val="20"/>
              </w:rPr>
            </w:pPr>
            <w:r>
              <w:rPr>
                <w:rFonts w:asciiTheme="minorHAnsi" w:hAnsiTheme="minorHAnsi" w:cstheme="minorHAnsi"/>
                <w:sz w:val="20"/>
              </w:rPr>
              <w:t>____</w:t>
            </w:r>
            <w:r>
              <w:rPr>
                <w:rFonts w:asciiTheme="minorHAnsi" w:hAnsiTheme="minorHAnsi" w:cstheme="minorHAnsi"/>
                <w:sz w:val="20"/>
              </w:rPr>
              <w:tab/>
            </w:r>
            <w:r w:rsidR="00C94CEC" w:rsidRPr="00DD5249">
              <w:rPr>
                <w:rFonts w:asciiTheme="minorHAnsi" w:hAnsiTheme="minorHAnsi" w:cstheme="minorHAnsi"/>
                <w:sz w:val="20"/>
              </w:rPr>
              <w:t xml:space="preserve">_______________________ </w:t>
            </w:r>
            <w:r>
              <w:rPr>
                <w:rFonts w:asciiTheme="minorHAnsi" w:hAnsiTheme="minorHAnsi" w:cstheme="minorHAnsi"/>
                <w:sz w:val="20"/>
              </w:rPr>
              <w:t>[Other]</w:t>
            </w:r>
          </w:p>
        </w:tc>
      </w:tr>
    </w:tbl>
    <w:p w14:paraId="0E32FD89" w14:textId="77777777" w:rsidR="00D47597" w:rsidRDefault="00D47597" w:rsidP="00DF182A">
      <w:pPr>
        <w:rPr>
          <w:rFonts w:asciiTheme="minorHAnsi" w:hAnsiTheme="minorHAnsi" w:cstheme="minorHAnsi"/>
          <w:sz w:val="20"/>
        </w:rPr>
      </w:pPr>
    </w:p>
    <w:p w14:paraId="55352777" w14:textId="77777777" w:rsidR="00D47597" w:rsidRDefault="00057ED2" w:rsidP="00956010">
      <w:pPr>
        <w:numPr>
          <w:ilvl w:val="0"/>
          <w:numId w:val="1"/>
        </w:numPr>
        <w:tabs>
          <w:tab w:val="clear" w:pos="720"/>
          <w:tab w:val="num" w:pos="360"/>
        </w:tabs>
        <w:ind w:left="360"/>
        <w:jc w:val="both"/>
        <w:rPr>
          <w:rFonts w:asciiTheme="minorHAnsi" w:hAnsiTheme="minorHAnsi" w:cstheme="minorHAnsi"/>
          <w:sz w:val="20"/>
        </w:rPr>
      </w:pPr>
      <w:r>
        <w:rPr>
          <w:rFonts w:asciiTheme="minorHAnsi" w:hAnsiTheme="minorHAnsi" w:cstheme="minorHAnsi"/>
          <w:b/>
          <w:sz w:val="20"/>
        </w:rPr>
        <w:t>Notice</w:t>
      </w:r>
      <w:r>
        <w:rPr>
          <w:rFonts w:asciiTheme="minorHAnsi" w:hAnsiTheme="minorHAnsi" w:cstheme="minorHAnsi"/>
          <w:sz w:val="20"/>
        </w:rPr>
        <w:t xml:space="preserve">.  Any notice required or permitted to be given under this Agreement shall be deemed to have been given, served, and received if given in writing and either personally delivered or sent by overnight delivery service addressed as follows: </w:t>
      </w:r>
    </w:p>
    <w:p w14:paraId="7337F0FF" w14:textId="77777777" w:rsidR="00D47597" w:rsidRDefault="00D47597" w:rsidP="00956010">
      <w:pPr>
        <w:ind w:left="360"/>
        <w:jc w:val="both"/>
        <w:rPr>
          <w:rFonts w:asciiTheme="minorHAnsi" w:hAnsiTheme="minorHAnsi" w:cstheme="minorHAnsi"/>
          <w:sz w:val="20"/>
        </w:rPr>
      </w:pPr>
    </w:p>
    <w:tbl>
      <w:tblPr>
        <w:tblW w:w="0" w:type="auto"/>
        <w:tblInd w:w="468" w:type="dxa"/>
        <w:tblLayout w:type="fixed"/>
        <w:tblLook w:val="0000" w:firstRow="0" w:lastRow="0" w:firstColumn="0" w:lastColumn="0" w:noHBand="0" w:noVBand="0"/>
      </w:tblPr>
      <w:tblGrid>
        <w:gridCol w:w="4932"/>
        <w:gridCol w:w="4680"/>
      </w:tblGrid>
      <w:tr w:rsidR="00D47597" w14:paraId="1B77410A" w14:textId="77777777" w:rsidTr="004739A7">
        <w:trPr>
          <w:trHeight w:val="1233"/>
        </w:trPr>
        <w:tc>
          <w:tcPr>
            <w:tcW w:w="4932" w:type="dxa"/>
          </w:tcPr>
          <w:p w14:paraId="44254EA3" w14:textId="77777777" w:rsidR="00D47597" w:rsidRPr="004739A7" w:rsidRDefault="00057ED2" w:rsidP="00956010">
            <w:pPr>
              <w:jc w:val="both"/>
              <w:rPr>
                <w:rFonts w:asciiTheme="minorHAnsi" w:hAnsiTheme="minorHAnsi" w:cstheme="minorHAnsi"/>
                <w:b/>
                <w:bCs/>
                <w:sz w:val="20"/>
                <w:u w:val="single"/>
              </w:rPr>
            </w:pPr>
            <w:r w:rsidRPr="004739A7">
              <w:rPr>
                <w:rFonts w:asciiTheme="minorHAnsi" w:hAnsiTheme="minorHAnsi" w:cstheme="minorHAnsi"/>
                <w:b/>
                <w:bCs/>
                <w:sz w:val="20"/>
                <w:u w:val="single"/>
              </w:rPr>
              <w:t>District:</w:t>
            </w:r>
          </w:p>
          <w:p w14:paraId="7E4CB891" w14:textId="77777777" w:rsidR="00641148" w:rsidRPr="00641148" w:rsidRDefault="00641148" w:rsidP="00641148">
            <w:pPr>
              <w:rPr>
                <w:rFonts w:asciiTheme="minorHAnsi" w:hAnsiTheme="minorHAnsi" w:cstheme="minorHAnsi"/>
                <w:sz w:val="20"/>
              </w:rPr>
            </w:pPr>
            <w:r w:rsidRPr="00641148">
              <w:rPr>
                <w:rFonts w:asciiTheme="minorHAnsi" w:hAnsiTheme="minorHAnsi" w:cstheme="minorHAnsi"/>
                <w:sz w:val="20"/>
              </w:rPr>
              <w:t>Piedmont Unified School District</w:t>
            </w:r>
          </w:p>
          <w:p w14:paraId="60518218" w14:textId="77777777" w:rsidR="00641148" w:rsidRPr="00641148" w:rsidRDefault="00641148" w:rsidP="00641148">
            <w:pPr>
              <w:rPr>
                <w:rFonts w:asciiTheme="minorHAnsi" w:hAnsiTheme="minorHAnsi" w:cstheme="minorHAnsi"/>
                <w:sz w:val="20"/>
              </w:rPr>
            </w:pPr>
            <w:r w:rsidRPr="00641148">
              <w:rPr>
                <w:rFonts w:asciiTheme="minorHAnsi" w:hAnsiTheme="minorHAnsi" w:cstheme="minorHAnsi"/>
                <w:sz w:val="20"/>
              </w:rPr>
              <w:t xml:space="preserve">760 Magnolia Ave. </w:t>
            </w:r>
          </w:p>
          <w:p w14:paraId="31F8B075" w14:textId="77777777" w:rsidR="00641148" w:rsidRPr="00641148" w:rsidRDefault="00641148" w:rsidP="00641148">
            <w:pPr>
              <w:rPr>
                <w:rFonts w:asciiTheme="minorHAnsi" w:hAnsiTheme="minorHAnsi" w:cstheme="minorHAnsi"/>
                <w:sz w:val="20"/>
              </w:rPr>
            </w:pPr>
            <w:r w:rsidRPr="00641148">
              <w:rPr>
                <w:rFonts w:asciiTheme="minorHAnsi" w:hAnsiTheme="minorHAnsi" w:cstheme="minorHAnsi"/>
                <w:sz w:val="20"/>
              </w:rPr>
              <w:t>Piedmont California 94611</w:t>
            </w:r>
          </w:p>
          <w:p w14:paraId="60AE090A" w14:textId="19781E78" w:rsidR="00D47597" w:rsidRPr="004739A7" w:rsidRDefault="00641148" w:rsidP="00641148">
            <w:pPr>
              <w:rPr>
                <w:rFonts w:asciiTheme="minorHAnsi" w:hAnsiTheme="minorHAnsi" w:cstheme="minorHAnsi"/>
                <w:color w:val="000000"/>
                <w:sz w:val="20"/>
              </w:rPr>
            </w:pPr>
            <w:r w:rsidRPr="00641148">
              <w:rPr>
                <w:rFonts w:asciiTheme="minorHAnsi" w:hAnsiTheme="minorHAnsi" w:cstheme="minorHAnsi"/>
                <w:sz w:val="20"/>
              </w:rPr>
              <w:t>ATTN: Pete Palmer</w:t>
            </w:r>
            <w:r w:rsidRPr="00641148">
              <w:rPr>
                <w:rFonts w:asciiTheme="minorHAnsi" w:hAnsiTheme="minorHAnsi" w:cstheme="minorHAnsi"/>
                <w:sz w:val="20"/>
                <w:lang w:val="en-CA"/>
              </w:rPr>
              <w:t xml:space="preserve"> </w:t>
            </w:r>
            <w:r w:rsidR="00057ED2" w:rsidRPr="004739A7">
              <w:rPr>
                <w:rFonts w:asciiTheme="minorHAnsi" w:hAnsiTheme="minorHAnsi" w:cstheme="minorHAnsi"/>
                <w:sz w:val="20"/>
                <w:lang w:val="en-CA"/>
              </w:rPr>
              <w:fldChar w:fldCharType="begin"/>
            </w:r>
            <w:r w:rsidR="00057ED2" w:rsidRPr="004739A7">
              <w:rPr>
                <w:rFonts w:asciiTheme="minorHAnsi" w:hAnsiTheme="minorHAnsi" w:cstheme="minorHAnsi"/>
                <w:sz w:val="20"/>
                <w:lang w:val="en-CA"/>
              </w:rPr>
              <w:instrText xml:space="preserve"> SEQ CHAPTER \h \r 1</w:instrText>
            </w:r>
            <w:r w:rsidR="00057ED2" w:rsidRPr="004739A7">
              <w:rPr>
                <w:rFonts w:asciiTheme="minorHAnsi" w:hAnsiTheme="minorHAnsi" w:cstheme="minorHAnsi"/>
                <w:sz w:val="20"/>
                <w:lang w:val="en-CA"/>
              </w:rPr>
              <w:fldChar w:fldCharType="end"/>
            </w:r>
          </w:p>
        </w:tc>
        <w:tc>
          <w:tcPr>
            <w:tcW w:w="4680" w:type="dxa"/>
          </w:tcPr>
          <w:p w14:paraId="0F9DA345" w14:textId="77777777" w:rsidR="00D47597" w:rsidRPr="004739A7" w:rsidRDefault="00057ED2" w:rsidP="00956010">
            <w:pPr>
              <w:tabs>
                <w:tab w:val="left" w:leader="underscore" w:pos="3594"/>
              </w:tabs>
              <w:rPr>
                <w:rFonts w:asciiTheme="minorHAnsi" w:hAnsiTheme="minorHAnsi" w:cstheme="minorHAnsi"/>
                <w:b/>
                <w:bCs/>
                <w:sz w:val="20"/>
                <w:u w:val="single"/>
              </w:rPr>
            </w:pPr>
            <w:r w:rsidRPr="004739A7">
              <w:rPr>
                <w:rFonts w:asciiTheme="minorHAnsi" w:hAnsiTheme="minorHAnsi" w:cstheme="minorHAnsi"/>
                <w:b/>
                <w:bCs/>
                <w:sz w:val="20"/>
                <w:u w:val="single"/>
              </w:rPr>
              <w:t xml:space="preserve">Contractor: </w:t>
            </w:r>
          </w:p>
          <w:p w14:paraId="2E4F4C83" w14:textId="77777777" w:rsidR="004739A7" w:rsidRPr="004739A7" w:rsidRDefault="004739A7" w:rsidP="004739A7">
            <w:pPr>
              <w:tabs>
                <w:tab w:val="left" w:leader="underscore" w:pos="3654"/>
              </w:tabs>
              <w:rPr>
                <w:rFonts w:asciiTheme="minorHAnsi" w:hAnsiTheme="minorHAnsi" w:cstheme="minorHAnsi"/>
                <w:sz w:val="20"/>
              </w:rPr>
            </w:pPr>
            <w:r w:rsidRPr="004739A7">
              <w:rPr>
                <w:rFonts w:asciiTheme="minorHAnsi" w:hAnsiTheme="minorHAnsi" w:cstheme="minorHAnsi"/>
                <w:sz w:val="20"/>
              </w:rPr>
              <w:t>_______________________</w:t>
            </w:r>
          </w:p>
          <w:p w14:paraId="575699F7" w14:textId="77777777" w:rsidR="004739A7" w:rsidRPr="004739A7" w:rsidRDefault="004739A7" w:rsidP="004739A7">
            <w:pPr>
              <w:rPr>
                <w:rFonts w:asciiTheme="minorHAnsi" w:hAnsiTheme="minorHAnsi" w:cstheme="minorHAnsi"/>
                <w:sz w:val="20"/>
              </w:rPr>
            </w:pPr>
            <w:r w:rsidRPr="004739A7">
              <w:rPr>
                <w:rFonts w:asciiTheme="minorHAnsi" w:hAnsiTheme="minorHAnsi" w:cstheme="minorHAnsi"/>
                <w:sz w:val="20"/>
              </w:rPr>
              <w:t>_______________________</w:t>
            </w:r>
          </w:p>
          <w:p w14:paraId="396539CD" w14:textId="77777777" w:rsidR="004739A7" w:rsidRPr="004739A7" w:rsidRDefault="004739A7" w:rsidP="004739A7">
            <w:pPr>
              <w:rPr>
                <w:rFonts w:asciiTheme="minorHAnsi" w:hAnsiTheme="minorHAnsi" w:cstheme="minorHAnsi"/>
                <w:sz w:val="20"/>
              </w:rPr>
            </w:pPr>
            <w:r w:rsidRPr="004739A7">
              <w:rPr>
                <w:rFonts w:asciiTheme="minorHAnsi" w:hAnsiTheme="minorHAnsi" w:cstheme="minorHAnsi"/>
                <w:sz w:val="20"/>
              </w:rPr>
              <w:t>_______________________, CA _____________</w:t>
            </w:r>
          </w:p>
          <w:p w14:paraId="569B3619" w14:textId="61C48B6D" w:rsidR="00D47597" w:rsidRPr="004739A7" w:rsidRDefault="004739A7" w:rsidP="004739A7">
            <w:pPr>
              <w:rPr>
                <w:rFonts w:asciiTheme="minorHAnsi" w:hAnsiTheme="minorHAnsi" w:cstheme="minorHAnsi"/>
                <w:sz w:val="20"/>
              </w:rPr>
            </w:pPr>
            <w:r w:rsidRPr="004739A7">
              <w:rPr>
                <w:rFonts w:asciiTheme="minorHAnsi" w:hAnsiTheme="minorHAnsi" w:cstheme="minorHAnsi"/>
                <w:color w:val="000000"/>
                <w:sz w:val="20"/>
              </w:rPr>
              <w:t>Attn: _________________________________</w:t>
            </w:r>
          </w:p>
        </w:tc>
      </w:tr>
    </w:tbl>
    <w:p w14:paraId="4906DBF2" w14:textId="77777777" w:rsidR="00D47597" w:rsidRDefault="00D47597" w:rsidP="00DF182A">
      <w:pPr>
        <w:ind w:left="360"/>
        <w:jc w:val="both"/>
        <w:rPr>
          <w:rFonts w:asciiTheme="minorHAnsi" w:hAnsiTheme="minorHAnsi" w:cstheme="minorHAnsi"/>
          <w:sz w:val="20"/>
        </w:rPr>
      </w:pPr>
    </w:p>
    <w:p w14:paraId="2730BF69" w14:textId="5C97117E" w:rsidR="00D47597" w:rsidRDefault="00057ED2" w:rsidP="00956010">
      <w:pPr>
        <w:ind w:left="360"/>
        <w:jc w:val="both"/>
        <w:rPr>
          <w:rFonts w:asciiTheme="minorHAnsi" w:hAnsiTheme="minorHAnsi" w:cstheme="minorHAnsi"/>
          <w:sz w:val="20"/>
        </w:rPr>
      </w:pPr>
      <w:r>
        <w:rPr>
          <w:rFonts w:asciiTheme="minorHAnsi" w:hAnsiTheme="minorHAnsi" w:cstheme="minorHAnsi"/>
          <w:sz w:val="20"/>
        </w:rPr>
        <w:t>Any notice personally given shall be effective upon receipt.  Any notice sent by overnight delivery service shall be effective the business day next following delivery thereof to the overnight delivery service.</w:t>
      </w:r>
    </w:p>
    <w:p w14:paraId="2A86F042" w14:textId="681D1194" w:rsidR="00DD0282" w:rsidRDefault="00DD0282" w:rsidP="00956010">
      <w:pPr>
        <w:ind w:left="360"/>
        <w:jc w:val="both"/>
        <w:rPr>
          <w:rFonts w:asciiTheme="minorHAnsi" w:hAnsiTheme="minorHAnsi" w:cstheme="minorHAnsi"/>
          <w:sz w:val="20"/>
        </w:rPr>
      </w:pPr>
    </w:p>
    <w:p w14:paraId="3E384CF5" w14:textId="10ED25F4" w:rsidR="00AC3986" w:rsidRDefault="00AC3986" w:rsidP="00956010">
      <w:pPr>
        <w:ind w:left="360"/>
        <w:jc w:val="both"/>
        <w:rPr>
          <w:rFonts w:asciiTheme="minorHAnsi" w:hAnsiTheme="minorHAnsi" w:cstheme="minorHAnsi"/>
          <w:sz w:val="20"/>
        </w:rPr>
      </w:pPr>
    </w:p>
    <w:p w14:paraId="74D5B809" w14:textId="46022C87" w:rsidR="00AC3986" w:rsidRDefault="00AC3986" w:rsidP="00956010">
      <w:pPr>
        <w:ind w:left="360"/>
        <w:jc w:val="both"/>
        <w:rPr>
          <w:rFonts w:asciiTheme="minorHAnsi" w:hAnsiTheme="minorHAnsi" w:cstheme="minorHAnsi"/>
          <w:sz w:val="20"/>
        </w:rPr>
      </w:pPr>
    </w:p>
    <w:p w14:paraId="5C73093D" w14:textId="44364CF7" w:rsidR="00AC3986" w:rsidRDefault="00AC3986" w:rsidP="00956010">
      <w:pPr>
        <w:ind w:left="360"/>
        <w:jc w:val="both"/>
        <w:rPr>
          <w:rFonts w:asciiTheme="minorHAnsi" w:hAnsiTheme="minorHAnsi" w:cstheme="minorHAnsi"/>
          <w:sz w:val="20"/>
        </w:rPr>
      </w:pPr>
    </w:p>
    <w:p w14:paraId="72337778" w14:textId="77777777" w:rsidR="00AC3986" w:rsidRDefault="00AC3986" w:rsidP="00956010">
      <w:pPr>
        <w:ind w:left="360"/>
        <w:jc w:val="both"/>
        <w:rPr>
          <w:rFonts w:asciiTheme="minorHAnsi" w:hAnsiTheme="minorHAnsi" w:cstheme="minorHAnsi"/>
          <w:sz w:val="20"/>
        </w:rPr>
      </w:pPr>
    </w:p>
    <w:p w14:paraId="142BF996" w14:textId="77777777" w:rsidR="00D47597" w:rsidRDefault="00057ED2" w:rsidP="00956010">
      <w:pPr>
        <w:rPr>
          <w:rFonts w:asciiTheme="minorHAnsi" w:hAnsiTheme="minorHAnsi" w:cstheme="minorHAnsi"/>
          <w:sz w:val="20"/>
        </w:rPr>
      </w:pPr>
      <w:r w:rsidRPr="00774AD7">
        <w:rPr>
          <w:rFonts w:asciiTheme="minorHAnsi" w:hAnsiTheme="minorHAnsi" w:cstheme="minorHAnsi"/>
          <w:b/>
          <w:bCs/>
          <w:sz w:val="20"/>
        </w:rPr>
        <w:lastRenderedPageBreak/>
        <w:t>ACCEPTED AND AGREED</w:t>
      </w:r>
      <w:r>
        <w:rPr>
          <w:rFonts w:asciiTheme="minorHAnsi" w:hAnsiTheme="minorHAnsi" w:cstheme="minorHAnsi"/>
          <w:sz w:val="20"/>
        </w:rPr>
        <w:t xml:space="preserve"> on the date indicated below.  By signing this Contract, Contractor certifies, under penalty of perjury, that all the information provided in the Contract Documents is true, complete, and correct: </w:t>
      </w:r>
    </w:p>
    <w:p w14:paraId="7612AC2E" w14:textId="77777777" w:rsidR="00D47597" w:rsidRDefault="00D47597" w:rsidP="00956010">
      <w:pPr>
        <w:rPr>
          <w:rFonts w:asciiTheme="minorHAnsi" w:hAnsiTheme="minorHAnsi" w:cstheme="minorHAnsi"/>
          <w:sz w:val="20"/>
        </w:rPr>
      </w:pPr>
    </w:p>
    <w:tbl>
      <w:tblPr>
        <w:tblW w:w="10170" w:type="dxa"/>
        <w:tblLook w:val="0000" w:firstRow="0" w:lastRow="0" w:firstColumn="0" w:lastColumn="0" w:noHBand="0" w:noVBand="0"/>
      </w:tblPr>
      <w:tblGrid>
        <w:gridCol w:w="5130"/>
        <w:gridCol w:w="5040"/>
      </w:tblGrid>
      <w:tr w:rsidR="00D47597" w14:paraId="2D1FC120" w14:textId="77777777" w:rsidTr="00357FD3">
        <w:trPr>
          <w:trHeight w:val="2484"/>
        </w:trPr>
        <w:tc>
          <w:tcPr>
            <w:tcW w:w="5130" w:type="dxa"/>
          </w:tcPr>
          <w:p w14:paraId="456465DC" w14:textId="3B8F885E" w:rsidR="00D47597" w:rsidRDefault="00057ED2" w:rsidP="00956010">
            <w:pPr>
              <w:ind w:left="576" w:hanging="576"/>
              <w:rPr>
                <w:rFonts w:asciiTheme="minorHAnsi" w:hAnsiTheme="minorHAnsi" w:cstheme="minorHAnsi"/>
                <w:sz w:val="20"/>
              </w:rPr>
            </w:pPr>
            <w:r>
              <w:rPr>
                <w:rFonts w:asciiTheme="minorHAnsi" w:hAnsiTheme="minorHAnsi" w:cstheme="minorHAnsi"/>
                <w:sz w:val="20"/>
              </w:rPr>
              <w:t>Dated:</w:t>
            </w:r>
            <w:r w:rsidR="004739A7">
              <w:rPr>
                <w:rFonts w:asciiTheme="minorHAnsi" w:hAnsiTheme="minorHAnsi" w:cstheme="minorHAnsi"/>
                <w:sz w:val="20"/>
              </w:rPr>
              <w:t xml:space="preserve"> _______________________, 20</w:t>
            </w:r>
            <w:r w:rsidR="00423AB9">
              <w:rPr>
                <w:rFonts w:asciiTheme="minorHAnsi" w:hAnsiTheme="minorHAnsi" w:cstheme="minorHAnsi"/>
                <w:sz w:val="20"/>
              </w:rPr>
              <w:t>24</w:t>
            </w:r>
          </w:p>
          <w:p w14:paraId="37A47A38" w14:textId="77777777" w:rsidR="00D47597" w:rsidRDefault="00D47597" w:rsidP="00956010">
            <w:pPr>
              <w:ind w:left="576" w:hanging="576"/>
              <w:rPr>
                <w:rFonts w:asciiTheme="minorHAnsi" w:hAnsiTheme="minorHAnsi" w:cstheme="minorHAnsi"/>
                <w:sz w:val="20"/>
              </w:rPr>
            </w:pPr>
          </w:p>
          <w:p w14:paraId="3BF19341" w14:textId="5B7C808E" w:rsidR="00D47597" w:rsidRPr="002D29BB" w:rsidRDefault="00641148" w:rsidP="00956010">
            <w:pPr>
              <w:ind w:left="576" w:hanging="576"/>
              <w:rPr>
                <w:rFonts w:asciiTheme="minorHAnsi" w:hAnsiTheme="minorHAnsi" w:cstheme="minorHAnsi"/>
                <w:b/>
                <w:bCs/>
                <w:sz w:val="20"/>
              </w:rPr>
            </w:pPr>
            <w:r>
              <w:rPr>
                <w:rFonts w:asciiTheme="minorHAnsi" w:hAnsiTheme="minorHAnsi" w:cstheme="minorHAnsi"/>
                <w:b/>
                <w:bCs/>
                <w:sz w:val="20"/>
              </w:rPr>
              <w:t>Piedmont Unified School District</w:t>
            </w:r>
          </w:p>
          <w:p w14:paraId="3DAB0772" w14:textId="77777777" w:rsidR="00D47597" w:rsidRDefault="00D47597" w:rsidP="00956010">
            <w:pPr>
              <w:ind w:left="576" w:hanging="576"/>
              <w:rPr>
                <w:rFonts w:asciiTheme="minorHAnsi" w:hAnsiTheme="minorHAnsi" w:cstheme="minorHAnsi"/>
                <w:sz w:val="20"/>
              </w:rPr>
            </w:pPr>
          </w:p>
          <w:p w14:paraId="36A0AB96" w14:textId="77777777" w:rsidR="00641148" w:rsidRDefault="00641148" w:rsidP="00641148">
            <w:pPr>
              <w:ind w:left="576" w:hanging="576"/>
              <w:rPr>
                <w:rFonts w:asciiTheme="minorHAnsi" w:hAnsiTheme="minorHAnsi" w:cstheme="minorHAnsi"/>
                <w:sz w:val="20"/>
              </w:rPr>
            </w:pPr>
          </w:p>
          <w:p w14:paraId="4959DD41" w14:textId="77777777" w:rsidR="00641148" w:rsidRDefault="00641148" w:rsidP="00641148">
            <w:pPr>
              <w:ind w:left="576" w:hanging="576"/>
              <w:rPr>
                <w:rFonts w:asciiTheme="minorHAnsi" w:hAnsiTheme="minorHAnsi" w:cstheme="minorHAnsi"/>
                <w:sz w:val="20"/>
              </w:rPr>
            </w:pPr>
          </w:p>
          <w:p w14:paraId="2D83C016" w14:textId="4CE35C54" w:rsidR="00641148" w:rsidRPr="00641148" w:rsidRDefault="00641148" w:rsidP="00641148">
            <w:pPr>
              <w:ind w:left="576" w:hanging="576"/>
              <w:rPr>
                <w:rFonts w:asciiTheme="minorHAnsi" w:hAnsiTheme="minorHAnsi" w:cstheme="minorHAnsi"/>
                <w:sz w:val="20"/>
              </w:rPr>
            </w:pPr>
            <w:r w:rsidRPr="00641148">
              <w:rPr>
                <w:rFonts w:asciiTheme="minorHAnsi" w:hAnsiTheme="minorHAnsi" w:cstheme="minorHAnsi"/>
                <w:sz w:val="20"/>
              </w:rPr>
              <w:t>By:</w:t>
            </w:r>
            <w:r w:rsidRPr="00641148">
              <w:rPr>
                <w:rFonts w:asciiTheme="minorHAnsi" w:hAnsiTheme="minorHAnsi" w:cstheme="minorHAnsi"/>
                <w:sz w:val="20"/>
              </w:rPr>
              <w:tab/>
              <w:t xml:space="preserve"> ___________________________</w:t>
            </w:r>
          </w:p>
          <w:p w14:paraId="326CD01A" w14:textId="66B2908F" w:rsidR="00641148" w:rsidRPr="00641148" w:rsidRDefault="00641148" w:rsidP="00641148">
            <w:pPr>
              <w:ind w:left="576" w:hanging="576"/>
              <w:rPr>
                <w:rFonts w:asciiTheme="minorHAnsi" w:hAnsiTheme="minorHAnsi" w:cstheme="minorHAnsi"/>
                <w:sz w:val="20"/>
              </w:rPr>
            </w:pPr>
            <w:r w:rsidRPr="00641148">
              <w:rPr>
                <w:rFonts w:asciiTheme="minorHAnsi" w:hAnsiTheme="minorHAnsi" w:cstheme="minorHAnsi"/>
                <w:sz w:val="20"/>
              </w:rPr>
              <w:t xml:space="preserve">           </w:t>
            </w:r>
            <w:r>
              <w:rPr>
                <w:rFonts w:asciiTheme="minorHAnsi" w:hAnsiTheme="minorHAnsi" w:cstheme="minorHAnsi"/>
                <w:sz w:val="20"/>
              </w:rPr>
              <w:t xml:space="preserve">   Jennifer Hawn </w:t>
            </w:r>
          </w:p>
          <w:p w14:paraId="7442341B" w14:textId="7B5C41F3" w:rsidR="00D47597" w:rsidRDefault="00641148" w:rsidP="00641148">
            <w:pPr>
              <w:rPr>
                <w:rFonts w:asciiTheme="minorHAnsi" w:hAnsiTheme="minorHAnsi" w:cstheme="minorHAnsi"/>
                <w:sz w:val="20"/>
              </w:rPr>
            </w:pPr>
            <w:r w:rsidRPr="00641148">
              <w:rPr>
                <w:rFonts w:asciiTheme="minorHAnsi" w:hAnsiTheme="minorHAnsi" w:cstheme="minorHAnsi"/>
                <w:sz w:val="20"/>
              </w:rPr>
              <w:t xml:space="preserve">           </w:t>
            </w:r>
            <w:r>
              <w:rPr>
                <w:rFonts w:asciiTheme="minorHAnsi" w:hAnsiTheme="minorHAnsi" w:cstheme="minorHAnsi"/>
                <w:sz w:val="20"/>
              </w:rPr>
              <w:t xml:space="preserve">   </w:t>
            </w:r>
            <w:r w:rsidRPr="00641148">
              <w:rPr>
                <w:rFonts w:asciiTheme="minorHAnsi" w:hAnsiTheme="minorHAnsi" w:cstheme="minorHAnsi"/>
                <w:sz w:val="20"/>
              </w:rPr>
              <w:t xml:space="preserve">Superintendent  </w:t>
            </w:r>
          </w:p>
        </w:tc>
        <w:tc>
          <w:tcPr>
            <w:tcW w:w="5040" w:type="dxa"/>
          </w:tcPr>
          <w:p w14:paraId="2AD5E7B2" w14:textId="64EB02D6" w:rsidR="00D47597" w:rsidRDefault="00057ED2" w:rsidP="00956010">
            <w:pPr>
              <w:ind w:left="576" w:hanging="576"/>
              <w:rPr>
                <w:rFonts w:asciiTheme="minorHAnsi" w:hAnsiTheme="minorHAnsi" w:cstheme="minorHAnsi"/>
                <w:sz w:val="20"/>
              </w:rPr>
            </w:pPr>
            <w:r>
              <w:rPr>
                <w:rFonts w:asciiTheme="minorHAnsi" w:hAnsiTheme="minorHAnsi" w:cstheme="minorHAnsi"/>
                <w:sz w:val="20"/>
              </w:rPr>
              <w:t xml:space="preserve">Dated: </w:t>
            </w:r>
            <w:r w:rsidR="004739A7">
              <w:rPr>
                <w:rFonts w:asciiTheme="minorHAnsi" w:hAnsiTheme="minorHAnsi" w:cstheme="minorHAnsi"/>
                <w:sz w:val="20"/>
              </w:rPr>
              <w:t>_______________________, 20_____</w:t>
            </w:r>
          </w:p>
          <w:p w14:paraId="6B26631D" w14:textId="77777777" w:rsidR="00D47597" w:rsidRDefault="00D47597" w:rsidP="00956010">
            <w:pPr>
              <w:ind w:left="576" w:hanging="576"/>
              <w:rPr>
                <w:rFonts w:asciiTheme="minorHAnsi" w:hAnsiTheme="minorHAnsi" w:cstheme="minorHAnsi"/>
                <w:sz w:val="20"/>
              </w:rPr>
            </w:pPr>
          </w:p>
          <w:p w14:paraId="3AB54C5E" w14:textId="6E446B85" w:rsidR="00D47597" w:rsidRPr="004739A7" w:rsidRDefault="004739A7" w:rsidP="00956010">
            <w:pPr>
              <w:ind w:left="576" w:hanging="576"/>
              <w:rPr>
                <w:rFonts w:asciiTheme="minorHAnsi" w:hAnsiTheme="minorHAnsi" w:cstheme="minorHAnsi"/>
                <w:b/>
                <w:bCs/>
                <w:sz w:val="20"/>
              </w:rPr>
            </w:pPr>
            <w:r w:rsidRPr="004739A7">
              <w:rPr>
                <w:rFonts w:asciiTheme="minorHAnsi" w:hAnsiTheme="minorHAnsi" w:cstheme="minorHAnsi"/>
                <w:sz w:val="20"/>
              </w:rPr>
              <w:t xml:space="preserve">_______________________ </w:t>
            </w:r>
            <w:r w:rsidR="00057ED2" w:rsidRPr="004739A7">
              <w:rPr>
                <w:rFonts w:asciiTheme="minorHAnsi" w:hAnsiTheme="minorHAnsi" w:cstheme="minorHAnsi"/>
                <w:b/>
                <w:bCs/>
                <w:sz w:val="20"/>
              </w:rPr>
              <w:t>[</w:t>
            </w:r>
            <w:r w:rsidR="00057ED2" w:rsidRPr="004739A7">
              <w:rPr>
                <w:rFonts w:asciiTheme="minorHAnsi" w:hAnsiTheme="minorHAnsi" w:cstheme="minorHAnsi"/>
                <w:b/>
                <w:bCs/>
                <w:sz w:val="20"/>
                <w:highlight w:val="yellow"/>
              </w:rPr>
              <w:t>Contractor</w:t>
            </w:r>
            <w:r w:rsidR="00057ED2" w:rsidRPr="004739A7">
              <w:rPr>
                <w:rFonts w:asciiTheme="minorHAnsi" w:hAnsiTheme="minorHAnsi" w:cstheme="minorHAnsi"/>
                <w:b/>
                <w:bCs/>
                <w:sz w:val="20"/>
              </w:rPr>
              <w:t>]</w:t>
            </w:r>
          </w:p>
          <w:p w14:paraId="583F7D4D" w14:textId="77777777" w:rsidR="00D47597" w:rsidRDefault="00D47597" w:rsidP="00956010">
            <w:pPr>
              <w:rPr>
                <w:rFonts w:asciiTheme="minorHAnsi" w:hAnsiTheme="minorHAnsi" w:cstheme="minorHAnsi"/>
                <w:sz w:val="20"/>
              </w:rPr>
            </w:pPr>
          </w:p>
          <w:p w14:paraId="12886322" w14:textId="2D1B4B3E" w:rsidR="00357FD3" w:rsidRDefault="00357FD3" w:rsidP="00357FD3">
            <w:pPr>
              <w:ind w:left="576" w:hanging="576"/>
              <w:rPr>
                <w:rFonts w:asciiTheme="minorHAnsi" w:hAnsiTheme="minorHAnsi" w:cstheme="minorHAnsi"/>
                <w:sz w:val="20"/>
              </w:rPr>
            </w:pPr>
            <w:r>
              <w:rPr>
                <w:rFonts w:asciiTheme="minorHAnsi" w:hAnsiTheme="minorHAnsi" w:cstheme="minorHAnsi"/>
                <w:sz w:val="20"/>
              </w:rPr>
              <w:t xml:space="preserve">Signature: </w:t>
            </w:r>
            <w:r w:rsidRPr="004739A7">
              <w:rPr>
                <w:rFonts w:asciiTheme="minorHAnsi" w:hAnsiTheme="minorHAnsi" w:cstheme="minorHAnsi"/>
                <w:sz w:val="20"/>
              </w:rPr>
              <w:t>_</w:t>
            </w:r>
            <w:r>
              <w:rPr>
                <w:rFonts w:asciiTheme="minorHAnsi" w:hAnsiTheme="minorHAnsi" w:cstheme="minorHAnsi"/>
                <w:sz w:val="20"/>
              </w:rPr>
              <w:t>__</w:t>
            </w:r>
            <w:r w:rsidRPr="004739A7">
              <w:rPr>
                <w:rFonts w:asciiTheme="minorHAnsi" w:hAnsiTheme="minorHAnsi" w:cstheme="minorHAnsi"/>
                <w:sz w:val="20"/>
              </w:rPr>
              <w:t>______</w:t>
            </w:r>
            <w:r>
              <w:rPr>
                <w:rFonts w:asciiTheme="minorHAnsi" w:hAnsiTheme="minorHAnsi" w:cstheme="minorHAnsi"/>
                <w:sz w:val="20"/>
              </w:rPr>
              <w:t>_____________________</w:t>
            </w:r>
            <w:r w:rsidRPr="004739A7">
              <w:rPr>
                <w:rFonts w:asciiTheme="minorHAnsi" w:hAnsiTheme="minorHAnsi" w:cstheme="minorHAnsi"/>
                <w:sz w:val="20"/>
              </w:rPr>
              <w:t>________</w:t>
            </w:r>
          </w:p>
          <w:p w14:paraId="154FC108" w14:textId="77777777" w:rsidR="00357FD3" w:rsidRDefault="00357FD3" w:rsidP="00357FD3">
            <w:pPr>
              <w:ind w:left="576" w:hanging="576"/>
              <w:rPr>
                <w:rFonts w:asciiTheme="minorHAnsi" w:hAnsiTheme="minorHAnsi" w:cstheme="minorHAnsi"/>
                <w:sz w:val="20"/>
              </w:rPr>
            </w:pPr>
          </w:p>
          <w:p w14:paraId="2FAD13CB" w14:textId="5D5917A4" w:rsidR="00357FD3" w:rsidRDefault="00357FD3" w:rsidP="00357FD3">
            <w:pPr>
              <w:ind w:left="576" w:hanging="576"/>
              <w:rPr>
                <w:rFonts w:asciiTheme="minorHAnsi" w:hAnsiTheme="minorHAnsi" w:cstheme="minorHAnsi"/>
                <w:sz w:val="20"/>
              </w:rPr>
            </w:pPr>
            <w:r>
              <w:rPr>
                <w:rFonts w:asciiTheme="minorHAnsi" w:hAnsiTheme="minorHAnsi" w:cstheme="minorHAnsi"/>
                <w:sz w:val="20"/>
              </w:rPr>
              <w:t xml:space="preserve">Print Name: </w:t>
            </w:r>
            <w:r w:rsidRPr="004739A7">
              <w:rPr>
                <w:rFonts w:asciiTheme="minorHAnsi" w:hAnsiTheme="minorHAnsi" w:cstheme="minorHAnsi"/>
                <w:sz w:val="20"/>
              </w:rPr>
              <w:t>___________</w:t>
            </w:r>
            <w:r>
              <w:rPr>
                <w:rFonts w:asciiTheme="minorHAnsi" w:hAnsiTheme="minorHAnsi" w:cstheme="minorHAnsi"/>
                <w:sz w:val="20"/>
              </w:rPr>
              <w:t>_____________</w:t>
            </w:r>
            <w:r w:rsidRPr="004739A7">
              <w:rPr>
                <w:rFonts w:asciiTheme="minorHAnsi" w:hAnsiTheme="minorHAnsi" w:cstheme="minorHAnsi"/>
                <w:sz w:val="20"/>
              </w:rPr>
              <w:t>____________</w:t>
            </w:r>
          </w:p>
          <w:p w14:paraId="1DDD1BF4" w14:textId="77777777" w:rsidR="00357FD3" w:rsidRDefault="00357FD3" w:rsidP="00357FD3">
            <w:pPr>
              <w:ind w:left="576" w:hanging="576"/>
              <w:rPr>
                <w:rFonts w:asciiTheme="minorHAnsi" w:hAnsiTheme="minorHAnsi" w:cstheme="minorHAnsi"/>
                <w:sz w:val="20"/>
              </w:rPr>
            </w:pPr>
          </w:p>
          <w:p w14:paraId="468624E0" w14:textId="3DECD861" w:rsidR="00357FD3" w:rsidRDefault="00357FD3" w:rsidP="00357FD3">
            <w:pPr>
              <w:ind w:left="576" w:hanging="576"/>
              <w:rPr>
                <w:rFonts w:asciiTheme="minorHAnsi" w:hAnsiTheme="minorHAnsi" w:cstheme="minorHAnsi"/>
                <w:sz w:val="20"/>
                <w:u w:val="single"/>
              </w:rPr>
            </w:pPr>
            <w:r>
              <w:rPr>
                <w:rFonts w:asciiTheme="minorHAnsi" w:hAnsiTheme="minorHAnsi" w:cstheme="minorHAnsi"/>
                <w:sz w:val="20"/>
              </w:rPr>
              <w:t xml:space="preserve">Print Title: </w:t>
            </w:r>
            <w:r w:rsidRPr="004739A7">
              <w:rPr>
                <w:rFonts w:asciiTheme="minorHAnsi" w:hAnsiTheme="minorHAnsi" w:cstheme="minorHAnsi"/>
                <w:sz w:val="20"/>
              </w:rPr>
              <w:t>__________</w:t>
            </w:r>
            <w:r>
              <w:rPr>
                <w:rFonts w:asciiTheme="minorHAnsi" w:hAnsiTheme="minorHAnsi" w:cstheme="minorHAnsi"/>
                <w:sz w:val="20"/>
              </w:rPr>
              <w:t>______________</w:t>
            </w:r>
            <w:r w:rsidRPr="004739A7">
              <w:rPr>
                <w:rFonts w:asciiTheme="minorHAnsi" w:hAnsiTheme="minorHAnsi" w:cstheme="minorHAnsi"/>
                <w:sz w:val="20"/>
              </w:rPr>
              <w:t>_____________</w:t>
            </w:r>
          </w:p>
          <w:p w14:paraId="0656058E" w14:textId="77777777" w:rsidR="00D47597" w:rsidRDefault="00D47597" w:rsidP="00956010">
            <w:pPr>
              <w:rPr>
                <w:rFonts w:asciiTheme="minorHAnsi" w:hAnsiTheme="minorHAnsi" w:cstheme="minorHAnsi"/>
                <w:sz w:val="20"/>
              </w:rPr>
            </w:pPr>
          </w:p>
        </w:tc>
      </w:tr>
    </w:tbl>
    <w:p w14:paraId="181CADCA" w14:textId="77777777" w:rsidR="00357FD3" w:rsidRDefault="00357FD3" w:rsidP="00DF182A">
      <w:pPr>
        <w:pStyle w:val="1Paragraph1"/>
        <w:tabs>
          <w:tab w:val="clear" w:pos="720"/>
        </w:tabs>
        <w:rPr>
          <w:rFonts w:asciiTheme="minorHAnsi" w:hAnsiTheme="minorHAnsi" w:cstheme="minorHAnsi"/>
          <w:b/>
          <w:sz w:val="20"/>
        </w:rPr>
      </w:pPr>
    </w:p>
    <w:p w14:paraId="693B3166" w14:textId="77777777" w:rsidR="00D47597" w:rsidRDefault="00057ED2" w:rsidP="00956010">
      <w:pPr>
        <w:pStyle w:val="1Paragraph1"/>
        <w:tabs>
          <w:tab w:val="clear" w:pos="720"/>
        </w:tabs>
        <w:rPr>
          <w:rFonts w:asciiTheme="minorHAnsi" w:hAnsiTheme="minorHAnsi" w:cstheme="minorHAnsi"/>
          <w:b/>
          <w:sz w:val="20"/>
        </w:rPr>
      </w:pPr>
      <w:r>
        <w:rPr>
          <w:rFonts w:asciiTheme="minorHAnsi" w:hAnsiTheme="minorHAnsi" w:cstheme="minorHAnsi"/>
          <w:b/>
          <w:sz w:val="20"/>
        </w:rPr>
        <w:t>Information regarding Contractor:</w:t>
      </w:r>
    </w:p>
    <w:p w14:paraId="1EE2FA50" w14:textId="77777777" w:rsidR="00D47597" w:rsidRDefault="00D47597" w:rsidP="00956010">
      <w:pPr>
        <w:pStyle w:val="1Paragraph1"/>
        <w:tabs>
          <w:tab w:val="clear" w:pos="720"/>
        </w:tabs>
        <w:rPr>
          <w:rFonts w:asciiTheme="minorHAnsi" w:hAnsiTheme="minorHAnsi" w:cstheme="minorHAnsi"/>
          <w:b/>
          <w:sz w:val="20"/>
        </w:rPr>
      </w:pPr>
    </w:p>
    <w:tbl>
      <w:tblPr>
        <w:tblW w:w="9810" w:type="dxa"/>
        <w:tblInd w:w="90" w:type="dxa"/>
        <w:tblLayout w:type="fixed"/>
        <w:tblCellMar>
          <w:left w:w="0" w:type="dxa"/>
          <w:right w:w="0" w:type="dxa"/>
        </w:tblCellMar>
        <w:tblLook w:val="0000" w:firstRow="0" w:lastRow="0" w:firstColumn="0" w:lastColumn="0" w:noHBand="0" w:noVBand="0"/>
      </w:tblPr>
      <w:tblGrid>
        <w:gridCol w:w="2970"/>
        <w:gridCol w:w="6840"/>
      </w:tblGrid>
      <w:tr w:rsidR="00D47597" w14:paraId="5A17FF77" w14:textId="77777777">
        <w:trPr>
          <w:trHeight w:val="1790"/>
        </w:trPr>
        <w:tc>
          <w:tcPr>
            <w:tcW w:w="2970" w:type="dxa"/>
            <w:tcBorders>
              <w:right w:val="single" w:sz="4" w:space="0" w:color="auto"/>
            </w:tcBorders>
          </w:tcPr>
          <w:p w14:paraId="04A983E4" w14:textId="77777777" w:rsidR="00D47597" w:rsidRDefault="00057ED2" w:rsidP="00956010">
            <w:pPr>
              <w:rPr>
                <w:rFonts w:asciiTheme="minorHAnsi" w:hAnsiTheme="minorHAnsi" w:cstheme="minorHAnsi"/>
                <w:sz w:val="20"/>
              </w:rPr>
            </w:pPr>
            <w:r>
              <w:rPr>
                <w:rFonts w:asciiTheme="minorHAnsi" w:hAnsiTheme="minorHAnsi" w:cstheme="minorHAnsi"/>
                <w:sz w:val="20"/>
              </w:rPr>
              <w:t>Type of Business Entity:</w:t>
            </w:r>
          </w:p>
          <w:p w14:paraId="76357779" w14:textId="77777777" w:rsidR="00D47597" w:rsidRDefault="00057ED2" w:rsidP="00956010">
            <w:pPr>
              <w:rPr>
                <w:rFonts w:asciiTheme="minorHAnsi" w:hAnsiTheme="minorHAnsi" w:cstheme="minorHAnsi"/>
                <w:sz w:val="20"/>
              </w:rPr>
            </w:pPr>
            <w:r>
              <w:rPr>
                <w:rFonts w:asciiTheme="minorHAnsi" w:hAnsiTheme="minorHAnsi" w:cstheme="minorHAnsi"/>
                <w:sz w:val="20"/>
              </w:rPr>
              <w:t>____ Individual</w:t>
            </w:r>
          </w:p>
          <w:p w14:paraId="7C355F41" w14:textId="77777777" w:rsidR="00D47597" w:rsidRDefault="00057ED2" w:rsidP="00956010">
            <w:pPr>
              <w:rPr>
                <w:rFonts w:asciiTheme="minorHAnsi" w:hAnsiTheme="minorHAnsi" w:cstheme="minorHAnsi"/>
                <w:sz w:val="20"/>
              </w:rPr>
            </w:pPr>
            <w:r>
              <w:rPr>
                <w:rFonts w:asciiTheme="minorHAnsi" w:hAnsiTheme="minorHAnsi" w:cstheme="minorHAnsi"/>
                <w:sz w:val="20"/>
              </w:rPr>
              <w:t>____ Sole Proprietorship</w:t>
            </w:r>
          </w:p>
          <w:p w14:paraId="26943C06" w14:textId="77777777" w:rsidR="00D47597" w:rsidRDefault="00057ED2" w:rsidP="00956010">
            <w:pPr>
              <w:rPr>
                <w:rFonts w:asciiTheme="minorHAnsi" w:hAnsiTheme="minorHAnsi" w:cstheme="minorHAnsi"/>
                <w:sz w:val="20"/>
              </w:rPr>
            </w:pPr>
            <w:r>
              <w:rPr>
                <w:rFonts w:asciiTheme="minorHAnsi" w:hAnsiTheme="minorHAnsi" w:cstheme="minorHAnsi"/>
                <w:sz w:val="20"/>
              </w:rPr>
              <w:t>____ Partnership</w:t>
            </w:r>
            <w:r>
              <w:rPr>
                <w:rFonts w:asciiTheme="minorHAnsi" w:hAnsiTheme="minorHAnsi" w:cstheme="minorHAnsi"/>
                <w:sz w:val="20"/>
              </w:rPr>
              <w:tab/>
            </w:r>
          </w:p>
          <w:p w14:paraId="1FCF6BF4" w14:textId="77777777" w:rsidR="00D47597" w:rsidRDefault="00057ED2" w:rsidP="00956010">
            <w:pPr>
              <w:rPr>
                <w:rFonts w:asciiTheme="minorHAnsi" w:hAnsiTheme="minorHAnsi" w:cstheme="minorHAnsi"/>
                <w:sz w:val="20"/>
              </w:rPr>
            </w:pPr>
            <w:r>
              <w:rPr>
                <w:rFonts w:asciiTheme="minorHAnsi" w:hAnsiTheme="minorHAnsi" w:cstheme="minorHAnsi"/>
                <w:sz w:val="20"/>
              </w:rPr>
              <w:t>____ Limited Partnership</w:t>
            </w:r>
          </w:p>
          <w:p w14:paraId="736D24D6" w14:textId="77777777" w:rsidR="00D47597" w:rsidRDefault="00057ED2" w:rsidP="00956010">
            <w:pPr>
              <w:rPr>
                <w:rFonts w:asciiTheme="minorHAnsi" w:hAnsiTheme="minorHAnsi" w:cstheme="minorHAnsi"/>
                <w:sz w:val="20"/>
              </w:rPr>
            </w:pPr>
            <w:r>
              <w:rPr>
                <w:rFonts w:asciiTheme="minorHAnsi" w:hAnsiTheme="minorHAnsi" w:cstheme="minorHAnsi"/>
                <w:sz w:val="20"/>
              </w:rPr>
              <w:t>____ Corporation</w:t>
            </w:r>
            <w:r>
              <w:rPr>
                <w:rFonts w:asciiTheme="minorHAnsi" w:hAnsiTheme="minorHAnsi" w:cstheme="minorHAnsi"/>
                <w:sz w:val="20"/>
              </w:rPr>
              <w:tab/>
            </w:r>
          </w:p>
          <w:p w14:paraId="3D2B2499" w14:textId="77777777" w:rsidR="00D47597" w:rsidRDefault="00057ED2" w:rsidP="00956010">
            <w:pPr>
              <w:rPr>
                <w:rFonts w:asciiTheme="minorHAnsi" w:hAnsiTheme="minorHAnsi" w:cstheme="minorHAnsi"/>
                <w:sz w:val="20"/>
              </w:rPr>
            </w:pPr>
            <w:r>
              <w:rPr>
                <w:rFonts w:asciiTheme="minorHAnsi" w:hAnsiTheme="minorHAnsi" w:cstheme="minorHAnsi"/>
                <w:sz w:val="20"/>
              </w:rPr>
              <w:t>____ Limited Liability Company</w:t>
            </w:r>
          </w:p>
          <w:p w14:paraId="3B27C8FD" w14:textId="77777777" w:rsidR="00D47597" w:rsidRDefault="00057ED2" w:rsidP="00956010">
            <w:pPr>
              <w:rPr>
                <w:rFonts w:asciiTheme="minorHAnsi" w:hAnsiTheme="minorHAnsi" w:cstheme="minorHAnsi"/>
                <w:sz w:val="20"/>
              </w:rPr>
            </w:pPr>
            <w:r>
              <w:rPr>
                <w:rFonts w:asciiTheme="minorHAnsi" w:hAnsiTheme="minorHAnsi" w:cstheme="minorHAnsi"/>
                <w:sz w:val="20"/>
              </w:rPr>
              <w:t>____ Other: _________________</w:t>
            </w:r>
          </w:p>
        </w:tc>
        <w:tc>
          <w:tcPr>
            <w:tcW w:w="6840" w:type="dxa"/>
            <w:tcBorders>
              <w:top w:val="single" w:sz="4" w:space="0" w:color="auto"/>
              <w:left w:val="single" w:sz="4" w:space="0" w:color="auto"/>
              <w:bottom w:val="single" w:sz="4" w:space="0" w:color="auto"/>
              <w:right w:val="single" w:sz="4" w:space="0" w:color="auto"/>
            </w:tcBorders>
          </w:tcPr>
          <w:p w14:paraId="00566FB9" w14:textId="0EC79D93" w:rsidR="00D47597" w:rsidRDefault="004739A7" w:rsidP="00956010">
            <w:pPr>
              <w:pStyle w:val="Default"/>
              <w:rPr>
                <w:rFonts w:asciiTheme="minorHAnsi" w:hAnsiTheme="minorHAnsi" w:cstheme="minorHAnsi"/>
                <w:sz w:val="20"/>
              </w:rPr>
            </w:pPr>
            <w:r w:rsidRPr="004739A7">
              <w:rPr>
                <w:rFonts w:asciiTheme="minorHAnsi" w:hAnsiTheme="minorHAnsi" w:cstheme="minorHAnsi"/>
                <w:sz w:val="20"/>
              </w:rPr>
              <w:t>_______________________</w:t>
            </w:r>
          </w:p>
          <w:p w14:paraId="0F08CF92" w14:textId="77777777" w:rsidR="00D47597" w:rsidRDefault="00057ED2" w:rsidP="00956010">
            <w:pPr>
              <w:rPr>
                <w:rFonts w:asciiTheme="minorHAnsi" w:hAnsiTheme="minorHAnsi" w:cstheme="minorHAnsi"/>
                <w:sz w:val="20"/>
              </w:rPr>
            </w:pPr>
            <w:r>
              <w:rPr>
                <w:rFonts w:asciiTheme="minorHAnsi" w:hAnsiTheme="minorHAnsi" w:cstheme="minorHAnsi"/>
                <w:sz w:val="20"/>
              </w:rPr>
              <w:t>Employer Identification and/or Social Security Number</w:t>
            </w:r>
          </w:p>
          <w:p w14:paraId="600FD2D4" w14:textId="77777777" w:rsidR="00D47597" w:rsidRDefault="00057ED2" w:rsidP="00956010">
            <w:pPr>
              <w:rPr>
                <w:rFonts w:asciiTheme="minorHAnsi" w:hAnsiTheme="minorHAnsi" w:cstheme="minorHAnsi"/>
                <w:sz w:val="20"/>
              </w:rPr>
            </w:pPr>
            <w:r>
              <w:rPr>
                <w:rFonts w:asciiTheme="minorHAnsi" w:hAnsiTheme="minorHAnsi" w:cstheme="minorHAnsi"/>
                <w:b/>
                <w:sz w:val="20"/>
              </w:rPr>
              <w:t xml:space="preserve">NOTE: </w:t>
            </w:r>
            <w:r>
              <w:rPr>
                <w:rFonts w:asciiTheme="minorHAnsi" w:hAnsiTheme="minorHAnsi" w:cstheme="minorHAnsi"/>
                <w:b/>
                <w:bCs/>
                <w:sz w:val="20"/>
              </w:rPr>
              <w:t xml:space="preserve">United States Code, title 26, sections 6041 and 6109 require non-corporate recipients of $600 or more to furnish their taxpayer identification number to the payer.  The United States Code also provides that a penalty may be imposed for failure to furnish the taxpayer identification number.  In order to comply with these rules, the District requires your federal tax identification number or Social Security number, whichever </w:t>
            </w:r>
            <w:r>
              <w:rPr>
                <w:rFonts w:asciiTheme="minorHAnsi" w:hAnsiTheme="minorHAnsi" w:cstheme="minorHAnsi"/>
                <w:b/>
                <w:sz w:val="20"/>
              </w:rPr>
              <w:t>is applicable.</w:t>
            </w:r>
          </w:p>
        </w:tc>
      </w:tr>
    </w:tbl>
    <w:p w14:paraId="65B04C39" w14:textId="77777777" w:rsidR="00D47597" w:rsidRDefault="00D47597" w:rsidP="00DF182A">
      <w:pPr>
        <w:rPr>
          <w:rFonts w:asciiTheme="minorHAnsi" w:hAnsiTheme="minorHAnsi" w:cstheme="minorHAnsi"/>
          <w:b/>
          <w:sz w:val="20"/>
          <w:u w:val="single"/>
        </w:rPr>
        <w:sectPr w:rsidR="00D47597" w:rsidSect="00767816">
          <w:headerReference w:type="even" r:id="rId8"/>
          <w:headerReference w:type="default" r:id="rId9"/>
          <w:footerReference w:type="default" r:id="rId10"/>
          <w:headerReference w:type="first" r:id="rId11"/>
          <w:footnotePr>
            <w:numRestart w:val="eachSect"/>
          </w:footnotePr>
          <w:endnotePr>
            <w:numFmt w:val="decimal"/>
          </w:endnotePr>
          <w:pgSz w:w="12240" w:h="15840" w:code="1"/>
          <w:pgMar w:top="720" w:right="720" w:bottom="720" w:left="720" w:header="432" w:footer="432" w:gutter="0"/>
          <w:cols w:space="720"/>
          <w:noEndnote/>
          <w:docGrid w:linePitch="326"/>
        </w:sectPr>
      </w:pPr>
    </w:p>
    <w:p w14:paraId="3769184D" w14:textId="77777777" w:rsidR="00D47597" w:rsidRDefault="00057ED2" w:rsidP="00DF182A">
      <w:pPr>
        <w:jc w:val="center"/>
        <w:rPr>
          <w:rFonts w:asciiTheme="minorHAnsi" w:hAnsiTheme="minorHAnsi" w:cstheme="minorHAnsi"/>
          <w:sz w:val="20"/>
        </w:rPr>
      </w:pPr>
      <w:r>
        <w:rPr>
          <w:rFonts w:asciiTheme="minorHAnsi" w:hAnsiTheme="minorHAnsi" w:cstheme="minorHAnsi"/>
          <w:b/>
          <w:sz w:val="20"/>
          <w:u w:val="single"/>
        </w:rPr>
        <w:lastRenderedPageBreak/>
        <w:t>TERMS AND CONDITIONS TO CONTRACT</w:t>
      </w:r>
    </w:p>
    <w:p w14:paraId="55D60389" w14:textId="77777777" w:rsidR="00D47597" w:rsidRDefault="00D47597" w:rsidP="00956010">
      <w:pPr>
        <w:rPr>
          <w:rFonts w:asciiTheme="minorHAnsi" w:hAnsiTheme="minorHAnsi" w:cstheme="minorHAnsi"/>
          <w:sz w:val="20"/>
        </w:rPr>
      </w:pPr>
    </w:p>
    <w:p w14:paraId="0E527624" w14:textId="77777777" w:rsidR="00D47597" w:rsidRDefault="00D47597" w:rsidP="00956010">
      <w:pPr>
        <w:pStyle w:val="1Paragraph1"/>
        <w:numPr>
          <w:ilvl w:val="0"/>
          <w:numId w:val="2"/>
        </w:numPr>
        <w:tabs>
          <w:tab w:val="clear" w:pos="720"/>
        </w:tabs>
        <w:rPr>
          <w:rFonts w:asciiTheme="minorHAnsi" w:hAnsiTheme="minorHAnsi" w:cstheme="minorHAnsi"/>
          <w:b/>
          <w:sz w:val="20"/>
        </w:rPr>
        <w:sectPr w:rsidR="00D47597" w:rsidSect="00F42606">
          <w:footnotePr>
            <w:numRestart w:val="eachSect"/>
          </w:footnotePr>
          <w:endnotePr>
            <w:numFmt w:val="decimal"/>
          </w:endnotePr>
          <w:pgSz w:w="12240" w:h="15840" w:code="1"/>
          <w:pgMar w:top="720" w:right="720" w:bottom="720" w:left="720" w:header="432" w:footer="432" w:gutter="0"/>
          <w:cols w:space="720"/>
          <w:noEndnote/>
          <w:docGrid w:linePitch="326"/>
        </w:sectPr>
      </w:pPr>
    </w:p>
    <w:p w14:paraId="0C8AEE9D"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NOTICE TO PROCEED:</w:t>
      </w:r>
      <w:r>
        <w:rPr>
          <w:rFonts w:asciiTheme="minorHAnsi" w:hAnsiTheme="minorHAnsi" w:cstheme="minorHAnsi"/>
          <w:sz w:val="20"/>
        </w:rPr>
        <w:t xml:space="preserve"> District shall provide a Notice to Proceed to Contractor pursuant to the Contract at which time Contractor shall proceed with the Work.</w:t>
      </w:r>
    </w:p>
    <w:p w14:paraId="48F0C4F7" w14:textId="644CAFF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SITE EXAMINATION:</w:t>
      </w:r>
      <w:r>
        <w:rPr>
          <w:rFonts w:asciiTheme="minorHAnsi" w:hAnsiTheme="minorHAnsi" w:cstheme="minorHAnsi"/>
          <w:sz w:val="20"/>
        </w:rPr>
        <w:t xml:space="preserve"> Contractor has examined the </w:t>
      </w:r>
      <w:r w:rsidR="00FB040F">
        <w:rPr>
          <w:rFonts w:asciiTheme="minorHAnsi" w:hAnsiTheme="minorHAnsi" w:cstheme="minorHAnsi"/>
          <w:sz w:val="20"/>
        </w:rPr>
        <w:t>Sites</w:t>
      </w:r>
      <w:r>
        <w:rPr>
          <w:rFonts w:asciiTheme="minorHAnsi" w:hAnsiTheme="minorHAnsi" w:cstheme="minorHAnsi"/>
          <w:sz w:val="20"/>
        </w:rPr>
        <w:t xml:space="preserve"> and certifies that it accepts all measurements, specifications and conditions affecting the Work to be performed at the </w:t>
      </w:r>
      <w:r w:rsidR="00FB040F">
        <w:rPr>
          <w:rFonts w:asciiTheme="minorHAnsi" w:hAnsiTheme="minorHAnsi" w:cstheme="minorHAnsi"/>
          <w:sz w:val="20"/>
        </w:rPr>
        <w:t>Sites</w:t>
      </w:r>
      <w:r>
        <w:rPr>
          <w:rFonts w:asciiTheme="minorHAnsi" w:hAnsiTheme="minorHAnsi" w:cstheme="minorHAnsi"/>
          <w:sz w:val="20"/>
        </w:rPr>
        <w:t xml:space="preserve">.  By submitting its </w:t>
      </w:r>
      <w:r w:rsidR="00DD0282">
        <w:rPr>
          <w:rFonts w:asciiTheme="minorHAnsi" w:hAnsiTheme="minorHAnsi" w:cstheme="minorHAnsi"/>
          <w:sz w:val="20"/>
        </w:rPr>
        <w:t>bid and signing this Contract</w:t>
      </w:r>
      <w:r>
        <w:rPr>
          <w:rFonts w:asciiTheme="minorHAnsi" w:hAnsiTheme="minorHAnsi" w:cstheme="minorHAnsi"/>
          <w:sz w:val="20"/>
        </w:rPr>
        <w:t xml:space="preserve">, Contractor warrants that it has made all Site examination(s) that it deems necessary as to the condition of the </w:t>
      </w:r>
      <w:r w:rsidR="00FB040F">
        <w:rPr>
          <w:rFonts w:asciiTheme="minorHAnsi" w:hAnsiTheme="minorHAnsi" w:cstheme="minorHAnsi"/>
          <w:sz w:val="20"/>
        </w:rPr>
        <w:t>Sites</w:t>
      </w:r>
      <w:r>
        <w:rPr>
          <w:rFonts w:asciiTheme="minorHAnsi" w:hAnsiTheme="minorHAnsi" w:cstheme="minorHAnsi"/>
          <w:sz w:val="20"/>
        </w:rPr>
        <w:t xml:space="preserve">, its accessibility for materials, workers and utilities, and Contractor’s ability to protect existing surface and subsurface improvements.  No claim for allowance of time or money will be allowed as to any other undiscovered condition on the </w:t>
      </w:r>
      <w:r w:rsidR="00DA730C">
        <w:rPr>
          <w:rFonts w:asciiTheme="minorHAnsi" w:hAnsiTheme="minorHAnsi" w:cstheme="minorHAnsi"/>
          <w:sz w:val="20"/>
        </w:rPr>
        <w:t>Sites</w:t>
      </w:r>
      <w:r>
        <w:rPr>
          <w:rFonts w:asciiTheme="minorHAnsi" w:hAnsiTheme="minorHAnsi" w:cstheme="minorHAnsi"/>
          <w:sz w:val="20"/>
        </w:rPr>
        <w:t>.</w:t>
      </w:r>
    </w:p>
    <w:p w14:paraId="57C11FF4"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CONSTRUCTION SCHEDULE / SUBCONTRACTOR LIST: </w:t>
      </w:r>
      <w:r>
        <w:rPr>
          <w:rFonts w:asciiTheme="minorHAnsi" w:hAnsiTheme="minorHAnsi" w:cstheme="minorHAnsi"/>
          <w:sz w:val="20"/>
        </w:rPr>
        <w:t xml:space="preserve">Contractor shall provide the District a Construction Schedule for the Work and a Subcontractor List as indicated in Contractor’s Bid Form.  Both the Construction Schedule and Subcontractor List are subject to the District’s approval.  </w:t>
      </w:r>
    </w:p>
    <w:p w14:paraId="26F3C6E2" w14:textId="6144587E"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EQUIPMENT AND LABOR:</w:t>
      </w:r>
      <w:r>
        <w:rPr>
          <w:rFonts w:asciiTheme="minorHAnsi" w:hAnsiTheme="minorHAnsi" w:cstheme="minorHAnsi"/>
          <w:sz w:val="20"/>
        </w:rPr>
        <w:t xml:space="preserve"> The Contractor shall furnish all tools, equipment, apparatus, facilities, transportation, labor, and material necessary to furnish the Services, the Services to be performed at such times and places as directed by and subject to the approval of the authorized District representative indicated in the Work specifications attached hereto</w:t>
      </w:r>
      <w:r w:rsidR="00A24AA5">
        <w:rPr>
          <w:rFonts w:asciiTheme="minorHAnsi" w:hAnsiTheme="minorHAnsi" w:cstheme="minorHAnsi"/>
          <w:sz w:val="20"/>
        </w:rPr>
        <w:t>.</w:t>
      </w:r>
    </w:p>
    <w:p w14:paraId="71218D83"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SUBCONTRACTORS:</w:t>
      </w:r>
      <w:r>
        <w:rPr>
          <w:rFonts w:asciiTheme="minorHAnsi" w:hAnsiTheme="minorHAnsi" w:cstheme="minorHAnsi"/>
          <w:sz w:val="20"/>
        </w:rPr>
        <w:t xml:space="preserve"> Contractor shall comply with the Subletting and Subcontracting Fair Practices Act (Public Contract Code, section 4100 et. seq.)  Contractor shall identify by name and location of the place of business of each subcontractor who will perform work or labor or render service in or about the construction of the Project in an amount in excess of one-half of 1 percent of the Contractor’s contract price or ten thousand dollars ($10,000) whichever is greater.   Subcontractors, if any, engaged by the Contractor for any Service or Work under this Contract shall be subject to the approval of the District.  Contractor agrees to bind every subcontractor by the terms of the Contract as far as such terms are applicable to subcontractor’s work, including, without limitation, all indemnification, insurance, bond, and warranty requirements.  If Contractor subcontracts any part of this Contract, Contractor shall be fully responsible to the District for acts and omissions of its subcontractor and of persons either directly or indirectly employed by itself.  Nothing contained in the Contract Documents shall create any contractual relations between any subcontractor and the District.</w:t>
      </w:r>
    </w:p>
    <w:p w14:paraId="2F3ECA62" w14:textId="54E0A50D"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TERMINATION:  </w:t>
      </w:r>
      <w:r>
        <w:rPr>
          <w:rFonts w:asciiTheme="minorHAnsi" w:hAnsiTheme="minorHAnsi" w:cstheme="minorHAnsi"/>
          <w:sz w:val="20"/>
        </w:rPr>
        <w:t xml:space="preserve">If Contractor fails to perform the Services and Contractor’s duties to the satisfaction of the District, or if Contractor fails to fulfill in a timely and professional manner Contractor’s obligations under this Contract, or if Contractor violates </w:t>
      </w:r>
      <w:r w:rsidR="00DD0282">
        <w:rPr>
          <w:rFonts w:asciiTheme="minorHAnsi" w:hAnsiTheme="minorHAnsi" w:cstheme="minorHAnsi"/>
          <w:sz w:val="20"/>
        </w:rPr>
        <w:t xml:space="preserve">or otherwise breaches </w:t>
      </w:r>
      <w:r>
        <w:rPr>
          <w:rFonts w:asciiTheme="minorHAnsi" w:hAnsiTheme="minorHAnsi" w:cstheme="minorHAnsi"/>
          <w:sz w:val="20"/>
        </w:rPr>
        <w:t xml:space="preserve">any of the Terms or Provisions of this Contract, the District shall have the right to terminate this Contract effective immediately upon the District giving written notice thereof to the Contractor.  District shall also have the right in its sole discretion to terminate the Contract for its own convenience.  Termination shall have no effect upon any of the rights and obligations of the </w:t>
      </w:r>
      <w:r w:rsidR="00DD0282">
        <w:rPr>
          <w:rFonts w:asciiTheme="minorHAnsi" w:hAnsiTheme="minorHAnsi" w:cstheme="minorHAnsi"/>
          <w:sz w:val="20"/>
        </w:rPr>
        <w:t xml:space="preserve">Parties </w:t>
      </w:r>
      <w:r>
        <w:rPr>
          <w:rFonts w:asciiTheme="minorHAnsi" w:hAnsiTheme="minorHAnsi" w:cstheme="minorHAnsi"/>
          <w:sz w:val="20"/>
        </w:rPr>
        <w:t>arising out of any transaction occurring prior to the effective date of termination.</w:t>
      </w:r>
      <w:r>
        <w:rPr>
          <w:rFonts w:ascii="Calibri" w:hAnsi="Calibri" w:cs="Calibri"/>
          <w:snapToGrid/>
          <w:sz w:val="20"/>
        </w:rPr>
        <w:t xml:space="preserve"> </w:t>
      </w:r>
      <w:r>
        <w:rPr>
          <w:rFonts w:asciiTheme="minorHAnsi" w:hAnsiTheme="minorHAnsi" w:cstheme="minorHAnsi"/>
          <w:sz w:val="20"/>
        </w:rPr>
        <w:t>Upon termination, Contractor shall provide the District with all documents produced maintained or collected by Contractor pursuant to this Contract, whether or not such documents are final or draft documents.</w:t>
      </w:r>
    </w:p>
    <w:p w14:paraId="16E6EBBE" w14:textId="1603CC0B"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SAFETY AND SECURITY: </w:t>
      </w:r>
      <w:r>
        <w:rPr>
          <w:rFonts w:asciiTheme="minorHAnsi" w:hAnsiTheme="minorHAnsi" w:cstheme="minorHAnsi"/>
          <w:sz w:val="20"/>
        </w:rPr>
        <w:t xml:space="preserve">Contractor is responsible for maintaining safety in the performance of this Contract.  Contractor shall be responsible for complying with the District’s rules and regulations pertaining to safety, security, and driving on school grounds, particularly when children are present.  </w:t>
      </w:r>
    </w:p>
    <w:p w14:paraId="0F420C0F" w14:textId="77777777" w:rsidR="009A7BEE" w:rsidRDefault="00057ED2" w:rsidP="00A47C5D">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CHANGE IN SCOPE OF WORK:</w:t>
      </w:r>
      <w:r>
        <w:rPr>
          <w:rFonts w:asciiTheme="minorHAnsi" w:hAnsiTheme="minorHAnsi" w:cstheme="minorHAnsi"/>
          <w:sz w:val="20"/>
        </w:rPr>
        <w:t xml:space="preserve"> </w:t>
      </w:r>
    </w:p>
    <w:p w14:paraId="3BFD8B04" w14:textId="7F3662C2" w:rsidR="009A7BEE" w:rsidRDefault="009A7BEE" w:rsidP="00A47C5D">
      <w:pPr>
        <w:pStyle w:val="1Paragraph1"/>
        <w:numPr>
          <w:ilvl w:val="1"/>
          <w:numId w:val="2"/>
        </w:numPr>
        <w:tabs>
          <w:tab w:val="clear" w:pos="720"/>
        </w:tabs>
        <w:ind w:left="0" w:firstLine="360"/>
        <w:rPr>
          <w:rFonts w:asciiTheme="minorHAnsi" w:hAnsiTheme="minorHAnsi" w:cstheme="minorHAnsi"/>
          <w:sz w:val="20"/>
        </w:rPr>
      </w:pPr>
      <w:r>
        <w:rPr>
          <w:rFonts w:asciiTheme="minorHAnsi" w:hAnsiTheme="minorHAnsi" w:cstheme="minorHAnsi"/>
          <w:sz w:val="20"/>
          <w:u w:val="single"/>
        </w:rPr>
        <w:t>No Change Without Authorization</w:t>
      </w:r>
      <w:r w:rsidR="008E41D7" w:rsidRPr="00E126A6">
        <w:rPr>
          <w:rFonts w:asciiTheme="minorHAnsi" w:hAnsiTheme="minorHAnsi" w:cstheme="minorHAnsi"/>
          <w:sz w:val="20"/>
        </w:rPr>
        <w:t>:</w:t>
      </w:r>
      <w:r>
        <w:rPr>
          <w:rFonts w:asciiTheme="minorHAnsi" w:hAnsiTheme="minorHAnsi" w:cstheme="minorHAnsi"/>
          <w:sz w:val="20"/>
        </w:rPr>
        <w:t xml:space="preserve"> </w:t>
      </w:r>
      <w:r w:rsidR="00057ED2" w:rsidRPr="009A7BEE">
        <w:rPr>
          <w:rFonts w:asciiTheme="minorHAnsi" w:hAnsiTheme="minorHAnsi" w:cstheme="minorHAnsi"/>
          <w:sz w:val="20"/>
        </w:rPr>
        <w:t xml:space="preserve">Any change in the scope of the Work, method of performance, nature of materials or price thereof, </w:t>
      </w:r>
      <w:r w:rsidR="008E41D7">
        <w:rPr>
          <w:rFonts w:asciiTheme="minorHAnsi" w:hAnsiTheme="minorHAnsi" w:cstheme="minorHAnsi"/>
          <w:sz w:val="20"/>
        </w:rPr>
        <w:t xml:space="preserve">the time for performance, </w:t>
      </w:r>
      <w:r w:rsidR="00057ED2" w:rsidRPr="009A7BEE">
        <w:rPr>
          <w:rFonts w:asciiTheme="minorHAnsi" w:hAnsiTheme="minorHAnsi" w:cstheme="minorHAnsi"/>
          <w:sz w:val="20"/>
        </w:rPr>
        <w:t xml:space="preserve">or any other matter materially affecting the performance or nature of the Work shall not be paid for or accepted by the District unless </w:t>
      </w:r>
      <w:r w:rsidR="00C56B12">
        <w:rPr>
          <w:rFonts w:asciiTheme="minorHAnsi" w:hAnsiTheme="minorHAnsi" w:cstheme="minorHAnsi"/>
          <w:sz w:val="20"/>
        </w:rPr>
        <w:t>that</w:t>
      </w:r>
      <w:r w:rsidR="00C56B12" w:rsidRPr="009A7BEE">
        <w:rPr>
          <w:rFonts w:asciiTheme="minorHAnsi" w:hAnsiTheme="minorHAnsi" w:cstheme="minorHAnsi"/>
          <w:sz w:val="20"/>
        </w:rPr>
        <w:t xml:space="preserve"> </w:t>
      </w:r>
      <w:r w:rsidR="00057ED2" w:rsidRPr="009A7BEE">
        <w:rPr>
          <w:rFonts w:asciiTheme="minorHAnsi" w:hAnsiTheme="minorHAnsi" w:cstheme="minorHAnsi"/>
          <w:sz w:val="20"/>
        </w:rPr>
        <w:t xml:space="preserve">change, addition, or deletion is approved in advance and in writing by a valid change order executed by the District.  </w:t>
      </w:r>
    </w:p>
    <w:p w14:paraId="0E8CEBDD" w14:textId="7A7663DD" w:rsidR="009A7BEE" w:rsidRPr="00103DF8" w:rsidRDefault="009A7BEE" w:rsidP="00A47C5D">
      <w:pPr>
        <w:pStyle w:val="1Paragraph1"/>
        <w:numPr>
          <w:ilvl w:val="1"/>
          <w:numId w:val="2"/>
        </w:numPr>
        <w:tabs>
          <w:tab w:val="clear" w:pos="720"/>
        </w:tabs>
        <w:ind w:left="0" w:firstLine="360"/>
        <w:rPr>
          <w:rFonts w:asciiTheme="minorHAnsi" w:hAnsiTheme="minorHAnsi" w:cstheme="minorHAnsi"/>
          <w:sz w:val="20"/>
        </w:rPr>
      </w:pPr>
      <w:r w:rsidRPr="00E126A6">
        <w:rPr>
          <w:rFonts w:asciiTheme="minorHAnsi" w:hAnsiTheme="minorHAnsi" w:cstheme="minorHAnsi"/>
          <w:sz w:val="20"/>
          <w:u w:val="single"/>
        </w:rPr>
        <w:t>District Right to Request Changes</w:t>
      </w:r>
      <w:r w:rsidR="008E41D7">
        <w:rPr>
          <w:rFonts w:asciiTheme="minorHAnsi" w:hAnsiTheme="minorHAnsi" w:cstheme="minorHAnsi"/>
          <w:sz w:val="20"/>
        </w:rPr>
        <w:t>:</w:t>
      </w:r>
      <w:r>
        <w:rPr>
          <w:rFonts w:asciiTheme="minorHAnsi" w:hAnsiTheme="minorHAnsi" w:cstheme="minorHAnsi"/>
          <w:sz w:val="20"/>
        </w:rPr>
        <w:t xml:space="preserve"> </w:t>
      </w:r>
      <w:r w:rsidR="00057ED2" w:rsidRPr="009A7BEE">
        <w:rPr>
          <w:rFonts w:asciiTheme="minorHAnsi" w:hAnsiTheme="minorHAnsi" w:cstheme="minorHAnsi"/>
          <w:sz w:val="20"/>
        </w:rPr>
        <w:t xml:space="preserve">Contractor specifically understands, acknowledges, and agrees that the District shall have the right to request any alterations, deviations, reductions, or additions to the Project or Work, and the </w:t>
      </w:r>
      <w:r w:rsidR="00057ED2" w:rsidRPr="00103DF8">
        <w:rPr>
          <w:rFonts w:asciiTheme="minorHAnsi" w:hAnsiTheme="minorHAnsi" w:cstheme="minorHAnsi"/>
          <w:sz w:val="20"/>
        </w:rPr>
        <w:t xml:space="preserve">cost thereof shall be added to or deducted from the amount of the Contract Price by fair and reasonable valuations. </w:t>
      </w:r>
      <w:r w:rsidR="008E41D7" w:rsidRPr="00103DF8">
        <w:rPr>
          <w:rFonts w:asciiTheme="minorHAnsi" w:hAnsiTheme="minorHAnsi" w:cstheme="minorHAnsi"/>
          <w:sz w:val="20"/>
        </w:rPr>
        <w:t xml:space="preserve">The District may accomplish any of the foregoing, in its discretion, </w:t>
      </w:r>
      <w:r w:rsidR="00446048" w:rsidRPr="00103DF8">
        <w:rPr>
          <w:rFonts w:asciiTheme="minorHAnsi" w:hAnsiTheme="minorHAnsi" w:cstheme="minorHAnsi"/>
          <w:sz w:val="20"/>
        </w:rPr>
        <w:t>by</w:t>
      </w:r>
      <w:r w:rsidR="008E41D7" w:rsidRPr="00103DF8">
        <w:rPr>
          <w:rFonts w:asciiTheme="minorHAnsi" w:hAnsiTheme="minorHAnsi" w:cstheme="minorHAnsi"/>
          <w:sz w:val="20"/>
        </w:rPr>
        <w:t xml:space="preserve"> issuing a unilateral change order.</w:t>
      </w:r>
    </w:p>
    <w:p w14:paraId="104DCBEF" w14:textId="2B260F6B" w:rsidR="009A7BEE" w:rsidRPr="00103DF8" w:rsidRDefault="009A7BEE" w:rsidP="00A47C5D">
      <w:pPr>
        <w:pStyle w:val="1Paragraph1"/>
        <w:numPr>
          <w:ilvl w:val="1"/>
          <w:numId w:val="2"/>
        </w:numPr>
        <w:tabs>
          <w:tab w:val="clear" w:pos="720"/>
        </w:tabs>
        <w:ind w:left="0" w:firstLine="360"/>
        <w:rPr>
          <w:rFonts w:asciiTheme="minorHAnsi" w:hAnsiTheme="minorHAnsi" w:cstheme="minorHAnsi"/>
          <w:sz w:val="20"/>
          <w:u w:val="single"/>
        </w:rPr>
      </w:pPr>
      <w:r w:rsidRPr="00103DF8">
        <w:rPr>
          <w:rFonts w:asciiTheme="minorHAnsi" w:hAnsiTheme="minorHAnsi" w:cstheme="minorHAnsi"/>
          <w:sz w:val="20"/>
          <w:u w:val="single"/>
        </w:rPr>
        <w:t>Proposed Change Order</w:t>
      </w:r>
      <w:r w:rsidR="005A5A27" w:rsidRPr="00103DF8">
        <w:rPr>
          <w:rFonts w:asciiTheme="minorHAnsi" w:hAnsiTheme="minorHAnsi" w:cstheme="minorHAnsi"/>
          <w:sz w:val="20"/>
        </w:rPr>
        <w:t>:</w:t>
      </w:r>
      <w:r w:rsidRPr="00103DF8">
        <w:rPr>
          <w:rFonts w:asciiTheme="minorHAnsi" w:hAnsiTheme="minorHAnsi" w:cstheme="minorHAnsi"/>
          <w:sz w:val="20"/>
        </w:rPr>
        <w:t xml:space="preserve"> </w:t>
      </w:r>
    </w:p>
    <w:p w14:paraId="33E7BB4C" w14:textId="6477A855" w:rsidR="009A7BEE" w:rsidRPr="00E126A6" w:rsidRDefault="009A7BEE" w:rsidP="00A47C5D">
      <w:pPr>
        <w:pStyle w:val="1Paragraph1"/>
        <w:numPr>
          <w:ilvl w:val="2"/>
          <w:numId w:val="2"/>
        </w:numPr>
        <w:tabs>
          <w:tab w:val="clear" w:pos="720"/>
        </w:tabs>
        <w:ind w:left="0" w:firstLine="720"/>
        <w:rPr>
          <w:rFonts w:asciiTheme="minorHAnsi" w:hAnsiTheme="minorHAnsi" w:cstheme="minorHAnsi"/>
          <w:sz w:val="20"/>
          <w:u w:val="single"/>
        </w:rPr>
      </w:pPr>
      <w:r w:rsidRPr="00103DF8">
        <w:rPr>
          <w:rFonts w:asciiTheme="minorHAnsi" w:hAnsiTheme="minorHAnsi" w:cstheme="minorHAnsi"/>
          <w:b/>
          <w:bCs/>
          <w:sz w:val="20"/>
        </w:rPr>
        <w:t>Submission / Time to Submit</w:t>
      </w:r>
      <w:r w:rsidR="00446048" w:rsidRPr="00103DF8">
        <w:rPr>
          <w:rFonts w:asciiTheme="minorHAnsi" w:hAnsiTheme="minorHAnsi" w:cstheme="minorHAnsi"/>
          <w:sz w:val="20"/>
        </w:rPr>
        <w:t>:</w:t>
      </w:r>
      <w:r w:rsidRPr="00103DF8">
        <w:rPr>
          <w:rFonts w:asciiTheme="minorHAnsi" w:hAnsiTheme="minorHAnsi" w:cstheme="minorHAnsi"/>
          <w:sz w:val="20"/>
        </w:rPr>
        <w:t xml:space="preserve"> Contractor </w:t>
      </w:r>
      <w:r w:rsidR="00125633" w:rsidRPr="00103DF8">
        <w:rPr>
          <w:rFonts w:asciiTheme="minorHAnsi" w:hAnsiTheme="minorHAnsi" w:cstheme="minorHAnsi"/>
          <w:sz w:val="20"/>
        </w:rPr>
        <w:t xml:space="preserve">may </w:t>
      </w:r>
      <w:r w:rsidRPr="00103DF8">
        <w:rPr>
          <w:rFonts w:asciiTheme="minorHAnsi" w:hAnsiTheme="minorHAnsi" w:cstheme="minorHAnsi"/>
          <w:sz w:val="20"/>
        </w:rPr>
        <w:t xml:space="preserve">seek </w:t>
      </w:r>
      <w:r w:rsidR="008D3AE2" w:rsidRPr="00103DF8">
        <w:rPr>
          <w:rFonts w:asciiTheme="minorHAnsi" w:hAnsiTheme="minorHAnsi" w:cstheme="minorHAnsi"/>
          <w:sz w:val="20"/>
        </w:rPr>
        <w:t>an adjustment</w:t>
      </w:r>
      <w:r w:rsidRPr="00103DF8">
        <w:rPr>
          <w:rFonts w:asciiTheme="minorHAnsi" w:hAnsiTheme="minorHAnsi" w:cstheme="minorHAnsi"/>
          <w:sz w:val="20"/>
        </w:rPr>
        <w:t xml:space="preserve"> to the Contract Time or Contract Price </w:t>
      </w:r>
      <w:r w:rsidR="00125633" w:rsidRPr="00103DF8">
        <w:rPr>
          <w:rFonts w:asciiTheme="minorHAnsi" w:hAnsiTheme="minorHAnsi" w:cstheme="minorHAnsi"/>
          <w:sz w:val="20"/>
        </w:rPr>
        <w:t xml:space="preserve">only </w:t>
      </w:r>
      <w:r w:rsidRPr="00103DF8">
        <w:rPr>
          <w:rFonts w:asciiTheme="minorHAnsi" w:hAnsiTheme="minorHAnsi" w:cstheme="minorHAnsi"/>
          <w:sz w:val="20"/>
        </w:rPr>
        <w:t xml:space="preserve">by submitting a proposed change order to the District </w:t>
      </w:r>
      <w:r w:rsidRPr="00103DF8">
        <w:rPr>
          <w:rFonts w:asciiTheme="minorHAnsi" w:hAnsiTheme="minorHAnsi" w:cs="Calibri"/>
          <w:sz w:val="20"/>
        </w:rPr>
        <w:t>within five (5) days of the date Contractor discovers, or reasonably should discover, the circumstances giving rise to the proposed change order, unless additional time to submit</w:t>
      </w:r>
      <w:r w:rsidRPr="00E126A6">
        <w:rPr>
          <w:rFonts w:asciiTheme="minorHAnsi" w:hAnsiTheme="minorHAnsi" w:cs="Calibri"/>
          <w:sz w:val="20"/>
        </w:rPr>
        <w:t xml:space="preserve"> a proposed change order is granted in writing by the District.</w:t>
      </w:r>
    </w:p>
    <w:p w14:paraId="6A12BCA3" w14:textId="0DAF72BF" w:rsidR="009A7BEE" w:rsidRPr="00E126A6" w:rsidRDefault="009A7BEE" w:rsidP="00A47C5D">
      <w:pPr>
        <w:pStyle w:val="1Paragraph1"/>
        <w:numPr>
          <w:ilvl w:val="2"/>
          <w:numId w:val="2"/>
        </w:numPr>
        <w:tabs>
          <w:tab w:val="clear" w:pos="720"/>
        </w:tabs>
        <w:ind w:left="0" w:firstLine="720"/>
        <w:rPr>
          <w:rFonts w:asciiTheme="minorHAnsi" w:hAnsiTheme="minorHAnsi" w:cstheme="minorHAnsi"/>
          <w:sz w:val="20"/>
          <w:u w:val="single"/>
        </w:rPr>
      </w:pPr>
      <w:r w:rsidRPr="00E126A6">
        <w:rPr>
          <w:rFonts w:asciiTheme="minorHAnsi" w:hAnsiTheme="minorHAnsi" w:cstheme="minorHAnsi"/>
          <w:b/>
          <w:bCs/>
          <w:sz w:val="20"/>
        </w:rPr>
        <w:t>Content of Proposed Change Order</w:t>
      </w:r>
      <w:r w:rsidR="005A5A27" w:rsidRPr="00E126A6">
        <w:rPr>
          <w:rFonts w:asciiTheme="minorHAnsi" w:hAnsiTheme="minorHAnsi" w:cstheme="minorHAnsi"/>
          <w:sz w:val="20"/>
        </w:rPr>
        <w:t>:</w:t>
      </w:r>
      <w:r w:rsidRPr="00E126A6">
        <w:rPr>
          <w:rFonts w:asciiTheme="minorHAnsi" w:hAnsiTheme="minorHAnsi" w:cstheme="minorHAnsi"/>
          <w:sz w:val="20"/>
        </w:rPr>
        <w:t xml:space="preserve"> </w:t>
      </w:r>
      <w:r w:rsidR="0031075D" w:rsidRPr="00E126A6">
        <w:rPr>
          <w:rFonts w:asciiTheme="minorHAnsi" w:hAnsiTheme="minorHAnsi" w:cstheme="minorHAnsi"/>
          <w:sz w:val="20"/>
        </w:rPr>
        <w:t xml:space="preserve">Contractor </w:t>
      </w:r>
      <w:r w:rsidR="00446048" w:rsidRPr="00E126A6">
        <w:rPr>
          <w:rFonts w:asciiTheme="minorHAnsi" w:hAnsiTheme="minorHAnsi" w:cstheme="minorHAnsi"/>
          <w:sz w:val="20"/>
        </w:rPr>
        <w:t xml:space="preserve">and subcontractors </w:t>
      </w:r>
      <w:r w:rsidR="0031075D" w:rsidRPr="00E126A6">
        <w:rPr>
          <w:rFonts w:asciiTheme="minorHAnsi" w:hAnsiTheme="minorHAnsi" w:cstheme="minorHAnsi"/>
          <w:sz w:val="20"/>
        </w:rPr>
        <w:t>shall include</w:t>
      </w:r>
      <w:r w:rsidR="00446048" w:rsidRPr="00E126A6">
        <w:rPr>
          <w:rFonts w:asciiTheme="minorHAnsi" w:hAnsiTheme="minorHAnsi" w:cstheme="minorHAnsi"/>
          <w:sz w:val="20"/>
        </w:rPr>
        <w:t xml:space="preserve"> the following</w:t>
      </w:r>
      <w:r w:rsidR="0031075D" w:rsidRPr="00E126A6">
        <w:rPr>
          <w:rFonts w:asciiTheme="minorHAnsi" w:hAnsiTheme="minorHAnsi" w:cstheme="minorHAnsi"/>
          <w:sz w:val="20"/>
        </w:rPr>
        <w:t xml:space="preserve"> in any proposed change order:</w:t>
      </w:r>
    </w:p>
    <w:p w14:paraId="192A6490" w14:textId="578CE2C1" w:rsidR="0031075D" w:rsidRPr="00E126A6" w:rsidRDefault="0031075D" w:rsidP="00A47C5D">
      <w:pPr>
        <w:pStyle w:val="1Paragraph1"/>
        <w:numPr>
          <w:ilvl w:val="3"/>
          <w:numId w:val="2"/>
        </w:numPr>
        <w:tabs>
          <w:tab w:val="clear" w:pos="720"/>
        </w:tabs>
        <w:ind w:left="0" w:firstLine="1080"/>
        <w:rPr>
          <w:rFonts w:asciiTheme="minorHAnsi" w:hAnsiTheme="minorHAnsi" w:cstheme="minorHAnsi"/>
          <w:sz w:val="20"/>
          <w:u w:val="single"/>
        </w:rPr>
      </w:pPr>
      <w:r w:rsidRPr="00E126A6">
        <w:rPr>
          <w:rFonts w:asciiTheme="minorHAnsi" w:hAnsiTheme="minorHAnsi" w:cs="Calibri"/>
          <w:bCs/>
          <w:sz w:val="20"/>
          <w:u w:val="single"/>
        </w:rPr>
        <w:t>Labor</w:t>
      </w:r>
      <w:r w:rsidR="005A5A27" w:rsidRPr="00E126A6">
        <w:rPr>
          <w:rFonts w:asciiTheme="minorHAnsi" w:hAnsiTheme="minorHAnsi" w:cs="Calibri"/>
          <w:bCs/>
          <w:sz w:val="20"/>
        </w:rPr>
        <w:t>:</w:t>
      </w:r>
      <w:r w:rsidRPr="00E126A6">
        <w:rPr>
          <w:rFonts w:asciiTheme="minorHAnsi" w:hAnsiTheme="minorHAnsi" w:cs="Calibri"/>
          <w:sz w:val="20"/>
        </w:rPr>
        <w:t xml:space="preserve"> Labor breakdown by trade classification, wage rates, and estimated hours.  Wages shall not exceed current prevailing wages in the locality for performance of the changes. The Contractor’s or </w:t>
      </w:r>
      <w:r w:rsidR="008E41D7" w:rsidRPr="00E126A6">
        <w:rPr>
          <w:rFonts w:asciiTheme="minorHAnsi" w:hAnsiTheme="minorHAnsi" w:cs="Calibri"/>
          <w:sz w:val="20"/>
        </w:rPr>
        <w:t>s</w:t>
      </w:r>
      <w:r w:rsidRPr="00E126A6">
        <w:rPr>
          <w:rFonts w:asciiTheme="minorHAnsi" w:hAnsiTheme="minorHAnsi" w:cs="Calibri"/>
          <w:sz w:val="20"/>
        </w:rPr>
        <w:t>ubcontractors’</w:t>
      </w:r>
      <w:r w:rsidR="00446048" w:rsidRPr="00E126A6">
        <w:rPr>
          <w:rFonts w:asciiTheme="minorHAnsi" w:hAnsiTheme="minorHAnsi" w:cs="Calibri"/>
          <w:sz w:val="20"/>
        </w:rPr>
        <w:t xml:space="preserve"> (including </w:t>
      </w:r>
      <w:r w:rsidR="00125633" w:rsidRPr="00E126A6">
        <w:rPr>
          <w:rFonts w:asciiTheme="minorHAnsi" w:hAnsiTheme="minorHAnsi" w:cs="Calibri"/>
          <w:sz w:val="20"/>
        </w:rPr>
        <w:t xml:space="preserve">second-tier </w:t>
      </w:r>
      <w:r w:rsidR="00446048" w:rsidRPr="00E126A6">
        <w:rPr>
          <w:rFonts w:asciiTheme="minorHAnsi" w:hAnsiTheme="minorHAnsi" w:cs="Calibri"/>
          <w:sz w:val="20"/>
        </w:rPr>
        <w:t>subcontractors’)</w:t>
      </w:r>
      <w:r w:rsidRPr="00E126A6">
        <w:rPr>
          <w:rFonts w:asciiTheme="minorHAnsi" w:hAnsiTheme="minorHAnsi" w:cs="Calibri"/>
          <w:sz w:val="20"/>
        </w:rPr>
        <w:t xml:space="preserve"> labor burden and Workers’ Compensation premium shall only be charged </w:t>
      </w:r>
      <w:r w:rsidR="00446048" w:rsidRPr="00E126A6">
        <w:rPr>
          <w:rFonts w:asciiTheme="minorHAnsi" w:hAnsiTheme="minorHAnsi" w:cs="Calibri"/>
          <w:sz w:val="20"/>
        </w:rPr>
        <w:t>at 20% of the total charge for labor costs</w:t>
      </w:r>
      <w:r w:rsidRPr="00E126A6">
        <w:rPr>
          <w:rFonts w:asciiTheme="minorHAnsi" w:hAnsiTheme="minorHAnsi" w:cs="Calibri"/>
          <w:sz w:val="20"/>
        </w:rPr>
        <w:t xml:space="preserve">.  In no event shall Contractor include any other charges than as indicated herein without the </w:t>
      </w:r>
      <w:r w:rsidR="006F6A9F">
        <w:rPr>
          <w:rFonts w:asciiTheme="minorHAnsi" w:hAnsiTheme="minorHAnsi" w:cs="Calibri"/>
          <w:sz w:val="20"/>
        </w:rPr>
        <w:t xml:space="preserve">District’s </w:t>
      </w:r>
      <w:r w:rsidRPr="00E126A6">
        <w:rPr>
          <w:rFonts w:asciiTheme="minorHAnsi" w:hAnsiTheme="minorHAnsi" w:cs="Calibri"/>
          <w:sz w:val="20"/>
        </w:rPr>
        <w:t>prior written approval.</w:t>
      </w:r>
    </w:p>
    <w:p w14:paraId="66375428" w14:textId="0525D984" w:rsidR="0031075D" w:rsidRPr="00E126A6" w:rsidRDefault="0031075D" w:rsidP="00A47C5D">
      <w:pPr>
        <w:pStyle w:val="1Paragraph1"/>
        <w:numPr>
          <w:ilvl w:val="3"/>
          <w:numId w:val="2"/>
        </w:numPr>
        <w:tabs>
          <w:tab w:val="clear" w:pos="720"/>
        </w:tabs>
        <w:ind w:left="0" w:firstLine="1080"/>
        <w:rPr>
          <w:rFonts w:asciiTheme="minorHAnsi" w:hAnsiTheme="minorHAnsi" w:cstheme="minorHAnsi"/>
          <w:sz w:val="20"/>
          <w:u w:val="single"/>
        </w:rPr>
      </w:pPr>
      <w:r w:rsidRPr="00E126A6">
        <w:rPr>
          <w:rFonts w:asciiTheme="minorHAnsi" w:hAnsiTheme="minorHAnsi" w:cs="Calibri"/>
          <w:bCs/>
          <w:sz w:val="20"/>
          <w:u w:val="single"/>
        </w:rPr>
        <w:t>Material</w:t>
      </w:r>
      <w:r w:rsidR="005A5A27" w:rsidRPr="00E126A6">
        <w:rPr>
          <w:rFonts w:asciiTheme="minorHAnsi" w:hAnsiTheme="minorHAnsi" w:cs="Calibri"/>
          <w:bCs/>
          <w:sz w:val="20"/>
        </w:rPr>
        <w:t>:</w:t>
      </w:r>
      <w:r w:rsidRPr="00E126A6">
        <w:rPr>
          <w:rFonts w:asciiTheme="minorHAnsi" w:hAnsiTheme="minorHAnsi" w:cs="Calibri"/>
          <w:sz w:val="20"/>
        </w:rPr>
        <w:t xml:space="preserve"> Material quantities, and types of products, and transportation costs, if applicable. </w:t>
      </w:r>
    </w:p>
    <w:p w14:paraId="09595EBD" w14:textId="47C9D7C4" w:rsidR="0031075D" w:rsidRPr="00E126A6" w:rsidRDefault="0031075D" w:rsidP="00A47C5D">
      <w:pPr>
        <w:pStyle w:val="1Paragraph1"/>
        <w:numPr>
          <w:ilvl w:val="3"/>
          <w:numId w:val="2"/>
        </w:numPr>
        <w:tabs>
          <w:tab w:val="clear" w:pos="720"/>
        </w:tabs>
        <w:ind w:left="0" w:firstLine="1080"/>
        <w:rPr>
          <w:rFonts w:asciiTheme="minorHAnsi" w:hAnsiTheme="minorHAnsi" w:cstheme="minorHAnsi"/>
          <w:sz w:val="20"/>
          <w:u w:val="single"/>
        </w:rPr>
      </w:pPr>
      <w:r w:rsidRPr="00E126A6">
        <w:rPr>
          <w:rFonts w:asciiTheme="minorHAnsi" w:hAnsiTheme="minorHAnsi" w:cs="Calibri"/>
          <w:bCs/>
          <w:sz w:val="20"/>
          <w:u w:val="single"/>
        </w:rPr>
        <w:t>Equipment</w:t>
      </w:r>
      <w:r w:rsidR="005A5A27" w:rsidRPr="00E126A6">
        <w:rPr>
          <w:rFonts w:asciiTheme="minorHAnsi" w:hAnsiTheme="minorHAnsi" w:cs="Calibri"/>
          <w:bCs/>
          <w:sz w:val="20"/>
        </w:rPr>
        <w:t>:</w:t>
      </w:r>
      <w:r w:rsidRPr="00E126A6">
        <w:rPr>
          <w:rFonts w:asciiTheme="minorHAnsi" w:hAnsiTheme="minorHAnsi" w:cs="Calibri"/>
          <w:sz w:val="20"/>
        </w:rPr>
        <w:t xml:space="preserve"> Equipment breakdown by make, type, size, rental rates (if not owned), equipment hours and transportation costs, if applicable. The equipment costs shall not exceed one hundred percent (100%) of the Association of Equipment Distributors (AED) rental rates and delay factors or Caltrans rates and delay factors, whichever is less.  Hourly, daily, </w:t>
      </w:r>
      <w:r w:rsidR="00C56B12" w:rsidRPr="00E126A6">
        <w:rPr>
          <w:rFonts w:asciiTheme="minorHAnsi" w:hAnsiTheme="minorHAnsi" w:cs="Calibri"/>
          <w:sz w:val="20"/>
        </w:rPr>
        <w:t xml:space="preserve">or </w:t>
      </w:r>
      <w:r w:rsidRPr="00E126A6">
        <w:rPr>
          <w:rFonts w:asciiTheme="minorHAnsi" w:hAnsiTheme="minorHAnsi" w:cs="Calibri"/>
          <w:sz w:val="20"/>
        </w:rPr>
        <w:t>weekly</w:t>
      </w:r>
      <w:r w:rsidR="00C56B12" w:rsidRPr="00E126A6">
        <w:rPr>
          <w:rFonts w:asciiTheme="minorHAnsi" w:hAnsiTheme="minorHAnsi" w:cs="Calibri"/>
          <w:sz w:val="20"/>
        </w:rPr>
        <w:t xml:space="preserve"> </w:t>
      </w:r>
      <w:r w:rsidRPr="00E126A6">
        <w:rPr>
          <w:rFonts w:asciiTheme="minorHAnsi" w:hAnsiTheme="minorHAnsi" w:cs="Calibri"/>
          <w:sz w:val="20"/>
        </w:rPr>
        <w:t xml:space="preserve">rates shall be used, whichever is lower.  Hourly rates including operator shall not be used. The time to be paid for equipment shall be the actual time that the equipment is in (1) </w:t>
      </w:r>
      <w:r w:rsidRPr="00E126A6">
        <w:rPr>
          <w:rFonts w:asciiTheme="minorHAnsi" w:hAnsiTheme="minorHAnsi" w:cs="Calibri"/>
          <w:sz w:val="20"/>
        </w:rPr>
        <w:lastRenderedPageBreak/>
        <w:t xml:space="preserve">productive operation on the Work or (2) idled because of the event or circumstance giving rise to the </w:t>
      </w:r>
      <w:r w:rsidR="00446048" w:rsidRPr="00E126A6">
        <w:rPr>
          <w:rFonts w:asciiTheme="minorHAnsi" w:hAnsiTheme="minorHAnsi" w:cs="Calibri"/>
          <w:sz w:val="20"/>
        </w:rPr>
        <w:t>proposed change order</w:t>
      </w:r>
      <w:r w:rsidRPr="00E126A6">
        <w:rPr>
          <w:rFonts w:asciiTheme="minorHAnsi" w:hAnsiTheme="minorHAnsi" w:cs="Calibri"/>
          <w:sz w:val="20"/>
        </w:rPr>
        <w:t>.</w:t>
      </w:r>
    </w:p>
    <w:p w14:paraId="57BB0277" w14:textId="536606BC" w:rsidR="0031075D" w:rsidRPr="00E126A6" w:rsidRDefault="0031075D" w:rsidP="00A47C5D">
      <w:pPr>
        <w:pStyle w:val="1Paragraph1"/>
        <w:numPr>
          <w:ilvl w:val="3"/>
          <w:numId w:val="2"/>
        </w:numPr>
        <w:tabs>
          <w:tab w:val="clear" w:pos="720"/>
        </w:tabs>
        <w:ind w:left="0" w:firstLine="1080"/>
        <w:rPr>
          <w:rFonts w:asciiTheme="minorHAnsi" w:hAnsiTheme="minorHAnsi" w:cstheme="minorHAnsi"/>
          <w:sz w:val="20"/>
          <w:u w:val="single"/>
        </w:rPr>
      </w:pPr>
      <w:r w:rsidRPr="00E126A6">
        <w:rPr>
          <w:rFonts w:asciiTheme="minorHAnsi" w:hAnsiTheme="minorHAnsi" w:cs="Calibri"/>
          <w:bCs/>
          <w:sz w:val="20"/>
          <w:u w:val="single"/>
        </w:rPr>
        <w:t>Mark-Up</w:t>
      </w:r>
      <w:r w:rsidR="00446048" w:rsidRPr="00E126A6">
        <w:rPr>
          <w:rFonts w:asciiTheme="minorHAnsi" w:hAnsiTheme="minorHAnsi" w:cs="Calibri"/>
          <w:bCs/>
          <w:sz w:val="20"/>
          <w:u w:val="single"/>
        </w:rPr>
        <w:t xml:space="preserve"> for Overhead and Profit</w:t>
      </w:r>
      <w:r w:rsidR="005A5A27" w:rsidRPr="00E126A6">
        <w:rPr>
          <w:rFonts w:asciiTheme="minorHAnsi" w:hAnsiTheme="minorHAnsi" w:cs="Calibri"/>
          <w:bCs/>
          <w:sz w:val="20"/>
        </w:rPr>
        <w:t>:</w:t>
      </w:r>
      <w:r w:rsidRPr="00E126A6">
        <w:rPr>
          <w:rFonts w:asciiTheme="minorHAnsi" w:hAnsiTheme="minorHAnsi" w:cs="Calibri"/>
          <w:bCs/>
          <w:sz w:val="20"/>
        </w:rPr>
        <w:t xml:space="preserve"> Mark-</w:t>
      </w:r>
      <w:r w:rsidR="00446048" w:rsidRPr="00E126A6">
        <w:rPr>
          <w:rFonts w:asciiTheme="minorHAnsi" w:hAnsiTheme="minorHAnsi" w:cs="Calibri"/>
          <w:bCs/>
          <w:sz w:val="20"/>
        </w:rPr>
        <w:t>u</w:t>
      </w:r>
      <w:r w:rsidRPr="00E126A6">
        <w:rPr>
          <w:rFonts w:asciiTheme="minorHAnsi" w:hAnsiTheme="minorHAnsi" w:cs="Calibri"/>
          <w:bCs/>
          <w:sz w:val="20"/>
        </w:rPr>
        <w:t xml:space="preserve">p for </w:t>
      </w:r>
      <w:r w:rsidR="00446048" w:rsidRPr="00E126A6">
        <w:rPr>
          <w:rFonts w:asciiTheme="minorHAnsi" w:hAnsiTheme="minorHAnsi" w:cs="Calibri"/>
          <w:bCs/>
          <w:sz w:val="20"/>
        </w:rPr>
        <w:t xml:space="preserve">overhead and profit </w:t>
      </w:r>
      <w:r w:rsidRPr="00E126A6">
        <w:rPr>
          <w:rFonts w:asciiTheme="minorHAnsi" w:hAnsiTheme="minorHAnsi" w:cs="Calibri"/>
          <w:bCs/>
          <w:sz w:val="20"/>
        </w:rPr>
        <w:t>in a proposed change order shall be</w:t>
      </w:r>
      <w:r w:rsidR="00446048" w:rsidRPr="00E126A6">
        <w:rPr>
          <w:rFonts w:asciiTheme="minorHAnsi" w:hAnsiTheme="minorHAnsi" w:cs="Calibri"/>
          <w:bCs/>
          <w:sz w:val="20"/>
        </w:rPr>
        <w:t xml:space="preserve"> calculated</w:t>
      </w:r>
      <w:r w:rsidRPr="00E126A6">
        <w:rPr>
          <w:rFonts w:asciiTheme="minorHAnsi" w:hAnsiTheme="minorHAnsi" w:cs="Calibri"/>
          <w:bCs/>
          <w:sz w:val="20"/>
        </w:rPr>
        <w:t xml:space="preserve"> as follows:</w:t>
      </w:r>
    </w:p>
    <w:p w14:paraId="15893CFE" w14:textId="52E3F29C" w:rsidR="0031075D" w:rsidRPr="006F6A9F" w:rsidRDefault="0031075D" w:rsidP="00A47C5D">
      <w:pPr>
        <w:pStyle w:val="1Paragraph1"/>
        <w:numPr>
          <w:ilvl w:val="4"/>
          <w:numId w:val="2"/>
        </w:numPr>
        <w:tabs>
          <w:tab w:val="clear" w:pos="720"/>
        </w:tabs>
        <w:ind w:left="0" w:firstLine="1440"/>
        <w:rPr>
          <w:rFonts w:asciiTheme="minorHAnsi" w:hAnsiTheme="minorHAnsi" w:cstheme="minorHAnsi"/>
          <w:sz w:val="20"/>
          <w:u w:val="single"/>
        </w:rPr>
      </w:pPr>
      <w:r w:rsidRPr="006F6A9F">
        <w:rPr>
          <w:rFonts w:asciiTheme="minorHAnsi" w:hAnsiTheme="minorHAnsi" w:cs="Calibri"/>
          <w:b/>
          <w:sz w:val="20"/>
        </w:rPr>
        <w:t>Subcontractor</w:t>
      </w:r>
      <w:r w:rsidR="00C56B12" w:rsidRPr="006F6A9F">
        <w:rPr>
          <w:rFonts w:asciiTheme="minorHAnsi" w:hAnsiTheme="minorHAnsi" w:cs="Calibri"/>
          <w:b/>
          <w:sz w:val="20"/>
        </w:rPr>
        <w:t>-</w:t>
      </w:r>
      <w:r w:rsidRPr="006F6A9F">
        <w:rPr>
          <w:rFonts w:asciiTheme="minorHAnsi" w:hAnsiTheme="minorHAnsi" w:cs="Calibri"/>
          <w:b/>
          <w:sz w:val="20"/>
        </w:rPr>
        <w:t>Performed Work</w:t>
      </w:r>
      <w:r w:rsidR="00BF4974" w:rsidRPr="00E126A6">
        <w:rPr>
          <w:rFonts w:asciiTheme="minorHAnsi" w:hAnsiTheme="minorHAnsi" w:cs="Calibri"/>
          <w:bCs/>
          <w:sz w:val="20"/>
        </w:rPr>
        <w:t>:</w:t>
      </w:r>
      <w:r w:rsidRPr="00E126A6">
        <w:rPr>
          <w:rFonts w:asciiTheme="minorHAnsi" w:hAnsiTheme="minorHAnsi" w:cs="Calibri"/>
          <w:bCs/>
          <w:sz w:val="20"/>
        </w:rPr>
        <w:t xml:space="preserve"> </w:t>
      </w:r>
      <w:r w:rsidR="009522AE" w:rsidRPr="006F6A9F">
        <w:rPr>
          <w:rFonts w:asciiTheme="minorHAnsi" w:hAnsiTheme="minorHAnsi" w:cs="Calibri"/>
          <w:bCs/>
          <w:sz w:val="20"/>
        </w:rPr>
        <w:t xml:space="preserve">Subcontractors shall be entitled to a total </w:t>
      </w:r>
      <w:r w:rsidR="004E6D61" w:rsidRPr="006F6A9F">
        <w:rPr>
          <w:rFonts w:asciiTheme="minorHAnsi" w:hAnsiTheme="minorHAnsi" w:cs="Calibri"/>
          <w:bCs/>
          <w:sz w:val="20"/>
        </w:rPr>
        <w:t>cumulative</w:t>
      </w:r>
      <w:r w:rsidR="009522AE" w:rsidRPr="006F6A9F">
        <w:rPr>
          <w:rFonts w:asciiTheme="minorHAnsi" w:hAnsiTheme="minorHAnsi" w:cs="Calibri"/>
          <w:bCs/>
          <w:sz w:val="20"/>
        </w:rPr>
        <w:t xml:space="preserve"> mark-up </w:t>
      </w:r>
      <w:r w:rsidR="004E6D61" w:rsidRPr="006F6A9F">
        <w:rPr>
          <w:rFonts w:asciiTheme="minorHAnsi" w:hAnsiTheme="minorHAnsi" w:cs="Calibri"/>
          <w:bCs/>
          <w:sz w:val="20"/>
        </w:rPr>
        <w:t xml:space="preserve">for overhead and profit </w:t>
      </w:r>
      <w:r w:rsidR="009522AE" w:rsidRPr="006F6A9F">
        <w:rPr>
          <w:rFonts w:asciiTheme="minorHAnsi" w:hAnsiTheme="minorHAnsi" w:cs="Calibri"/>
          <w:bCs/>
          <w:sz w:val="20"/>
        </w:rPr>
        <w:t>of 8% on the total of Labor</w:t>
      </w:r>
      <w:r w:rsidR="00446048" w:rsidRPr="006F6A9F">
        <w:rPr>
          <w:rFonts w:asciiTheme="minorHAnsi" w:hAnsiTheme="minorHAnsi" w:cs="Calibri"/>
          <w:bCs/>
          <w:sz w:val="20"/>
        </w:rPr>
        <w:t xml:space="preserve"> (including labor burden and Workers’ Compensation premium)</w:t>
      </w:r>
      <w:r w:rsidR="009522AE" w:rsidRPr="006F6A9F">
        <w:rPr>
          <w:rFonts w:asciiTheme="minorHAnsi" w:hAnsiTheme="minorHAnsi" w:cs="Calibri"/>
          <w:bCs/>
          <w:sz w:val="20"/>
        </w:rPr>
        <w:t>, Material, and Equipment</w:t>
      </w:r>
      <w:r w:rsidR="004E6D61" w:rsidRPr="006F6A9F">
        <w:rPr>
          <w:rFonts w:asciiTheme="minorHAnsi" w:hAnsiTheme="minorHAnsi" w:cs="Calibri"/>
          <w:bCs/>
          <w:sz w:val="20"/>
        </w:rPr>
        <w:t xml:space="preserve"> </w:t>
      </w:r>
      <w:r w:rsidR="004E6D61" w:rsidRPr="006F6A9F">
        <w:rPr>
          <w:rFonts w:asciiTheme="minorHAnsi" w:hAnsiTheme="minorHAnsi" w:cs="Calibri"/>
          <w:b/>
          <w:sz w:val="20"/>
        </w:rPr>
        <w:t>only</w:t>
      </w:r>
      <w:r w:rsidR="004E6D61" w:rsidRPr="006F6A9F">
        <w:rPr>
          <w:rFonts w:asciiTheme="minorHAnsi" w:hAnsiTheme="minorHAnsi" w:cs="Calibri"/>
          <w:bCs/>
          <w:sz w:val="20"/>
        </w:rPr>
        <w:t xml:space="preserve"> for</w:t>
      </w:r>
      <w:r w:rsidR="009522AE" w:rsidRPr="006F6A9F">
        <w:rPr>
          <w:rFonts w:asciiTheme="minorHAnsi" w:hAnsiTheme="minorHAnsi" w:cs="Calibri"/>
          <w:bCs/>
          <w:sz w:val="20"/>
        </w:rPr>
        <w:t xml:space="preserve"> </w:t>
      </w:r>
      <w:proofErr w:type="spellStart"/>
      <w:r w:rsidR="009522AE" w:rsidRPr="006F6A9F">
        <w:rPr>
          <w:rFonts w:asciiTheme="minorHAnsi" w:hAnsiTheme="minorHAnsi" w:cs="Calibri"/>
          <w:bCs/>
          <w:sz w:val="20"/>
        </w:rPr>
        <w:t>for</w:t>
      </w:r>
      <w:proofErr w:type="spellEnd"/>
      <w:r w:rsidR="009522AE" w:rsidRPr="006F6A9F">
        <w:rPr>
          <w:rFonts w:asciiTheme="minorHAnsi" w:hAnsiTheme="minorHAnsi" w:cs="Calibri"/>
          <w:bCs/>
          <w:sz w:val="20"/>
        </w:rPr>
        <w:t xml:space="preserve"> both the subcontractor and the subcontractor’s subcontractor</w:t>
      </w:r>
      <w:r w:rsidR="004E6D61" w:rsidRPr="006F6A9F">
        <w:rPr>
          <w:rFonts w:asciiTheme="minorHAnsi" w:hAnsiTheme="minorHAnsi" w:cs="Calibri"/>
          <w:bCs/>
          <w:sz w:val="20"/>
        </w:rPr>
        <w:t>(s) (e.g.</w:t>
      </w:r>
      <w:r w:rsidR="00C56B12" w:rsidRPr="006F6A9F">
        <w:rPr>
          <w:rFonts w:asciiTheme="minorHAnsi" w:hAnsiTheme="minorHAnsi" w:cs="Calibri"/>
          <w:bCs/>
          <w:sz w:val="20"/>
        </w:rPr>
        <w:t>,</w:t>
      </w:r>
      <w:r w:rsidR="004E6D61" w:rsidRPr="006F6A9F">
        <w:rPr>
          <w:rFonts w:asciiTheme="minorHAnsi" w:hAnsiTheme="minorHAnsi" w:cs="Calibri"/>
          <w:bCs/>
          <w:sz w:val="20"/>
        </w:rPr>
        <w:t xml:space="preserve"> all “lower-tier” subcontractors) performed </w:t>
      </w:r>
      <w:r w:rsidR="00446048" w:rsidRPr="006F6A9F">
        <w:rPr>
          <w:rFonts w:asciiTheme="minorHAnsi" w:hAnsiTheme="minorHAnsi" w:cs="Calibri"/>
          <w:bCs/>
          <w:sz w:val="20"/>
        </w:rPr>
        <w:t>W</w:t>
      </w:r>
      <w:r w:rsidR="004E6D61" w:rsidRPr="006F6A9F">
        <w:rPr>
          <w:rFonts w:asciiTheme="minorHAnsi" w:hAnsiTheme="minorHAnsi" w:cs="Calibri"/>
          <w:bCs/>
          <w:sz w:val="20"/>
        </w:rPr>
        <w:t>ork</w:t>
      </w:r>
      <w:r w:rsidR="009522AE" w:rsidRPr="006F6A9F">
        <w:rPr>
          <w:rFonts w:asciiTheme="minorHAnsi" w:hAnsiTheme="minorHAnsi" w:cs="Calibri"/>
          <w:bCs/>
          <w:sz w:val="20"/>
        </w:rPr>
        <w:t xml:space="preserve">. Contractor shall be entitled to a 6% mark-up </w:t>
      </w:r>
      <w:r w:rsidR="00446048" w:rsidRPr="006F6A9F">
        <w:rPr>
          <w:rFonts w:asciiTheme="minorHAnsi" w:hAnsiTheme="minorHAnsi" w:cs="Calibri"/>
          <w:bCs/>
          <w:sz w:val="20"/>
        </w:rPr>
        <w:t>on the same items</w:t>
      </w:r>
      <w:r w:rsidR="009522AE" w:rsidRPr="006F6A9F">
        <w:rPr>
          <w:rFonts w:asciiTheme="minorHAnsi" w:hAnsiTheme="minorHAnsi" w:cs="Calibri"/>
          <w:bCs/>
          <w:sz w:val="20"/>
        </w:rPr>
        <w:t xml:space="preserve">, </w:t>
      </w:r>
      <w:r w:rsidR="009522AE" w:rsidRPr="006F6A9F">
        <w:rPr>
          <w:rFonts w:asciiTheme="minorHAnsi" w:hAnsiTheme="minorHAnsi" w:cs="Calibri"/>
          <w:b/>
          <w:sz w:val="20"/>
        </w:rPr>
        <w:t>excluding subcontractor</w:t>
      </w:r>
      <w:r w:rsidR="00A47C5D" w:rsidRPr="00E126A6">
        <w:rPr>
          <w:rFonts w:asciiTheme="minorHAnsi" w:hAnsiTheme="minorHAnsi" w:cs="Calibri"/>
          <w:b/>
          <w:sz w:val="20"/>
        </w:rPr>
        <w:t>’s</w:t>
      </w:r>
      <w:r w:rsidR="009522AE" w:rsidRPr="006F6A9F">
        <w:rPr>
          <w:rFonts w:asciiTheme="minorHAnsi" w:hAnsiTheme="minorHAnsi" w:cs="Calibri"/>
          <w:b/>
          <w:sz w:val="20"/>
        </w:rPr>
        <w:t xml:space="preserve"> mark-up for overhead and profit</w:t>
      </w:r>
      <w:r w:rsidR="009522AE" w:rsidRPr="00E126A6">
        <w:rPr>
          <w:rFonts w:asciiTheme="minorHAnsi" w:hAnsiTheme="minorHAnsi" w:cs="Calibri"/>
          <w:bCs/>
          <w:sz w:val="20"/>
        </w:rPr>
        <w:t>.</w:t>
      </w:r>
    </w:p>
    <w:p w14:paraId="7D215004" w14:textId="36ED3DDB" w:rsidR="009522AE" w:rsidRPr="006F6A9F" w:rsidRDefault="00C56B12" w:rsidP="00A47C5D">
      <w:pPr>
        <w:pStyle w:val="1Paragraph1"/>
        <w:numPr>
          <w:ilvl w:val="4"/>
          <w:numId w:val="2"/>
        </w:numPr>
        <w:tabs>
          <w:tab w:val="clear" w:pos="720"/>
        </w:tabs>
        <w:ind w:left="0" w:firstLine="1440"/>
        <w:rPr>
          <w:rFonts w:asciiTheme="minorHAnsi" w:hAnsiTheme="minorHAnsi" w:cstheme="minorHAnsi"/>
          <w:sz w:val="20"/>
          <w:u w:val="single"/>
        </w:rPr>
      </w:pPr>
      <w:r w:rsidRPr="00E126A6">
        <w:rPr>
          <w:rFonts w:asciiTheme="minorHAnsi" w:hAnsiTheme="minorHAnsi" w:cs="Calibri"/>
          <w:b/>
          <w:sz w:val="20"/>
        </w:rPr>
        <w:t>C</w:t>
      </w:r>
      <w:r w:rsidR="009522AE" w:rsidRPr="006F6A9F">
        <w:rPr>
          <w:rFonts w:asciiTheme="minorHAnsi" w:hAnsiTheme="minorHAnsi" w:cs="Calibri"/>
          <w:b/>
          <w:sz w:val="20"/>
        </w:rPr>
        <w:t>ontractor</w:t>
      </w:r>
      <w:r w:rsidRPr="006F6A9F">
        <w:rPr>
          <w:rFonts w:asciiTheme="minorHAnsi" w:hAnsiTheme="minorHAnsi" w:cs="Calibri"/>
          <w:b/>
          <w:sz w:val="20"/>
        </w:rPr>
        <w:t>-</w:t>
      </w:r>
      <w:r w:rsidR="009522AE" w:rsidRPr="006F6A9F">
        <w:rPr>
          <w:rFonts w:asciiTheme="minorHAnsi" w:hAnsiTheme="minorHAnsi" w:cs="Calibri"/>
          <w:b/>
          <w:sz w:val="20"/>
        </w:rPr>
        <w:t>Performed Work</w:t>
      </w:r>
      <w:r w:rsidR="00BF4974" w:rsidRPr="006F6A9F">
        <w:rPr>
          <w:rFonts w:asciiTheme="minorHAnsi" w:hAnsiTheme="minorHAnsi" w:cs="Calibri"/>
          <w:bCs/>
          <w:sz w:val="20"/>
        </w:rPr>
        <w:t>:</w:t>
      </w:r>
      <w:r w:rsidR="009522AE" w:rsidRPr="006F6A9F">
        <w:rPr>
          <w:rFonts w:asciiTheme="minorHAnsi" w:hAnsiTheme="minorHAnsi" w:cs="Calibri"/>
          <w:b/>
          <w:sz w:val="20"/>
        </w:rPr>
        <w:t xml:space="preserve"> </w:t>
      </w:r>
      <w:r w:rsidR="004E6D61" w:rsidRPr="006F6A9F">
        <w:rPr>
          <w:rFonts w:asciiTheme="minorHAnsi" w:hAnsiTheme="minorHAnsi" w:cs="Calibri"/>
          <w:bCs/>
          <w:sz w:val="20"/>
        </w:rPr>
        <w:t>Contractor shall be entitled to a mark-up for overhead and profit of 6% of the total of the Labor</w:t>
      </w:r>
      <w:r w:rsidR="00A47C5D" w:rsidRPr="006F6A9F">
        <w:rPr>
          <w:rFonts w:asciiTheme="minorHAnsi" w:hAnsiTheme="minorHAnsi" w:cs="Calibri"/>
          <w:bCs/>
          <w:sz w:val="20"/>
        </w:rPr>
        <w:t xml:space="preserve"> (including labor burden and Workers’ Compensation premium)</w:t>
      </w:r>
      <w:r w:rsidR="004E6D61" w:rsidRPr="006F6A9F">
        <w:rPr>
          <w:rFonts w:asciiTheme="minorHAnsi" w:hAnsiTheme="minorHAnsi" w:cs="Calibri"/>
          <w:bCs/>
          <w:sz w:val="20"/>
        </w:rPr>
        <w:t xml:space="preserve">, Material, and Equipment for Contractor performed </w:t>
      </w:r>
      <w:r w:rsidR="00A47C5D" w:rsidRPr="006F6A9F">
        <w:rPr>
          <w:rFonts w:asciiTheme="minorHAnsi" w:hAnsiTheme="minorHAnsi" w:cs="Calibri"/>
          <w:bCs/>
          <w:sz w:val="20"/>
        </w:rPr>
        <w:t>W</w:t>
      </w:r>
      <w:r w:rsidR="004E6D61" w:rsidRPr="006F6A9F">
        <w:rPr>
          <w:rFonts w:asciiTheme="minorHAnsi" w:hAnsiTheme="minorHAnsi" w:cs="Calibri"/>
          <w:bCs/>
          <w:sz w:val="20"/>
        </w:rPr>
        <w:t>ork.</w:t>
      </w:r>
    </w:p>
    <w:p w14:paraId="767D631D" w14:textId="420CA84D" w:rsidR="004C560B" w:rsidRPr="006F6A9F" w:rsidRDefault="004C560B" w:rsidP="006F6A9F">
      <w:pPr>
        <w:pStyle w:val="1Paragraph1"/>
        <w:numPr>
          <w:ilvl w:val="2"/>
          <w:numId w:val="2"/>
        </w:numPr>
        <w:tabs>
          <w:tab w:val="clear" w:pos="720"/>
        </w:tabs>
        <w:ind w:left="0" w:firstLine="720"/>
        <w:rPr>
          <w:rFonts w:asciiTheme="minorHAnsi" w:hAnsiTheme="minorHAnsi" w:cstheme="minorHAnsi"/>
          <w:sz w:val="20"/>
          <w:u w:val="single"/>
        </w:rPr>
      </w:pPr>
      <w:r w:rsidRPr="006F6A9F">
        <w:rPr>
          <w:rFonts w:asciiTheme="minorHAnsi" w:hAnsiTheme="minorHAnsi" w:cs="Calibri"/>
          <w:b/>
          <w:sz w:val="20"/>
        </w:rPr>
        <w:t>Contract Time</w:t>
      </w:r>
      <w:r w:rsidRPr="00E126A6">
        <w:rPr>
          <w:rFonts w:asciiTheme="minorHAnsi" w:hAnsiTheme="minorHAnsi" w:cs="Calibri"/>
          <w:bCs/>
          <w:sz w:val="20"/>
        </w:rPr>
        <w:t xml:space="preserve">: Any request for an adjustment to the Contract Time must be supported by a time impact analysis identifying critical schedule activities delayed </w:t>
      </w:r>
      <w:r w:rsidR="008E41D7" w:rsidRPr="006F6A9F">
        <w:rPr>
          <w:rFonts w:asciiTheme="minorHAnsi" w:hAnsiTheme="minorHAnsi" w:cs="Calibri"/>
          <w:bCs/>
          <w:sz w:val="20"/>
        </w:rPr>
        <w:t xml:space="preserve">by an event beyond the Contractor’s reasonable control. </w:t>
      </w:r>
    </w:p>
    <w:p w14:paraId="7E1F980B" w14:textId="4FC60A92" w:rsidR="004C560B" w:rsidRPr="006F6A9F" w:rsidRDefault="004C560B" w:rsidP="004C560B">
      <w:pPr>
        <w:pStyle w:val="1Paragraph1"/>
        <w:numPr>
          <w:ilvl w:val="1"/>
          <w:numId w:val="2"/>
        </w:numPr>
        <w:tabs>
          <w:tab w:val="clear" w:pos="720"/>
        </w:tabs>
        <w:ind w:left="0" w:firstLine="360"/>
        <w:rPr>
          <w:rFonts w:asciiTheme="minorHAnsi" w:hAnsiTheme="minorHAnsi" w:cstheme="minorHAnsi"/>
          <w:bCs/>
          <w:sz w:val="20"/>
          <w:u w:val="single"/>
        </w:rPr>
      </w:pPr>
      <w:r w:rsidRPr="00E126A6">
        <w:rPr>
          <w:rFonts w:asciiTheme="minorHAnsi" w:hAnsiTheme="minorHAnsi" w:cs="Calibri"/>
          <w:bCs/>
          <w:sz w:val="20"/>
          <w:u w:val="single"/>
        </w:rPr>
        <w:t>Determination of Change Order Cost</w:t>
      </w:r>
      <w:r w:rsidRPr="006F6A9F">
        <w:rPr>
          <w:rFonts w:asciiTheme="minorHAnsi" w:hAnsiTheme="minorHAnsi" w:cs="Calibri"/>
          <w:bCs/>
          <w:sz w:val="20"/>
        </w:rPr>
        <w:t>:</w:t>
      </w:r>
      <w:r w:rsidRPr="00E126A6">
        <w:rPr>
          <w:rFonts w:asciiTheme="minorHAnsi" w:hAnsiTheme="minorHAnsi" w:cs="Calibri"/>
          <w:bCs/>
          <w:sz w:val="20"/>
        </w:rPr>
        <w:t xml:space="preserve"> The District shall use any reasonable means to calculate the cost of a change order in its sole discretion, including, without limitation: the acceptance of a proposed change order; agreement between the District and Contractor; and, the actual and necessary costs incurred</w:t>
      </w:r>
      <w:r w:rsidRPr="006F6A9F">
        <w:rPr>
          <w:rFonts w:asciiTheme="minorHAnsi" w:hAnsiTheme="minorHAnsi" w:cs="Calibri"/>
          <w:bCs/>
          <w:sz w:val="20"/>
        </w:rPr>
        <w:t xml:space="preserve"> by Contractor based on cost records produced to the District and based on the District’s </w:t>
      </w:r>
      <w:r w:rsidR="00A47C5D" w:rsidRPr="006F6A9F">
        <w:rPr>
          <w:rFonts w:asciiTheme="minorHAnsi" w:hAnsiTheme="minorHAnsi" w:cs="Calibri"/>
          <w:bCs/>
          <w:sz w:val="20"/>
        </w:rPr>
        <w:t>reasonabl</w:t>
      </w:r>
      <w:r w:rsidR="008D3AE2" w:rsidRPr="006F6A9F">
        <w:rPr>
          <w:rFonts w:asciiTheme="minorHAnsi" w:hAnsiTheme="minorHAnsi" w:cs="Calibri"/>
          <w:bCs/>
          <w:sz w:val="20"/>
        </w:rPr>
        <w:t>e</w:t>
      </w:r>
      <w:r w:rsidR="00A47C5D" w:rsidRPr="006F6A9F">
        <w:rPr>
          <w:rFonts w:asciiTheme="minorHAnsi" w:hAnsiTheme="minorHAnsi" w:cs="Calibri"/>
          <w:bCs/>
          <w:sz w:val="20"/>
        </w:rPr>
        <w:t xml:space="preserve"> </w:t>
      </w:r>
      <w:r w:rsidRPr="006F6A9F">
        <w:rPr>
          <w:rFonts w:asciiTheme="minorHAnsi" w:hAnsiTheme="minorHAnsi" w:cs="Calibri"/>
          <w:bCs/>
          <w:sz w:val="20"/>
        </w:rPr>
        <w:t xml:space="preserve">evaluation </w:t>
      </w:r>
      <w:r w:rsidR="00A47C5D" w:rsidRPr="006F6A9F">
        <w:rPr>
          <w:rFonts w:asciiTheme="minorHAnsi" w:hAnsiTheme="minorHAnsi" w:cs="Calibri"/>
          <w:bCs/>
          <w:sz w:val="20"/>
        </w:rPr>
        <w:t xml:space="preserve">of the Work </w:t>
      </w:r>
      <w:r w:rsidRPr="006F6A9F">
        <w:rPr>
          <w:rFonts w:asciiTheme="minorHAnsi" w:hAnsiTheme="minorHAnsi" w:cs="Calibri"/>
          <w:bCs/>
          <w:sz w:val="20"/>
        </w:rPr>
        <w:t>and market research.</w:t>
      </w:r>
    </w:p>
    <w:p w14:paraId="3ADBB812" w14:textId="7B905AB4" w:rsidR="00A47C5D" w:rsidRPr="006F6A9F" w:rsidRDefault="009A7BEE" w:rsidP="00A47C5D">
      <w:pPr>
        <w:pStyle w:val="1Paragraph1"/>
        <w:numPr>
          <w:ilvl w:val="1"/>
          <w:numId w:val="2"/>
        </w:numPr>
        <w:tabs>
          <w:tab w:val="clear" w:pos="720"/>
        </w:tabs>
        <w:ind w:left="0" w:firstLine="360"/>
        <w:rPr>
          <w:rFonts w:asciiTheme="minorHAnsi" w:hAnsiTheme="minorHAnsi" w:cstheme="minorHAnsi"/>
          <w:sz w:val="20"/>
        </w:rPr>
      </w:pPr>
      <w:r w:rsidRPr="006F6A9F">
        <w:rPr>
          <w:rFonts w:asciiTheme="minorHAnsi" w:hAnsiTheme="minorHAnsi" w:cstheme="minorHAnsi"/>
          <w:sz w:val="20"/>
          <w:u w:val="single"/>
        </w:rPr>
        <w:t>Contractor Obligation to Substantiate</w:t>
      </w:r>
      <w:r w:rsidR="00BF4974" w:rsidRPr="006F6A9F">
        <w:rPr>
          <w:rFonts w:asciiTheme="minorHAnsi" w:hAnsiTheme="minorHAnsi" w:cstheme="minorHAnsi"/>
          <w:sz w:val="20"/>
        </w:rPr>
        <w:t>:</w:t>
      </w:r>
      <w:r w:rsidRPr="00E126A6">
        <w:rPr>
          <w:rFonts w:asciiTheme="minorHAnsi" w:hAnsiTheme="minorHAnsi" w:cstheme="minorHAnsi"/>
          <w:sz w:val="20"/>
        </w:rPr>
        <w:t xml:space="preserve"> </w:t>
      </w:r>
      <w:r w:rsidR="00057ED2" w:rsidRPr="00E126A6">
        <w:rPr>
          <w:rFonts w:asciiTheme="minorHAnsi" w:hAnsiTheme="minorHAnsi" w:cstheme="minorHAnsi"/>
          <w:sz w:val="20"/>
        </w:rPr>
        <w:t xml:space="preserve">Contractor </w:t>
      </w:r>
      <w:r w:rsidR="00057ED2" w:rsidRPr="006F6A9F">
        <w:rPr>
          <w:rFonts w:asciiTheme="minorHAnsi" w:hAnsiTheme="minorHAnsi" w:cstheme="minorHAnsi"/>
          <w:sz w:val="20"/>
        </w:rPr>
        <w:t>agrees to provide the District with all information requested to substantiate the cost of any change order and to inform the District whether the Work will be done by the Contractor or a subcontractor. If Contractor fails to reasonably substantiate any requested change in the scope of work,</w:t>
      </w:r>
      <w:r w:rsidR="00DD0282" w:rsidRPr="006F6A9F">
        <w:rPr>
          <w:rFonts w:asciiTheme="minorHAnsi" w:hAnsiTheme="minorHAnsi" w:cstheme="minorHAnsi"/>
          <w:sz w:val="20"/>
        </w:rPr>
        <w:t xml:space="preserve"> or </w:t>
      </w:r>
      <w:r w:rsidR="0097267B" w:rsidRPr="006F6A9F">
        <w:rPr>
          <w:rFonts w:asciiTheme="minorHAnsi" w:hAnsiTheme="minorHAnsi" w:cstheme="minorHAnsi"/>
          <w:sz w:val="20"/>
        </w:rPr>
        <w:t>Contractor</w:t>
      </w:r>
      <w:r w:rsidR="00DD0282" w:rsidRPr="006F6A9F">
        <w:rPr>
          <w:rFonts w:asciiTheme="minorHAnsi" w:hAnsiTheme="minorHAnsi" w:cstheme="minorHAnsi"/>
          <w:sz w:val="20"/>
        </w:rPr>
        <w:t xml:space="preserve"> fails to timely cooperate with the District to provide </w:t>
      </w:r>
      <w:r w:rsidR="0097267B" w:rsidRPr="006F6A9F">
        <w:rPr>
          <w:rFonts w:asciiTheme="minorHAnsi" w:hAnsiTheme="minorHAnsi" w:cstheme="minorHAnsi"/>
          <w:sz w:val="20"/>
        </w:rPr>
        <w:t>substantiation</w:t>
      </w:r>
      <w:r w:rsidR="00DD0282" w:rsidRPr="006F6A9F">
        <w:rPr>
          <w:rFonts w:asciiTheme="minorHAnsi" w:hAnsiTheme="minorHAnsi" w:cstheme="minorHAnsi"/>
          <w:sz w:val="20"/>
        </w:rPr>
        <w:t xml:space="preserve"> for the costs of any change order,</w:t>
      </w:r>
      <w:r w:rsidR="00057ED2" w:rsidRPr="006F6A9F">
        <w:rPr>
          <w:rFonts w:asciiTheme="minorHAnsi" w:hAnsiTheme="minorHAnsi" w:cstheme="minorHAnsi"/>
          <w:sz w:val="20"/>
        </w:rPr>
        <w:t xml:space="preserve"> Contractor waives any claim for additional compensation. In addition to any other information requested, Contractor shall submit, prior to approval of any change order, its request for a time extension (if any), as well as all information necessary to substantiate Contractor’s belief that such change will delay the completion of the Work.  </w:t>
      </w:r>
    </w:p>
    <w:p w14:paraId="33EE9F35" w14:textId="34164473" w:rsidR="00D47597" w:rsidRPr="00CE7D9D" w:rsidRDefault="00A47C5D" w:rsidP="006F6A9F">
      <w:pPr>
        <w:pStyle w:val="1Paragraph1"/>
        <w:numPr>
          <w:ilvl w:val="1"/>
          <w:numId w:val="2"/>
        </w:numPr>
        <w:tabs>
          <w:tab w:val="clear" w:pos="720"/>
        </w:tabs>
        <w:ind w:left="0" w:firstLine="360"/>
        <w:rPr>
          <w:rFonts w:asciiTheme="minorHAnsi" w:hAnsiTheme="minorHAnsi" w:cstheme="minorHAnsi"/>
          <w:sz w:val="20"/>
        </w:rPr>
      </w:pPr>
      <w:r w:rsidRPr="006F6A9F">
        <w:rPr>
          <w:rFonts w:asciiTheme="minorHAnsi" w:hAnsiTheme="minorHAnsi" w:cstheme="minorHAnsi"/>
          <w:sz w:val="20"/>
          <w:u w:val="single"/>
        </w:rPr>
        <w:t>Waiver</w:t>
      </w:r>
      <w:r w:rsidRPr="00E126A6">
        <w:rPr>
          <w:rFonts w:asciiTheme="minorHAnsi" w:hAnsiTheme="minorHAnsi" w:cstheme="minorHAnsi"/>
          <w:sz w:val="20"/>
        </w:rPr>
        <w:t xml:space="preserve">: </w:t>
      </w:r>
      <w:r w:rsidR="00057ED2" w:rsidRPr="00E126A6">
        <w:rPr>
          <w:rFonts w:asciiTheme="minorHAnsi" w:hAnsiTheme="minorHAnsi" w:cstheme="minorHAnsi"/>
          <w:sz w:val="20"/>
        </w:rPr>
        <w:t>If Contractor fails to submit its request for a time extension or the necessary supporting information, it shall be deemed to have waived its right to request such extension.  Contractor waives any claim for additional compensation for any change in the scope of work if Contractor performs</w:t>
      </w:r>
      <w:r w:rsidR="00057ED2" w:rsidRPr="006F6A9F">
        <w:rPr>
          <w:rFonts w:asciiTheme="minorHAnsi" w:hAnsiTheme="minorHAnsi" w:cstheme="minorHAnsi"/>
          <w:sz w:val="20"/>
        </w:rPr>
        <w:t xml:space="preserve"> the work without written approval of the District.</w:t>
      </w:r>
    </w:p>
    <w:p w14:paraId="645E7D28"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sidRPr="00CE7D9D">
        <w:rPr>
          <w:rFonts w:asciiTheme="minorHAnsi" w:hAnsiTheme="minorHAnsi" w:cstheme="minorHAnsi"/>
          <w:b/>
          <w:sz w:val="20"/>
        </w:rPr>
        <w:t>TRENCH SHORING:</w:t>
      </w:r>
      <w:r w:rsidRPr="00CE7D9D">
        <w:rPr>
          <w:rFonts w:asciiTheme="minorHAnsi" w:hAnsiTheme="minorHAnsi" w:cstheme="minorHAnsi"/>
          <w:sz w:val="20"/>
        </w:rPr>
        <w:t xml:space="preserve"> If this Contract is in excess of $25,000 and is for the excavation of any trench deeper than five (5) feet, Contractor must submit and obtain District’s approval and acceptance, in advance of excavation, of a detailed plan showing the design of shoring, bracing, sloping, or other provisions to be made for worker protection from the hazard of caving ground during the excavation of such trench or trenches. If the plan varies from the shoring system standards, the plan shall</w:t>
      </w:r>
      <w:r>
        <w:rPr>
          <w:rFonts w:asciiTheme="minorHAnsi" w:hAnsiTheme="minorHAnsi" w:cstheme="minorHAnsi"/>
          <w:sz w:val="20"/>
        </w:rPr>
        <w:t xml:space="preserve"> be </w:t>
      </w:r>
      <w:r>
        <w:rPr>
          <w:rFonts w:asciiTheme="minorHAnsi" w:hAnsiTheme="minorHAnsi" w:cstheme="minorHAnsi"/>
          <w:sz w:val="20"/>
        </w:rPr>
        <w:t>prepared by a registered civil or structural engineer.</w:t>
      </w:r>
    </w:p>
    <w:p w14:paraId="17F45D9F" w14:textId="56F12399"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EXCAVATIONS OVER FOUR FEET</w:t>
      </w:r>
      <w:r>
        <w:rPr>
          <w:rFonts w:asciiTheme="minorHAnsi" w:hAnsiTheme="minorHAnsi" w:cstheme="minorHAnsi"/>
          <w:sz w:val="20"/>
        </w:rPr>
        <w:t xml:space="preserve">: If this Contract includes excavations over four (4) feet, Contractor shall promptly, and before the following conditions are disturbed, notify the District, in writing, of any: (1) Material that the Contractor believes may be material that is hazardous waste, as defined in Section 25117 of the Health and Safety </w:t>
      </w:r>
      <w:r>
        <w:rPr>
          <w:rStyle w:val="Strong"/>
          <w:rFonts w:asciiTheme="minorHAnsi" w:hAnsiTheme="minorHAnsi" w:cstheme="minorHAnsi"/>
          <w:sz w:val="20"/>
        </w:rPr>
        <w:t>Code</w:t>
      </w:r>
      <w:r>
        <w:rPr>
          <w:rFonts w:asciiTheme="minorHAnsi" w:hAnsiTheme="minorHAnsi" w:cstheme="minorHAnsi"/>
          <w:sz w:val="20"/>
        </w:rPr>
        <w:t xml:space="preserve">, that is required to be removed to a Class I, Class II, or Class III disposal site in accordance with provisions of existing law; (2) Subsurface or latent physical conditions at the </w:t>
      </w:r>
      <w:r w:rsidR="00DA730C">
        <w:rPr>
          <w:rFonts w:asciiTheme="minorHAnsi" w:hAnsiTheme="minorHAnsi" w:cstheme="minorHAnsi"/>
          <w:sz w:val="20"/>
        </w:rPr>
        <w:t>Sites</w:t>
      </w:r>
      <w:r>
        <w:rPr>
          <w:rFonts w:asciiTheme="minorHAnsi" w:hAnsiTheme="minorHAnsi" w:cstheme="minorHAnsi"/>
          <w:sz w:val="20"/>
        </w:rPr>
        <w:t xml:space="preserve"> differing from those indicated; or (3) Unknown physical conditions at the </w:t>
      </w:r>
      <w:r w:rsidR="00DA730C">
        <w:rPr>
          <w:rFonts w:asciiTheme="minorHAnsi" w:hAnsiTheme="minorHAnsi" w:cstheme="minorHAnsi"/>
          <w:sz w:val="20"/>
        </w:rPr>
        <w:t>Sites</w:t>
      </w:r>
      <w:r>
        <w:rPr>
          <w:rFonts w:asciiTheme="minorHAnsi" w:hAnsiTheme="minorHAnsi" w:cstheme="minorHAnsi"/>
          <w:sz w:val="20"/>
        </w:rPr>
        <w:t xml:space="preserve"> of any unusual nature, different materially from those ordinarily encountered and generally recognized as inherent in work of the character provided for in the </w:t>
      </w:r>
      <w:r>
        <w:rPr>
          <w:rStyle w:val="Strong"/>
          <w:rFonts w:asciiTheme="minorHAnsi" w:hAnsiTheme="minorHAnsi" w:cstheme="minorHAnsi"/>
          <w:sz w:val="20"/>
        </w:rPr>
        <w:t>Contract</w:t>
      </w:r>
      <w:r>
        <w:rPr>
          <w:rFonts w:asciiTheme="minorHAnsi" w:hAnsiTheme="minorHAnsi" w:cstheme="minorHAnsi"/>
          <w:sz w:val="20"/>
        </w:rPr>
        <w:t xml:space="preserve">.   The District shall promptly investigate the conditions, and if it finds that the conditions do materially so differ, or do involve hazardous waste, and cause a decrease or increase in the Contractor's cost of, or the time required for, performance of any part of the Work shall issue a change order under the procedures described in the </w:t>
      </w:r>
      <w:r>
        <w:rPr>
          <w:rStyle w:val="Strong"/>
          <w:rFonts w:asciiTheme="minorHAnsi" w:hAnsiTheme="minorHAnsi" w:cstheme="minorHAnsi"/>
          <w:sz w:val="20"/>
        </w:rPr>
        <w:t>Contract</w:t>
      </w:r>
      <w:r>
        <w:rPr>
          <w:rFonts w:asciiTheme="minorHAnsi" w:hAnsiTheme="minorHAnsi" w:cstheme="minorHAnsi"/>
          <w:sz w:val="20"/>
        </w:rPr>
        <w:t xml:space="preserve">.  In the event that a dispute arises between the District and the Contractor regarding whether the conditions materially differ, or involve hazardous waste, or cause a decrease or increase in the Contractor's cost of, or time required for, performance of any part of the work, the Contractor shall not be excused from any scheduled completion date provided for by the </w:t>
      </w:r>
      <w:r>
        <w:rPr>
          <w:rStyle w:val="Strong"/>
          <w:rFonts w:asciiTheme="minorHAnsi" w:hAnsiTheme="minorHAnsi" w:cstheme="minorHAnsi"/>
          <w:sz w:val="20"/>
        </w:rPr>
        <w:t>Contract</w:t>
      </w:r>
      <w:r>
        <w:rPr>
          <w:rFonts w:asciiTheme="minorHAnsi" w:hAnsiTheme="minorHAnsi" w:cstheme="minorHAnsi"/>
          <w:sz w:val="20"/>
        </w:rPr>
        <w:t xml:space="preserve">, but shall proceed with all Work. Contractor shall retain any and all rights provided either by </w:t>
      </w:r>
      <w:r>
        <w:rPr>
          <w:rStyle w:val="Strong"/>
          <w:rFonts w:asciiTheme="minorHAnsi" w:hAnsiTheme="minorHAnsi" w:cstheme="minorHAnsi"/>
          <w:sz w:val="20"/>
        </w:rPr>
        <w:t>Contract</w:t>
      </w:r>
      <w:r>
        <w:rPr>
          <w:rFonts w:asciiTheme="minorHAnsi" w:hAnsiTheme="minorHAnsi" w:cstheme="minorHAnsi"/>
          <w:sz w:val="20"/>
        </w:rPr>
        <w:t xml:space="preserve"> or by law which pertain to the resolution of disputes and protests between the contracting parties.</w:t>
      </w:r>
    </w:p>
    <w:p w14:paraId="14B85A6E"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LEAD-BASED PAINT:</w:t>
      </w:r>
      <w:r>
        <w:rPr>
          <w:rFonts w:asciiTheme="minorHAnsi" w:hAnsiTheme="minorHAnsi" w:cstheme="minorHAnsi"/>
          <w:sz w:val="20"/>
        </w:rPr>
        <w:t xml:space="preserve"> Pursuant to the Lead-Safe Schools Protection Act (Education Code Section 32240 et seq.) and other applicable law, no lead-based paint, lead plumbing and solders, or other potential sources of lead contamination shall be utilized on this Project, and only trained and state-certified contractors, inspectors and workers shall undertake any action to abate existing risk factors for lead. Contractor must execute the Lead-Based Paint Certification, if applicable. </w:t>
      </w:r>
    </w:p>
    <w:p w14:paraId="7F71F43D" w14:textId="31192125"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WORKERS:</w:t>
      </w:r>
      <w:r>
        <w:rPr>
          <w:rFonts w:asciiTheme="minorHAnsi" w:hAnsiTheme="minorHAnsi" w:cstheme="minorHAnsi"/>
          <w:sz w:val="20"/>
        </w:rPr>
        <w:t xml:space="preserve"> Contractor shall at all times enforce strict discipline and good order among its employees and the employees of its subcontractors and shall not employ or work any unfit person or anyone not skilled in work assigned to him or her.  Any person in the employ of the Contractor or a subcontractor whom the District may deem incompetent or unfit shall be dismissed from the </w:t>
      </w:r>
      <w:r w:rsidR="00DA730C">
        <w:rPr>
          <w:rFonts w:asciiTheme="minorHAnsi" w:hAnsiTheme="minorHAnsi" w:cstheme="minorHAnsi"/>
          <w:sz w:val="20"/>
        </w:rPr>
        <w:t>Sites</w:t>
      </w:r>
      <w:r>
        <w:rPr>
          <w:rFonts w:asciiTheme="minorHAnsi" w:hAnsiTheme="minorHAnsi" w:cstheme="minorHAnsi"/>
          <w:sz w:val="20"/>
        </w:rPr>
        <w:t xml:space="preserve"> and shall not again be employed at the </w:t>
      </w:r>
      <w:r w:rsidR="00DA730C">
        <w:rPr>
          <w:rFonts w:asciiTheme="minorHAnsi" w:hAnsiTheme="minorHAnsi" w:cstheme="minorHAnsi"/>
          <w:sz w:val="20"/>
        </w:rPr>
        <w:t>Sites</w:t>
      </w:r>
      <w:r>
        <w:rPr>
          <w:rFonts w:asciiTheme="minorHAnsi" w:hAnsiTheme="minorHAnsi" w:cstheme="minorHAnsi"/>
          <w:sz w:val="20"/>
        </w:rPr>
        <w:t xml:space="preserve"> without written consent from the District. </w:t>
      </w:r>
    </w:p>
    <w:p w14:paraId="51B3D6E6"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DRUG-FREE / TOBACCO FREE / SMOKE FREE POLICY</w:t>
      </w:r>
      <w:r>
        <w:rPr>
          <w:rFonts w:asciiTheme="minorHAnsi" w:hAnsiTheme="minorHAnsi" w:cstheme="minorHAnsi"/>
          <w:sz w:val="20"/>
        </w:rPr>
        <w:t>:  No drugs, alcohol, tobacco, and/or smoking are allowed at any time in any buildings and/or grounds on District property.  No students, staff, visitors, consultants or contractors are to use drugs on these sites.</w:t>
      </w:r>
      <w:r>
        <w:rPr>
          <w:rFonts w:asciiTheme="minorHAnsi" w:hAnsiTheme="minorHAnsi" w:cstheme="minorHAnsi"/>
          <w:b/>
          <w:snapToGrid/>
          <w:sz w:val="20"/>
        </w:rPr>
        <w:t xml:space="preserve"> </w:t>
      </w:r>
    </w:p>
    <w:p w14:paraId="7B481070" w14:textId="2C1953E5"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FINGERPRINTING</w:t>
      </w:r>
      <w:r>
        <w:rPr>
          <w:rFonts w:asciiTheme="minorHAnsi" w:hAnsiTheme="minorHAnsi" w:cstheme="minorHAnsi"/>
          <w:sz w:val="20"/>
        </w:rPr>
        <w:t xml:space="preserve">:  </w:t>
      </w:r>
      <w:r>
        <w:rPr>
          <w:rFonts w:asciiTheme="minorHAnsi" w:hAnsiTheme="minorHAnsi" w:cstheme="minorHAnsi"/>
          <w:sz w:val="20"/>
          <w:lang w:val="en-CA"/>
        </w:rPr>
        <w:fldChar w:fldCharType="begin"/>
      </w:r>
      <w:r>
        <w:rPr>
          <w:rFonts w:asciiTheme="minorHAnsi" w:hAnsiTheme="minorHAnsi" w:cstheme="minorHAnsi"/>
          <w:sz w:val="20"/>
          <w:lang w:val="en-CA"/>
        </w:rPr>
        <w:instrText xml:space="preserve"> SEQ CHAPTER \h \r 1</w:instrText>
      </w:r>
      <w:r>
        <w:rPr>
          <w:rFonts w:asciiTheme="minorHAnsi" w:hAnsiTheme="minorHAnsi" w:cstheme="minorHAnsi"/>
          <w:sz w:val="20"/>
        </w:rPr>
        <w:fldChar w:fldCharType="end"/>
      </w:r>
      <w:r>
        <w:rPr>
          <w:rFonts w:asciiTheme="minorHAnsi" w:hAnsiTheme="minorHAnsi" w:cstheme="minorHAnsi"/>
          <w:sz w:val="20"/>
        </w:rPr>
        <w:t>Contractor shall comply</w:t>
      </w:r>
      <w:r w:rsidR="000471B1">
        <w:rPr>
          <w:rFonts w:asciiTheme="minorHAnsi" w:hAnsiTheme="minorHAnsi" w:cstheme="minorHAnsi"/>
          <w:sz w:val="20"/>
        </w:rPr>
        <w:t xml:space="preserve"> with and provide to the District a fully executed </w:t>
      </w:r>
      <w:r w:rsidR="000471B1" w:rsidRPr="000471B1">
        <w:rPr>
          <w:rFonts w:asciiTheme="minorHAnsi" w:hAnsiTheme="minorHAnsi" w:cstheme="minorHAnsi"/>
          <w:bCs/>
          <w:sz w:val="20"/>
        </w:rPr>
        <w:t>Criminal Background Investigation /Fingerprinting Certification,</w:t>
      </w:r>
      <w:r w:rsidR="000471B1">
        <w:rPr>
          <w:rFonts w:asciiTheme="minorHAnsi" w:hAnsiTheme="minorHAnsi" w:cstheme="minorHAnsi"/>
          <w:bCs/>
          <w:sz w:val="20"/>
        </w:rPr>
        <w:t xml:space="preserve"> attached hereto, prior to mobilizing at the </w:t>
      </w:r>
      <w:r w:rsidR="00DA730C">
        <w:rPr>
          <w:rFonts w:asciiTheme="minorHAnsi" w:hAnsiTheme="minorHAnsi" w:cstheme="minorHAnsi"/>
          <w:bCs/>
          <w:sz w:val="20"/>
        </w:rPr>
        <w:t>Sites</w:t>
      </w:r>
      <w:r w:rsidR="000471B1">
        <w:rPr>
          <w:rFonts w:asciiTheme="minorHAnsi" w:hAnsiTheme="minorHAnsi" w:cstheme="minorHAnsi"/>
          <w:bCs/>
          <w:sz w:val="20"/>
        </w:rPr>
        <w:t>.</w:t>
      </w:r>
      <w:r>
        <w:rPr>
          <w:rFonts w:asciiTheme="minorHAnsi" w:hAnsiTheme="minorHAnsi" w:cstheme="minorHAnsi"/>
          <w:sz w:val="20"/>
        </w:rPr>
        <w:t xml:space="preserve"> </w:t>
      </w:r>
    </w:p>
    <w:p w14:paraId="16ABA58E" w14:textId="431389D1"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CORRECTION OF ERRORS:</w:t>
      </w:r>
      <w:r>
        <w:rPr>
          <w:rFonts w:asciiTheme="minorHAnsi" w:hAnsiTheme="minorHAnsi" w:cstheme="minorHAnsi"/>
          <w:sz w:val="20"/>
        </w:rPr>
        <w:t xml:space="preserve"> Contractor shall perform, at its own cost and expense and without reimbursement from the District, any work necessary to correct errors or omissions that are caused by the Contractor’s failure to comply with the </w:t>
      </w:r>
      <w:r>
        <w:rPr>
          <w:rFonts w:asciiTheme="minorHAnsi" w:hAnsiTheme="minorHAnsi" w:cstheme="minorHAnsi"/>
          <w:sz w:val="20"/>
        </w:rPr>
        <w:lastRenderedPageBreak/>
        <w:t>standard of care required herein.</w:t>
      </w:r>
      <w:r>
        <w:rPr>
          <w:rFonts w:asciiTheme="minorHAnsi" w:hAnsiTheme="minorHAnsi" w:cstheme="minorHAnsi"/>
          <w:b/>
          <w:snapToGrid/>
          <w:sz w:val="20"/>
        </w:rPr>
        <w:t xml:space="preserve"> </w:t>
      </w:r>
      <w:r>
        <w:rPr>
          <w:rFonts w:asciiTheme="minorHAnsi" w:hAnsiTheme="minorHAnsi" w:cstheme="minorHAnsi"/>
          <w:sz w:val="20"/>
        </w:rPr>
        <w:t>If Contractor fails to correct any those errors, the District reserves the right to deduct the value of the work from any payment(s) owed to Contractor, or to perform the work itself and deduct from any payment(s) owed to contractor the cost to perform the work.</w:t>
      </w:r>
    </w:p>
    <w:p w14:paraId="51FAFEA5"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FAILURE TO PERFORM</w:t>
      </w:r>
      <w:r>
        <w:rPr>
          <w:rFonts w:asciiTheme="minorHAnsi" w:hAnsiTheme="minorHAnsi" w:cstheme="minorHAnsi"/>
          <w:sz w:val="20"/>
        </w:rPr>
        <w:t xml:space="preserve">.  If the District at any time believes that the Contractor is behind schedule, is failing to construct the Project pursuant to the Contract Documents, or is otherwise failing to perform any provisions of this Contract, the District, after </w:t>
      </w:r>
      <w:r>
        <w:rPr>
          <w:rFonts w:asciiTheme="minorHAnsi" w:hAnsiTheme="minorHAnsi" w:cstheme="minorHAnsi"/>
          <w:sz w:val="20"/>
          <w:u w:val="single"/>
        </w:rPr>
        <w:t>FORTY-EIGHT (48)</w:t>
      </w:r>
      <w:r>
        <w:rPr>
          <w:rFonts w:asciiTheme="minorHAnsi" w:hAnsiTheme="minorHAnsi" w:cstheme="minorHAnsi"/>
          <w:sz w:val="20"/>
        </w:rPr>
        <w:t xml:space="preserve"> hours written notice to the Contractor, may take any action necessary or beneficial to the District to complete the Project, takeover the Work of the Contract, terminate or suspend the Contract as indicated herein, or any combination or portion of those actions.  The Contractor shall be liable to the District for any cost incurred by the District in those actions and the District has the right to deduct the cost thereof from any payment then or thereafter due the Contractor.</w:t>
      </w:r>
    </w:p>
    <w:p w14:paraId="2507D36A" w14:textId="08642234" w:rsidR="00D47597" w:rsidRPr="00E479CB" w:rsidRDefault="00057ED2" w:rsidP="00956010">
      <w:pPr>
        <w:pStyle w:val="1Paragraph1"/>
        <w:numPr>
          <w:ilvl w:val="0"/>
          <w:numId w:val="2"/>
        </w:numPr>
        <w:tabs>
          <w:tab w:val="clear" w:pos="720"/>
        </w:tabs>
        <w:ind w:left="0" w:firstLine="0"/>
        <w:rPr>
          <w:rFonts w:asciiTheme="minorHAnsi" w:hAnsiTheme="minorHAnsi" w:cstheme="minorHAnsi"/>
          <w:sz w:val="20"/>
        </w:rPr>
      </w:pPr>
      <w:r w:rsidRPr="00E479CB">
        <w:rPr>
          <w:rFonts w:asciiTheme="minorHAnsi" w:hAnsiTheme="minorHAnsi" w:cstheme="minorHAnsi"/>
          <w:b/>
          <w:sz w:val="20"/>
        </w:rPr>
        <w:t xml:space="preserve">SUBSTITUTIONS: </w:t>
      </w:r>
      <w:r w:rsidRPr="00E479CB">
        <w:rPr>
          <w:rFonts w:asciiTheme="minorHAnsi" w:hAnsiTheme="minorHAnsi" w:cstheme="minorHAnsi"/>
          <w:sz w:val="20"/>
        </w:rPr>
        <w:t>No substitutions of material from those specified in the Work Specifications shall be made without the prior written approval of the District.</w:t>
      </w:r>
      <w:r w:rsidR="001C14AD" w:rsidRPr="00E479CB">
        <w:rPr>
          <w:rFonts w:asciiTheme="minorHAnsi" w:hAnsiTheme="minorHAnsi" w:cstheme="minorHAnsi"/>
          <w:sz w:val="20"/>
        </w:rPr>
        <w:t xml:space="preserve">  </w:t>
      </w:r>
      <w:bookmarkStart w:id="0" w:name="_Hlk159606435"/>
      <w:r w:rsidR="001C14AD" w:rsidRPr="00E479CB">
        <w:rPr>
          <w:rFonts w:asciiTheme="minorHAnsi" w:hAnsiTheme="minorHAnsi" w:cstheme="minorHAnsi"/>
          <w:b/>
          <w:bCs/>
          <w:sz w:val="20"/>
          <w:u w:val="single"/>
        </w:rPr>
        <w:t xml:space="preserve">All products identified in the </w:t>
      </w:r>
      <w:r w:rsidR="00454812" w:rsidRPr="00E479CB">
        <w:rPr>
          <w:rFonts w:asciiTheme="minorHAnsi" w:hAnsiTheme="minorHAnsi" w:cstheme="minorHAnsi"/>
          <w:b/>
          <w:bCs/>
          <w:sz w:val="20"/>
          <w:u w:val="single"/>
        </w:rPr>
        <w:t>Contract</w:t>
      </w:r>
      <w:r w:rsidR="001C14AD" w:rsidRPr="00E479CB">
        <w:rPr>
          <w:rFonts w:asciiTheme="minorHAnsi" w:hAnsiTheme="minorHAnsi" w:cstheme="minorHAnsi"/>
          <w:b/>
          <w:bCs/>
          <w:sz w:val="20"/>
          <w:u w:val="single"/>
        </w:rPr>
        <w:t xml:space="preserve"> are deemed to be followed by “or equal.”  </w:t>
      </w:r>
    </w:p>
    <w:bookmarkEnd w:id="0"/>
    <w:p w14:paraId="38464A52" w14:textId="3A02E37E"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CONTRACTOR SUPERVISION: </w:t>
      </w:r>
      <w:r>
        <w:rPr>
          <w:rFonts w:asciiTheme="minorHAnsi" w:hAnsiTheme="minorHAnsi" w:cstheme="minorHAnsi"/>
          <w:sz w:val="20"/>
        </w:rPr>
        <w:t xml:space="preserve">Contractor shall provide competent supervision of personnel employed on the job </w:t>
      </w:r>
      <w:r w:rsidR="00DA730C">
        <w:rPr>
          <w:rFonts w:asciiTheme="minorHAnsi" w:hAnsiTheme="minorHAnsi" w:cstheme="minorHAnsi"/>
          <w:sz w:val="20"/>
        </w:rPr>
        <w:t>Sites</w:t>
      </w:r>
      <w:r w:rsidR="00DD0282">
        <w:rPr>
          <w:rFonts w:asciiTheme="minorHAnsi" w:hAnsiTheme="minorHAnsi" w:cstheme="minorHAnsi"/>
          <w:sz w:val="20"/>
        </w:rPr>
        <w:t xml:space="preserve"> to monitor the</w:t>
      </w:r>
      <w:r>
        <w:rPr>
          <w:rFonts w:asciiTheme="minorHAnsi" w:hAnsiTheme="minorHAnsi" w:cstheme="minorHAnsi"/>
          <w:sz w:val="20"/>
        </w:rPr>
        <w:t xml:space="preserve"> use of equipment</w:t>
      </w:r>
      <w:r w:rsidR="00A24AA5">
        <w:rPr>
          <w:rFonts w:asciiTheme="minorHAnsi" w:hAnsiTheme="minorHAnsi" w:cstheme="minorHAnsi"/>
          <w:sz w:val="20"/>
        </w:rPr>
        <w:t xml:space="preserve"> </w:t>
      </w:r>
      <w:r>
        <w:rPr>
          <w:rFonts w:asciiTheme="minorHAnsi" w:hAnsiTheme="minorHAnsi" w:cstheme="minorHAnsi"/>
          <w:sz w:val="20"/>
        </w:rPr>
        <w:t xml:space="preserve">and </w:t>
      </w:r>
      <w:r w:rsidR="00DD0282">
        <w:rPr>
          <w:rFonts w:asciiTheme="minorHAnsi" w:hAnsiTheme="minorHAnsi" w:cstheme="minorHAnsi"/>
          <w:sz w:val="20"/>
        </w:rPr>
        <w:t xml:space="preserve">the </w:t>
      </w:r>
      <w:r>
        <w:rPr>
          <w:rFonts w:asciiTheme="minorHAnsi" w:hAnsiTheme="minorHAnsi" w:cstheme="minorHAnsi"/>
          <w:sz w:val="20"/>
        </w:rPr>
        <w:t>quality of workmanship.</w:t>
      </w:r>
    </w:p>
    <w:p w14:paraId="53643A5D" w14:textId="1BDE2DF8" w:rsidR="002F4FC2" w:rsidRDefault="002F4FC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PERSONNEL:</w:t>
      </w:r>
      <w:r>
        <w:rPr>
          <w:rFonts w:asciiTheme="minorHAnsi" w:hAnsiTheme="minorHAnsi" w:cstheme="minorHAnsi"/>
          <w:sz w:val="20"/>
        </w:rPr>
        <w:t xml:space="preserve"> </w:t>
      </w:r>
      <w:bookmarkStart w:id="1" w:name="_Hlk91946848"/>
      <w:r>
        <w:rPr>
          <w:rFonts w:asciiTheme="minorHAnsi" w:hAnsiTheme="minorHAnsi" w:cs="Calibri"/>
          <w:sz w:val="20"/>
        </w:rPr>
        <w:t>Contractor</w:t>
      </w:r>
      <w:r w:rsidRPr="00C5302D">
        <w:rPr>
          <w:rFonts w:asciiTheme="minorHAnsi" w:hAnsiTheme="minorHAnsi" w:cs="Calibri"/>
          <w:sz w:val="20"/>
        </w:rPr>
        <w:t xml:space="preserve">, </w:t>
      </w:r>
      <w:r>
        <w:rPr>
          <w:rFonts w:asciiTheme="minorHAnsi" w:hAnsiTheme="minorHAnsi" w:cs="Calibri"/>
          <w:sz w:val="20"/>
        </w:rPr>
        <w:t>Contractor’</w:t>
      </w:r>
      <w:r w:rsidRPr="00C5302D">
        <w:rPr>
          <w:rFonts w:asciiTheme="minorHAnsi" w:hAnsiTheme="minorHAnsi" w:cs="Calibri"/>
          <w:sz w:val="20"/>
        </w:rPr>
        <w:t xml:space="preserve">s employees, </w:t>
      </w:r>
      <w:r>
        <w:rPr>
          <w:rFonts w:asciiTheme="minorHAnsi" w:hAnsiTheme="minorHAnsi" w:cs="Calibri"/>
          <w:sz w:val="20"/>
        </w:rPr>
        <w:t>Subcontractors</w:t>
      </w:r>
      <w:r w:rsidRPr="00C5302D">
        <w:rPr>
          <w:rFonts w:asciiTheme="minorHAnsi" w:hAnsiTheme="minorHAnsi" w:cs="Calibri"/>
          <w:sz w:val="20"/>
        </w:rPr>
        <w:t xml:space="preserve">, </w:t>
      </w:r>
      <w:r>
        <w:rPr>
          <w:rFonts w:asciiTheme="minorHAnsi" w:hAnsiTheme="minorHAnsi" w:cs="Calibri"/>
          <w:sz w:val="20"/>
        </w:rPr>
        <w:t>Subcontractors’</w:t>
      </w:r>
      <w:r w:rsidRPr="00C5302D">
        <w:rPr>
          <w:rFonts w:asciiTheme="minorHAnsi" w:hAnsiTheme="minorHAnsi" w:cs="Calibri"/>
          <w:sz w:val="20"/>
        </w:rPr>
        <w:t xml:space="preserve"> employees, or any person associated with the Work shall conduct themselves in a manner appropriate for a school site.  The District will not permit any (1) verbal or physical contact with neighbors, students, and faculty; (2) profanity, or inappropriate attire or behavior; (3) photographing, videoing, or audio recording of any neighbors, students, and faculty or any posting of any photographs, videos, or audio recordings of any neighbors, students, and faculty on any internet site, social media platform of any kind, regardless of source of any photograph, video, or audio recording.  District may require </w:t>
      </w:r>
      <w:r>
        <w:rPr>
          <w:rFonts w:asciiTheme="minorHAnsi" w:hAnsiTheme="minorHAnsi" w:cs="Calibri"/>
          <w:sz w:val="20"/>
        </w:rPr>
        <w:t>Contractor</w:t>
      </w:r>
      <w:r w:rsidRPr="00D32292">
        <w:rPr>
          <w:rFonts w:asciiTheme="minorHAnsi" w:hAnsiTheme="minorHAnsi" w:cs="Calibri"/>
          <w:sz w:val="20"/>
        </w:rPr>
        <w:t xml:space="preserve"> </w:t>
      </w:r>
      <w:r w:rsidRPr="00C5302D">
        <w:rPr>
          <w:rFonts w:asciiTheme="minorHAnsi" w:hAnsiTheme="minorHAnsi" w:cs="Calibri"/>
          <w:sz w:val="20"/>
        </w:rPr>
        <w:t xml:space="preserve">to permanently remove noncomplying persons from Project </w:t>
      </w:r>
      <w:bookmarkEnd w:id="1"/>
      <w:r w:rsidR="00DA730C">
        <w:rPr>
          <w:rFonts w:asciiTheme="minorHAnsi" w:hAnsiTheme="minorHAnsi" w:cs="Calibri"/>
          <w:sz w:val="20"/>
        </w:rPr>
        <w:t>Sites</w:t>
      </w:r>
    </w:p>
    <w:p w14:paraId="7B9E0A32" w14:textId="122DE828"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CLEAN UP: </w:t>
      </w:r>
      <w:r>
        <w:rPr>
          <w:rFonts w:asciiTheme="minorHAnsi" w:hAnsiTheme="minorHAnsi" w:cstheme="minorHAnsi"/>
          <w:sz w:val="20"/>
        </w:rPr>
        <w:t xml:space="preserve">Debris shall be removed from the Premises.  The </w:t>
      </w:r>
      <w:r w:rsidR="00DA730C">
        <w:rPr>
          <w:rFonts w:asciiTheme="minorHAnsi" w:hAnsiTheme="minorHAnsi" w:cstheme="minorHAnsi"/>
          <w:sz w:val="20"/>
        </w:rPr>
        <w:t>Sites</w:t>
      </w:r>
      <w:r>
        <w:rPr>
          <w:rFonts w:asciiTheme="minorHAnsi" w:hAnsiTheme="minorHAnsi" w:cstheme="minorHAnsi"/>
          <w:sz w:val="20"/>
        </w:rPr>
        <w:t xml:space="preserve"> shall be in order at all times when work is not actually being performed and shall be maintained in a reasonably clean condition.</w:t>
      </w:r>
    </w:p>
    <w:p w14:paraId="78FA1B45"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ACCESS TO WORK: </w:t>
      </w:r>
      <w:r>
        <w:rPr>
          <w:rFonts w:asciiTheme="minorHAnsi" w:hAnsiTheme="minorHAnsi" w:cstheme="minorHAnsi"/>
          <w:sz w:val="20"/>
        </w:rPr>
        <w:t>District representatives shall at all times have access to the Work wherever it is in preparation or in progress.  Contractor shall provide safe and proper facilities for such access.</w:t>
      </w:r>
    </w:p>
    <w:p w14:paraId="2DF510B1"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PROTECTION OF WORK AND PROPERTY: </w:t>
      </w:r>
      <w:r>
        <w:rPr>
          <w:rFonts w:asciiTheme="minorHAnsi" w:hAnsiTheme="minorHAnsi" w:cstheme="minorHAnsi"/>
          <w:sz w:val="20"/>
        </w:rPr>
        <w:t>Contractor shall erect and properly maintain at all times, as required by conditions and progress of the Work, all necessary safeguards, signs, barriers, lights, and security persons for protection of workers and the public and shall post danger signs warning against hazards created by the Work.  In an emergency affecting life and safety of life or of Work or of adjoining property, Contractor, without special instruction or authorization from District, is permitted to act at his discretion to prevent such threatened loss or injury.</w:t>
      </w:r>
    </w:p>
    <w:p w14:paraId="2D8E1C0F"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ASSIGNMENT OF CONTRACT: </w:t>
      </w:r>
      <w:r>
        <w:rPr>
          <w:rFonts w:asciiTheme="minorHAnsi" w:hAnsiTheme="minorHAnsi" w:cstheme="minorHAnsi"/>
          <w:sz w:val="20"/>
        </w:rPr>
        <w:t xml:space="preserve">Contractor shall not assign or </w:t>
      </w:r>
      <w:r>
        <w:rPr>
          <w:rFonts w:asciiTheme="minorHAnsi" w:hAnsiTheme="minorHAnsi" w:cstheme="minorHAnsi"/>
          <w:sz w:val="20"/>
        </w:rPr>
        <w:t>transfer in any way any or all of its rights, burdens, duties, or obligations under this Contract without the prior written consent of the District.</w:t>
      </w:r>
    </w:p>
    <w:p w14:paraId="3FD74969"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TIME IS OF THE ESSENCE: </w:t>
      </w:r>
      <w:r>
        <w:rPr>
          <w:rFonts w:asciiTheme="minorHAnsi" w:hAnsiTheme="minorHAnsi" w:cstheme="minorHAnsi"/>
          <w:sz w:val="20"/>
        </w:rPr>
        <w:t>Time is of the essence in the performance of and compliance with each of the provisions and conditions of this Contract.</w:t>
      </w:r>
    </w:p>
    <w:p w14:paraId="41281271" w14:textId="627409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OCCUPANCY: </w:t>
      </w:r>
      <w:r w:rsidR="00597984">
        <w:rPr>
          <w:rFonts w:asciiTheme="minorHAnsi" w:hAnsiTheme="minorHAnsi" w:cs="Calibri"/>
          <w:sz w:val="20"/>
        </w:rPr>
        <w:t>There is no “Substantial Completion” or “Beneficial Occupancy” for this Project, although the District</w:t>
      </w:r>
      <w:r>
        <w:rPr>
          <w:rFonts w:asciiTheme="minorHAnsi" w:hAnsiTheme="minorHAnsi" w:cstheme="minorHAnsi"/>
          <w:sz w:val="20"/>
        </w:rPr>
        <w:t xml:space="preserve"> reserves the right to occupy buildings at any time before formal Contract completion and </w:t>
      </w:r>
      <w:r w:rsidR="00597984">
        <w:rPr>
          <w:rFonts w:asciiTheme="minorHAnsi" w:hAnsiTheme="minorHAnsi" w:cstheme="minorHAnsi"/>
          <w:sz w:val="20"/>
        </w:rPr>
        <w:t>that</w:t>
      </w:r>
      <w:r>
        <w:rPr>
          <w:rFonts w:asciiTheme="minorHAnsi" w:hAnsiTheme="minorHAnsi" w:cstheme="minorHAnsi"/>
          <w:sz w:val="20"/>
        </w:rPr>
        <w:t xml:space="preserve"> occupancy shall not constitute final acceptance or approval of any part of the Work covered by this Contract, nor shall </w:t>
      </w:r>
      <w:r w:rsidR="00597984">
        <w:rPr>
          <w:rFonts w:asciiTheme="minorHAnsi" w:hAnsiTheme="minorHAnsi" w:cstheme="minorHAnsi"/>
          <w:sz w:val="20"/>
        </w:rPr>
        <w:t>that</w:t>
      </w:r>
      <w:r>
        <w:rPr>
          <w:rFonts w:asciiTheme="minorHAnsi" w:hAnsiTheme="minorHAnsi" w:cstheme="minorHAnsi"/>
          <w:sz w:val="20"/>
        </w:rPr>
        <w:t xml:space="preserve"> occupancy extend the date specified for completion of the Work.</w:t>
      </w:r>
    </w:p>
    <w:p w14:paraId="395855F6" w14:textId="5E0D8B49" w:rsidR="00D47597" w:rsidRPr="00A24AA5" w:rsidRDefault="00A24AA5" w:rsidP="00A24AA5">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F</w:t>
      </w:r>
      <w:r w:rsidR="00057ED2" w:rsidRPr="00A24AA5">
        <w:rPr>
          <w:rFonts w:asciiTheme="minorHAnsi" w:hAnsiTheme="minorHAnsi" w:cstheme="minorHAnsi"/>
          <w:b/>
          <w:sz w:val="20"/>
        </w:rPr>
        <w:t xml:space="preserve">ORCE MAJEURE CLAUSE: </w:t>
      </w:r>
      <w:r w:rsidR="00057ED2" w:rsidRPr="00A24AA5">
        <w:rPr>
          <w:rFonts w:asciiTheme="minorHAnsi" w:hAnsiTheme="minorHAnsi" w:cstheme="minorHAnsi"/>
          <w:sz w:val="20"/>
        </w:rPr>
        <w:t>Contractor shall be excused from performance hereunder during the time and to the extent that it is prevented from obtaining delivery, or performing by act of God, fire, strike, loss, or shortage of transportation facilities, lock</w:t>
      </w:r>
      <w:r w:rsidR="00057ED2" w:rsidRPr="00A24AA5">
        <w:rPr>
          <w:rFonts w:asciiTheme="minorHAnsi" w:hAnsiTheme="minorHAnsi" w:cstheme="minorHAnsi"/>
          <w:sz w:val="20"/>
        </w:rPr>
        <w:noBreakHyphen/>
        <w:t xml:space="preserve">out, commandeering of materials, </w:t>
      </w:r>
      <w:r w:rsidRPr="00A24AA5">
        <w:rPr>
          <w:rFonts w:asciiTheme="minorHAnsi" w:hAnsiTheme="minorHAnsi" w:cstheme="minorHAnsi"/>
          <w:sz w:val="20"/>
        </w:rPr>
        <w:t xml:space="preserve">pandemic, </w:t>
      </w:r>
      <w:r w:rsidR="00057ED2" w:rsidRPr="00A24AA5">
        <w:rPr>
          <w:rFonts w:asciiTheme="minorHAnsi" w:hAnsiTheme="minorHAnsi" w:cstheme="minorHAnsi"/>
          <w:sz w:val="20"/>
        </w:rPr>
        <w:t>product, plant, or facilities by the government, when satisfactory evidence thereof is presented to the District, provided that it is satisfactorily established that the non</w:t>
      </w:r>
      <w:r w:rsidR="00057ED2" w:rsidRPr="00A24AA5">
        <w:rPr>
          <w:rFonts w:asciiTheme="minorHAnsi" w:hAnsiTheme="minorHAnsi" w:cstheme="minorHAnsi"/>
          <w:sz w:val="20"/>
        </w:rPr>
        <w:noBreakHyphen/>
        <w:t xml:space="preserve">performance is not due to the fault or neglect of Contractor.  Any delay associated with Covid-19, or any derivative or similar strain thereof, or any federal, state, or local order relating thereto, </w:t>
      </w:r>
      <w:r w:rsidR="00057ED2" w:rsidRPr="00A24AA5">
        <w:rPr>
          <w:rFonts w:asciiTheme="minorHAnsi" w:hAnsiTheme="minorHAnsi" w:cs="Calibri"/>
          <w:sz w:val="20"/>
        </w:rPr>
        <w:t xml:space="preserve">shall not be considered a Force Majeure Event unless it renders </w:t>
      </w:r>
      <w:r w:rsidR="00057ED2" w:rsidRPr="00A24AA5">
        <w:rPr>
          <w:rFonts w:asciiTheme="minorHAnsi" w:hAnsiTheme="minorHAnsi" w:cstheme="minorHAnsi"/>
          <w:sz w:val="20"/>
        </w:rPr>
        <w:t>Contractor</w:t>
      </w:r>
      <w:r w:rsidR="00057ED2" w:rsidRPr="00A24AA5">
        <w:rPr>
          <w:rFonts w:asciiTheme="minorHAnsi" w:hAnsiTheme="minorHAnsi" w:cs="Calibri"/>
          <w:sz w:val="20"/>
        </w:rPr>
        <w:t>’s performance of the Work impossible, and that event was not reasonably foreseeable at the time of the execution of the Contract.</w:t>
      </w:r>
      <w:r w:rsidR="00057ED2" w:rsidRPr="00A24AA5">
        <w:rPr>
          <w:rFonts w:asciiTheme="minorHAnsi" w:hAnsiTheme="minorHAnsi" w:cs="Calibri"/>
          <w:sz w:val="20"/>
          <w:bdr w:val="single" w:sz="4" w:space="0" w:color="auto"/>
        </w:rPr>
        <w:t xml:space="preserve">  </w:t>
      </w:r>
    </w:p>
    <w:p w14:paraId="01791485" w14:textId="77777777" w:rsidR="00C13789" w:rsidRPr="00E479CB" w:rsidRDefault="00057ED2" w:rsidP="00C13789">
      <w:pPr>
        <w:pStyle w:val="1Paragraph1"/>
        <w:numPr>
          <w:ilvl w:val="0"/>
          <w:numId w:val="2"/>
        </w:numPr>
        <w:ind w:left="0" w:firstLine="0"/>
        <w:rPr>
          <w:rFonts w:asciiTheme="minorHAnsi" w:hAnsiTheme="minorHAnsi" w:cstheme="minorHAnsi"/>
          <w:sz w:val="20"/>
        </w:rPr>
      </w:pPr>
      <w:r>
        <w:rPr>
          <w:rFonts w:asciiTheme="minorHAnsi" w:hAnsiTheme="minorHAnsi" w:cstheme="minorHAnsi"/>
          <w:b/>
          <w:sz w:val="20"/>
        </w:rPr>
        <w:t xml:space="preserve">INDEMNIFICATION / HOLD HARMLESS CLAUSE: </w:t>
      </w:r>
      <w:r>
        <w:rPr>
          <w:rFonts w:asciiTheme="minorHAnsi" w:hAnsiTheme="minorHAnsi" w:cstheme="minorHAnsi"/>
          <w:sz w:val="20"/>
        </w:rPr>
        <w:t>To the furthest extent permitted by California law, Contractor shall defend, indemnify, and hold free and harmless the District, its agents, representatives, officers, Contractors, employees, trustees, and volunteers (“</w:t>
      </w:r>
      <w:r w:rsidRPr="00FB37A1">
        <w:rPr>
          <w:rFonts w:asciiTheme="minorHAnsi" w:hAnsiTheme="minorHAnsi" w:cstheme="minorHAnsi"/>
          <w:b/>
          <w:bCs/>
          <w:sz w:val="20"/>
        </w:rPr>
        <w:t>the indemnified parties</w:t>
      </w:r>
      <w:r>
        <w:rPr>
          <w:rFonts w:asciiTheme="minorHAnsi" w:hAnsiTheme="minorHAnsi" w:cstheme="minorHAnsi"/>
          <w:sz w:val="20"/>
        </w:rPr>
        <w:t>”) from any and all claims, demands, causes of action, costs, expenses, liability, loss, damage or injury of any kind, in law or equity, including without limitation the payment of all consequential damages, arising out of, pertaining to or relating to, in whole or in part, the negligence, recklessness, errors or omissions, or willful misconduct of Contractor, its officials, officers, employees, subcontractors, Contractors, or agents directly or indirectly arising out of, connected with, or resulting from the performance of the Services or from any activity, work, or thing done, permitted, or suffered by the Contractor in conjunction with this Contract, unless the claims are caused wholly by the sole negligence or willful misconduct of the indemnified parties.  The District shall have the right to accept or reject any legal representation that Contractor proposes to defend the indemnified parties.</w:t>
      </w:r>
      <w:r w:rsidR="00C13789" w:rsidRPr="00C13789">
        <w:rPr>
          <w:rFonts w:asciiTheme="minorHAnsi" w:hAnsiTheme="minorHAnsi" w:cstheme="minorHAnsi"/>
          <w:b/>
          <w:snapToGrid/>
          <w:sz w:val="20"/>
        </w:rPr>
        <w:t xml:space="preserve"> </w:t>
      </w:r>
    </w:p>
    <w:p w14:paraId="20B7AF94" w14:textId="463BDC23" w:rsidR="00C13789" w:rsidRPr="00C13789" w:rsidRDefault="00C13789" w:rsidP="00C13789">
      <w:pPr>
        <w:pStyle w:val="1Paragraph1"/>
        <w:numPr>
          <w:ilvl w:val="0"/>
          <w:numId w:val="2"/>
        </w:numPr>
        <w:ind w:left="0" w:firstLine="0"/>
        <w:rPr>
          <w:rFonts w:asciiTheme="minorHAnsi" w:hAnsiTheme="minorHAnsi" w:cstheme="minorHAnsi"/>
          <w:sz w:val="20"/>
        </w:rPr>
      </w:pPr>
      <w:r w:rsidRPr="00C13789">
        <w:rPr>
          <w:rFonts w:asciiTheme="minorHAnsi" w:hAnsiTheme="minorHAnsi" w:cstheme="minorHAnsi"/>
          <w:b/>
          <w:sz w:val="20"/>
        </w:rPr>
        <w:t>Limitation of District Liability</w:t>
      </w:r>
      <w:r w:rsidRPr="00C13789">
        <w:rPr>
          <w:rFonts w:asciiTheme="minorHAnsi" w:hAnsiTheme="minorHAnsi" w:cstheme="minorHAnsi"/>
          <w:sz w:val="20"/>
        </w:rPr>
        <w:t>.  Other than as provided in this Agreement, District’s financial obligations under this Agreement shall be limited to the payment of the compensation provided in this Agreement.  Notwithstanding any other provision of this Agreement, in no event, shall District be liable, regardless of whether any claim is based on contract or tort, for any special, consequential, indirect or incidental damages, including, but not limited to, lost profits or revenue, arising out of or in connection with this Agreement for the services performed in connection with this Agreement.</w:t>
      </w:r>
    </w:p>
    <w:p w14:paraId="06C2EB69" w14:textId="0C7CB6B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lastRenderedPageBreak/>
        <w:t>PAYMENT:</w:t>
      </w:r>
      <w:r>
        <w:rPr>
          <w:rFonts w:asciiTheme="minorHAnsi" w:hAnsiTheme="minorHAnsi" w:cstheme="minorHAnsi"/>
          <w:sz w:val="20"/>
        </w:rPr>
        <w:t xml:space="preserve"> On a monthly basis, Contractor shall </w:t>
      </w:r>
      <w:proofErr w:type="gramStart"/>
      <w:r>
        <w:rPr>
          <w:rFonts w:asciiTheme="minorHAnsi" w:hAnsiTheme="minorHAnsi" w:cstheme="minorHAnsi"/>
          <w:sz w:val="20"/>
        </w:rPr>
        <w:t>submit an application</w:t>
      </w:r>
      <w:proofErr w:type="gramEnd"/>
      <w:r>
        <w:rPr>
          <w:rFonts w:asciiTheme="minorHAnsi" w:hAnsiTheme="minorHAnsi" w:cstheme="minorHAnsi"/>
          <w:sz w:val="20"/>
        </w:rPr>
        <w:t xml:space="preserve"> for payment based upon the estimated value for materials delivered or Services performed under the Contract as of the date of submission (“</w:t>
      </w:r>
      <w:r w:rsidRPr="00FB37A1">
        <w:rPr>
          <w:rFonts w:asciiTheme="minorHAnsi" w:hAnsiTheme="minorHAnsi" w:cstheme="minorHAnsi"/>
          <w:b/>
          <w:bCs/>
          <w:sz w:val="20"/>
        </w:rPr>
        <w:t>Application for Payment</w:t>
      </w:r>
      <w:r>
        <w:rPr>
          <w:rFonts w:asciiTheme="minorHAnsi" w:hAnsiTheme="minorHAnsi" w:cstheme="minorHAnsi"/>
          <w:sz w:val="20"/>
        </w:rPr>
        <w:t>”).  Within thirty (30) days after District’s approval of the Application for Payment, Contractor shall be paid a sum equal to ninety-five percent (95%) of the value of the Work performed (as verified by Architect and Inspector and certified by Contractor) up to the last day of the previous month, less the aggregate of previous payments and amount to be withheld.  The District may deduct from any payment an amount necessary to protect the District from loss because of: (1) liquidated damages which have accrued as of the date of the application for payment; (2) any sums expended by the District in performing any of Contractor’s obligations under the Contract which Contractor has failed to perform or has performed inadequately; (3) defective Work not remedied; (4) stop notices as allowed by state law; (5) reasonable doubt that the Work can be completed for the unpaid balance of the total Contract Price or by the scheduled completion date; (6) unsatisfactory prosecution of the Work by Contractor; (7) unauthorized deviations from the Contract; (8) failure of the Contractor to maintain or submit on a timely basis proper and sufficient documentation as required by the Contract or by District during the prosecution of the Work; (9) erroneous or false estimates by the Contractor of the value of the Work performed; (10) any sums representing expenses, losses, or damages, as determined by the District, incurred by the District for which Contractor is liable under the Contract; and (11) any other sums which the District is entitled to recover</w:t>
      </w:r>
      <w:r w:rsidR="00DD0282">
        <w:rPr>
          <w:rFonts w:asciiTheme="minorHAnsi" w:hAnsiTheme="minorHAnsi" w:cstheme="minorHAnsi"/>
          <w:sz w:val="20"/>
        </w:rPr>
        <w:t xml:space="preserve"> or withhold</w:t>
      </w:r>
      <w:r>
        <w:rPr>
          <w:rFonts w:asciiTheme="minorHAnsi" w:hAnsiTheme="minorHAnsi" w:cstheme="minorHAnsi"/>
          <w:sz w:val="20"/>
        </w:rPr>
        <w:t xml:space="preserve"> from Contractor under the terms of the Contract or pursuant to state law, including section 1727 of the California Labor Code.  The failure by the District to deduct any of these sums from a progress payment shall not constitute a waiver of the District’s right to</w:t>
      </w:r>
      <w:r w:rsidR="00DD0282">
        <w:rPr>
          <w:rFonts w:asciiTheme="minorHAnsi" w:hAnsiTheme="minorHAnsi" w:cstheme="minorHAnsi"/>
          <w:sz w:val="20"/>
        </w:rPr>
        <w:t xml:space="preserve"> recover</w:t>
      </w:r>
      <w:r>
        <w:rPr>
          <w:rFonts w:asciiTheme="minorHAnsi" w:hAnsiTheme="minorHAnsi" w:cstheme="minorHAnsi"/>
          <w:sz w:val="20"/>
        </w:rPr>
        <w:t xml:space="preserve"> </w:t>
      </w:r>
      <w:r w:rsidR="00DD0282">
        <w:rPr>
          <w:rFonts w:asciiTheme="minorHAnsi" w:hAnsiTheme="minorHAnsi" w:cstheme="minorHAnsi"/>
          <w:sz w:val="20"/>
        </w:rPr>
        <w:t xml:space="preserve">those </w:t>
      </w:r>
      <w:r>
        <w:rPr>
          <w:rFonts w:asciiTheme="minorHAnsi" w:hAnsiTheme="minorHAnsi" w:cstheme="minorHAnsi"/>
          <w:sz w:val="20"/>
        </w:rPr>
        <w:t xml:space="preserve">sums.  The District shall retain five percent (5%) from all amounts owing as retention.  Retention shall be paid pursuant to Public Contract Code sections 7107 and 7200. </w:t>
      </w:r>
    </w:p>
    <w:p w14:paraId="7ECDD25D"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PERMITS AND LICENSES: </w:t>
      </w:r>
      <w:r>
        <w:rPr>
          <w:rFonts w:asciiTheme="minorHAnsi" w:hAnsiTheme="minorHAnsi" w:cstheme="minorHAnsi"/>
          <w:sz w:val="20"/>
        </w:rPr>
        <w:t>Contractor and all of its employees, agents, and subcontractors shall secure and maintain in force, at Contractor’s sole cost and expense, all licenses and permits as are required by law, in connection with the furnishing of materials, supplies, or Services herein listed.</w:t>
      </w:r>
    </w:p>
    <w:p w14:paraId="390C34F8"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INDEPENDENT CONTRACTOR STATUS: </w:t>
      </w:r>
      <w:r>
        <w:rPr>
          <w:rFonts w:asciiTheme="minorHAnsi" w:hAnsiTheme="minorHAnsi" w:cstheme="minorHAnsi"/>
          <w:sz w:val="20"/>
        </w:rPr>
        <w:t>While engaged in carrying out the Services of this Contract, the Contractor is an independent contractor, and not an officer, employee, agent, partner, or joint venture of the District.  Contractor shall be solely responsible for its own Worker's Compensation insurance, taxes, and other similar charges or obligations.  Contractor shall be liable for its own actions, including its negligence or gross negligence, and shall be liable for the acts, omissions, or errors of its agents or employees.</w:t>
      </w:r>
    </w:p>
    <w:p w14:paraId="2458D940"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ANTI</w:t>
      </w:r>
      <w:r>
        <w:rPr>
          <w:rFonts w:asciiTheme="minorHAnsi" w:hAnsiTheme="minorHAnsi" w:cstheme="minorHAnsi"/>
          <w:b/>
          <w:sz w:val="20"/>
        </w:rPr>
        <w:noBreakHyphen/>
        <w:t>DISCRIMINATION:</w:t>
      </w:r>
      <w:r>
        <w:rPr>
          <w:rFonts w:asciiTheme="minorHAnsi" w:hAnsiTheme="minorHAnsi" w:cstheme="minorHAnsi"/>
          <w:sz w:val="20"/>
        </w:rPr>
        <w:t xml:space="preserve">  It is the policy of the District that in connection with all work performed under contracts there be no discrimination against any employee engaged in the work because of race, color, ancestry, national origin, or religious creed, and therefore the Contractor agrees to comply with applicable Federal and California laws including, but not limited to the California Fair Employment Practice Act beginning with </w:t>
      </w:r>
      <w:r>
        <w:rPr>
          <w:rFonts w:asciiTheme="minorHAnsi" w:hAnsiTheme="minorHAnsi" w:cstheme="minorHAnsi"/>
          <w:sz w:val="20"/>
        </w:rPr>
        <w:t>Government Code Section 12900 and Labor Code Section 1735.  In addition, the Contractor agrees to require like compliance by all its subcontractor(s).</w:t>
      </w:r>
    </w:p>
    <w:p w14:paraId="7F9326D7"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DISABLED VETERAN BUSINESS ENTERPRISES:</w:t>
      </w:r>
      <w:r>
        <w:rPr>
          <w:rFonts w:asciiTheme="minorHAnsi" w:hAnsiTheme="minorHAnsi" w:cstheme="minorHAnsi"/>
          <w:sz w:val="20"/>
        </w:rPr>
        <w:t xml:space="preserve">  Section 17076.11 of the Education Code requires school districts using funds allocated pursuant to the State of California School Facility Program for the construction or modernization of a school building (SFP Funds) to have a participation of at least three percent (3%), per year, of the overall dollar amount expended each year by the school district, for disabled veteran business enterprises (DVBE).  If this Contract uses School Facilities Program Funds, Contractor must submit, with its executed Contract, appropriate documentation to the District identifying the steps Contractor has taken to solicit DVBE participation in conjunction with this Contract.</w:t>
      </w:r>
    </w:p>
    <w:p w14:paraId="4B4607F5" w14:textId="277A4A8C"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WARRANTY/QUALITY: </w:t>
      </w:r>
      <w:r>
        <w:rPr>
          <w:rFonts w:asciiTheme="minorHAnsi" w:hAnsiTheme="minorHAnsi" w:cstheme="minorHAnsi"/>
          <w:sz w:val="20"/>
        </w:rPr>
        <w:t xml:space="preserve">Unless a longer warranty is called for elsewhere in the Contract, Contractor, manufacturer, or their assigned agents shall guarantee the workmanship, product or Services performed against defective workmanship, defects or failures of materials for a minimum period of one (1) year from District’s written </w:t>
      </w:r>
      <w:r w:rsidR="00DD0282">
        <w:rPr>
          <w:rFonts w:asciiTheme="minorHAnsi" w:hAnsiTheme="minorHAnsi" w:cstheme="minorHAnsi"/>
          <w:sz w:val="20"/>
        </w:rPr>
        <w:t xml:space="preserve">acceptance </w:t>
      </w:r>
      <w:r>
        <w:rPr>
          <w:rFonts w:asciiTheme="minorHAnsi" w:hAnsiTheme="minorHAnsi" w:cstheme="minorHAnsi"/>
          <w:sz w:val="20"/>
        </w:rPr>
        <w:t xml:space="preserve">of the Work.  All workmanship and merchandise must be warranted to </w:t>
      </w:r>
      <w:proofErr w:type="gramStart"/>
      <w:r>
        <w:rPr>
          <w:rFonts w:asciiTheme="minorHAnsi" w:hAnsiTheme="minorHAnsi" w:cstheme="minorHAnsi"/>
          <w:sz w:val="20"/>
        </w:rPr>
        <w:t>be in compliance with</w:t>
      </w:r>
      <w:proofErr w:type="gramEnd"/>
      <w:r>
        <w:rPr>
          <w:rFonts w:asciiTheme="minorHAnsi" w:hAnsiTheme="minorHAnsi" w:cstheme="minorHAnsi"/>
          <w:sz w:val="20"/>
        </w:rPr>
        <w:t xml:space="preserve"> applicable California energy, conservation, environmental, and educational standards.</w:t>
      </w:r>
    </w:p>
    <w:p w14:paraId="58AC139A"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CONFIDENTIALITY: </w:t>
      </w:r>
      <w:r>
        <w:rPr>
          <w:rFonts w:asciiTheme="minorHAnsi" w:hAnsiTheme="minorHAnsi" w:cstheme="minorHAnsi"/>
          <w:sz w:val="20"/>
        </w:rPr>
        <w:t>Contractor shall maintain the confidentiality of all information, documents, programs, procedures, and all other items that Contractor encounters while performing the Contractor’s Services to the extent allowed by law.  This requirement shall be ongoing and shall survive the expiration or termination of this Contract and specifically includes all student, parent, and disciplinary information.</w:t>
      </w:r>
    </w:p>
    <w:p w14:paraId="5C78CD5D" w14:textId="13D35A55" w:rsidR="00D47597" w:rsidRPr="00E83AA5" w:rsidRDefault="00057ED2" w:rsidP="00E83AA5">
      <w:pPr>
        <w:pStyle w:val="ListParagraph"/>
        <w:numPr>
          <w:ilvl w:val="0"/>
          <w:numId w:val="2"/>
        </w:numPr>
        <w:rPr>
          <w:rFonts w:asciiTheme="minorHAnsi" w:hAnsiTheme="minorHAnsi" w:cstheme="minorHAnsi"/>
          <w:sz w:val="20"/>
        </w:rPr>
      </w:pPr>
      <w:r w:rsidRPr="00E83AA5">
        <w:rPr>
          <w:rFonts w:asciiTheme="minorHAnsi" w:hAnsiTheme="minorHAnsi" w:cstheme="minorHAnsi"/>
          <w:b/>
          <w:sz w:val="20"/>
        </w:rPr>
        <w:t>COMPLIANCE WITH LAWS:</w:t>
      </w:r>
      <w:r w:rsidRPr="00E83AA5">
        <w:rPr>
          <w:rFonts w:asciiTheme="minorHAnsi" w:hAnsiTheme="minorHAnsi" w:cstheme="minorHAnsi"/>
          <w:sz w:val="20"/>
        </w:rPr>
        <w:t xml:space="preserve"> </w:t>
      </w:r>
      <w:r w:rsidR="00E83AA5" w:rsidRPr="00E83AA5">
        <w:rPr>
          <w:rFonts w:asciiTheme="minorHAnsi" w:hAnsiTheme="minorHAnsi" w:cstheme="minorHAnsi"/>
          <w:sz w:val="20"/>
        </w:rPr>
        <w:t>Contractor shall give all notices and comply with all laws, ordinance, rules and regulations bearing on conduct of the Work as indicated or specified.  If Contractor observes that any of the Work required by this Contract is at variance with any such laws, ordinance, rules or regulations, Contractor shall notify the District, in writing, and, at the sole option of the District, any necessary changes to the scope of the Work shall be made and this Contract shall be appropriately amended in writing, or this Contract shall be terminated effective upon Contractor’s receipt of a written termination notice from the District.  If Contractor performs any work that is in violation of any laws, ordinances, rules or regulations, without first notifying the District of the violation, Contractor shall bear all costs arising therefrom.</w:t>
      </w:r>
    </w:p>
    <w:p w14:paraId="216B617F" w14:textId="77777777" w:rsidR="00D47597" w:rsidRDefault="00057ED2" w:rsidP="00956010">
      <w:pPr>
        <w:pStyle w:val="1Paragraph1"/>
        <w:numPr>
          <w:ilvl w:val="0"/>
          <w:numId w:val="2"/>
        </w:numPr>
        <w:tabs>
          <w:tab w:val="clear" w:pos="720"/>
        </w:tabs>
        <w:ind w:left="0" w:firstLine="0"/>
        <w:rPr>
          <w:rFonts w:ascii="Calibri" w:hAnsi="Calibri" w:cs="Calibri"/>
          <w:sz w:val="20"/>
        </w:rPr>
      </w:pPr>
      <w:r>
        <w:rPr>
          <w:rFonts w:ascii="Calibri" w:hAnsi="Calibri" w:cs="Calibri"/>
          <w:b/>
          <w:sz w:val="20"/>
        </w:rPr>
        <w:t>DISPUTES/CLAIMS</w:t>
      </w:r>
      <w:r>
        <w:rPr>
          <w:rFonts w:ascii="Calibri" w:hAnsi="Calibri" w:cs="Calibri"/>
          <w:sz w:val="20"/>
        </w:rPr>
        <w:t>: Public Contract Code § 9204.  Claims between the District and the Contractor shall be resolved in accordance with the procedures established in Public Contract Code § 9204.</w:t>
      </w:r>
    </w:p>
    <w:p w14:paraId="74358543" w14:textId="2BF3C8DE" w:rsidR="00E53B56" w:rsidRDefault="00057ED2" w:rsidP="006F6A9F">
      <w:pPr>
        <w:pStyle w:val="1Paragraph1"/>
        <w:numPr>
          <w:ilvl w:val="1"/>
          <w:numId w:val="24"/>
        </w:numPr>
        <w:tabs>
          <w:tab w:val="clear" w:pos="720"/>
        </w:tabs>
        <w:ind w:left="0" w:firstLine="360"/>
        <w:rPr>
          <w:rFonts w:ascii="Calibri" w:hAnsi="Calibri" w:cs="Calibri"/>
          <w:sz w:val="20"/>
        </w:rPr>
      </w:pPr>
      <w:r>
        <w:rPr>
          <w:rFonts w:ascii="Calibri" w:hAnsi="Calibri" w:cs="Calibri"/>
          <w:sz w:val="20"/>
        </w:rPr>
        <w:t xml:space="preserve"> </w:t>
      </w:r>
      <w:r>
        <w:rPr>
          <w:rFonts w:ascii="Calibri" w:hAnsi="Calibri" w:cs="Calibri"/>
          <w:sz w:val="20"/>
          <w:u w:val="single"/>
        </w:rPr>
        <w:t>Claim</w:t>
      </w:r>
      <w:r>
        <w:rPr>
          <w:rFonts w:ascii="Calibri" w:hAnsi="Calibri" w:cs="Calibri"/>
          <w:sz w:val="20"/>
        </w:rPr>
        <w:t>.  The term “</w:t>
      </w:r>
      <w:r w:rsidRPr="00FB37A1">
        <w:rPr>
          <w:rFonts w:ascii="Calibri" w:hAnsi="Calibri" w:cs="Calibri"/>
          <w:b/>
          <w:bCs/>
          <w:sz w:val="20"/>
        </w:rPr>
        <w:t>Claim</w:t>
      </w:r>
      <w:r>
        <w:rPr>
          <w:rFonts w:ascii="Calibri" w:hAnsi="Calibri" w:cs="Calibri"/>
          <w:sz w:val="20"/>
        </w:rPr>
        <w:t xml:space="preserve">” means a written demand by the Contractor sent by registered mail or certified mail with return receipt requested for: </w:t>
      </w:r>
    </w:p>
    <w:p w14:paraId="2A7A06B6" w14:textId="5D81A875" w:rsidR="00E53B56" w:rsidRPr="00E53B56" w:rsidRDefault="00057ED2" w:rsidP="006F6A9F">
      <w:pPr>
        <w:pStyle w:val="1Paragraph1"/>
        <w:numPr>
          <w:ilvl w:val="2"/>
          <w:numId w:val="24"/>
        </w:numPr>
        <w:tabs>
          <w:tab w:val="clear" w:pos="720"/>
        </w:tabs>
        <w:ind w:left="0" w:firstLine="720"/>
        <w:rPr>
          <w:rFonts w:ascii="Calibri" w:hAnsi="Calibri" w:cs="Calibri"/>
          <w:sz w:val="20"/>
        </w:rPr>
      </w:pPr>
      <w:r w:rsidRPr="00E53B56">
        <w:rPr>
          <w:rFonts w:ascii="Calibri" w:hAnsi="Calibri" w:cs="Calibri"/>
          <w:sz w:val="20"/>
        </w:rPr>
        <w:t>An extension of the Contract Time, including relief from damages or penalties assessed by the District for delay;</w:t>
      </w:r>
    </w:p>
    <w:p w14:paraId="06AD14CD" w14:textId="522879B4" w:rsidR="00E53B56" w:rsidRPr="00E53B56" w:rsidRDefault="00057ED2" w:rsidP="006F6A9F">
      <w:pPr>
        <w:pStyle w:val="1Paragraph1"/>
        <w:numPr>
          <w:ilvl w:val="2"/>
          <w:numId w:val="24"/>
        </w:numPr>
        <w:tabs>
          <w:tab w:val="clear" w:pos="720"/>
        </w:tabs>
        <w:ind w:left="0" w:firstLine="720"/>
        <w:rPr>
          <w:rFonts w:ascii="Calibri" w:hAnsi="Calibri" w:cs="Calibri"/>
          <w:sz w:val="20"/>
        </w:rPr>
      </w:pPr>
      <w:r w:rsidRPr="00E53B56">
        <w:rPr>
          <w:rFonts w:ascii="Calibri" w:hAnsi="Calibri" w:cs="Calibri"/>
          <w:sz w:val="20"/>
        </w:rPr>
        <w:t xml:space="preserve">Payment of money or damages arising from </w:t>
      </w:r>
      <w:r w:rsidRPr="00E53B56">
        <w:rPr>
          <w:rFonts w:ascii="Calibri" w:hAnsi="Calibri" w:cs="Calibri"/>
          <w:sz w:val="20"/>
        </w:rPr>
        <w:lastRenderedPageBreak/>
        <w:t>work done by, or on behalf of, the Contractor pursuant to the Contract and payment that is not otherwise expressly provided for in the Contract Documents or to which the Contractor is not otherwise entitled; or</w:t>
      </w:r>
    </w:p>
    <w:p w14:paraId="5F8EAF59" w14:textId="75D1C920" w:rsidR="00D47597" w:rsidRPr="00A47C5D" w:rsidRDefault="00057ED2" w:rsidP="006F6A9F">
      <w:pPr>
        <w:pStyle w:val="1Paragraph1"/>
        <w:numPr>
          <w:ilvl w:val="2"/>
          <w:numId w:val="24"/>
        </w:numPr>
        <w:tabs>
          <w:tab w:val="clear" w:pos="720"/>
        </w:tabs>
        <w:ind w:left="0" w:firstLine="720"/>
        <w:rPr>
          <w:rFonts w:ascii="Calibri" w:hAnsi="Calibri" w:cs="Calibri"/>
          <w:sz w:val="20"/>
        </w:rPr>
      </w:pPr>
      <w:r w:rsidRPr="00A47C5D">
        <w:rPr>
          <w:rFonts w:ascii="Calibri" w:hAnsi="Calibri" w:cs="Calibri"/>
          <w:sz w:val="20"/>
        </w:rPr>
        <w:t>Payment of an amount that is disputed by the District.</w:t>
      </w:r>
    </w:p>
    <w:p w14:paraId="7FE9D095" w14:textId="203C71DA" w:rsidR="00D47597" w:rsidRDefault="00057ED2" w:rsidP="006F6A9F">
      <w:pPr>
        <w:pStyle w:val="1Paragraph1"/>
        <w:numPr>
          <w:ilvl w:val="1"/>
          <w:numId w:val="24"/>
        </w:numPr>
        <w:tabs>
          <w:tab w:val="clear" w:pos="720"/>
        </w:tabs>
        <w:ind w:left="0" w:firstLine="360"/>
        <w:rPr>
          <w:rFonts w:ascii="Calibri" w:hAnsi="Calibri" w:cs="Calibri"/>
          <w:sz w:val="20"/>
        </w:rPr>
      </w:pPr>
      <w:r>
        <w:rPr>
          <w:rFonts w:ascii="Calibri" w:hAnsi="Calibri" w:cs="Calibri"/>
          <w:sz w:val="20"/>
        </w:rPr>
        <w:t xml:space="preserve"> </w:t>
      </w:r>
      <w:r>
        <w:rPr>
          <w:rFonts w:ascii="Calibri" w:hAnsi="Calibri" w:cs="Calibri"/>
          <w:sz w:val="20"/>
          <w:u w:val="single"/>
        </w:rPr>
        <w:t>Submission of Claim</w:t>
      </w:r>
      <w:r>
        <w:rPr>
          <w:rFonts w:ascii="Calibri" w:hAnsi="Calibri" w:cs="Calibri"/>
          <w:sz w:val="20"/>
        </w:rPr>
        <w:t xml:space="preserve">.  A Claim arises upon the District’s rejection of a request by the Contractor for a </w:t>
      </w:r>
      <w:r w:rsidR="00FD43F4">
        <w:rPr>
          <w:rFonts w:ascii="Calibri" w:hAnsi="Calibri" w:cs="Calibri"/>
          <w:sz w:val="20"/>
        </w:rPr>
        <w:t>change order</w:t>
      </w:r>
      <w:r>
        <w:rPr>
          <w:rFonts w:ascii="Calibri" w:hAnsi="Calibri" w:cs="Calibri"/>
          <w:sz w:val="20"/>
        </w:rPr>
        <w:t xml:space="preserve">. The Contractor shall submit the Claim by registered mail or certified mail with return receipt requested to the District’s Director of construction and Modernization, with a copy to the Project Manager/Construction Manager. The Contractor shall submit its Claim in writing, together with all Supporting Documentation no later than the earlier of either: (1) thirty (30) days after the date the Claim arises; or (2) sixty (60) days after the date of </w:t>
      </w:r>
      <w:r w:rsidR="00597984">
        <w:rPr>
          <w:rFonts w:ascii="Calibri" w:hAnsi="Calibri" w:cs="Calibri"/>
          <w:sz w:val="20"/>
        </w:rPr>
        <w:t>completion</w:t>
      </w:r>
      <w:r>
        <w:rPr>
          <w:rFonts w:ascii="Calibri" w:hAnsi="Calibri" w:cs="Calibri"/>
          <w:sz w:val="20"/>
        </w:rPr>
        <w:t xml:space="preserve">.  It is the intent of the District to evaluate and resolve Claims with the Contractor as close to the events giving rise to such Claims as possible and to avoid stale or late Claims, including late notice and documenting of Claims, and to timely mitigate the issue, event, condition, circumstance and/or cause of the Claim and any adverse impacts or damages related thereto.  </w:t>
      </w:r>
    </w:p>
    <w:p w14:paraId="47F3E082" w14:textId="77777777" w:rsidR="00D47597" w:rsidRDefault="00057ED2" w:rsidP="00CE7D9D">
      <w:pPr>
        <w:pStyle w:val="1Paragraph1"/>
        <w:numPr>
          <w:ilvl w:val="1"/>
          <w:numId w:val="24"/>
        </w:numPr>
        <w:tabs>
          <w:tab w:val="clear" w:pos="720"/>
        </w:tabs>
        <w:ind w:left="0" w:firstLine="360"/>
        <w:rPr>
          <w:rFonts w:ascii="Calibri" w:hAnsi="Calibri" w:cs="Calibri"/>
          <w:sz w:val="20"/>
        </w:rPr>
      </w:pPr>
      <w:r>
        <w:rPr>
          <w:rFonts w:ascii="Calibri" w:hAnsi="Calibri" w:cs="Calibri"/>
          <w:sz w:val="20"/>
        </w:rPr>
        <w:t xml:space="preserve"> </w:t>
      </w:r>
      <w:r>
        <w:rPr>
          <w:rFonts w:ascii="Calibri" w:hAnsi="Calibri" w:cs="Calibri"/>
          <w:sz w:val="20"/>
          <w:u w:val="single"/>
        </w:rPr>
        <w:t>Contents of Claim</w:t>
      </w:r>
      <w:r>
        <w:rPr>
          <w:rFonts w:ascii="Calibri" w:hAnsi="Calibri" w:cs="Calibri"/>
          <w:sz w:val="20"/>
        </w:rPr>
        <w:t xml:space="preserve">.  A Claim must include all Supporting Documentation and a statement identifying it as a Claim signed by an authorized agent or officer of the Contractor under penalty of perjury and including the following language immediately above or before the Contractor’s signature: “I declare under penalty of perjury under the laws of the State of California that the information provided and statements made in this Claim are true and correct, substantiated and of merit.”  The Contractor recognizes and acknowledges that this requirement is not a mere formality but is intended to ensure that the Contractor only submits Claims that it believes are true and correct, substantiated and have merit.  </w:t>
      </w:r>
    </w:p>
    <w:p w14:paraId="71F8C925" w14:textId="3C94442A" w:rsidR="00D47597" w:rsidRDefault="00057ED2" w:rsidP="00CE7D9D">
      <w:pPr>
        <w:pStyle w:val="1Paragraph1"/>
        <w:numPr>
          <w:ilvl w:val="1"/>
          <w:numId w:val="24"/>
        </w:numPr>
        <w:tabs>
          <w:tab w:val="clear" w:pos="720"/>
        </w:tabs>
        <w:ind w:left="0" w:firstLine="360"/>
        <w:rPr>
          <w:rFonts w:ascii="Calibri" w:hAnsi="Calibri" w:cs="Calibri"/>
          <w:sz w:val="20"/>
        </w:rPr>
      </w:pPr>
      <w:r>
        <w:rPr>
          <w:rFonts w:ascii="Calibri" w:hAnsi="Calibri" w:cs="Calibri"/>
          <w:sz w:val="20"/>
          <w:u w:val="single"/>
        </w:rPr>
        <w:t>Subcontractor Claims</w:t>
      </w:r>
      <w:r>
        <w:rPr>
          <w:rFonts w:ascii="Calibri" w:hAnsi="Calibri" w:cs="Calibri"/>
          <w:sz w:val="20"/>
        </w:rPr>
        <w:t xml:space="preserve">.  Pursuant to Public Contract Code § 9204(d)(5), a Subcontractor may request in writing, either on its own behalf or on behalf of a lower tier Subcontractor, that the Contractor submit to the District a claim for work which was performed by the Subcontractor or by a lower tier Subcontractor on behalf of the Subcontractor.  The Subcontractor requesting that the claim be submitted to the District shall furnish reasonable documentation to support the claim.  Regardless of whether or not the Contractor decides to submit the Subcontractor’s claim to the District, Contractor shall provide a copy of the Subcontractor’s written request, including all supporting documentation, to the Project Manager/Construction Manager within ten (10) days of Contractor’s receipt of the request.  In the event the Contractor agrees to submit a Subcontractor’s claim to the District, the Contractor shall submit such claim as a request for a </w:t>
      </w:r>
      <w:r w:rsidR="00FD43F4">
        <w:rPr>
          <w:rFonts w:ascii="Calibri" w:hAnsi="Calibri" w:cs="Calibri"/>
          <w:sz w:val="20"/>
        </w:rPr>
        <w:t>change order</w:t>
      </w:r>
      <w:r>
        <w:rPr>
          <w:rFonts w:ascii="Calibri" w:hAnsi="Calibri" w:cs="Calibri"/>
          <w:sz w:val="20"/>
        </w:rPr>
        <w:t xml:space="preserve">, unless such claim was previously submitted to the District as a request for a </w:t>
      </w:r>
      <w:r w:rsidR="00FD43F4">
        <w:rPr>
          <w:rFonts w:ascii="Calibri" w:hAnsi="Calibri" w:cs="Calibri"/>
          <w:sz w:val="20"/>
        </w:rPr>
        <w:t>change order</w:t>
      </w:r>
      <w:r>
        <w:rPr>
          <w:rFonts w:ascii="Calibri" w:hAnsi="Calibri" w:cs="Calibri"/>
          <w:sz w:val="20"/>
        </w:rPr>
        <w:t xml:space="preserve">.  Within forty-five (45) days of receipt of the Subcontractor’s written request, the Contractor shall notify the Subcontractor in writing as to whether the Contractor submitted the claim to the District and, if the Contractor did not submit the claim, the Contractor shall provide the Subcontractor with a written statement of the reasons for not having done so and shall concurrently provide a </w:t>
      </w:r>
      <w:r>
        <w:rPr>
          <w:rFonts w:ascii="Calibri" w:hAnsi="Calibri" w:cs="Calibri"/>
          <w:sz w:val="20"/>
        </w:rPr>
        <w:t>copy of such written statement to the Project Manager/Construction Manager.  In the event the Contractor includes supporting documentation with such written statement, the Contractor shall concurrently provide a copy of such supporting documentation to the Project Manager/Construction Manager. If the Contractor submits a Claim on behalf of a Subcontractor, the Claim shall include a statement in writing and signed by an authorized agent or officer of the Contractor under penalty of perjury that includes the following language immediately above or before the Contractor’s signature: “I declare under penalty of perjury under the laws of the State of California that [insert name of Contractor] has thoroughly evaluated the claim of [insert name of Subcontractor] and determined that the information provided and statements made in the claim are true and correct, substantiated and of merit.”</w:t>
      </w:r>
    </w:p>
    <w:p w14:paraId="70497C30" w14:textId="1F07D38E" w:rsidR="00D47597" w:rsidRDefault="00057ED2" w:rsidP="00CE7D9D">
      <w:pPr>
        <w:pStyle w:val="1Paragraph1"/>
        <w:numPr>
          <w:ilvl w:val="1"/>
          <w:numId w:val="24"/>
        </w:numPr>
        <w:tabs>
          <w:tab w:val="clear" w:pos="720"/>
        </w:tabs>
        <w:ind w:left="0" w:firstLine="360"/>
        <w:rPr>
          <w:rFonts w:ascii="Calibri" w:hAnsi="Calibri" w:cs="Calibri"/>
          <w:sz w:val="20"/>
        </w:rPr>
      </w:pPr>
      <w:r>
        <w:rPr>
          <w:rFonts w:ascii="Calibri" w:hAnsi="Calibri" w:cs="Calibri"/>
          <w:sz w:val="20"/>
          <w:u w:val="single"/>
        </w:rPr>
        <w:t>District Review of Claim</w:t>
      </w:r>
      <w:r>
        <w:rPr>
          <w:rFonts w:ascii="Calibri" w:hAnsi="Calibri" w:cs="Calibri"/>
          <w:sz w:val="20"/>
        </w:rPr>
        <w:t xml:space="preserve">.  Upon receipt of a Claim, the District shall review the Claim and, within a period not to exceed forty-five (45) days, shall provide Contractor a written statement identifying what portion of the Claim is disputed and what portion is undisputed.  Upon receipt of a Claim, the District and the Contractor may, by mutual written agreement, extend the forty-five (45) day time period.  The District shall process and make payment of any undisputed portion of a Claim within sixty (60) days after the District issues its written statement.  Failure by the District to provide a written statement in response to a Claim from the Contractor within the forty-five (45) day time period, or within an agreed upon extended time period, shall result in the Claim being deemed rejected in its entirety. A Claim that is rejected by reason of the District’s failure to respond, or failure to timely respond, to the Claim shall not constitute an adverse finding regarding the merits of the Claim or the claimant’s responsibility or qualifications. </w:t>
      </w:r>
    </w:p>
    <w:p w14:paraId="4E2E1F12" w14:textId="0A4BAF54" w:rsidR="00D47597" w:rsidRDefault="00057ED2" w:rsidP="00CE7D9D">
      <w:pPr>
        <w:pStyle w:val="1Paragraph1"/>
        <w:numPr>
          <w:ilvl w:val="1"/>
          <w:numId w:val="24"/>
        </w:numPr>
        <w:tabs>
          <w:tab w:val="clear" w:pos="720"/>
        </w:tabs>
        <w:ind w:left="0" w:firstLine="360"/>
        <w:rPr>
          <w:rFonts w:ascii="Calibri" w:hAnsi="Calibri" w:cs="Calibri"/>
          <w:sz w:val="20"/>
        </w:rPr>
      </w:pPr>
      <w:r>
        <w:rPr>
          <w:rFonts w:ascii="Calibri" w:hAnsi="Calibri" w:cs="Calibri"/>
          <w:sz w:val="20"/>
          <w:u w:val="single"/>
        </w:rPr>
        <w:t>Meet and Confer Meeting</w:t>
      </w:r>
      <w:r>
        <w:rPr>
          <w:rFonts w:ascii="Calibri" w:hAnsi="Calibri" w:cs="Calibri"/>
          <w:sz w:val="20"/>
        </w:rPr>
        <w:t>.  If the Contractor disputes the District’s written response, or if the District fails to respond within the time frame prescribed above, the Contractor, within fifteen (15) days of the District’s written response or, if the District fails to respond, within fifteen (15) days after the District’s response was due, may demand, in a writing sent to the District’s Superintendent by registered mail or certified mail, return receipt requested, with a copy to the District’s Director of Construction and Modernization, and Project Manager/Construction Manager, an informal conference to meet and confer for settlement of the issues in dispute. The District shall schedule a meet and confer conference within thirty (30) days of its receipt of the Contractor’s written demand.</w:t>
      </w:r>
    </w:p>
    <w:p w14:paraId="5A6AC317" w14:textId="1491DA99" w:rsidR="00D47597" w:rsidRDefault="00057ED2" w:rsidP="00CE7D9D">
      <w:pPr>
        <w:pStyle w:val="1Paragraph1"/>
        <w:numPr>
          <w:ilvl w:val="1"/>
          <w:numId w:val="24"/>
        </w:numPr>
        <w:tabs>
          <w:tab w:val="clear" w:pos="720"/>
        </w:tabs>
        <w:ind w:left="0" w:firstLine="360"/>
        <w:rPr>
          <w:rFonts w:ascii="Calibri" w:hAnsi="Calibri" w:cs="Calibri"/>
          <w:sz w:val="20"/>
        </w:rPr>
      </w:pPr>
      <w:r>
        <w:rPr>
          <w:rFonts w:ascii="Calibri" w:hAnsi="Calibri" w:cs="Calibri"/>
          <w:sz w:val="20"/>
          <w:u w:val="single"/>
        </w:rPr>
        <w:t>Mediation</w:t>
      </w:r>
      <w:r>
        <w:rPr>
          <w:rFonts w:ascii="Calibri" w:hAnsi="Calibri" w:cs="Calibri"/>
          <w:sz w:val="20"/>
        </w:rPr>
        <w:t xml:space="preserve">.  Within ten (10) business days following the conclusion of the meet and confer conference, if the Claim or any portion of the Claim remains in dispute, the District shall provide the Contractor a written statement identifying the portion of the Claim that remains in dispute and the portion that is undisputed. Any payment due on an undisputed portion of the Claim shall be processed and made within sixty (60) days after the District issues its written statement.  Any disputed portion of the Claim, as identified by the Contractor in writing, shall be submitted to nonbinding mediation. The expenses and fees of the mediator and the administrative fees shall be divided </w:t>
      </w:r>
      <w:r>
        <w:rPr>
          <w:rFonts w:ascii="Calibri" w:hAnsi="Calibri" w:cs="Calibri"/>
          <w:sz w:val="20"/>
        </w:rPr>
        <w:lastRenderedPageBreak/>
        <w:t xml:space="preserve">among the parties equally. Each party shall pay its own legal fees, witness fees, and other expenses. The District and the Contractor shall mutually agree to a mediator within ten (10) business days after the disputed portion of the Claim has been identified in writing. If the parties cannot agree upon a mediator, each party shall select a mediator and those mediators shall select a qualified neutral third party to mediate with regard to the disputed portion of the Claim. Each party shall bear the fees and costs charged by its respective mediator in connection with the selection of the neutral mediator.  The foregoing notwithstanding, pursuant to Public Contract Code § 9204(f), the parties may mutually agree in writing to waive mediation. </w:t>
      </w:r>
    </w:p>
    <w:p w14:paraId="4CCB231E" w14:textId="3A7BD216" w:rsidR="00D47597" w:rsidRDefault="00057ED2" w:rsidP="00CE7D9D">
      <w:pPr>
        <w:pStyle w:val="1Paragraph1"/>
        <w:numPr>
          <w:ilvl w:val="1"/>
          <w:numId w:val="24"/>
        </w:numPr>
        <w:tabs>
          <w:tab w:val="clear" w:pos="720"/>
        </w:tabs>
        <w:ind w:left="0" w:firstLine="360"/>
        <w:rPr>
          <w:rFonts w:ascii="Calibri" w:hAnsi="Calibri" w:cs="Calibri"/>
          <w:sz w:val="20"/>
        </w:rPr>
      </w:pPr>
      <w:r>
        <w:rPr>
          <w:rFonts w:ascii="Calibri" w:hAnsi="Calibri" w:cs="Calibri"/>
          <w:sz w:val="20"/>
        </w:rPr>
        <w:t>Pending resolution of the dispute, Contractor agrees it will neither rescind the Contract nor stop the progress of the Work but will allow determination by the court of the State of California, in the county in which the District’s administration office is located, having competent jurisdiction of the dispute.</w:t>
      </w:r>
      <w:bookmarkStart w:id="2" w:name="BM_1_"/>
      <w:bookmarkEnd w:id="2"/>
      <w:r>
        <w:rPr>
          <w:rFonts w:ascii="Calibri" w:hAnsi="Calibri" w:cs="Calibri"/>
          <w:sz w:val="20"/>
        </w:rPr>
        <w:t xml:space="preserve">  </w:t>
      </w:r>
    </w:p>
    <w:p w14:paraId="280F26F8" w14:textId="3B3759CE" w:rsidR="00D47597" w:rsidRDefault="00057ED2" w:rsidP="00CE7D9D">
      <w:pPr>
        <w:pStyle w:val="1Paragraph1"/>
        <w:numPr>
          <w:ilvl w:val="1"/>
          <w:numId w:val="24"/>
        </w:numPr>
        <w:tabs>
          <w:tab w:val="clear" w:pos="720"/>
        </w:tabs>
        <w:ind w:left="0" w:firstLine="360"/>
        <w:rPr>
          <w:rFonts w:ascii="Calibri" w:hAnsi="Calibri" w:cs="Calibri"/>
          <w:sz w:val="20"/>
        </w:rPr>
      </w:pPr>
      <w:r>
        <w:rPr>
          <w:rFonts w:ascii="Calibri" w:hAnsi="Calibri" w:cs="Calibri"/>
          <w:sz w:val="20"/>
        </w:rPr>
        <w:t xml:space="preserve">Nothing in this Article shall prevent the Parties from resolving any disputes or claims pursuant to Public Contract Code section 20104, et seq., if applicable.   </w:t>
      </w:r>
    </w:p>
    <w:p w14:paraId="6856AF3D" w14:textId="557CF612" w:rsidR="00D47597" w:rsidRDefault="00057ED2" w:rsidP="00CE7D9D">
      <w:pPr>
        <w:pStyle w:val="1Paragraph1"/>
        <w:numPr>
          <w:ilvl w:val="1"/>
          <w:numId w:val="24"/>
        </w:numPr>
        <w:tabs>
          <w:tab w:val="clear" w:pos="720"/>
        </w:tabs>
        <w:ind w:left="0" w:firstLine="360"/>
        <w:rPr>
          <w:rFonts w:ascii="Calibri" w:hAnsi="Calibri" w:cs="Calibri"/>
          <w:sz w:val="20"/>
        </w:rPr>
      </w:pPr>
      <w:r>
        <w:rPr>
          <w:rFonts w:ascii="Calibri" w:hAnsi="Calibri" w:cs="Calibri"/>
          <w:sz w:val="20"/>
        </w:rPr>
        <w:t>Nothing in this Contract, waives, modifies or tolls the Contractor’s obligation to present a timely claim under Government Code § 910, et seq. Therefore, in addition to complying with the contractual Claims procedures, the Contractor is required to present claims to the District pursuant to Government Code § 910, et seq.</w:t>
      </w:r>
    </w:p>
    <w:p w14:paraId="608DAB5F" w14:textId="77777777" w:rsidR="00D47597" w:rsidRDefault="00057ED2" w:rsidP="00956010">
      <w:pPr>
        <w:pStyle w:val="ListParagraph"/>
        <w:numPr>
          <w:ilvl w:val="0"/>
          <w:numId w:val="2"/>
        </w:numPr>
        <w:tabs>
          <w:tab w:val="num" w:pos="360"/>
        </w:tabs>
        <w:ind w:left="0" w:firstLine="0"/>
        <w:rPr>
          <w:rFonts w:asciiTheme="minorHAnsi" w:hAnsiTheme="minorHAnsi" w:cstheme="minorHAnsi"/>
          <w:snapToGrid/>
          <w:sz w:val="20"/>
        </w:rPr>
      </w:pPr>
      <w:r>
        <w:rPr>
          <w:rFonts w:asciiTheme="minorHAnsi" w:hAnsiTheme="minorHAnsi" w:cstheme="minorHAnsi"/>
          <w:b/>
          <w:bCs/>
          <w:spacing w:val="-2"/>
          <w:sz w:val="20"/>
        </w:rPr>
        <w:t>L</w:t>
      </w:r>
      <w:r>
        <w:rPr>
          <w:rFonts w:asciiTheme="minorHAnsi" w:hAnsiTheme="minorHAnsi" w:cstheme="minorHAnsi"/>
          <w:b/>
          <w:bCs/>
          <w:sz w:val="20"/>
        </w:rPr>
        <w:t>A</w:t>
      </w:r>
      <w:r>
        <w:rPr>
          <w:rFonts w:asciiTheme="minorHAnsi" w:hAnsiTheme="minorHAnsi" w:cstheme="minorHAnsi"/>
          <w:b/>
          <w:bCs/>
          <w:spacing w:val="-1"/>
          <w:sz w:val="20"/>
        </w:rPr>
        <w:t>B</w:t>
      </w:r>
      <w:r>
        <w:rPr>
          <w:rFonts w:asciiTheme="minorHAnsi" w:hAnsiTheme="minorHAnsi" w:cstheme="minorHAnsi"/>
          <w:b/>
          <w:bCs/>
          <w:spacing w:val="-2"/>
          <w:sz w:val="20"/>
        </w:rPr>
        <w:t>O</w:t>
      </w:r>
      <w:r>
        <w:rPr>
          <w:rFonts w:asciiTheme="minorHAnsi" w:hAnsiTheme="minorHAnsi" w:cstheme="minorHAnsi"/>
          <w:b/>
          <w:bCs/>
          <w:sz w:val="20"/>
        </w:rPr>
        <w:t>R</w:t>
      </w:r>
      <w:r>
        <w:rPr>
          <w:rFonts w:asciiTheme="minorHAnsi" w:hAnsiTheme="minorHAnsi" w:cstheme="minorHAnsi"/>
          <w:b/>
          <w:bCs/>
          <w:spacing w:val="-1"/>
          <w:sz w:val="20"/>
        </w:rPr>
        <w:t xml:space="preserve"> C</w:t>
      </w:r>
      <w:r>
        <w:rPr>
          <w:rFonts w:asciiTheme="minorHAnsi" w:hAnsiTheme="minorHAnsi" w:cstheme="minorHAnsi"/>
          <w:b/>
          <w:bCs/>
          <w:spacing w:val="-2"/>
          <w:sz w:val="20"/>
        </w:rPr>
        <w:t>O</w:t>
      </w:r>
      <w:r>
        <w:rPr>
          <w:rFonts w:asciiTheme="minorHAnsi" w:hAnsiTheme="minorHAnsi" w:cstheme="minorHAnsi"/>
          <w:b/>
          <w:bCs/>
          <w:sz w:val="20"/>
        </w:rPr>
        <w:t>DE RE</w:t>
      </w:r>
      <w:r>
        <w:rPr>
          <w:rFonts w:asciiTheme="minorHAnsi" w:hAnsiTheme="minorHAnsi" w:cstheme="minorHAnsi"/>
          <w:b/>
          <w:bCs/>
          <w:spacing w:val="-2"/>
          <w:sz w:val="20"/>
        </w:rPr>
        <w:t>Q</w:t>
      </w:r>
      <w:r>
        <w:rPr>
          <w:rFonts w:asciiTheme="minorHAnsi" w:hAnsiTheme="minorHAnsi" w:cstheme="minorHAnsi"/>
          <w:b/>
          <w:bCs/>
          <w:spacing w:val="-1"/>
          <w:sz w:val="20"/>
        </w:rPr>
        <w:t>U</w:t>
      </w:r>
      <w:r>
        <w:rPr>
          <w:rFonts w:asciiTheme="minorHAnsi" w:hAnsiTheme="minorHAnsi" w:cstheme="minorHAnsi"/>
          <w:b/>
          <w:bCs/>
          <w:spacing w:val="1"/>
          <w:sz w:val="20"/>
        </w:rPr>
        <w:t>I</w:t>
      </w:r>
      <w:r>
        <w:rPr>
          <w:rFonts w:asciiTheme="minorHAnsi" w:hAnsiTheme="minorHAnsi" w:cstheme="minorHAnsi"/>
          <w:b/>
          <w:bCs/>
          <w:sz w:val="20"/>
        </w:rPr>
        <w:t>REME</w:t>
      </w:r>
      <w:r>
        <w:rPr>
          <w:rFonts w:asciiTheme="minorHAnsi" w:hAnsiTheme="minorHAnsi" w:cstheme="minorHAnsi"/>
          <w:b/>
          <w:bCs/>
          <w:spacing w:val="1"/>
          <w:sz w:val="20"/>
        </w:rPr>
        <w:t>N</w:t>
      </w:r>
      <w:r>
        <w:rPr>
          <w:rFonts w:asciiTheme="minorHAnsi" w:hAnsiTheme="minorHAnsi" w:cstheme="minorHAnsi"/>
          <w:b/>
          <w:bCs/>
          <w:spacing w:val="-2"/>
          <w:sz w:val="20"/>
        </w:rPr>
        <w:t>T</w:t>
      </w:r>
      <w:r>
        <w:rPr>
          <w:rFonts w:asciiTheme="minorHAnsi" w:hAnsiTheme="minorHAnsi" w:cstheme="minorHAnsi"/>
          <w:b/>
          <w:bCs/>
          <w:spacing w:val="2"/>
          <w:sz w:val="20"/>
        </w:rPr>
        <w:t>S</w:t>
      </w:r>
      <w:r>
        <w:rPr>
          <w:rFonts w:asciiTheme="minorHAnsi" w:hAnsiTheme="minorHAnsi" w:cstheme="minorHAnsi"/>
          <w:b/>
          <w:sz w:val="20"/>
        </w:rPr>
        <w:t>:</w:t>
      </w:r>
      <w:r>
        <w:rPr>
          <w:rFonts w:asciiTheme="minorHAnsi" w:hAnsiTheme="minorHAnsi" w:cstheme="minorHAnsi"/>
          <w:sz w:val="20"/>
        </w:rPr>
        <w:t>  Provided that the</w:t>
      </w:r>
      <w:r>
        <w:rPr>
          <w:rFonts w:asciiTheme="minorHAnsi" w:hAnsiTheme="minorHAnsi" w:cstheme="minorHAnsi"/>
          <w:bCs/>
          <w:sz w:val="20"/>
        </w:rPr>
        <w:t xml:space="preserve"> Co</w:t>
      </w:r>
      <w:r>
        <w:rPr>
          <w:rFonts w:asciiTheme="minorHAnsi" w:hAnsiTheme="minorHAnsi" w:cstheme="minorHAnsi"/>
          <w:bCs/>
          <w:spacing w:val="-2"/>
          <w:sz w:val="20"/>
        </w:rPr>
        <w:t>n</w:t>
      </w:r>
      <w:r>
        <w:rPr>
          <w:rFonts w:asciiTheme="minorHAnsi" w:hAnsiTheme="minorHAnsi" w:cstheme="minorHAnsi"/>
          <w:bCs/>
          <w:spacing w:val="1"/>
          <w:sz w:val="20"/>
        </w:rPr>
        <w:t>t</w:t>
      </w:r>
      <w:r>
        <w:rPr>
          <w:rFonts w:asciiTheme="minorHAnsi" w:hAnsiTheme="minorHAnsi" w:cstheme="minorHAnsi"/>
          <w:bCs/>
          <w:sz w:val="20"/>
        </w:rPr>
        <w:t>ract</w:t>
      </w:r>
      <w:r>
        <w:rPr>
          <w:rFonts w:asciiTheme="minorHAnsi" w:hAnsiTheme="minorHAnsi" w:cstheme="minorHAnsi"/>
          <w:bCs/>
          <w:spacing w:val="2"/>
          <w:sz w:val="20"/>
        </w:rPr>
        <w:t xml:space="preserve"> </w:t>
      </w:r>
      <w:r>
        <w:rPr>
          <w:rFonts w:asciiTheme="minorHAnsi" w:hAnsiTheme="minorHAnsi" w:cstheme="minorHAnsi"/>
          <w:bCs/>
          <w:sz w:val="20"/>
        </w:rPr>
        <w:t>Price is more than $1,000, and the Work is a “public works” under the Labor Code</w:t>
      </w:r>
      <w:r>
        <w:rPr>
          <w:rFonts w:asciiTheme="minorHAnsi" w:hAnsiTheme="minorHAnsi" w:cstheme="minorHAnsi"/>
          <w:sz w:val="20"/>
        </w:rPr>
        <w:t xml:space="preserve">, the parties agree as follows: </w:t>
      </w:r>
    </w:p>
    <w:p w14:paraId="7056EDBA" w14:textId="35F90042" w:rsidR="00E53B56" w:rsidRPr="00CE7D9D" w:rsidRDefault="00057ED2" w:rsidP="00CE7D9D">
      <w:pPr>
        <w:pStyle w:val="ListParagraph"/>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The Work is subject to compliance monitoring and enforcement by the Department of Industrial Relations.  </w:t>
      </w:r>
    </w:p>
    <w:p w14:paraId="06D5ACD2" w14:textId="2C8BB726" w:rsidR="00E53B56" w:rsidRPr="00CE7D9D" w:rsidRDefault="00057ED2" w:rsidP="00CE7D9D">
      <w:pPr>
        <w:pStyle w:val="ListParagraph"/>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District hereby provides notice of the requirements described in Labor Code § 1771.1(a) that a contractor or subcontractor shall not be qualified to bid on, be listed in a bid or proposal, or engage in the performance of any contract for public work, unless currently registered and qualified to perform public work pursuant to Labor Code § 1725.5.  </w:t>
      </w:r>
    </w:p>
    <w:p w14:paraId="68457A77" w14:textId="06FDF81D" w:rsidR="00E53B56" w:rsidRPr="00CE7D9D" w:rsidRDefault="00057ED2" w:rsidP="00CE7D9D">
      <w:pPr>
        <w:pStyle w:val="ListParagraph"/>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Contractor acknowledges that all or a portion of the Services under this Contract are a public work, and that it and its subcontractors have complied with Labor Code § 1725.5, including, without limitation, the registration requirements thereof.  </w:t>
      </w:r>
    </w:p>
    <w:p w14:paraId="7C562C3A" w14:textId="582412B4" w:rsidR="00E53B56" w:rsidRPr="00CE7D9D" w:rsidRDefault="00057ED2" w:rsidP="00CE7D9D">
      <w:pPr>
        <w:pStyle w:val="ListParagraph"/>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Contractor shall post all required job site notices and shall comply with all applicable requirements prescribed thereby, including but not limited to Labor Code § 1771.4.  </w:t>
      </w:r>
    </w:p>
    <w:p w14:paraId="492EE918" w14:textId="7AEE56A2" w:rsidR="00E53B56" w:rsidRPr="00CE7D9D" w:rsidRDefault="00057ED2" w:rsidP="00CE7D9D">
      <w:pPr>
        <w:pStyle w:val="ListParagraph"/>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Contractor shall comply with all applicable provisions of the Labor Code, Division 3, Part 7, Chapter 1, Articles 1</w:t>
      </w:r>
      <w:r w:rsidRPr="00CE7D9D">
        <w:rPr>
          <w:rFonts w:asciiTheme="minorHAnsi" w:hAnsiTheme="minorHAnsi" w:cstheme="minorHAnsi"/>
          <w:sz w:val="20"/>
        </w:rPr>
        <w:noBreakHyphen/>
        <w:t xml:space="preserve">5, including, without limitation, the payment of the general prevailing per diem wage rates for public work projects of more than one thousand dollars ($1,000).  </w:t>
      </w:r>
    </w:p>
    <w:p w14:paraId="071925DC" w14:textId="247E7D7D" w:rsidR="00E53B56" w:rsidRPr="00CE7D9D" w:rsidRDefault="00057ED2" w:rsidP="00CE7D9D">
      <w:pPr>
        <w:pStyle w:val="ListParagraph"/>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Copies of the prevailing rate of per diem wages are on file with the District.  </w:t>
      </w:r>
    </w:p>
    <w:p w14:paraId="2AD9D757" w14:textId="77777777" w:rsidR="00D47597" w:rsidRPr="00CE7D9D" w:rsidRDefault="00057ED2" w:rsidP="00CE7D9D">
      <w:pPr>
        <w:pStyle w:val="ListParagraph"/>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Contractor and each subcontractor shall comply with Chapter 1 of Division 2, Part 7 of the Labor Code, beginning with § 1720, and including §§ 1735, 1777.5 and 1777.6, forbidding discrimination, and §§ 1776, 1777.5 and 1777.6 concerning the employment of apprentices by Contractor or </w:t>
      </w:r>
      <w:r w:rsidRPr="00CE7D9D">
        <w:rPr>
          <w:rFonts w:asciiTheme="minorHAnsi" w:hAnsiTheme="minorHAnsi" w:cstheme="minorHAnsi"/>
          <w:sz w:val="20"/>
        </w:rPr>
        <w:t xml:space="preserve">subcontractors.  Willful failure to comply may result in penalties, including loss of the right to bid on or receive public works contracts.  Contractor shall comply with Labor Code § 1777.5 pertaining to prevailing wage compensation to apprentices for preemployment activities.  </w:t>
      </w:r>
    </w:p>
    <w:p w14:paraId="0226EE44" w14:textId="77777777" w:rsidR="00D47597" w:rsidRDefault="00057ED2" w:rsidP="00956010">
      <w:pPr>
        <w:pStyle w:val="ListParagraph"/>
        <w:numPr>
          <w:ilvl w:val="0"/>
          <w:numId w:val="2"/>
        </w:numPr>
        <w:tabs>
          <w:tab w:val="num" w:pos="360"/>
        </w:tabs>
        <w:ind w:left="0" w:firstLine="0"/>
        <w:rPr>
          <w:rFonts w:asciiTheme="minorHAnsi" w:hAnsiTheme="minorHAnsi" w:cstheme="minorHAnsi"/>
          <w:snapToGrid/>
          <w:sz w:val="20"/>
        </w:rPr>
      </w:pPr>
      <w:r>
        <w:rPr>
          <w:rFonts w:asciiTheme="minorHAnsi" w:hAnsiTheme="minorHAnsi" w:cstheme="minorHAnsi"/>
          <w:b/>
          <w:bCs/>
          <w:spacing w:val="-2"/>
          <w:sz w:val="20"/>
        </w:rPr>
        <w:t>PAYROLL RECORDS:</w:t>
      </w:r>
      <w:r>
        <w:rPr>
          <w:rFonts w:asciiTheme="minorHAnsi" w:hAnsiTheme="minorHAnsi" w:cstheme="minorHAnsi"/>
          <w:snapToGrid/>
          <w:sz w:val="20"/>
        </w:rPr>
        <w:t xml:space="preserve"> </w:t>
      </w:r>
      <w:r>
        <w:rPr>
          <w:rFonts w:asciiTheme="minorHAnsi" w:hAnsiTheme="minorHAnsi" w:cstheme="minorHAnsi"/>
          <w:sz w:val="20"/>
        </w:rPr>
        <w:t>Contractor and its subcontractor(s) shall keep accurate certified payroll records of employees and make them available to the District immediately upon request.</w:t>
      </w:r>
    </w:p>
    <w:p w14:paraId="2A8F4906" w14:textId="77777777" w:rsidR="00D47597" w:rsidRDefault="00057ED2" w:rsidP="00956010">
      <w:pPr>
        <w:pStyle w:val="1Paragraph1"/>
        <w:numPr>
          <w:ilvl w:val="0"/>
          <w:numId w:val="2"/>
        </w:numPr>
        <w:tabs>
          <w:tab w:val="clear" w:pos="720"/>
        </w:tabs>
        <w:ind w:left="0" w:firstLine="0"/>
        <w:rPr>
          <w:rFonts w:asciiTheme="minorHAnsi" w:hAnsiTheme="minorHAnsi" w:cstheme="minorHAnsi"/>
          <w:b/>
          <w:sz w:val="20"/>
        </w:rPr>
      </w:pPr>
      <w:r>
        <w:rPr>
          <w:rFonts w:asciiTheme="minorHAnsi" w:hAnsiTheme="minorHAnsi" w:cstheme="minorHAnsi"/>
          <w:b/>
          <w:sz w:val="20"/>
        </w:rPr>
        <w:t xml:space="preserve">AUDIT: </w:t>
      </w:r>
      <w:r>
        <w:rPr>
          <w:rFonts w:asciiTheme="minorHAnsi" w:hAnsiTheme="minorHAnsi" w:cstheme="minorHAnsi"/>
          <w:sz w:val="20"/>
        </w:rPr>
        <w:t>Contractor shall establish and maintain books, records, and systems of account, in accordance with generally accepted accounting principles, reflecting all business operations of Contractor transacted under this Contract.  Contractor shall retain these books, records, and systems of account during the Term of this Contract.  Contractor shall permit the District, its agent, other representatives, or an independent auditor to audit, examine, and make excerpts, copies, and transcripts from all books and records, and to make audit(s) of all billing statements, invoices, records, and other data related to the Services covered by this Contract.  Audit(s) may be performed at any time, provided that the District shall give reasonable prior notice to Contractor and shall conduct audit(s) during Contractor’s normal business hours, unless Contractor otherwise consents.</w:t>
      </w:r>
    </w:p>
    <w:p w14:paraId="55F12600"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ANTI-TRUST CLAIM</w:t>
      </w:r>
      <w:r>
        <w:rPr>
          <w:rFonts w:asciiTheme="minorHAnsi" w:hAnsiTheme="minorHAnsi" w:cstheme="minorHAnsi"/>
          <w:sz w:val="20"/>
        </w:rPr>
        <w:t xml:space="preserve">: Contractor and its subcontractor(s) agree to assign to the District all rights, title, and interest in and to all causes of action they may have under Section 4 of the Clayton Act (15 U.S.C. Sec. 15) or under the Cartwright Act (Chapter 2 (commencing with Section 16700) of Part 2 of Division 7 of the Business and Professions </w:t>
      </w:r>
      <w:r>
        <w:rPr>
          <w:rStyle w:val="Strong"/>
          <w:rFonts w:asciiTheme="minorHAnsi" w:hAnsiTheme="minorHAnsi" w:cstheme="minorHAnsi"/>
          <w:sz w:val="20"/>
        </w:rPr>
        <w:t>Code</w:t>
      </w:r>
      <w:r>
        <w:rPr>
          <w:rFonts w:asciiTheme="minorHAnsi" w:hAnsiTheme="minorHAnsi" w:cstheme="minorHAnsi"/>
          <w:sz w:val="20"/>
        </w:rPr>
        <w:t xml:space="preserve">), arising from purchases of goods, services, or materials pursuant to the Contract or a subcontract. This assignment shall be made and become effective at the time the District </w:t>
      </w:r>
      <w:proofErr w:type="gramStart"/>
      <w:r>
        <w:rPr>
          <w:rFonts w:asciiTheme="minorHAnsi" w:hAnsiTheme="minorHAnsi" w:cstheme="minorHAnsi"/>
          <w:sz w:val="20"/>
        </w:rPr>
        <w:t>tenders</w:t>
      </w:r>
      <w:proofErr w:type="gramEnd"/>
      <w:r>
        <w:rPr>
          <w:rFonts w:asciiTheme="minorHAnsi" w:hAnsiTheme="minorHAnsi" w:cstheme="minorHAnsi"/>
          <w:sz w:val="20"/>
        </w:rPr>
        <w:t xml:space="preserve"> final payment to the Contractor, without further acknowledgment by the Parties. </w:t>
      </w:r>
    </w:p>
    <w:p w14:paraId="1F4BAF09"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GOVERNING LAW:</w:t>
      </w:r>
      <w:r>
        <w:rPr>
          <w:rFonts w:asciiTheme="minorHAnsi" w:hAnsiTheme="minorHAnsi" w:cstheme="minorHAnsi"/>
          <w:sz w:val="20"/>
        </w:rPr>
        <w:t xml:space="preserve"> This Contract shall be governed by and construed in accordance with the laws of the State of California with venue of any action in a in the county in which the District’s administration office is located. </w:t>
      </w:r>
    </w:p>
    <w:p w14:paraId="3586A85D"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PROVISIONS REQUIRED BY LAW DEEMED INSERTED: </w:t>
      </w:r>
      <w:r>
        <w:rPr>
          <w:rFonts w:asciiTheme="minorHAnsi" w:hAnsiTheme="minorHAnsi" w:cstheme="minorHAnsi"/>
          <w:sz w:val="20"/>
        </w:rPr>
        <w:t>Each and every provision of law and clause required by law to be inserted in this Contract shall be deemed to be inserted herein and this Contract shall be read and enforced as though it were included therein.</w:t>
      </w:r>
    </w:p>
    <w:p w14:paraId="09F5C531"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BINDING CONTRACT:</w:t>
      </w:r>
      <w:r>
        <w:rPr>
          <w:rFonts w:asciiTheme="minorHAnsi" w:hAnsiTheme="minorHAnsi" w:cstheme="minorHAnsi"/>
          <w:sz w:val="20"/>
        </w:rPr>
        <w:t xml:space="preserve"> This Contract shall be binding upon the Parties hereto and upon their successors and assigns, and shall inure to the benefit of the Parties and their successors and assigns.</w:t>
      </w:r>
    </w:p>
    <w:p w14:paraId="349A8E44"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DISTRICT WAIVER:</w:t>
      </w:r>
      <w:r>
        <w:rPr>
          <w:rFonts w:asciiTheme="minorHAnsi" w:hAnsiTheme="minorHAnsi" w:cstheme="minorHAnsi"/>
          <w:sz w:val="20"/>
        </w:rPr>
        <w:t xml:space="preserve"> District's waiver of any term, condition, covenant or waiver of a breach of any term, condition or covenant shall not constitute the waiver of any other term, condition or covenant or the waiver of a breach of any other term, condition or covenant.</w:t>
      </w:r>
    </w:p>
    <w:p w14:paraId="285099A7"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INVALID TERM:</w:t>
      </w:r>
      <w:r>
        <w:rPr>
          <w:rFonts w:asciiTheme="minorHAnsi" w:hAnsiTheme="minorHAnsi" w:cstheme="minorHAnsi"/>
          <w:sz w:val="20"/>
        </w:rPr>
        <w:t xml:space="preserve"> If any provision of this Contract is declared or determined by any court of competent jurisdiction to be illegal, invalid or unenforceable, the legality, validity or enforceability of the remaining parts, terms and provisions shall not be affected thereby, and said illegal, unenforceable or invalid part, term or provision will be deemed not to be a part of </w:t>
      </w:r>
      <w:r>
        <w:rPr>
          <w:rFonts w:asciiTheme="minorHAnsi" w:hAnsiTheme="minorHAnsi" w:cstheme="minorHAnsi"/>
          <w:sz w:val="20"/>
        </w:rPr>
        <w:lastRenderedPageBreak/>
        <w:t>this Contract.</w:t>
      </w:r>
    </w:p>
    <w:p w14:paraId="37235211" w14:textId="77777777" w:rsidR="00D47597" w:rsidRDefault="00057ED2" w:rsidP="00956010">
      <w:pPr>
        <w:pStyle w:val="1Paragraph1"/>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ENTIRE CONTRACT: </w:t>
      </w:r>
      <w:r>
        <w:rPr>
          <w:rFonts w:asciiTheme="minorHAnsi" w:hAnsiTheme="minorHAnsi" w:cstheme="minorHAnsi"/>
          <w:sz w:val="20"/>
        </w:rPr>
        <w:t xml:space="preserve"> This Contract sets forth the entire Contract between the Parties hereto and fully supersedes any and all prior agreements, understanding, written or oral, </w:t>
      </w:r>
      <w:r>
        <w:rPr>
          <w:rFonts w:asciiTheme="minorHAnsi" w:hAnsiTheme="minorHAnsi" w:cstheme="minorHAnsi"/>
          <w:sz w:val="20"/>
        </w:rPr>
        <w:t>between the Parties hereto pertaining to the subject matter thereof.  This Contract may be modified only by a writing evidencing the Parties’ mutual consent.</w:t>
      </w:r>
    </w:p>
    <w:p w14:paraId="61102B11" w14:textId="77777777" w:rsidR="00D47597" w:rsidRDefault="00D47597" w:rsidP="00956010">
      <w:pPr>
        <w:rPr>
          <w:rFonts w:asciiTheme="minorHAnsi" w:hAnsiTheme="minorHAnsi" w:cstheme="minorHAnsi"/>
          <w:sz w:val="20"/>
        </w:rPr>
        <w:sectPr w:rsidR="00D47597" w:rsidSect="00F42606">
          <w:footnotePr>
            <w:numRestart w:val="eachSect"/>
          </w:footnotePr>
          <w:endnotePr>
            <w:numFmt w:val="decimal"/>
          </w:endnotePr>
          <w:type w:val="continuous"/>
          <w:pgSz w:w="12240" w:h="15840" w:code="1"/>
          <w:pgMar w:top="720" w:right="720" w:bottom="720" w:left="720" w:header="432" w:footer="432" w:gutter="0"/>
          <w:cols w:num="2" w:sep="1" w:space="288"/>
          <w:noEndnote/>
          <w:docGrid w:linePitch="326"/>
        </w:sectPr>
      </w:pPr>
    </w:p>
    <w:p w14:paraId="445123A9" w14:textId="77777777" w:rsidR="00D47597" w:rsidRDefault="00D47597" w:rsidP="00956010">
      <w:pPr>
        <w:rPr>
          <w:rFonts w:asciiTheme="minorHAnsi" w:hAnsiTheme="minorHAnsi" w:cstheme="minorHAnsi"/>
          <w:sz w:val="20"/>
        </w:rPr>
        <w:sectPr w:rsidR="00D47597" w:rsidSect="00F42606">
          <w:footnotePr>
            <w:numRestart w:val="eachSect"/>
          </w:footnotePr>
          <w:endnotePr>
            <w:numFmt w:val="decimal"/>
          </w:endnotePr>
          <w:type w:val="continuous"/>
          <w:pgSz w:w="12240" w:h="15840" w:code="1"/>
          <w:pgMar w:top="720" w:right="720" w:bottom="720" w:left="720" w:header="432" w:footer="432" w:gutter="0"/>
          <w:cols w:space="720"/>
          <w:noEndnote/>
          <w:docGrid w:linePitch="326"/>
        </w:sectPr>
      </w:pPr>
    </w:p>
    <w:p w14:paraId="77D1E73A" w14:textId="77777777" w:rsidR="00D47597" w:rsidRDefault="00057ED2" w:rsidP="00956010">
      <w:pPr>
        <w:pStyle w:val="PlainText"/>
        <w:widowControl w:val="0"/>
        <w:spacing w:after="0"/>
        <w:jc w:val="center"/>
        <w:rPr>
          <w:rFonts w:asciiTheme="minorHAnsi" w:hAnsiTheme="minorHAnsi" w:cs="Calibri"/>
        </w:rPr>
      </w:pPr>
      <w:r>
        <w:rPr>
          <w:rFonts w:asciiTheme="minorHAnsi" w:hAnsiTheme="minorHAnsi" w:cs="Calibri"/>
          <w:b/>
          <w:u w:val="single"/>
        </w:rPr>
        <w:lastRenderedPageBreak/>
        <w:t>CERTIFICATIONS TO BE COMPLETED BY CONTRACTOR</w:t>
      </w:r>
    </w:p>
    <w:p w14:paraId="4AA09E4C" w14:textId="77777777" w:rsidR="00D47597" w:rsidRDefault="00D47597" w:rsidP="00956010">
      <w:pPr>
        <w:pStyle w:val="PlainText"/>
        <w:widowControl w:val="0"/>
        <w:spacing w:after="0"/>
        <w:rPr>
          <w:rFonts w:asciiTheme="minorHAnsi" w:hAnsiTheme="minorHAnsi" w:cs="Calibri"/>
        </w:rPr>
      </w:pPr>
    </w:p>
    <w:p w14:paraId="0EE597C3" w14:textId="77777777" w:rsidR="00D47597" w:rsidRDefault="00057ED2" w:rsidP="00956010">
      <w:pPr>
        <w:pStyle w:val="PlainText"/>
        <w:widowControl w:val="0"/>
        <w:spacing w:after="0"/>
        <w:rPr>
          <w:rFonts w:asciiTheme="minorHAnsi" w:hAnsiTheme="minorHAnsi" w:cs="Calibri"/>
          <w:b/>
          <w:color w:val="000000" w:themeColor="text1"/>
        </w:rPr>
      </w:pPr>
      <w:r>
        <w:rPr>
          <w:rFonts w:asciiTheme="minorHAnsi" w:hAnsiTheme="minorHAnsi" w:cs="Calibri"/>
          <w:b/>
          <w:u w:val="single"/>
        </w:rPr>
        <w:t xml:space="preserve">THE UNDERSIGNED MUST CHECK EACH BOX AND EXECUTE THIS FORM AND </w:t>
      </w:r>
      <w:r>
        <w:rPr>
          <w:rFonts w:asciiTheme="minorHAnsi" w:hAnsiTheme="minorHAnsi" w:cs="Calibri"/>
          <w:b/>
          <w:color w:val="000000" w:themeColor="text1"/>
          <w:u w:val="single"/>
        </w:rPr>
        <w:t>HEREBY CERTIFIES TO THE GOVERNING BOARD OF THE DISTRICT THAT</w:t>
      </w:r>
      <w:r>
        <w:rPr>
          <w:rFonts w:asciiTheme="minorHAnsi" w:hAnsiTheme="minorHAnsi" w:cs="Calibri"/>
          <w:b/>
          <w:color w:val="000000" w:themeColor="text1"/>
        </w:rPr>
        <w:t>:</w:t>
      </w:r>
    </w:p>
    <w:p w14:paraId="10B2423A" w14:textId="77777777" w:rsidR="00D47597" w:rsidRDefault="00057ED2" w:rsidP="00FB37A1">
      <w:pPr>
        <w:pStyle w:val="PlainText"/>
        <w:widowControl w:val="0"/>
        <w:numPr>
          <w:ilvl w:val="0"/>
          <w:numId w:val="7"/>
        </w:numPr>
        <w:spacing w:after="0"/>
        <w:ind w:left="540" w:hanging="180"/>
        <w:rPr>
          <w:rFonts w:asciiTheme="minorHAnsi" w:hAnsiTheme="minorHAnsi" w:cstheme="minorHAnsi"/>
          <w:color w:val="000000" w:themeColor="text1"/>
        </w:rPr>
      </w:pPr>
      <w:r>
        <w:rPr>
          <w:rFonts w:asciiTheme="minorHAnsi" w:hAnsiTheme="minorHAnsi" w:cs="Calibri"/>
          <w:color w:val="000000" w:themeColor="text1"/>
        </w:rPr>
        <w:t xml:space="preserve">He/she is a representative of the Contractor, </w:t>
      </w:r>
    </w:p>
    <w:p w14:paraId="146EC706" w14:textId="77777777" w:rsidR="00D47597" w:rsidRDefault="00057ED2" w:rsidP="00FB37A1">
      <w:pPr>
        <w:pStyle w:val="PlainText"/>
        <w:widowControl w:val="0"/>
        <w:numPr>
          <w:ilvl w:val="0"/>
          <w:numId w:val="7"/>
        </w:numPr>
        <w:spacing w:after="0"/>
        <w:ind w:left="540" w:hanging="180"/>
        <w:rPr>
          <w:rFonts w:asciiTheme="minorHAnsi" w:hAnsiTheme="minorHAnsi" w:cstheme="minorHAnsi"/>
          <w:color w:val="000000" w:themeColor="text1"/>
        </w:rPr>
      </w:pPr>
      <w:r>
        <w:rPr>
          <w:rFonts w:asciiTheme="minorHAnsi" w:hAnsiTheme="minorHAnsi" w:cs="Calibri"/>
          <w:color w:val="000000" w:themeColor="text1"/>
        </w:rPr>
        <w:t xml:space="preserve">He/she is familiar with the facts herein certified and acknowledged, </w:t>
      </w:r>
    </w:p>
    <w:p w14:paraId="43275662" w14:textId="77777777" w:rsidR="00D47597" w:rsidRDefault="00057ED2" w:rsidP="00FB37A1">
      <w:pPr>
        <w:pStyle w:val="PlainText"/>
        <w:widowControl w:val="0"/>
        <w:numPr>
          <w:ilvl w:val="0"/>
          <w:numId w:val="7"/>
        </w:numPr>
        <w:spacing w:after="0"/>
        <w:ind w:left="540" w:hanging="180"/>
        <w:rPr>
          <w:rFonts w:asciiTheme="minorHAnsi" w:hAnsiTheme="minorHAnsi" w:cstheme="minorHAnsi"/>
          <w:color w:val="000000" w:themeColor="text1"/>
        </w:rPr>
      </w:pPr>
      <w:r>
        <w:rPr>
          <w:rFonts w:asciiTheme="minorHAnsi" w:hAnsiTheme="minorHAnsi" w:cs="Calibri"/>
          <w:color w:val="000000" w:themeColor="text1"/>
        </w:rPr>
        <w:t>He/she is authorized and qualified to execute this Agreement and these certifications on behalf of Contractor and that by executing this Agreement he/she is certifying the following items.</w:t>
      </w:r>
    </w:p>
    <w:p w14:paraId="5729B2E9" w14:textId="77777777" w:rsidR="00D47597" w:rsidRDefault="00D47597" w:rsidP="00956010">
      <w:pPr>
        <w:pStyle w:val="PlainText"/>
        <w:widowControl w:val="0"/>
        <w:spacing w:after="0"/>
        <w:jc w:val="center"/>
        <w:rPr>
          <w:rFonts w:asciiTheme="minorHAnsi" w:hAnsiTheme="minorHAnsi" w:cstheme="minorHAnsi"/>
          <w:color w:val="000000" w:themeColor="text1"/>
        </w:rPr>
      </w:pPr>
    </w:p>
    <w:p w14:paraId="75C16F28" w14:textId="77777777" w:rsidR="00D47597" w:rsidRDefault="00057ED2" w:rsidP="00956010">
      <w:pPr>
        <w:pStyle w:val="PlainText"/>
        <w:widowControl w:val="0"/>
        <w:pBdr>
          <w:bottom w:val="single" w:sz="4" w:space="1" w:color="auto"/>
        </w:pBdr>
        <w:tabs>
          <w:tab w:val="left" w:pos="1080"/>
        </w:tabs>
        <w:spacing w:after="0"/>
        <w:rPr>
          <w:rFonts w:asciiTheme="minorHAnsi" w:hAnsiTheme="minorHAnsi" w:cstheme="minorHAnsi"/>
          <w:color w:val="000000" w:themeColor="text1"/>
        </w:rPr>
      </w:pPr>
      <w:r>
        <w:rPr>
          <w:rFonts w:asciiTheme="minorHAnsi" w:hAnsiTheme="minorHAnsi"/>
          <w:sz w:val="40"/>
          <w:szCs w:val="40"/>
        </w:rPr>
        <w:sym w:font="Wingdings" w:char="F06F"/>
      </w:r>
      <w:r>
        <w:rPr>
          <w:rFonts w:asciiTheme="minorHAnsi" w:hAnsiTheme="minorHAnsi"/>
        </w:rPr>
        <w:t xml:space="preserve"> </w:t>
      </w:r>
      <w:r>
        <w:rPr>
          <w:rFonts w:asciiTheme="minorHAnsi" w:hAnsiTheme="minorHAnsi" w:cstheme="minorHAnsi"/>
          <w:b/>
          <w:color w:val="000000" w:themeColor="text1"/>
          <w:bdr w:val="none" w:sz="0" w:space="0" w:color="auto" w:frame="1"/>
        </w:rPr>
        <w:t>Labor Code Sections 1860-1861 (Workers’ Compensation).</w:t>
      </w:r>
      <w:r>
        <w:rPr>
          <w:rFonts w:asciiTheme="minorHAnsi" w:hAnsiTheme="minorHAnsi" w:cstheme="minorHAnsi"/>
          <w:color w:val="000000" w:themeColor="text1"/>
          <w:bdr w:val="none" w:sz="0" w:space="0" w:color="auto" w:frame="1"/>
        </w:rPr>
        <w:t xml:space="preserve">  In accordance with Labor Code section 3700, every contractor will be required to secure the payment of compensation to his or her employees.  </w:t>
      </w:r>
      <w:r>
        <w:rPr>
          <w:rFonts w:asciiTheme="minorHAnsi" w:hAnsiTheme="minorHAnsi" w:cstheme="minorHAnsi"/>
        </w:rPr>
        <w:t xml:space="preserve">I acknowledge and certify under penalty of perjury </w:t>
      </w:r>
      <w:r>
        <w:rPr>
          <w:rFonts w:asciiTheme="minorHAnsi" w:hAnsiTheme="minorHAnsi" w:cstheme="minorHAnsi"/>
          <w:color w:val="000000" w:themeColor="text1"/>
          <w:bdr w:val="none" w:sz="0" w:space="0" w:color="auto" w:frame="1"/>
        </w:rPr>
        <w:t>that 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r>
        <w:rPr>
          <w:rFonts w:asciiTheme="minorHAnsi" w:hAnsiTheme="minorHAnsi" w:cstheme="minorHAnsi"/>
          <w:color w:val="000000" w:themeColor="text1"/>
        </w:rPr>
        <w:t xml:space="preserve"> </w:t>
      </w:r>
    </w:p>
    <w:p w14:paraId="18D23B8F" w14:textId="77777777" w:rsidR="00D47597" w:rsidRDefault="00D47597" w:rsidP="00956010">
      <w:pPr>
        <w:pStyle w:val="PlainText"/>
        <w:widowControl w:val="0"/>
        <w:spacing w:after="0"/>
        <w:rPr>
          <w:rFonts w:asciiTheme="minorHAnsi" w:hAnsiTheme="minorHAnsi" w:cstheme="minorHAnsi"/>
          <w:color w:val="000000" w:themeColor="text1"/>
        </w:rPr>
      </w:pPr>
    </w:p>
    <w:p w14:paraId="54439153" w14:textId="77777777" w:rsidR="00D47597" w:rsidRDefault="00057ED2" w:rsidP="00956010">
      <w:pPr>
        <w:pStyle w:val="PlainText"/>
        <w:widowControl w:val="0"/>
        <w:tabs>
          <w:tab w:val="left" w:pos="1080"/>
        </w:tabs>
        <w:spacing w:after="0"/>
        <w:rPr>
          <w:rFonts w:asciiTheme="minorHAnsi" w:hAnsiTheme="minorHAnsi" w:cstheme="minorHAnsi"/>
          <w:color w:val="000000" w:themeColor="text1"/>
        </w:rPr>
      </w:pPr>
      <w:r>
        <w:rPr>
          <w:rFonts w:asciiTheme="minorHAnsi" w:hAnsiTheme="minorHAnsi"/>
          <w:sz w:val="40"/>
          <w:szCs w:val="40"/>
        </w:rPr>
        <w:sym w:font="Wingdings" w:char="F06F"/>
      </w:r>
      <w:r>
        <w:rPr>
          <w:rFonts w:asciiTheme="minorHAnsi" w:hAnsiTheme="minorHAnsi"/>
        </w:rPr>
        <w:t xml:space="preserve"> </w:t>
      </w:r>
      <w:r>
        <w:rPr>
          <w:rFonts w:asciiTheme="minorHAnsi" w:hAnsiTheme="minorHAnsi" w:cstheme="minorHAnsi"/>
          <w:b/>
          <w:color w:val="000000" w:themeColor="text1"/>
          <w:bdr w:val="none" w:sz="0" w:space="0" w:color="auto" w:frame="1"/>
        </w:rPr>
        <w:t>Government Code Sections 8355-8357 (Drug-Free Workplace).</w:t>
      </w:r>
      <w:r>
        <w:rPr>
          <w:rFonts w:asciiTheme="minorHAnsi" w:hAnsiTheme="minorHAnsi" w:cstheme="minorHAnsi"/>
          <w:color w:val="000000" w:themeColor="text1"/>
          <w:bdr w:val="none" w:sz="0" w:space="0" w:color="auto" w:frame="1"/>
        </w:rPr>
        <w:t xml:space="preserve">  </w:t>
      </w:r>
      <w:r>
        <w:rPr>
          <w:rFonts w:asciiTheme="minorHAnsi" w:hAnsiTheme="minorHAnsi" w:cstheme="minorHAnsi"/>
        </w:rPr>
        <w:t xml:space="preserve">I acknowledge and certify under penalty of perjury </w:t>
      </w:r>
      <w:r>
        <w:rPr>
          <w:rFonts w:asciiTheme="minorHAnsi" w:hAnsiTheme="minorHAnsi" w:cstheme="minorHAnsi"/>
          <w:color w:val="000000" w:themeColor="text1"/>
          <w:bdr w:val="none" w:sz="0" w:space="0" w:color="auto" w:frame="1"/>
        </w:rPr>
        <w:t>that I will provide a drug-free workplace by doing all of the following:</w:t>
      </w:r>
      <w:r>
        <w:rPr>
          <w:rFonts w:asciiTheme="minorHAnsi" w:hAnsiTheme="minorHAnsi" w:cstheme="minorHAnsi"/>
          <w:color w:val="000000" w:themeColor="text1"/>
        </w:rPr>
        <w:t xml:space="preserve"> </w:t>
      </w:r>
    </w:p>
    <w:p w14:paraId="6E216224"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(1) Publishing a statement notifying employees that the unlawful manufacture, distribution, dispensation, possession, or use of a controlled substance is prohibited in the person’s or organization’s workplace and specifying the actions that will be taken against employees for violations of the prohibition.</w:t>
      </w:r>
    </w:p>
    <w:p w14:paraId="11BEF82A"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(2) Establishing a drug-free awareness program to inform employees about all of the following:</w:t>
      </w:r>
    </w:p>
    <w:p w14:paraId="66432B1D" w14:textId="77777777" w:rsidR="00D47597" w:rsidRDefault="00057ED2" w:rsidP="00956010">
      <w:pPr>
        <w:shd w:val="clear" w:color="auto" w:fill="FFFFFF"/>
        <w:ind w:left="10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(A) The dangers of drug abuse in the workplace.</w:t>
      </w:r>
    </w:p>
    <w:p w14:paraId="39D9D8CB" w14:textId="77777777" w:rsidR="00D47597" w:rsidRDefault="00057ED2" w:rsidP="00956010">
      <w:pPr>
        <w:shd w:val="clear" w:color="auto" w:fill="FFFFFF"/>
        <w:ind w:left="10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(B) The person’s or organization’s policy of maintaining a drug-free workplace.</w:t>
      </w:r>
    </w:p>
    <w:p w14:paraId="755EB4BE" w14:textId="77777777" w:rsidR="00D47597" w:rsidRDefault="00057ED2" w:rsidP="00956010">
      <w:pPr>
        <w:shd w:val="clear" w:color="auto" w:fill="FFFFFF"/>
        <w:ind w:left="10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(C) Any available drug counseling, rehabilitation, and employee assistance programs.</w:t>
      </w:r>
    </w:p>
    <w:p w14:paraId="4D48C46D" w14:textId="77777777" w:rsidR="00D47597" w:rsidRDefault="00057ED2" w:rsidP="00956010">
      <w:pPr>
        <w:shd w:val="clear" w:color="auto" w:fill="FFFFFF"/>
        <w:ind w:left="10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(D) The penalties that may be imposed upon employees for drug abuse violations.</w:t>
      </w:r>
    </w:p>
    <w:p w14:paraId="7BA4568C"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(3) Requiring that each employee engaged in the performance of the contract or grant be given a copy of the statement required by subdivision (a) and that, as a condition of employment on the contract or grant, the employee agrees to abide by the terms of the statement.</w:t>
      </w:r>
    </w:p>
    <w:p w14:paraId="6A99279A" w14:textId="77777777" w:rsidR="00D47597" w:rsidRDefault="00D47597" w:rsidP="00956010">
      <w:pPr>
        <w:shd w:val="clear" w:color="auto" w:fill="FFFFFF"/>
        <w:textAlignment w:val="baseline"/>
        <w:rPr>
          <w:rFonts w:asciiTheme="minorHAnsi" w:hAnsiTheme="minorHAnsi" w:cstheme="minorHAnsi"/>
          <w:bCs/>
          <w:color w:val="000000" w:themeColor="text1"/>
          <w:sz w:val="20"/>
          <w:bdr w:val="none" w:sz="0" w:space="0" w:color="auto" w:frame="1"/>
        </w:rPr>
      </w:pPr>
    </w:p>
    <w:p w14:paraId="10912AC5" w14:textId="77777777" w:rsidR="00D47597" w:rsidRDefault="00057ED2" w:rsidP="00956010">
      <w:pPr>
        <w:shd w:val="clear" w:color="auto" w:fill="FFFFFF"/>
        <w:ind w:left="1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bCs/>
          <w:color w:val="000000" w:themeColor="text1"/>
          <w:sz w:val="20"/>
          <w:bdr w:val="none" w:sz="0" w:space="0" w:color="auto" w:frame="1"/>
        </w:rPr>
        <w:t xml:space="preserve">I also acknowledge that this Contract </w:t>
      </w:r>
      <w:r>
        <w:rPr>
          <w:rFonts w:asciiTheme="minorHAnsi" w:hAnsiTheme="minorHAnsi" w:cstheme="minorHAnsi"/>
          <w:color w:val="000000" w:themeColor="text1"/>
          <w:sz w:val="20"/>
          <w:bdr w:val="none" w:sz="0" w:space="0" w:color="auto" w:frame="1"/>
        </w:rPr>
        <w:t>may be subject to suspension of payments under the contract or grant or termination of the contract or grant, or both, and the contractor or grantee thereunder may be subject to debarment, in accordance with the requirements of the above-referenced statute, if the contracting or granting agency determines that any of the following has occurred:</w:t>
      </w:r>
    </w:p>
    <w:p w14:paraId="4407AD73"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(1) The contractor or grantee has made a false certification under Section 8355.</w:t>
      </w:r>
    </w:p>
    <w:p w14:paraId="7595F030"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(2) The contractor or grantee violates the certification by failing to carry out the requirements of subdivisions (a) to (c), inclusive, of Section 8355.</w:t>
      </w:r>
    </w:p>
    <w:p w14:paraId="03603CB6" w14:textId="77777777" w:rsidR="00D47597" w:rsidRDefault="00057ED2" w:rsidP="00956010">
      <w:pPr>
        <w:pBdr>
          <w:bottom w:val="single" w:sz="4" w:space="1" w:color="auto"/>
        </w:pBdr>
        <w:shd w:val="clear" w:color="auto" w:fill="FFFFFF"/>
        <w:ind w:left="1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bCs/>
          <w:color w:val="000000" w:themeColor="text1"/>
          <w:bdr w:val="none" w:sz="0" w:space="0" w:color="auto" w:frame="1"/>
        </w:rPr>
        <w:t xml:space="preserve">I </w:t>
      </w:r>
      <w:r>
        <w:rPr>
          <w:rFonts w:asciiTheme="minorHAnsi" w:hAnsiTheme="minorHAnsi" w:cstheme="minorHAnsi"/>
          <w:bCs/>
          <w:color w:val="000000" w:themeColor="text1"/>
          <w:sz w:val="20"/>
          <w:bdr w:val="none" w:sz="0" w:space="0" w:color="auto" w:frame="1"/>
        </w:rPr>
        <w:t xml:space="preserve">also acknowledge that </w:t>
      </w:r>
      <w:r>
        <w:rPr>
          <w:rFonts w:asciiTheme="minorHAnsi" w:hAnsiTheme="minorHAnsi" w:cstheme="minorHAnsi"/>
          <w:color w:val="000000" w:themeColor="text1"/>
          <w:sz w:val="20"/>
          <w:bdr w:val="none" w:sz="0" w:space="0" w:color="auto" w:frame="1"/>
        </w:rPr>
        <w:t>the Department of General Services shall establish and maintain a list of individuals and organizations whose contracts or grants have been canceled due to failure to comply with the above-referenced statute. This list shall be updated monthly and published each month. No state agency shall award a contract or grant to a person or organization on the published list until that person or organization has complied with the above-referenced statute.</w:t>
      </w:r>
    </w:p>
    <w:p w14:paraId="1E05C8D1" w14:textId="77777777" w:rsidR="00D47597" w:rsidRDefault="00D47597" w:rsidP="00956010">
      <w:pPr>
        <w:rPr>
          <w:rFonts w:asciiTheme="minorHAnsi" w:hAnsiTheme="minorHAnsi" w:cstheme="minorHAnsi"/>
          <w:color w:val="000000" w:themeColor="text1"/>
          <w:sz w:val="20"/>
        </w:rPr>
      </w:pPr>
    </w:p>
    <w:p w14:paraId="5EF5C454" w14:textId="77777777" w:rsidR="00D47597" w:rsidRDefault="00057ED2" w:rsidP="00956010">
      <w:pPr>
        <w:pStyle w:val="PlainText"/>
        <w:widowControl w:val="0"/>
        <w:tabs>
          <w:tab w:val="left" w:pos="1080"/>
        </w:tabs>
        <w:spacing w:after="0"/>
        <w:rPr>
          <w:rFonts w:asciiTheme="minorHAnsi" w:hAnsiTheme="minorHAnsi" w:cstheme="minorHAnsi"/>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cstheme="minorHAnsi"/>
          <w:b/>
        </w:rPr>
        <w:t>Tobacco-Free Environment</w:t>
      </w:r>
      <w:r>
        <w:rPr>
          <w:rFonts w:asciiTheme="minorHAnsi" w:hAnsiTheme="minorHAnsi" w:cstheme="minorHAnsi"/>
        </w:rPr>
        <w:t xml:space="preserve">.  Pursuant to, without limitation, 20 U.S.C. section 6083, Labor Code section 6400 et seq., Health &amp; Safety Code section 104350 et seq. and District Board Policies, all District sites, including the Project site, are tobacco-free environments.  Smoking and the use of tobacco products by all persons is prohibited on or in District property.  District property includes school buildings, school grounds, school owned vehicles and vehicles owned by others while on District property.  </w:t>
      </w:r>
    </w:p>
    <w:p w14:paraId="1579B285" w14:textId="77777777" w:rsidR="00D47597" w:rsidRDefault="00D47597" w:rsidP="00956010">
      <w:pPr>
        <w:pStyle w:val="PlainText"/>
        <w:widowControl w:val="0"/>
        <w:tabs>
          <w:tab w:val="left" w:pos="1080"/>
        </w:tabs>
        <w:spacing w:after="0"/>
        <w:rPr>
          <w:rFonts w:asciiTheme="minorHAnsi" w:hAnsiTheme="minorHAnsi" w:cstheme="minorHAnsi"/>
        </w:rPr>
      </w:pPr>
    </w:p>
    <w:p w14:paraId="78C25049" w14:textId="77777777" w:rsidR="00D47597" w:rsidRDefault="00057ED2" w:rsidP="00956010">
      <w:pPr>
        <w:pStyle w:val="PlainText"/>
        <w:widowControl w:val="0"/>
        <w:pBdr>
          <w:bottom w:val="single" w:sz="4" w:space="1" w:color="auto"/>
        </w:pBdr>
        <w:tabs>
          <w:tab w:val="left" w:pos="1080"/>
        </w:tabs>
        <w:spacing w:after="0"/>
        <w:rPr>
          <w:rFonts w:asciiTheme="minorHAnsi" w:hAnsiTheme="minorHAnsi" w:cstheme="minorHAnsi"/>
          <w:color w:val="000000" w:themeColor="text1"/>
        </w:rPr>
      </w:pPr>
      <w:r>
        <w:rPr>
          <w:rFonts w:asciiTheme="minorHAnsi" w:hAnsiTheme="minorHAnsi" w:cstheme="minorHAnsi"/>
        </w:rPr>
        <w:t>I acknowledge and certify under penalty of perjury that I am aware of the District’s policy regarding tobacco-free environments at District sites, including the Project site and acknowledge and certify that I will adhere to the requirements of that policy and not permit any of my firm’s employees, agents, subcontractors, or my firm’s subcontractors’ employees or agents to use tobacco and/or smoke on the Project site.</w:t>
      </w:r>
      <w:r>
        <w:rPr>
          <w:rFonts w:asciiTheme="minorHAnsi" w:hAnsiTheme="minorHAnsi" w:cstheme="minorHAnsi"/>
          <w:color w:val="000000" w:themeColor="text1"/>
        </w:rPr>
        <w:t xml:space="preserve">   </w:t>
      </w:r>
      <w:r>
        <w:rPr>
          <w:rFonts w:asciiTheme="minorHAnsi" w:hAnsiTheme="minorHAnsi" w:cstheme="minorHAnsi"/>
          <w:color w:val="000000"/>
        </w:rPr>
        <w:t>The District also prohibits electronic cigarettes, “vaping” or similar product uses on District sites.</w:t>
      </w:r>
    </w:p>
    <w:p w14:paraId="518EF4A8" w14:textId="77777777" w:rsidR="00D47597" w:rsidRDefault="00D47597" w:rsidP="00956010">
      <w:pPr>
        <w:pStyle w:val="PlainText"/>
        <w:widowControl w:val="0"/>
        <w:spacing w:after="0"/>
        <w:rPr>
          <w:rFonts w:asciiTheme="minorHAnsi" w:hAnsiTheme="minorHAnsi" w:cstheme="minorHAnsi"/>
          <w:color w:val="000000" w:themeColor="text1"/>
        </w:rPr>
      </w:pPr>
    </w:p>
    <w:p w14:paraId="744CBFD9" w14:textId="77777777" w:rsidR="00D47597" w:rsidRDefault="00057ED2" w:rsidP="00956010">
      <w:pPr>
        <w:pStyle w:val="PlainText"/>
        <w:widowControl w:val="0"/>
        <w:tabs>
          <w:tab w:val="left" w:pos="1080"/>
        </w:tabs>
        <w:spacing w:after="0"/>
        <w:rPr>
          <w:rFonts w:asciiTheme="minorHAnsi" w:hAnsiTheme="minorHAnsi" w:cstheme="minorHAnsi"/>
          <w:color w:val="000000" w:themeColor="text1"/>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cs="Calibri"/>
          <w:b/>
        </w:rPr>
        <w:t>No Hazardous Materials.</w:t>
      </w:r>
      <w:r>
        <w:rPr>
          <w:rFonts w:asciiTheme="minorHAnsi" w:hAnsiTheme="minorHAnsi" w:cs="Calibri"/>
        </w:rPr>
        <w:t xml:space="preserve">  I </w:t>
      </w:r>
      <w:r>
        <w:rPr>
          <w:rFonts w:asciiTheme="minorHAnsi" w:hAnsiTheme="minorHAnsi" w:cstheme="minorHAnsi"/>
        </w:rPr>
        <w:t xml:space="preserve">acknowledge and certify under penalty of perjury </w:t>
      </w:r>
      <w:r>
        <w:rPr>
          <w:rFonts w:asciiTheme="minorHAnsi" w:hAnsiTheme="minorHAnsi" w:cs="Calibri"/>
        </w:rPr>
        <w:t>that no Asbestos, or Asbestos-Containing Materials, polychlorinated biphenyl (PCB), or any material listed by the federal or state Environmental Protection Agency or federal or state health agencies as a hazardous material, or any other material defined as being hazardous under federal or state laws, rules, or regulations (“</w:t>
      </w:r>
      <w:r w:rsidRPr="00FB37A1">
        <w:rPr>
          <w:rFonts w:asciiTheme="minorHAnsi" w:hAnsiTheme="minorHAnsi" w:cs="Calibri"/>
          <w:b/>
          <w:bCs/>
        </w:rPr>
        <w:t>New Hazardous Material</w:t>
      </w:r>
      <w:r>
        <w:rPr>
          <w:rFonts w:asciiTheme="minorHAnsi" w:hAnsiTheme="minorHAnsi" w:cs="Calibri"/>
        </w:rPr>
        <w:t xml:space="preserve">”), shall be furnished, installed, or incorporated in any way into the Project or in any tools, </w:t>
      </w:r>
      <w:r>
        <w:rPr>
          <w:rFonts w:asciiTheme="minorHAnsi" w:hAnsiTheme="minorHAnsi" w:cs="Calibri"/>
        </w:rPr>
        <w:lastRenderedPageBreak/>
        <w:t>devices, clothing, or equipment used to affect any portion of Contractor's work on the Project for District.  I have instructed our employees with respect to the above-mentioned standards, hazards, risks, and liabilities.</w:t>
      </w:r>
      <w:r>
        <w:rPr>
          <w:rFonts w:asciiTheme="minorHAnsi" w:hAnsiTheme="minorHAnsi" w:cstheme="minorHAnsi"/>
          <w:color w:val="000000" w:themeColor="text1"/>
        </w:rPr>
        <w:t xml:space="preserve"> </w:t>
      </w:r>
    </w:p>
    <w:p w14:paraId="34922A80" w14:textId="77777777" w:rsidR="00D47597" w:rsidRDefault="00057ED2" w:rsidP="00FB37A1">
      <w:pPr>
        <w:pStyle w:val="PlainText"/>
        <w:widowControl w:val="0"/>
        <w:numPr>
          <w:ilvl w:val="2"/>
          <w:numId w:val="8"/>
        </w:numPr>
        <w:tabs>
          <w:tab w:val="num" w:pos="360"/>
        </w:tabs>
        <w:spacing w:after="0"/>
        <w:ind w:left="360"/>
        <w:rPr>
          <w:rFonts w:asciiTheme="minorHAnsi" w:hAnsiTheme="minorHAnsi" w:cstheme="minorHAnsi"/>
          <w:color w:val="000000" w:themeColor="text1"/>
        </w:rPr>
      </w:pPr>
      <w:r>
        <w:rPr>
          <w:rFonts w:asciiTheme="minorHAnsi" w:hAnsiTheme="minorHAnsi" w:cs="Calibri"/>
        </w:rPr>
        <w:t>Asbestos and/or asbestos-containing material shall be defined as all items containing but not limited to chrysotile, crocidolite, amosite, anthophyllite, tremolite, and actinolite.  Any or all material containing greater than one-tenth of one percent (.1%) asbestos shall be defined as asbestos-containing material.  Any disputes involving the question of whether or not material is New Hazardous Material shall be settled by electron microscopy or other appropriate and recognized testing procedure, at the District’s determination.  The costs of any such tests shall be paid by Contractor if the material is found to be New Hazardous Material.</w:t>
      </w:r>
      <w:r>
        <w:rPr>
          <w:rFonts w:asciiTheme="minorHAnsi" w:hAnsiTheme="minorHAnsi" w:cstheme="minorHAnsi"/>
          <w:color w:val="000000" w:themeColor="text1"/>
        </w:rPr>
        <w:t xml:space="preserve"> </w:t>
      </w:r>
    </w:p>
    <w:p w14:paraId="3B83EADB" w14:textId="77777777" w:rsidR="00D47597" w:rsidRDefault="00057ED2" w:rsidP="00FB37A1">
      <w:pPr>
        <w:pStyle w:val="PlainText"/>
        <w:widowControl w:val="0"/>
        <w:numPr>
          <w:ilvl w:val="2"/>
          <w:numId w:val="8"/>
        </w:numPr>
        <w:tabs>
          <w:tab w:val="num" w:pos="360"/>
        </w:tabs>
        <w:spacing w:after="0"/>
        <w:ind w:left="360"/>
        <w:rPr>
          <w:rFonts w:asciiTheme="minorHAnsi" w:hAnsiTheme="minorHAnsi" w:cstheme="minorHAnsi"/>
          <w:color w:val="000000" w:themeColor="text1"/>
        </w:rPr>
      </w:pPr>
      <w:r>
        <w:rPr>
          <w:rFonts w:asciiTheme="minorHAnsi" w:hAnsiTheme="minorHAnsi" w:cs="Calibri"/>
        </w:rPr>
        <w:t>All Work or materials found to be New Hazardous Material or Work or material installed with equipment containing “New Hazardous Material,” will be immediately rejected and this Work will be removed at Contractor's expense at no additional cost to the District.</w:t>
      </w:r>
      <w:r>
        <w:rPr>
          <w:rFonts w:asciiTheme="minorHAnsi" w:hAnsiTheme="minorHAnsi" w:cstheme="minorHAnsi"/>
          <w:color w:val="000000" w:themeColor="text1"/>
        </w:rPr>
        <w:t xml:space="preserve"> </w:t>
      </w:r>
    </w:p>
    <w:p w14:paraId="4D862529" w14:textId="77777777" w:rsidR="00270002" w:rsidRDefault="00270002" w:rsidP="00956010">
      <w:pPr>
        <w:pStyle w:val="PlainText"/>
        <w:widowControl w:val="0"/>
        <w:spacing w:after="0"/>
        <w:rPr>
          <w:rFonts w:asciiTheme="minorHAnsi" w:hAnsiTheme="minorHAnsi" w:cs="Calibri"/>
          <w:b/>
        </w:rPr>
      </w:pPr>
    </w:p>
    <w:p w14:paraId="77F3C201" w14:textId="07EDEC12" w:rsidR="00D47597" w:rsidRDefault="00057ED2" w:rsidP="00956010">
      <w:pPr>
        <w:pStyle w:val="PlainText"/>
        <w:widowControl w:val="0"/>
        <w:spacing w:after="0"/>
        <w:rPr>
          <w:rFonts w:asciiTheme="minorHAnsi" w:hAnsiTheme="minorHAnsi" w:cs="Calibri"/>
          <w:b/>
        </w:rPr>
      </w:pPr>
      <w:r>
        <w:rPr>
          <w:rFonts w:asciiTheme="minorHAnsi" w:hAnsiTheme="minorHAnsi" w:cs="Calibri"/>
          <w:b/>
        </w:rPr>
        <w:t>The Contractor must immediately notify the District within two (2) Business Days, if the Contractor finds and before it disturbs, any material that the Contractor believes may be hazardous waste, as defined in section 25117 of the Health and Safety Code, and requires removal to a Class I, Class II, or Class III disposal site in accordance with provisions of existing law</w:t>
      </w:r>
    </w:p>
    <w:p w14:paraId="5D66AAFB" w14:textId="77777777" w:rsidR="00D47597" w:rsidRDefault="00D47597" w:rsidP="00956010">
      <w:pPr>
        <w:pStyle w:val="PlainText"/>
        <w:widowControl w:val="0"/>
        <w:spacing w:after="0"/>
        <w:rPr>
          <w:rFonts w:asciiTheme="minorHAnsi" w:hAnsiTheme="minorHAnsi" w:cstheme="minorHAnsi"/>
          <w:color w:val="000000" w:themeColor="text1"/>
        </w:rPr>
      </w:pPr>
    </w:p>
    <w:p w14:paraId="46BA3A85" w14:textId="77777777" w:rsidR="00D47597" w:rsidRDefault="00057ED2" w:rsidP="00956010">
      <w:pPr>
        <w:pStyle w:val="PlainText"/>
        <w:widowControl w:val="0"/>
        <w:spacing w:after="0"/>
        <w:rPr>
          <w:rFonts w:asciiTheme="minorHAnsi" w:hAnsiTheme="minorHAnsi" w:cs="Calibri"/>
        </w:rPr>
      </w:pPr>
      <w:r>
        <w:rPr>
          <w:rFonts w:asciiTheme="minorHAnsi" w:hAnsiTheme="minorHAnsi" w:cstheme="minorHAnsi"/>
        </w:rPr>
        <w:t xml:space="preserve">I acknowledge and certify under penalty of perjury that </w:t>
      </w:r>
      <w:r>
        <w:rPr>
          <w:rFonts w:asciiTheme="minorHAnsi" w:hAnsiTheme="minorHAnsi" w:cs="Calibri"/>
        </w:rPr>
        <w:t xml:space="preserve">this certification provides notice to the Contractor that: </w:t>
      </w:r>
    </w:p>
    <w:p w14:paraId="7163EA43" w14:textId="77777777" w:rsidR="00D47597" w:rsidRDefault="00057ED2" w:rsidP="00FB37A1">
      <w:pPr>
        <w:pStyle w:val="PlainText"/>
        <w:widowControl w:val="0"/>
        <w:numPr>
          <w:ilvl w:val="0"/>
          <w:numId w:val="9"/>
        </w:numPr>
        <w:spacing w:after="0"/>
        <w:rPr>
          <w:rFonts w:asciiTheme="minorHAnsi" w:hAnsiTheme="minorHAnsi" w:cs="Calibri"/>
        </w:rPr>
      </w:pPr>
      <w:r>
        <w:rPr>
          <w:rFonts w:asciiTheme="minorHAnsi" w:hAnsiTheme="minorHAnsi" w:cs="Calibri"/>
        </w:rPr>
        <w:t>The Contractor's work may disturb lead-containing building materials.</w:t>
      </w:r>
    </w:p>
    <w:p w14:paraId="211F0666" w14:textId="77777777" w:rsidR="00D47597" w:rsidRDefault="00057ED2" w:rsidP="00956010">
      <w:pPr>
        <w:pStyle w:val="PlainText"/>
        <w:widowControl w:val="0"/>
        <w:spacing w:after="0"/>
        <w:ind w:left="1440" w:hanging="720"/>
        <w:rPr>
          <w:rFonts w:asciiTheme="minorHAnsi" w:hAnsiTheme="minorHAnsi" w:cs="Calibri"/>
        </w:rPr>
      </w:pPr>
      <w:r>
        <w:rPr>
          <w:rFonts w:asciiTheme="minorHAnsi" w:hAnsiTheme="minorHAnsi" w:cs="Calibri"/>
        </w:rPr>
        <w:t>(2)</w:t>
      </w:r>
      <w:r>
        <w:rPr>
          <w:rFonts w:asciiTheme="minorHAnsi" w:hAnsiTheme="minorHAnsi" w:cs="Calibri"/>
        </w:rPr>
        <w:tab/>
        <w:t>The Contractor must notify the District if any work may result in the disturbance of lead-containing building materials.</w:t>
      </w:r>
    </w:p>
    <w:p w14:paraId="3E454CD9" w14:textId="77777777" w:rsidR="00D47597" w:rsidRDefault="00D47597" w:rsidP="00956010">
      <w:pPr>
        <w:pStyle w:val="PlainText"/>
        <w:widowControl w:val="0"/>
        <w:pBdr>
          <w:bottom w:val="single" w:sz="4" w:space="1" w:color="auto"/>
        </w:pBdr>
        <w:spacing w:after="0"/>
        <w:rPr>
          <w:rFonts w:asciiTheme="minorHAnsi" w:hAnsiTheme="minorHAnsi" w:cstheme="minorHAnsi"/>
          <w:color w:val="000000" w:themeColor="text1"/>
        </w:rPr>
      </w:pPr>
    </w:p>
    <w:p w14:paraId="03A1F9DA" w14:textId="77777777" w:rsidR="00D47597" w:rsidRDefault="00D47597" w:rsidP="00956010">
      <w:pPr>
        <w:rPr>
          <w:rFonts w:asciiTheme="minorHAnsi" w:hAnsiTheme="minorHAnsi" w:cstheme="minorHAnsi"/>
          <w:color w:val="000000" w:themeColor="text1"/>
          <w:sz w:val="20"/>
        </w:rPr>
      </w:pPr>
    </w:p>
    <w:p w14:paraId="77FACB93" w14:textId="77777777" w:rsidR="00D47597" w:rsidRDefault="00057ED2" w:rsidP="00956010">
      <w:pPr>
        <w:pStyle w:val="PlainText"/>
        <w:widowControl w:val="0"/>
        <w:spacing w:after="0"/>
        <w:rPr>
          <w:rFonts w:asciiTheme="minorHAnsi" w:hAnsiTheme="minorHAnsi" w:cs="Calibri"/>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cs="Calibri"/>
          <w:b/>
        </w:rPr>
        <w:t xml:space="preserve">Lead as a Health Hazard.  </w:t>
      </w:r>
      <w:r>
        <w:rPr>
          <w:rFonts w:asciiTheme="minorHAnsi" w:hAnsiTheme="minorHAnsi" w:cs="Calibri"/>
        </w:rPr>
        <w:t>Lead poisoning is recognized as a serious environmental health hazard facing children today.  Even at low levels of exposure, much lower than previously believed, lead can impair the development of a child's central nervous system, causing learning disabilities, and leading to serious behavioral problems.  Lead enters the environment as tiny lead particles and lead dust disburses when paint chips, chalks, peels, wears away over time, or is otherwise disturbed.  Ingestion of lead dust is the most common pathway of childhood poisoning; lead dust gets on a child’s hands and toys and then into a child’s mouth through common hand-to-mouth activity.  Exposures may result from construction or remodeling activities that disturb lead paint, from ordinary wear and tear of windows and doors, or from friction on other surfaces.</w:t>
      </w:r>
    </w:p>
    <w:p w14:paraId="6B60CD1F" w14:textId="77777777" w:rsidR="00D47597" w:rsidRDefault="00D47597" w:rsidP="00956010">
      <w:pPr>
        <w:pStyle w:val="PlainText"/>
        <w:widowControl w:val="0"/>
        <w:spacing w:after="0"/>
        <w:ind w:left="720"/>
        <w:rPr>
          <w:rFonts w:asciiTheme="minorHAnsi" w:hAnsiTheme="minorHAnsi" w:cs="Calibri"/>
        </w:rPr>
      </w:pPr>
    </w:p>
    <w:p w14:paraId="7BAA0EE0" w14:textId="77777777" w:rsidR="00D47597" w:rsidRDefault="00057ED2" w:rsidP="00956010">
      <w:pPr>
        <w:pStyle w:val="PlainText"/>
        <w:widowControl w:val="0"/>
        <w:spacing w:after="0"/>
        <w:rPr>
          <w:rFonts w:asciiTheme="minorHAnsi" w:hAnsiTheme="minorHAnsi" w:cs="Calibri"/>
        </w:rPr>
      </w:pPr>
      <w:r>
        <w:rPr>
          <w:rFonts w:asciiTheme="minorHAnsi" w:hAnsiTheme="minorHAnsi" w:cs="Calibri"/>
        </w:rPr>
        <w:t>Ordinary construction and renovation or repainting activities carried out without lead-safe work practices can disturb lead-based paint and create significant hazards.  Improper removal practices, such as dry scraping, sanding, or water blasting painted surfaces, are likely to generate high volumes of lead dust.</w:t>
      </w:r>
    </w:p>
    <w:p w14:paraId="4609A7E1" w14:textId="77777777" w:rsidR="00D47597" w:rsidRDefault="00D47597" w:rsidP="00956010">
      <w:pPr>
        <w:pStyle w:val="PlainText"/>
        <w:widowControl w:val="0"/>
        <w:spacing w:after="0"/>
        <w:rPr>
          <w:rFonts w:asciiTheme="minorHAnsi" w:hAnsiTheme="minorHAnsi" w:cs="Calibri"/>
        </w:rPr>
      </w:pPr>
    </w:p>
    <w:p w14:paraId="7B7A29FE" w14:textId="77777777" w:rsidR="00D47597" w:rsidRDefault="00057ED2" w:rsidP="00956010">
      <w:pPr>
        <w:pStyle w:val="PlainText"/>
        <w:widowControl w:val="0"/>
        <w:spacing w:after="0"/>
        <w:rPr>
          <w:rFonts w:asciiTheme="minorHAnsi" w:hAnsiTheme="minorHAnsi" w:cs="Calibri"/>
        </w:rPr>
      </w:pPr>
      <w:r>
        <w:rPr>
          <w:rFonts w:asciiTheme="minorHAnsi" w:hAnsiTheme="minorHAnsi" w:cs="Calibri"/>
        </w:rPr>
        <w:t xml:space="preserve">Because the Contractor and its employees will be providing services for the District, and because the Contractor's work may disturb lead-containing building materials, </w:t>
      </w:r>
      <w:r>
        <w:rPr>
          <w:rFonts w:asciiTheme="minorHAnsi" w:hAnsiTheme="minorHAnsi" w:cs="Calibri"/>
          <w:b/>
          <w:bCs/>
        </w:rPr>
        <w:t>Contractor is hereby notified</w:t>
      </w:r>
      <w:r>
        <w:rPr>
          <w:rFonts w:asciiTheme="minorHAnsi" w:hAnsiTheme="minorHAnsi" w:cs="Calibri"/>
        </w:rPr>
        <w:t xml:space="preserve"> of the potential presence of lead-containing materials located within certain buildings utilized by the District.  All school buildings built prior to 1993 are presumed to contain some lead-based paint until sampling proves otherwise. </w:t>
      </w:r>
    </w:p>
    <w:p w14:paraId="49BCCC58" w14:textId="77777777" w:rsidR="00D47597" w:rsidRDefault="00057ED2" w:rsidP="00FB37A1">
      <w:pPr>
        <w:pStyle w:val="PlainText"/>
        <w:widowControl w:val="0"/>
        <w:numPr>
          <w:ilvl w:val="2"/>
          <w:numId w:val="10"/>
        </w:numPr>
        <w:spacing w:after="0"/>
        <w:ind w:left="720"/>
        <w:rPr>
          <w:rFonts w:asciiTheme="minorHAnsi" w:hAnsiTheme="minorHAnsi" w:cstheme="minorHAnsi"/>
          <w:color w:val="000000" w:themeColor="text1"/>
        </w:rPr>
      </w:pPr>
      <w:r>
        <w:rPr>
          <w:rFonts w:asciiTheme="minorHAnsi" w:hAnsiTheme="minorHAnsi" w:cs="Calibri"/>
          <w:b/>
          <w:u w:val="single"/>
        </w:rPr>
        <w:t>Overview of California Law</w:t>
      </w:r>
    </w:p>
    <w:p w14:paraId="4ABB7FCC" w14:textId="77777777" w:rsidR="00D47597" w:rsidRDefault="00057ED2" w:rsidP="00956010">
      <w:pPr>
        <w:pStyle w:val="PlainText"/>
        <w:widowControl w:val="0"/>
        <w:spacing w:after="0"/>
        <w:ind w:left="720"/>
        <w:rPr>
          <w:rFonts w:asciiTheme="minorHAnsi" w:hAnsiTheme="minorHAnsi" w:cs="Calibri"/>
        </w:rPr>
      </w:pPr>
      <w:r>
        <w:rPr>
          <w:rFonts w:asciiTheme="minorHAnsi" w:hAnsiTheme="minorHAnsi" w:cs="Calibri"/>
        </w:rPr>
        <w:t>Education Code section 32240 et seq. is known as the Lead Safe Schools Protection Act. Under this act, the Department of Health Services ("</w:t>
      </w:r>
      <w:r w:rsidRPr="00FB37A1">
        <w:rPr>
          <w:rFonts w:asciiTheme="minorHAnsi" w:hAnsiTheme="minorHAnsi" w:cs="Calibri"/>
          <w:b/>
          <w:bCs/>
        </w:rPr>
        <w:t>DHS</w:t>
      </w:r>
      <w:r>
        <w:rPr>
          <w:rFonts w:asciiTheme="minorHAnsi" w:hAnsiTheme="minorHAnsi" w:cs="Calibri"/>
        </w:rPr>
        <w:t>") is to conduct a sample survey of schools in the State of California for the purpose of developing risk factors to predict lead contamination in public schools. (Ed. Code, § 32241.)</w:t>
      </w:r>
    </w:p>
    <w:p w14:paraId="162289B5" w14:textId="77777777" w:rsidR="00D47597" w:rsidRDefault="00D47597" w:rsidP="00956010">
      <w:pPr>
        <w:pStyle w:val="PlainText"/>
        <w:widowControl w:val="0"/>
        <w:spacing w:after="0"/>
        <w:ind w:left="720" w:firstLine="720"/>
        <w:rPr>
          <w:rFonts w:asciiTheme="minorHAnsi" w:hAnsiTheme="minorHAnsi" w:cs="Calibri"/>
        </w:rPr>
      </w:pPr>
    </w:p>
    <w:p w14:paraId="46099B00" w14:textId="77777777" w:rsidR="00D47597" w:rsidRDefault="00057ED2" w:rsidP="00956010">
      <w:pPr>
        <w:pStyle w:val="PlainText"/>
        <w:widowControl w:val="0"/>
        <w:spacing w:after="0"/>
        <w:ind w:left="720"/>
        <w:rPr>
          <w:rFonts w:asciiTheme="minorHAnsi" w:hAnsiTheme="minorHAnsi" w:cs="Calibri"/>
        </w:rPr>
      </w:pPr>
      <w:r>
        <w:rPr>
          <w:rFonts w:asciiTheme="minorHAnsi" w:hAnsiTheme="minorHAnsi" w:cs="Calibri"/>
        </w:rPr>
        <w:t>Any school that undertakes any action to abate existing risk factors for lead is required to utilize trained and state-certified contractors, inspectors, and workers. (Ed. Code, § 32243, subd. (b).)  Moreover, lead-based paint, lead plumbing, and solders, or other potential sources of lead contamination, shall not be utilized in the construction of any new school facility or the modernization or renovation of any existing school facility. (Ed. Code, § 32244.)</w:t>
      </w:r>
    </w:p>
    <w:p w14:paraId="798C3C51" w14:textId="77777777" w:rsidR="00D47597" w:rsidRDefault="00D47597" w:rsidP="00956010">
      <w:pPr>
        <w:pStyle w:val="PlainText"/>
        <w:widowControl w:val="0"/>
        <w:spacing w:after="0"/>
        <w:ind w:left="720"/>
        <w:rPr>
          <w:rFonts w:asciiTheme="minorHAnsi" w:hAnsiTheme="minorHAnsi" w:cs="Calibri"/>
        </w:rPr>
      </w:pPr>
    </w:p>
    <w:p w14:paraId="13F2F028" w14:textId="738D83D7" w:rsidR="00D47597" w:rsidRDefault="00057ED2" w:rsidP="00956010">
      <w:pPr>
        <w:pStyle w:val="PlainText"/>
        <w:widowControl w:val="0"/>
        <w:spacing w:after="0"/>
        <w:ind w:left="720"/>
        <w:rPr>
          <w:rFonts w:asciiTheme="minorHAnsi" w:hAnsiTheme="minorHAnsi" w:cs="Calibri"/>
        </w:rPr>
      </w:pPr>
      <w:r>
        <w:rPr>
          <w:rFonts w:asciiTheme="minorHAnsi" w:hAnsiTheme="minorHAnsi" w:cs="Calibri"/>
        </w:rPr>
        <w:t>Both the Federal Occupational Safety and Health Administration ("</w:t>
      </w:r>
      <w:r w:rsidRPr="00FB37A1">
        <w:rPr>
          <w:rFonts w:asciiTheme="minorHAnsi" w:hAnsiTheme="minorHAnsi" w:cs="Calibri"/>
          <w:b/>
          <w:bCs/>
        </w:rPr>
        <w:t>OSHA</w:t>
      </w:r>
      <w:r>
        <w:rPr>
          <w:rFonts w:asciiTheme="minorHAnsi" w:hAnsiTheme="minorHAnsi" w:cs="Calibri"/>
        </w:rPr>
        <w:t>") and the California Division of Occupational Safety and Health ("</w:t>
      </w:r>
      <w:r w:rsidRPr="00FB37A1">
        <w:rPr>
          <w:rFonts w:asciiTheme="minorHAnsi" w:hAnsiTheme="minorHAnsi" w:cs="Calibri"/>
          <w:b/>
          <w:bCs/>
        </w:rPr>
        <w:t>Cal/OSHA</w:t>
      </w:r>
      <w:r>
        <w:rPr>
          <w:rFonts w:asciiTheme="minorHAnsi" w:hAnsiTheme="minorHAnsi" w:cs="Calibri"/>
        </w:rPr>
        <w:t xml:space="preserve">") have implemented safety orders applicable to all construction work where a contractor's employee may be occupationally exposed to lead. </w:t>
      </w:r>
    </w:p>
    <w:p w14:paraId="69F3E467" w14:textId="77777777" w:rsidR="00D47597" w:rsidRDefault="00D47597" w:rsidP="00956010">
      <w:pPr>
        <w:pStyle w:val="PlainText"/>
        <w:widowControl w:val="0"/>
        <w:spacing w:after="0"/>
        <w:ind w:left="720"/>
        <w:rPr>
          <w:rFonts w:asciiTheme="minorHAnsi" w:hAnsiTheme="minorHAnsi" w:cs="Calibri"/>
        </w:rPr>
      </w:pPr>
    </w:p>
    <w:p w14:paraId="4C8E3442" w14:textId="77777777" w:rsidR="00D47597" w:rsidRDefault="00057ED2" w:rsidP="00956010">
      <w:pPr>
        <w:pStyle w:val="PlainText"/>
        <w:widowControl w:val="0"/>
        <w:spacing w:after="0"/>
        <w:ind w:left="720"/>
        <w:rPr>
          <w:rFonts w:asciiTheme="minorHAnsi" w:hAnsiTheme="minorHAnsi" w:cs="Calibri"/>
        </w:rPr>
      </w:pPr>
      <w:r>
        <w:rPr>
          <w:rFonts w:asciiTheme="minorHAnsi" w:hAnsiTheme="minorHAnsi" w:cs="Calibri"/>
        </w:rPr>
        <w:t xml:space="preserve">The OSHA Regulations apply to all construction work where a contractor's employee may be occupationally exposed to lead.  The OSHA Regulations contain specific and detailed requirements imposed on </w:t>
      </w:r>
      <w:proofErr w:type="gramStart"/>
      <w:r>
        <w:rPr>
          <w:rFonts w:asciiTheme="minorHAnsi" w:hAnsiTheme="minorHAnsi" w:cs="Calibri"/>
        </w:rPr>
        <w:t>contractors</w:t>
      </w:r>
      <w:proofErr w:type="gramEnd"/>
      <w:r>
        <w:rPr>
          <w:rFonts w:asciiTheme="minorHAnsi" w:hAnsiTheme="minorHAnsi" w:cs="Calibri"/>
        </w:rPr>
        <w:t xml:space="preserve"> subject to that regulation.  The OSHA Regulations define construction work as work for construction, alteration, and/or repair, including painting and decorating.  It includes, but is not limited to, the following:</w:t>
      </w:r>
    </w:p>
    <w:p w14:paraId="0677B6F3" w14:textId="77777777" w:rsidR="00D47597" w:rsidRDefault="00D47597" w:rsidP="00956010">
      <w:pPr>
        <w:pStyle w:val="PlainText"/>
        <w:widowControl w:val="0"/>
        <w:spacing w:after="0"/>
        <w:rPr>
          <w:rFonts w:asciiTheme="minorHAnsi" w:hAnsiTheme="minorHAnsi" w:cs="Calibri"/>
        </w:rPr>
      </w:pPr>
    </w:p>
    <w:p w14:paraId="39B23C21"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Demolition or salvage of structures where lead or materials containing lead are present;</w:t>
      </w:r>
    </w:p>
    <w:p w14:paraId="3A4205DD"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lastRenderedPageBreak/>
        <w:t>Removal or encapsulation of materials containing lead;</w:t>
      </w:r>
    </w:p>
    <w:p w14:paraId="02A5F31D"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New construction, alteration, repair, or renovation of structures, substrates, or portions thereof, that contain lead, or materials containing lead;</w:t>
      </w:r>
    </w:p>
    <w:p w14:paraId="5D746EDE"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Installation of products containing lead;</w:t>
      </w:r>
    </w:p>
    <w:p w14:paraId="3BE92617"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Lead contamination/emergency cleanup;</w:t>
      </w:r>
    </w:p>
    <w:p w14:paraId="5F92EB46"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Transportation, disposal, storage, or containment of lead or materials containing lead on the site or location at which construction activities are performed; and</w:t>
      </w:r>
    </w:p>
    <w:p w14:paraId="451DCFA5"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Maintenance operations associated with the construction activities described in the subsection.</w:t>
      </w:r>
    </w:p>
    <w:p w14:paraId="23B3CF79" w14:textId="77777777" w:rsidR="00D47597" w:rsidRDefault="00D47597" w:rsidP="00956010">
      <w:pPr>
        <w:pStyle w:val="PlainText"/>
        <w:widowControl w:val="0"/>
        <w:spacing w:after="0"/>
        <w:rPr>
          <w:rFonts w:asciiTheme="minorHAnsi" w:hAnsiTheme="minorHAnsi" w:cs="Calibri"/>
        </w:rPr>
      </w:pPr>
    </w:p>
    <w:p w14:paraId="442B2954"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Because it is assumed by the District that all painted surfaces (interior as well as exterior) within the District contain some level of lead, it is imperative that the Contractor, its workers and subcontractors fully and adequately comply with all applicable laws, rules and regulations governing lead-based materials (including title 8, California Code of Regulations, section 1532. 1).</w:t>
      </w:r>
    </w:p>
    <w:p w14:paraId="46DD4339" w14:textId="77777777" w:rsidR="00D47597" w:rsidRDefault="00D47597" w:rsidP="00956010">
      <w:pPr>
        <w:pStyle w:val="PlainText"/>
        <w:widowControl w:val="0"/>
        <w:spacing w:after="0"/>
        <w:ind w:left="360"/>
        <w:rPr>
          <w:rFonts w:asciiTheme="minorHAnsi" w:hAnsiTheme="minorHAnsi" w:cs="Calibri"/>
        </w:rPr>
      </w:pPr>
    </w:p>
    <w:p w14:paraId="3168B507" w14:textId="77777777" w:rsidR="00D47597" w:rsidRDefault="00057ED2" w:rsidP="00956010">
      <w:pPr>
        <w:pStyle w:val="PlainText"/>
        <w:widowControl w:val="0"/>
        <w:spacing w:after="0"/>
        <w:ind w:left="360"/>
        <w:rPr>
          <w:rFonts w:asciiTheme="minorHAnsi" w:hAnsiTheme="minorHAnsi" w:cs="Calibri"/>
          <w:b/>
        </w:rPr>
      </w:pPr>
      <w:r>
        <w:rPr>
          <w:rFonts w:asciiTheme="minorHAnsi" w:hAnsiTheme="minorHAnsi" w:cs="Calibri"/>
          <w:b/>
        </w:rPr>
        <w:t>The Contractor must notify the District if any Work may result in the disturbance of lead-containing building materials.  Any and all Work that may result in the disturbance of lead-containing building materials must be coordinated through the District.  A signed copy of this Certification must be on file prior to beginning Work on the Project, along with all current insurance certificates.</w:t>
      </w:r>
    </w:p>
    <w:p w14:paraId="18F5A6C9" w14:textId="77777777" w:rsidR="00D47597" w:rsidRDefault="00D47597" w:rsidP="00956010">
      <w:pPr>
        <w:pStyle w:val="PlainText"/>
        <w:widowControl w:val="0"/>
        <w:spacing w:after="0"/>
        <w:rPr>
          <w:rFonts w:asciiTheme="minorHAnsi" w:hAnsiTheme="minorHAnsi" w:cs="Calibri"/>
          <w:b/>
        </w:rPr>
      </w:pPr>
    </w:p>
    <w:p w14:paraId="230C2D4F" w14:textId="77777777" w:rsidR="00D47597" w:rsidRDefault="00057ED2" w:rsidP="00FB37A1">
      <w:pPr>
        <w:pStyle w:val="PlainText"/>
        <w:widowControl w:val="0"/>
        <w:numPr>
          <w:ilvl w:val="2"/>
          <w:numId w:val="10"/>
        </w:numPr>
        <w:tabs>
          <w:tab w:val="num" w:pos="360"/>
        </w:tabs>
        <w:spacing w:after="0"/>
        <w:ind w:left="360"/>
        <w:rPr>
          <w:rFonts w:asciiTheme="minorHAnsi" w:hAnsiTheme="minorHAnsi" w:cstheme="minorHAnsi"/>
          <w:color w:val="000000" w:themeColor="text1"/>
        </w:rPr>
      </w:pPr>
      <w:r>
        <w:rPr>
          <w:rFonts w:asciiTheme="minorHAnsi" w:hAnsiTheme="minorHAnsi" w:cs="Calibri"/>
          <w:b/>
          <w:u w:val="single"/>
        </w:rPr>
        <w:t>Renovation, Repair and Painting Rule, Section 402(c)(3) of the Toxic Substances Control Act</w:t>
      </w:r>
    </w:p>
    <w:p w14:paraId="31218EE5"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 xml:space="preserve">In 2008, the U.S. Environmental Protection Agency, issued a rule pursuant to the authority of Section 402(c)(3) of the Toxic Substances Control Act, </w:t>
      </w:r>
      <w:r>
        <w:rPr>
          <w:rFonts w:asciiTheme="minorHAnsi" w:hAnsiTheme="minorHAnsi" w:cs="Calibri"/>
          <w:color w:val="000000"/>
          <w:lang w:val="en"/>
        </w:rPr>
        <w:t>requiring lead safe work practices to reduce exposure to lead hazards created by renovation, repair and painting activities that disturb lead-based paint (</w:t>
      </w:r>
      <w:r>
        <w:rPr>
          <w:rFonts w:asciiTheme="minorHAnsi" w:hAnsiTheme="minorHAnsi" w:cs="Calibri"/>
        </w:rPr>
        <w:t>Renovation, Repair and Painting Rule)</w:t>
      </w:r>
      <w:r>
        <w:rPr>
          <w:rFonts w:asciiTheme="minorHAnsi" w:hAnsiTheme="minorHAnsi" w:cs="Calibri"/>
          <w:color w:val="000000"/>
          <w:lang w:val="en"/>
        </w:rPr>
        <w:t xml:space="preserve">. </w:t>
      </w:r>
      <w:r>
        <w:rPr>
          <w:rFonts w:asciiTheme="minorHAnsi" w:hAnsiTheme="minorHAnsi" w:cs="Calibri"/>
        </w:rPr>
        <w:t xml:space="preserve">Renovations in homes, childcare facilities, and schools built prior to 1978 must be conducted by certified renovations firms, using renovators with accredited training, and following the work practice requirements to reduce human exposures to lead.  </w:t>
      </w:r>
    </w:p>
    <w:p w14:paraId="6F73A8C0" w14:textId="77777777" w:rsidR="00D47597" w:rsidRDefault="00D47597" w:rsidP="00956010">
      <w:pPr>
        <w:pStyle w:val="PlainText"/>
        <w:widowControl w:val="0"/>
        <w:spacing w:after="0"/>
        <w:ind w:left="360"/>
        <w:rPr>
          <w:rFonts w:asciiTheme="minorHAnsi" w:hAnsiTheme="minorHAnsi" w:cs="Calibri"/>
        </w:rPr>
      </w:pPr>
    </w:p>
    <w:p w14:paraId="431DCB7B"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Contractor, its workers and subcontractors must fully and adequately comply with all applicable laws, rules and regulations governing lead-based materials, including those rules and regulations appearing within title 40 of the Code of Federal Regulations as part 745 (40 CFR 745)</w:t>
      </w:r>
      <w:r>
        <w:rPr>
          <w:rFonts w:asciiTheme="minorHAnsi" w:hAnsiTheme="minorHAnsi" w:cs="Calibri"/>
          <w:color w:val="000000"/>
          <w:lang w:val="en"/>
        </w:rPr>
        <w:t>.</w:t>
      </w:r>
      <w:r>
        <w:rPr>
          <w:rFonts w:asciiTheme="minorHAnsi" w:hAnsiTheme="minorHAnsi" w:cs="Calibri"/>
          <w:lang w:val="en"/>
        </w:rPr>
        <w:t xml:space="preserve"> </w:t>
      </w:r>
    </w:p>
    <w:p w14:paraId="6913FFBA" w14:textId="77777777" w:rsidR="00D47597" w:rsidRDefault="00D47597" w:rsidP="00956010">
      <w:pPr>
        <w:pStyle w:val="PlainText"/>
        <w:widowControl w:val="0"/>
        <w:spacing w:after="0"/>
        <w:ind w:left="360"/>
        <w:rPr>
          <w:rFonts w:asciiTheme="minorHAnsi" w:hAnsiTheme="minorHAnsi" w:cs="Calibri"/>
        </w:rPr>
      </w:pPr>
    </w:p>
    <w:p w14:paraId="3F467ECD" w14:textId="77777777" w:rsidR="00D47597" w:rsidRDefault="00057ED2" w:rsidP="00956010">
      <w:pPr>
        <w:pStyle w:val="PlainText"/>
        <w:widowControl w:val="0"/>
        <w:spacing w:after="0"/>
        <w:ind w:left="360"/>
        <w:rPr>
          <w:rFonts w:asciiTheme="minorHAnsi" w:hAnsiTheme="minorHAnsi" w:cs="Calibri"/>
          <w:b/>
        </w:rPr>
      </w:pPr>
      <w:r>
        <w:rPr>
          <w:rFonts w:asciiTheme="minorHAnsi" w:hAnsiTheme="minorHAnsi" w:cs="Calibri"/>
        </w:rPr>
        <w:t>The requirements apply to all contractors who disturb lead-based paint in a six-square-foot area or greater indoors or a 20-square-foot area outdoors.  If a DPH-certified inspector or risk assessor determines that a home constructed before 1978 is lead-free, the federal certification is not required for anyone working on that particular building.</w:t>
      </w:r>
    </w:p>
    <w:p w14:paraId="0E7B5E76" w14:textId="77777777" w:rsidR="00D47597" w:rsidRDefault="00D47597" w:rsidP="00956010">
      <w:pPr>
        <w:pStyle w:val="PlainText"/>
        <w:widowControl w:val="0"/>
        <w:spacing w:after="0"/>
        <w:rPr>
          <w:rFonts w:asciiTheme="minorHAnsi" w:hAnsiTheme="minorHAnsi" w:cs="Calibri"/>
          <w:b/>
        </w:rPr>
      </w:pPr>
    </w:p>
    <w:p w14:paraId="2DE37C22" w14:textId="77777777" w:rsidR="00D47597" w:rsidRDefault="00057ED2" w:rsidP="00FB37A1">
      <w:pPr>
        <w:pStyle w:val="PlainText"/>
        <w:widowControl w:val="0"/>
        <w:numPr>
          <w:ilvl w:val="2"/>
          <w:numId w:val="10"/>
        </w:numPr>
        <w:tabs>
          <w:tab w:val="num" w:pos="360"/>
        </w:tabs>
        <w:spacing w:after="0"/>
        <w:ind w:left="360"/>
        <w:rPr>
          <w:rFonts w:asciiTheme="minorHAnsi" w:hAnsiTheme="minorHAnsi" w:cstheme="minorHAnsi"/>
          <w:color w:val="000000" w:themeColor="text1"/>
        </w:rPr>
      </w:pPr>
      <w:r>
        <w:rPr>
          <w:rFonts w:asciiTheme="minorHAnsi" w:hAnsiTheme="minorHAnsi" w:cs="Calibri"/>
          <w:b/>
          <w:u w:val="single"/>
        </w:rPr>
        <w:t>Contractor’s Liability</w:t>
      </w:r>
    </w:p>
    <w:p w14:paraId="13F625CB"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If the Contractor fails to comply with any applicable laws, rules, or regulations, and that failure results in a site or worker contamination, the Contractor will be held solely responsible for all costs involved in any required corrective actions, and shall defend, indemnify, and hold harmless the District, pursuant to the indemnification provisions of the Contract, for all damages and other claims arising therefrom.</w:t>
      </w:r>
    </w:p>
    <w:p w14:paraId="65149444" w14:textId="77777777" w:rsidR="00D47597" w:rsidRDefault="00D47597" w:rsidP="00956010">
      <w:pPr>
        <w:pStyle w:val="PlainText"/>
        <w:widowControl w:val="0"/>
        <w:spacing w:after="0"/>
        <w:ind w:left="360" w:firstLine="720"/>
        <w:rPr>
          <w:rFonts w:asciiTheme="minorHAnsi" w:hAnsiTheme="minorHAnsi" w:cs="Calibri"/>
        </w:rPr>
      </w:pPr>
    </w:p>
    <w:p w14:paraId="6188E565"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If lead disturbance is anticipated in the Work, only persons with appropriate accreditation, registrations, licenses, and training shall conduct this Work.</w:t>
      </w:r>
    </w:p>
    <w:p w14:paraId="5BD534B9" w14:textId="77777777" w:rsidR="00D47597" w:rsidRDefault="00D47597" w:rsidP="00956010">
      <w:pPr>
        <w:pStyle w:val="PlainText"/>
        <w:widowControl w:val="0"/>
        <w:spacing w:after="0"/>
        <w:ind w:left="360" w:firstLine="720"/>
        <w:rPr>
          <w:rFonts w:asciiTheme="minorHAnsi" w:hAnsiTheme="minorHAnsi" w:cs="Calibri"/>
        </w:rPr>
      </w:pPr>
    </w:p>
    <w:p w14:paraId="1D547FAA"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It shall be the responsibility of the Contractor to properly dispose of any and all waste products, including, but not limited to, paint chips, any collected residue, or any other visual material that may occur from the prepping of any painted surface.  It will be the responsibility of the Contractor to provide the proper disposal of any hazardous waste by a certified hazardous waste hauler.  This company shall be registered with the Department of Transportation (DOT) and shall be able to issue a current manifest number upon transporting any hazardous material from any school site within the District.</w:t>
      </w:r>
    </w:p>
    <w:p w14:paraId="4DB26A29" w14:textId="77777777" w:rsidR="00D47597" w:rsidRDefault="00D47597" w:rsidP="00956010">
      <w:pPr>
        <w:pStyle w:val="PlainText"/>
        <w:widowControl w:val="0"/>
        <w:spacing w:after="0"/>
        <w:ind w:left="360" w:firstLine="720"/>
        <w:rPr>
          <w:rFonts w:asciiTheme="minorHAnsi" w:hAnsiTheme="minorHAnsi" w:cs="Calibri"/>
        </w:rPr>
      </w:pPr>
    </w:p>
    <w:p w14:paraId="509F72B9"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The Contractor shall provide the District with any sample results prior to beginning Work, during the Work, and after the completion of the Work.  The District may request to examine, prior to the commencement of the Work, the lead training records of each employee of the Contractor.</w:t>
      </w:r>
    </w:p>
    <w:p w14:paraId="1000F628" w14:textId="77777777" w:rsidR="00D47597" w:rsidRDefault="00D47597" w:rsidP="00956010">
      <w:pPr>
        <w:pStyle w:val="PlainText"/>
        <w:widowControl w:val="0"/>
        <w:spacing w:after="0"/>
        <w:rPr>
          <w:rFonts w:asciiTheme="minorHAnsi" w:hAnsiTheme="minorHAnsi" w:cs="Calibri"/>
        </w:rPr>
      </w:pPr>
    </w:p>
    <w:p w14:paraId="0FF012EF" w14:textId="77777777" w:rsidR="00D47597" w:rsidRDefault="00057ED2" w:rsidP="00956010">
      <w:pPr>
        <w:pStyle w:val="PlainText"/>
        <w:widowControl w:val="0"/>
        <w:spacing w:after="0"/>
        <w:rPr>
          <w:rFonts w:asciiTheme="minorHAnsi" w:hAnsiTheme="minorHAnsi" w:cs="Calibri"/>
        </w:rPr>
      </w:pPr>
      <w:r>
        <w:rPr>
          <w:rFonts w:asciiTheme="minorHAnsi" w:hAnsiTheme="minorHAnsi" w:cstheme="minorHAnsi"/>
        </w:rPr>
        <w:t>I acknowledge and certify</w:t>
      </w:r>
      <w:r>
        <w:rPr>
          <w:rFonts w:asciiTheme="minorHAnsi" w:hAnsiTheme="minorHAnsi" w:cs="Calibri"/>
        </w:rPr>
        <w:t xml:space="preserve"> under penalty of perjury, that:</w:t>
      </w:r>
    </w:p>
    <w:p w14:paraId="0813095C" w14:textId="77777777" w:rsidR="00D47597" w:rsidRDefault="00057ED2" w:rsidP="00956010">
      <w:pPr>
        <w:pStyle w:val="PlainText"/>
        <w:widowControl w:val="0"/>
        <w:spacing w:after="0"/>
        <w:ind w:left="720" w:hanging="720"/>
        <w:rPr>
          <w:rFonts w:asciiTheme="minorHAnsi" w:hAnsiTheme="minorHAnsi" w:cs="Calibri"/>
        </w:rPr>
      </w:pPr>
      <w:r>
        <w:rPr>
          <w:rFonts w:asciiTheme="minorHAnsi" w:hAnsiTheme="minorHAnsi" w:cs="Calibri"/>
        </w:rPr>
        <w:t>1.</w:t>
      </w:r>
      <w:r>
        <w:rPr>
          <w:rFonts w:asciiTheme="minorHAnsi" w:hAnsiTheme="minorHAnsi" w:cs="Calibri"/>
        </w:rPr>
        <w:tab/>
        <w:t>I have received notification of potential lead-based materials on the District’s property;</w:t>
      </w:r>
    </w:p>
    <w:p w14:paraId="5D5ABA2E" w14:textId="77777777" w:rsidR="00D47597" w:rsidRDefault="00057ED2" w:rsidP="00956010">
      <w:pPr>
        <w:pStyle w:val="PlainText"/>
        <w:widowControl w:val="0"/>
        <w:spacing w:after="0"/>
        <w:ind w:left="720" w:hanging="720"/>
        <w:rPr>
          <w:rFonts w:asciiTheme="minorHAnsi" w:hAnsiTheme="minorHAnsi" w:cs="Calibri"/>
        </w:rPr>
      </w:pPr>
      <w:r>
        <w:rPr>
          <w:rFonts w:asciiTheme="minorHAnsi" w:hAnsiTheme="minorHAnsi" w:cs="Calibri"/>
        </w:rPr>
        <w:t>2.</w:t>
      </w:r>
      <w:r>
        <w:rPr>
          <w:rFonts w:asciiTheme="minorHAnsi" w:hAnsiTheme="minorHAnsi" w:cs="Calibri"/>
        </w:rPr>
        <w:tab/>
        <w:t>I am knowledgeable regarding and will comply with all applicable laws, rules, and regulations governing work with, and disposal of, lead.</w:t>
      </w:r>
    </w:p>
    <w:p w14:paraId="7CA5538B" w14:textId="77777777" w:rsidR="00D47597" w:rsidRDefault="00D47597" w:rsidP="00956010">
      <w:pPr>
        <w:pStyle w:val="PlainText"/>
        <w:widowControl w:val="0"/>
        <w:pBdr>
          <w:bottom w:val="single" w:sz="4" w:space="1" w:color="auto"/>
        </w:pBdr>
        <w:spacing w:after="0"/>
        <w:rPr>
          <w:rFonts w:asciiTheme="minorHAnsi" w:hAnsiTheme="minorHAnsi" w:cstheme="minorHAnsi"/>
          <w:color w:val="000000" w:themeColor="text1"/>
        </w:rPr>
      </w:pPr>
    </w:p>
    <w:p w14:paraId="6D82FDB8" w14:textId="77777777" w:rsidR="00D47597" w:rsidRDefault="00D47597" w:rsidP="00956010">
      <w:pPr>
        <w:pStyle w:val="PlainText"/>
        <w:widowControl w:val="0"/>
        <w:spacing w:after="0"/>
        <w:rPr>
          <w:rFonts w:asciiTheme="minorHAnsi" w:hAnsiTheme="minorHAnsi" w:cstheme="minorHAnsi"/>
          <w:color w:val="000000" w:themeColor="text1"/>
        </w:rPr>
      </w:pPr>
    </w:p>
    <w:p w14:paraId="554C705B" w14:textId="36766F13" w:rsidR="00D47597" w:rsidRDefault="00057ED2" w:rsidP="00956010">
      <w:pPr>
        <w:pStyle w:val="PlainText"/>
        <w:widowControl w:val="0"/>
        <w:pBdr>
          <w:bottom w:val="single" w:sz="4" w:space="1" w:color="auto"/>
        </w:pBdr>
        <w:tabs>
          <w:tab w:val="left" w:pos="1080"/>
        </w:tabs>
        <w:spacing w:after="0"/>
        <w:rPr>
          <w:rFonts w:asciiTheme="minorHAnsi" w:hAnsiTheme="minorHAnsi" w:cstheme="minorHAnsi"/>
          <w:color w:val="000000" w:themeColor="text1"/>
        </w:rPr>
      </w:pPr>
      <w:r>
        <w:rPr>
          <w:rFonts w:asciiTheme="minorHAnsi" w:hAnsiTheme="minorHAnsi"/>
          <w:sz w:val="40"/>
          <w:szCs w:val="40"/>
        </w:rPr>
        <w:lastRenderedPageBreak/>
        <w:sym w:font="Wingdings" w:char="F06F"/>
      </w:r>
      <w:r>
        <w:rPr>
          <w:rFonts w:asciiTheme="minorHAnsi" w:hAnsiTheme="minorHAnsi"/>
          <w:sz w:val="40"/>
          <w:szCs w:val="40"/>
        </w:rPr>
        <w:t xml:space="preserve"> </w:t>
      </w:r>
      <w:r>
        <w:rPr>
          <w:rFonts w:asciiTheme="minorHAnsi" w:hAnsiTheme="minorHAnsi" w:cs="Calibri"/>
          <w:b/>
        </w:rPr>
        <w:t>Imported Materials.</w:t>
      </w:r>
      <w:r>
        <w:rPr>
          <w:rFonts w:asciiTheme="minorHAnsi" w:hAnsiTheme="minorHAnsi" w:cs="Calibri"/>
        </w:rPr>
        <w:t xml:space="preserve">  All soils, aggregate, or related materials (“</w:t>
      </w:r>
      <w:r w:rsidRPr="00FB37A1">
        <w:rPr>
          <w:rFonts w:asciiTheme="minorHAnsi" w:hAnsiTheme="minorHAnsi" w:cs="Calibri"/>
          <w:b/>
          <w:bCs/>
        </w:rPr>
        <w:t>Fill</w:t>
      </w:r>
      <w:r>
        <w:rPr>
          <w:rFonts w:asciiTheme="minorHAnsi" w:hAnsiTheme="minorHAnsi" w:cs="Calibri"/>
        </w:rPr>
        <w:t xml:space="preserve">”) that Contractor, a Subcontractor, agent or supplier, in any way, provides or delivers and/or supplies to the Project </w:t>
      </w:r>
      <w:r w:rsidR="00DA730C">
        <w:rPr>
          <w:rFonts w:asciiTheme="minorHAnsi" w:hAnsiTheme="minorHAnsi" w:cs="Calibri"/>
        </w:rPr>
        <w:t>Sites</w:t>
      </w:r>
      <w:r>
        <w:rPr>
          <w:rFonts w:asciiTheme="minorHAnsi" w:hAnsiTheme="minorHAnsi" w:cs="Calibri"/>
        </w:rPr>
        <w:t xml:space="preserve"> shall be free of any and all hazardous material as defined in section 25260 of the Health and Safety Code, shall satisfy the requirements of any environmental review of the Project performed pursuant to the statutes and guidelines of the California Environmental Quality Act, sections 21000 et seq. of the Public Resources Code (“</w:t>
      </w:r>
      <w:r w:rsidRPr="00FB37A1">
        <w:rPr>
          <w:rFonts w:asciiTheme="minorHAnsi" w:hAnsiTheme="minorHAnsi" w:cs="Calibri"/>
          <w:b/>
          <w:bCs/>
        </w:rPr>
        <w:t>CEQA</w:t>
      </w:r>
      <w:r>
        <w:rPr>
          <w:rFonts w:asciiTheme="minorHAnsi" w:hAnsiTheme="minorHAnsi" w:cs="Calibri"/>
        </w:rPr>
        <w:t>”), and shall comply with the requirements of sections 17210 et seq. of the Education Code, including requirements for a Phase I environmental assessment acceptable to the State of California Department of Education and Department of Toxic Substances Control.  I acknowledge that, to the furthest extent permitted by California law, the indemnification provisions in the Contract Documents apply to, without limitation, any claim(s) connected with providing, delivering, and/or supplying Fill.</w:t>
      </w:r>
      <w:r>
        <w:rPr>
          <w:rFonts w:asciiTheme="minorHAnsi" w:hAnsiTheme="minorHAnsi" w:cstheme="minorHAnsi"/>
          <w:color w:val="000000" w:themeColor="text1"/>
        </w:rPr>
        <w:t xml:space="preserve"> </w:t>
      </w:r>
    </w:p>
    <w:p w14:paraId="707F3E47" w14:textId="77777777" w:rsidR="00D47597" w:rsidRDefault="00D47597" w:rsidP="00956010">
      <w:pPr>
        <w:pStyle w:val="PlainText"/>
        <w:widowControl w:val="0"/>
        <w:spacing w:after="0"/>
        <w:rPr>
          <w:rFonts w:asciiTheme="minorHAnsi" w:hAnsiTheme="minorHAnsi" w:cs="Calibri"/>
          <w:b/>
        </w:rPr>
      </w:pPr>
    </w:p>
    <w:p w14:paraId="5C852739"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cstheme="minorHAnsi"/>
          <w:b/>
          <w:sz w:val="20"/>
        </w:rPr>
        <w:t>Roofing Contract Financial Interest Certification (Public Contract Code § 3006)</w:t>
      </w:r>
    </w:p>
    <w:p w14:paraId="7B3E923D" w14:textId="77777777" w:rsidR="00D47597" w:rsidRDefault="00D47597" w:rsidP="00956010">
      <w:pPr>
        <w:pStyle w:val="PlainText"/>
        <w:spacing w:after="0"/>
        <w:rPr>
          <w:rFonts w:asciiTheme="minorHAnsi" w:hAnsiTheme="minorHAnsi" w:cstheme="minorHAnsi"/>
        </w:rPr>
      </w:pPr>
    </w:p>
    <w:p w14:paraId="2A7D3AE1" w14:textId="24EBBD03" w:rsidR="00D47597" w:rsidRPr="00C94CEC" w:rsidRDefault="00057ED2" w:rsidP="00956010">
      <w:pPr>
        <w:autoSpaceDE w:val="0"/>
        <w:autoSpaceDN w:val="0"/>
        <w:adjustRightInd w:val="0"/>
        <w:rPr>
          <w:rFonts w:asciiTheme="minorHAnsi" w:hAnsiTheme="minorHAnsi" w:cstheme="minorHAnsi"/>
          <w:sz w:val="20"/>
        </w:rPr>
      </w:pPr>
      <w:r w:rsidRPr="00C94CEC">
        <w:rPr>
          <w:rFonts w:asciiTheme="minorHAnsi" w:hAnsiTheme="minorHAnsi" w:cstheme="minorHAnsi"/>
          <w:sz w:val="20"/>
        </w:rPr>
        <w:t xml:space="preserve">I, </w:t>
      </w:r>
      <w:r w:rsidR="00C94CEC" w:rsidRPr="00C94CEC">
        <w:rPr>
          <w:rFonts w:asciiTheme="minorHAnsi" w:hAnsiTheme="minorHAnsi" w:cstheme="minorHAnsi"/>
          <w:sz w:val="20"/>
        </w:rPr>
        <w:t xml:space="preserve">________________________________________ </w:t>
      </w:r>
      <w:r w:rsidRPr="00C94CEC">
        <w:rPr>
          <w:rFonts w:asciiTheme="minorHAnsi" w:hAnsiTheme="minorHAnsi" w:cstheme="minorHAnsi"/>
          <w:sz w:val="20"/>
        </w:rPr>
        <w:t>[</w:t>
      </w:r>
      <w:r w:rsidRPr="00C94CEC">
        <w:rPr>
          <w:rFonts w:asciiTheme="minorHAnsi" w:hAnsiTheme="minorHAnsi" w:cstheme="minorHAnsi"/>
          <w:b/>
          <w:sz w:val="20"/>
        </w:rPr>
        <w:t>Your Name</w:t>
      </w:r>
      <w:r w:rsidRPr="00C94CEC">
        <w:rPr>
          <w:rFonts w:asciiTheme="minorHAnsi" w:hAnsiTheme="minorHAnsi" w:cstheme="minorHAnsi"/>
          <w:sz w:val="20"/>
        </w:rPr>
        <w:t xml:space="preserve">], </w:t>
      </w:r>
      <w:r w:rsidR="00C94CEC" w:rsidRPr="00C94CEC">
        <w:rPr>
          <w:rFonts w:asciiTheme="minorHAnsi" w:hAnsiTheme="minorHAnsi" w:cstheme="minorHAnsi"/>
          <w:sz w:val="20"/>
        </w:rPr>
        <w:t xml:space="preserve">________________________________________ </w:t>
      </w:r>
      <w:r w:rsidRPr="00C94CEC">
        <w:rPr>
          <w:rFonts w:asciiTheme="minorHAnsi" w:hAnsiTheme="minorHAnsi" w:cstheme="minorHAnsi"/>
          <w:sz w:val="20"/>
        </w:rPr>
        <w:t>[</w:t>
      </w:r>
      <w:r w:rsidRPr="00C94CEC">
        <w:rPr>
          <w:rFonts w:asciiTheme="minorHAnsi" w:hAnsiTheme="minorHAnsi" w:cstheme="minorHAnsi"/>
          <w:b/>
          <w:sz w:val="20"/>
        </w:rPr>
        <w:t>Firm Name</w:t>
      </w:r>
      <w:r w:rsidRPr="00C94CEC">
        <w:rPr>
          <w:rFonts w:asciiTheme="minorHAnsi" w:hAnsiTheme="minorHAnsi" w:cstheme="minorHAnsi"/>
          <w:sz w:val="20"/>
        </w:rPr>
        <w:t>]</w:t>
      </w:r>
    </w:p>
    <w:p w14:paraId="21488203"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cstheme="minorHAnsi"/>
          <w:sz w:val="20"/>
        </w:rPr>
        <w:t xml:space="preserve">certify that I have not offered, given, or agreed to give, received, accepted, or agreed to accept, any gift, contribution, or any financial incentive whatsoever to or from any person in connection with a roof project </w:t>
      </w:r>
      <w:proofErr w:type="gramStart"/>
      <w:r>
        <w:rPr>
          <w:rFonts w:asciiTheme="minorHAnsi" w:hAnsiTheme="minorHAnsi" w:cstheme="minorHAnsi"/>
          <w:sz w:val="20"/>
        </w:rPr>
        <w:t>contract  or</w:t>
      </w:r>
      <w:proofErr w:type="gramEnd"/>
      <w:r>
        <w:rPr>
          <w:rFonts w:asciiTheme="minorHAnsi" w:hAnsiTheme="minorHAnsi" w:cstheme="minorHAnsi"/>
          <w:sz w:val="20"/>
        </w:rPr>
        <w:t xml:space="preserve"> subcontract on the Project. As used in this certification, “person” means any natural person, business, partnership, corporation, union, committee, club, or other organization, entity, or group of individuals.  </w:t>
      </w:r>
    </w:p>
    <w:p w14:paraId="75B0705F" w14:textId="77777777" w:rsidR="00D47597" w:rsidRDefault="00D47597" w:rsidP="00956010">
      <w:pPr>
        <w:autoSpaceDE w:val="0"/>
        <w:autoSpaceDN w:val="0"/>
        <w:adjustRightInd w:val="0"/>
        <w:rPr>
          <w:rFonts w:asciiTheme="minorHAnsi" w:hAnsiTheme="minorHAnsi" w:cstheme="minorHAnsi"/>
          <w:sz w:val="20"/>
        </w:rPr>
      </w:pPr>
    </w:p>
    <w:p w14:paraId="105DE542" w14:textId="77777777" w:rsidR="00C94CEC" w:rsidRPr="00C94CEC" w:rsidRDefault="00C94CEC" w:rsidP="00C94CEC">
      <w:pPr>
        <w:autoSpaceDE w:val="0"/>
        <w:autoSpaceDN w:val="0"/>
        <w:adjustRightInd w:val="0"/>
        <w:rPr>
          <w:rFonts w:asciiTheme="minorHAnsi" w:hAnsiTheme="minorHAnsi" w:cstheme="minorHAnsi"/>
          <w:sz w:val="20"/>
        </w:rPr>
      </w:pPr>
      <w:r w:rsidRPr="00C94CEC">
        <w:rPr>
          <w:rFonts w:asciiTheme="minorHAnsi" w:hAnsiTheme="minorHAnsi" w:cstheme="minorHAnsi"/>
          <w:sz w:val="20"/>
        </w:rPr>
        <w:t>I, ________________________________________ [</w:t>
      </w:r>
      <w:r w:rsidRPr="00C94CEC">
        <w:rPr>
          <w:rFonts w:asciiTheme="minorHAnsi" w:hAnsiTheme="minorHAnsi" w:cstheme="minorHAnsi"/>
          <w:b/>
          <w:sz w:val="20"/>
        </w:rPr>
        <w:t>Your Name</w:t>
      </w:r>
      <w:r w:rsidRPr="00C94CEC">
        <w:rPr>
          <w:rFonts w:asciiTheme="minorHAnsi" w:hAnsiTheme="minorHAnsi" w:cstheme="minorHAnsi"/>
          <w:sz w:val="20"/>
        </w:rPr>
        <w:t>], ________________________________________ [</w:t>
      </w:r>
      <w:r w:rsidRPr="00C94CEC">
        <w:rPr>
          <w:rFonts w:asciiTheme="minorHAnsi" w:hAnsiTheme="minorHAnsi" w:cstheme="minorHAnsi"/>
          <w:b/>
          <w:sz w:val="20"/>
        </w:rPr>
        <w:t>Firm Name</w:t>
      </w:r>
      <w:r w:rsidRPr="00C94CEC">
        <w:rPr>
          <w:rFonts w:asciiTheme="minorHAnsi" w:hAnsiTheme="minorHAnsi" w:cstheme="minorHAnsi"/>
          <w:sz w:val="20"/>
        </w:rPr>
        <w:t>]</w:t>
      </w:r>
    </w:p>
    <w:p w14:paraId="39D3B2BA"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cstheme="minorHAnsi"/>
          <w:sz w:val="20"/>
        </w:rPr>
        <w:t xml:space="preserve">certify that I do not have, and throughout the duration of the Contract, I will not have, any financial relationship in connection with the performance of the Contract with any architect, engineer, roofing consultant, materials manufacturer, distributor, or vendor that is not disclosed below. </w:t>
      </w:r>
    </w:p>
    <w:p w14:paraId="097C6117" w14:textId="77777777" w:rsidR="00D47597" w:rsidRDefault="00D47597" w:rsidP="00956010">
      <w:pPr>
        <w:autoSpaceDE w:val="0"/>
        <w:autoSpaceDN w:val="0"/>
        <w:adjustRightInd w:val="0"/>
        <w:rPr>
          <w:rFonts w:asciiTheme="minorHAnsi" w:hAnsiTheme="minorHAnsi" w:cstheme="minorHAnsi"/>
          <w:sz w:val="20"/>
        </w:rPr>
      </w:pPr>
    </w:p>
    <w:p w14:paraId="7D30C1B5" w14:textId="77777777" w:rsidR="00C94CEC" w:rsidRPr="00C94CEC" w:rsidRDefault="00C94CEC" w:rsidP="00C94CEC">
      <w:pPr>
        <w:autoSpaceDE w:val="0"/>
        <w:autoSpaceDN w:val="0"/>
        <w:adjustRightInd w:val="0"/>
        <w:rPr>
          <w:rFonts w:asciiTheme="minorHAnsi" w:hAnsiTheme="minorHAnsi" w:cstheme="minorHAnsi"/>
          <w:sz w:val="20"/>
        </w:rPr>
      </w:pPr>
      <w:r w:rsidRPr="00C94CEC">
        <w:rPr>
          <w:rFonts w:asciiTheme="minorHAnsi" w:hAnsiTheme="minorHAnsi" w:cstheme="minorHAnsi"/>
          <w:sz w:val="20"/>
        </w:rPr>
        <w:t>I, ________________________________________ [</w:t>
      </w:r>
      <w:r w:rsidRPr="00C94CEC">
        <w:rPr>
          <w:rFonts w:asciiTheme="minorHAnsi" w:hAnsiTheme="minorHAnsi" w:cstheme="minorHAnsi"/>
          <w:b/>
          <w:sz w:val="20"/>
        </w:rPr>
        <w:t>Your Name</w:t>
      </w:r>
      <w:r w:rsidRPr="00C94CEC">
        <w:rPr>
          <w:rFonts w:asciiTheme="minorHAnsi" w:hAnsiTheme="minorHAnsi" w:cstheme="minorHAnsi"/>
          <w:sz w:val="20"/>
        </w:rPr>
        <w:t>], ________________________________________ [</w:t>
      </w:r>
      <w:r w:rsidRPr="00C94CEC">
        <w:rPr>
          <w:rFonts w:asciiTheme="minorHAnsi" w:hAnsiTheme="minorHAnsi" w:cstheme="minorHAnsi"/>
          <w:b/>
          <w:sz w:val="20"/>
        </w:rPr>
        <w:t>Firm Name</w:t>
      </w:r>
      <w:r w:rsidRPr="00C94CEC">
        <w:rPr>
          <w:rFonts w:asciiTheme="minorHAnsi" w:hAnsiTheme="minorHAnsi" w:cstheme="minorHAnsi"/>
          <w:sz w:val="20"/>
        </w:rPr>
        <w:t>]</w:t>
      </w:r>
    </w:p>
    <w:p w14:paraId="7BB34CB4"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cstheme="minorHAnsi"/>
          <w:sz w:val="20"/>
        </w:rPr>
        <w:t>have the following financial relationships with an architect, engineer, roofing consultant, materials manufacturer, distributor, or vendor, or other person in connection with the following roof project contract:</w:t>
      </w:r>
    </w:p>
    <w:p w14:paraId="28927E5E" w14:textId="77777777" w:rsidR="00D47597" w:rsidRDefault="00D47597" w:rsidP="00956010">
      <w:pPr>
        <w:autoSpaceDE w:val="0"/>
        <w:autoSpaceDN w:val="0"/>
        <w:adjustRightInd w:val="0"/>
        <w:rPr>
          <w:rFonts w:asciiTheme="minorHAnsi" w:hAnsiTheme="minorHAnsi" w:cstheme="minorHAnsi"/>
          <w:sz w:val="20"/>
        </w:rPr>
      </w:pPr>
    </w:p>
    <w:p w14:paraId="1706A20F" w14:textId="3D7D702E" w:rsidR="00D47597" w:rsidRDefault="00057ED2" w:rsidP="00956010">
      <w:pPr>
        <w:pStyle w:val="PlainText"/>
        <w:spacing w:after="0"/>
        <w:ind w:left="720"/>
        <w:rPr>
          <w:rFonts w:asciiTheme="minorHAnsi" w:hAnsiTheme="minorHAnsi" w:cstheme="minorHAnsi"/>
        </w:rPr>
      </w:pPr>
      <w:r>
        <w:rPr>
          <w:rFonts w:asciiTheme="minorHAnsi" w:hAnsiTheme="minorHAnsi" w:cstheme="minorHAnsi"/>
        </w:rPr>
        <w:t>Name of firm ("</w:t>
      </w:r>
      <w:r w:rsidRPr="00FB37A1">
        <w:rPr>
          <w:rFonts w:asciiTheme="minorHAnsi" w:hAnsiTheme="minorHAnsi" w:cstheme="minorHAnsi"/>
          <w:b/>
          <w:bCs/>
        </w:rPr>
        <w:t>Firm</w:t>
      </w:r>
      <w:r>
        <w:rPr>
          <w:rFonts w:asciiTheme="minorHAnsi" w:hAnsiTheme="minorHAnsi" w:cstheme="minorHAnsi"/>
        </w:rPr>
        <w:t xml:space="preserve">"): </w:t>
      </w:r>
      <w:r w:rsidR="00C94CEC" w:rsidRPr="00C94CEC">
        <w:rPr>
          <w:rFonts w:asciiTheme="minorHAnsi" w:hAnsiTheme="minorHAnsi" w:cstheme="minorHAnsi"/>
        </w:rPr>
        <w:t>__________________________________________________________________________</w:t>
      </w:r>
    </w:p>
    <w:p w14:paraId="7483DEFB" w14:textId="49BD2F2D" w:rsidR="00D47597" w:rsidRDefault="00057ED2" w:rsidP="00956010">
      <w:pPr>
        <w:pStyle w:val="PlainText"/>
        <w:spacing w:after="0"/>
        <w:ind w:left="720"/>
        <w:rPr>
          <w:rFonts w:asciiTheme="minorHAnsi" w:hAnsiTheme="minorHAnsi" w:cstheme="minorHAnsi"/>
        </w:rPr>
      </w:pPr>
      <w:r>
        <w:rPr>
          <w:rFonts w:asciiTheme="minorHAnsi" w:hAnsiTheme="minorHAnsi" w:cstheme="minorHAnsi"/>
        </w:rPr>
        <w:t xml:space="preserve">Mailing address: </w:t>
      </w:r>
      <w:r w:rsidR="00C94CEC" w:rsidRPr="00C94CEC">
        <w:rPr>
          <w:rFonts w:asciiTheme="minorHAnsi" w:hAnsiTheme="minorHAnsi" w:cstheme="minorHAnsi"/>
        </w:rPr>
        <w:t>_______________________________________________</w:t>
      </w:r>
      <w:r w:rsidR="00C94CEC">
        <w:rPr>
          <w:rFonts w:asciiTheme="minorHAnsi" w:hAnsiTheme="minorHAnsi" w:cstheme="minorHAnsi"/>
        </w:rPr>
        <w:t>___</w:t>
      </w:r>
      <w:r w:rsidR="00C94CEC" w:rsidRPr="00C94CEC">
        <w:rPr>
          <w:rFonts w:asciiTheme="minorHAnsi" w:hAnsiTheme="minorHAnsi" w:cstheme="minorHAnsi"/>
        </w:rPr>
        <w:t>_____________________________</w:t>
      </w:r>
    </w:p>
    <w:p w14:paraId="020E329B" w14:textId="6947B9EA" w:rsidR="00D47597" w:rsidRDefault="00057ED2" w:rsidP="00956010">
      <w:pPr>
        <w:pStyle w:val="PlainText"/>
        <w:spacing w:after="0"/>
        <w:ind w:left="720"/>
        <w:rPr>
          <w:rFonts w:asciiTheme="minorHAnsi" w:hAnsiTheme="minorHAnsi" w:cstheme="minorHAnsi"/>
        </w:rPr>
      </w:pPr>
      <w:r>
        <w:rPr>
          <w:rFonts w:asciiTheme="minorHAnsi" w:hAnsiTheme="minorHAnsi" w:cstheme="minorHAnsi"/>
        </w:rPr>
        <w:t xml:space="preserve">Address of branch office used for this Project: </w:t>
      </w:r>
      <w:r w:rsidR="00C94CEC" w:rsidRPr="00C94CEC">
        <w:rPr>
          <w:rFonts w:asciiTheme="minorHAnsi" w:hAnsiTheme="minorHAnsi" w:cstheme="minorHAnsi"/>
        </w:rPr>
        <w:t>________________</w:t>
      </w:r>
      <w:r w:rsidR="00C94CEC">
        <w:rPr>
          <w:rFonts w:asciiTheme="minorHAnsi" w:hAnsiTheme="minorHAnsi" w:cstheme="minorHAnsi"/>
        </w:rPr>
        <w:t>___________________</w:t>
      </w:r>
      <w:r w:rsidR="00C94CEC" w:rsidRPr="00C94CEC">
        <w:rPr>
          <w:rFonts w:asciiTheme="minorHAnsi" w:hAnsiTheme="minorHAnsi" w:cstheme="minorHAnsi"/>
        </w:rPr>
        <w:t>____________________</w:t>
      </w:r>
    </w:p>
    <w:p w14:paraId="75B81BAD" w14:textId="33C52AC0" w:rsidR="00D47597" w:rsidRDefault="00057ED2" w:rsidP="00956010">
      <w:pPr>
        <w:pStyle w:val="PlainText"/>
        <w:spacing w:after="0"/>
        <w:ind w:left="720"/>
        <w:rPr>
          <w:rFonts w:asciiTheme="minorHAnsi" w:hAnsiTheme="minorHAnsi" w:cstheme="minorHAnsi"/>
        </w:rPr>
      </w:pPr>
      <w:r>
        <w:rPr>
          <w:rFonts w:asciiTheme="minorHAnsi" w:hAnsiTheme="minorHAnsi" w:cstheme="minorHAnsi"/>
        </w:rPr>
        <w:t xml:space="preserve">If subsidiary, name and address of parent company: </w:t>
      </w:r>
      <w:r w:rsidR="00C94CEC" w:rsidRPr="00C94CEC">
        <w:rPr>
          <w:rFonts w:asciiTheme="minorHAnsi" w:hAnsiTheme="minorHAnsi" w:cstheme="minorHAnsi"/>
        </w:rPr>
        <w:t>_______________________________________________</w:t>
      </w:r>
      <w:r w:rsidR="00C94CEC">
        <w:rPr>
          <w:rFonts w:asciiTheme="minorHAnsi" w:hAnsiTheme="minorHAnsi" w:cstheme="minorHAnsi"/>
        </w:rPr>
        <w:t>___</w:t>
      </w:r>
    </w:p>
    <w:p w14:paraId="330AC4F8" w14:textId="77777777" w:rsidR="00D47597" w:rsidRDefault="00D47597" w:rsidP="00956010">
      <w:pPr>
        <w:pStyle w:val="PlainText"/>
        <w:spacing w:after="0"/>
        <w:rPr>
          <w:rFonts w:asciiTheme="minorHAnsi" w:hAnsiTheme="minorHAnsi" w:cstheme="minorHAnsi"/>
          <w:u w:val="single"/>
        </w:rPr>
      </w:pPr>
    </w:p>
    <w:p w14:paraId="3F333815" w14:textId="77777777" w:rsidR="00D47597" w:rsidRDefault="00057ED2" w:rsidP="00956010">
      <w:pPr>
        <w:pStyle w:val="PlainText"/>
        <w:spacing w:after="0"/>
        <w:rPr>
          <w:rFonts w:asciiTheme="minorHAnsi" w:hAnsiTheme="minorHAnsi" w:cstheme="minorHAnsi"/>
          <w:b/>
        </w:rPr>
      </w:pPr>
      <w:r>
        <w:rPr>
          <w:rFonts w:asciiTheme="minorHAnsi" w:hAnsiTheme="minorHAnsi" w:cstheme="minorHAnsi"/>
          <w:b/>
        </w:rPr>
        <w:t>For Projects without substantive roofing components, check the following box and execute this certification:</w:t>
      </w:r>
    </w:p>
    <w:p w14:paraId="2AFB5D3D" w14:textId="20D643A8" w:rsidR="00D47597" w:rsidRDefault="00057ED2" w:rsidP="008426F3">
      <w:pPr>
        <w:pStyle w:val="HTMLAddress"/>
        <w:tabs>
          <w:tab w:val="num"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right="120" w:hanging="450"/>
        <w:rPr>
          <w:rFonts w:asciiTheme="minorHAnsi" w:hAnsiTheme="minorHAnsi" w:cstheme="minorHAnsi"/>
          <w:bCs/>
          <w:sz w:val="20"/>
          <w:lang w:eastAsia="ja-JP"/>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sz w:val="40"/>
          <w:szCs w:val="40"/>
        </w:rPr>
        <w:tab/>
      </w:r>
      <w:r>
        <w:rPr>
          <w:rFonts w:asciiTheme="minorHAnsi" w:hAnsiTheme="minorHAnsi" w:cstheme="minorHAnsi"/>
          <w:bCs/>
          <w:sz w:val="20"/>
        </w:rPr>
        <w:t xml:space="preserve">The Work on the Contract (1) does not include the replacement or repair of a roof or (2) is a repair of twenty five percent (25%) or less of the roof, (3) or is a repair project that has a total cost of </w:t>
      </w:r>
      <w:proofErr w:type="gramStart"/>
      <w:r>
        <w:rPr>
          <w:rFonts w:asciiTheme="minorHAnsi" w:hAnsiTheme="minorHAnsi" w:cstheme="minorHAnsi"/>
          <w:bCs/>
          <w:sz w:val="20"/>
        </w:rPr>
        <w:t>twenty one</w:t>
      </w:r>
      <w:proofErr w:type="gramEnd"/>
      <w:r>
        <w:rPr>
          <w:rFonts w:asciiTheme="minorHAnsi" w:hAnsiTheme="minorHAnsi" w:cstheme="minorHAnsi"/>
          <w:bCs/>
          <w:sz w:val="20"/>
        </w:rPr>
        <w:t xml:space="preserve"> thousand dollars ($21,000) or less</w:t>
      </w:r>
      <w:r>
        <w:rPr>
          <w:rFonts w:asciiTheme="minorHAnsi" w:hAnsiTheme="minorHAnsi" w:cstheme="minorHAnsi"/>
          <w:bCs/>
          <w:sz w:val="20"/>
          <w:lang w:eastAsia="ja-JP"/>
        </w:rPr>
        <w:t>.</w:t>
      </w:r>
    </w:p>
    <w:p w14:paraId="56EE3D47" w14:textId="77777777" w:rsidR="008426F3" w:rsidRDefault="008426F3" w:rsidP="008426F3">
      <w:pPr>
        <w:pStyle w:val="HTMLAddress"/>
        <w:pBdr>
          <w:bottom w:val="single" w:sz="4" w:space="1" w:color="auto"/>
        </w:pBdr>
        <w:tabs>
          <w:tab w:val="num"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right="120" w:hanging="450"/>
        <w:rPr>
          <w:rFonts w:asciiTheme="minorHAnsi" w:hAnsiTheme="minorHAnsi" w:cstheme="minorHAnsi"/>
          <w:bCs/>
          <w:sz w:val="20"/>
          <w:lang w:eastAsia="ja-JP"/>
        </w:rPr>
      </w:pPr>
    </w:p>
    <w:p w14:paraId="6A75ABAC" w14:textId="77777777" w:rsidR="00D47597" w:rsidRPr="00270002" w:rsidRDefault="00D47597" w:rsidP="008426F3">
      <w:pPr>
        <w:pStyle w:val="PlainText"/>
        <w:widowControl w:val="0"/>
        <w:spacing w:after="0"/>
        <w:rPr>
          <w:rFonts w:asciiTheme="minorHAnsi" w:hAnsiTheme="minorHAnsi"/>
          <w:b/>
          <w:bCs/>
        </w:rPr>
      </w:pPr>
    </w:p>
    <w:p w14:paraId="010B2892" w14:textId="77777777" w:rsidR="001508ED" w:rsidRPr="003E09E2" w:rsidRDefault="001508ED" w:rsidP="001508ED">
      <w:pPr>
        <w:autoSpaceDE w:val="0"/>
        <w:autoSpaceDN w:val="0"/>
        <w:adjustRightInd w:val="0"/>
        <w:rPr>
          <w:rFonts w:asciiTheme="minorHAnsi" w:hAnsiTheme="minorHAnsi" w:cstheme="minorHAnsi"/>
          <w:sz w:val="20"/>
        </w:rPr>
      </w:pPr>
      <w:r w:rsidRPr="005B75B3">
        <w:rPr>
          <w:rFonts w:asciiTheme="minorHAnsi" w:hAnsiTheme="minorHAnsi"/>
          <w:sz w:val="40"/>
          <w:szCs w:val="40"/>
        </w:rPr>
        <w:sym w:font="Wingdings" w:char="F06F"/>
      </w:r>
      <w:r w:rsidRPr="005B75B3">
        <w:rPr>
          <w:rFonts w:asciiTheme="minorHAnsi" w:hAnsiTheme="minorHAnsi"/>
          <w:sz w:val="40"/>
          <w:szCs w:val="40"/>
        </w:rPr>
        <w:t xml:space="preserve"> </w:t>
      </w:r>
      <w:r w:rsidRPr="003E09E2">
        <w:rPr>
          <w:rFonts w:asciiTheme="minorHAnsi" w:hAnsiTheme="minorHAnsi" w:cstheme="minorHAnsi"/>
          <w:b/>
          <w:sz w:val="20"/>
        </w:rPr>
        <w:t>Russian Sanctions Certification</w:t>
      </w:r>
    </w:p>
    <w:p w14:paraId="24202582" w14:textId="77777777" w:rsidR="001508ED" w:rsidRPr="003E09E2" w:rsidRDefault="001508ED" w:rsidP="001508ED">
      <w:pPr>
        <w:rPr>
          <w:rFonts w:asciiTheme="minorHAnsi" w:hAnsiTheme="minorHAnsi" w:cstheme="minorHAnsi"/>
          <w:color w:val="000000" w:themeColor="text1"/>
          <w:sz w:val="20"/>
        </w:rPr>
      </w:pPr>
    </w:p>
    <w:p w14:paraId="5F5FBEA9"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themeColor="text1"/>
          <w:sz w:val="20"/>
        </w:rPr>
        <w:t>On February 21, 2022, President Biden issued Executive Order 14065 (</w:t>
      </w:r>
      <w:r w:rsidRPr="003E09E2">
        <w:rPr>
          <w:rFonts w:asciiTheme="minorHAnsi" w:hAnsiTheme="minorHAnsi" w:cstheme="minorHAnsi"/>
          <w:color w:val="000000"/>
          <w:sz w:val="20"/>
        </w:rPr>
        <w:t>; “</w:t>
      </w:r>
      <w:r w:rsidRPr="003E09E2">
        <w:rPr>
          <w:rFonts w:asciiTheme="minorHAnsi" w:hAnsiTheme="minorHAnsi" w:cstheme="minorHAnsi"/>
          <w:b/>
          <w:bCs/>
          <w:color w:val="000000"/>
          <w:sz w:val="20"/>
        </w:rPr>
        <w:t>Federal Order</w:t>
      </w:r>
      <w:r w:rsidRPr="003E09E2">
        <w:rPr>
          <w:rFonts w:asciiTheme="minorHAnsi" w:hAnsiTheme="minorHAnsi" w:cstheme="minorHAnsi"/>
          <w:color w:val="000000"/>
          <w:sz w:val="20"/>
        </w:rPr>
        <w:t>”) imposing economic sanctions and prohibiting many activities including, but not limited to, investing in, importing to, exporting from, and contracting with, areas of Ukraine and in Russia. On March 4, 2022, California Governor Newsom issued Executive Order N-6-22 requiring state agencies to take steps to ensure any agency and entity under contract with state agencies comply with the Federal Order (; “</w:t>
      </w:r>
      <w:r w:rsidRPr="003E09E2">
        <w:rPr>
          <w:rFonts w:asciiTheme="minorHAnsi" w:hAnsiTheme="minorHAnsi" w:cstheme="minorHAnsi"/>
          <w:b/>
          <w:bCs/>
          <w:color w:val="000000"/>
          <w:sz w:val="20"/>
        </w:rPr>
        <w:t>State Order</w:t>
      </w:r>
      <w:r w:rsidRPr="003E09E2">
        <w:rPr>
          <w:rFonts w:asciiTheme="minorHAnsi" w:hAnsiTheme="minorHAnsi" w:cstheme="minorHAnsi"/>
          <w:color w:val="000000"/>
          <w:sz w:val="20"/>
        </w:rPr>
        <w:t>”).</w:t>
      </w:r>
    </w:p>
    <w:p w14:paraId="77223361"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sz w:val="20"/>
        </w:rPr>
        <w:t xml:space="preserve"> </w:t>
      </w:r>
    </w:p>
    <w:p w14:paraId="61D2E6C3"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sz w:val="20"/>
        </w:rPr>
        <w:t>The District requires the Consultant</w:t>
      </w:r>
      <w:r w:rsidRPr="003E09E2">
        <w:rPr>
          <w:rFonts w:asciiTheme="minorHAnsi" w:hAnsiTheme="minorHAnsi" w:cstheme="minorHAnsi"/>
          <w:color w:val="000000"/>
          <w:sz w:val="20"/>
        </w:rPr>
        <w:t xml:space="preserve">, as a vendor with the District, to comply with the economic sanctions imposed in response to Russia’s actions in Ukraine, including the orders and sanctions identified on the U.S. Department of the Treasury website ().   </w:t>
      </w:r>
    </w:p>
    <w:p w14:paraId="72EBBC40"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sz w:val="20"/>
        </w:rPr>
        <w:t xml:space="preserve"> </w:t>
      </w:r>
    </w:p>
    <w:p w14:paraId="58A1D54A"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sz w:val="20"/>
        </w:rPr>
        <w:t xml:space="preserve">If your Firm’s contract with the District has a cumulative value of $5 million or more, </w:t>
      </w:r>
      <w:r>
        <w:rPr>
          <w:rFonts w:asciiTheme="minorHAnsi" w:hAnsiTheme="minorHAnsi" w:cstheme="minorHAnsi"/>
          <w:color w:val="000000"/>
          <w:sz w:val="20"/>
        </w:rPr>
        <w:t>your certification here is constitutes your wr</w:t>
      </w:r>
      <w:r w:rsidRPr="003E09E2">
        <w:rPr>
          <w:rFonts w:asciiTheme="minorHAnsi" w:hAnsiTheme="minorHAnsi" w:cstheme="minorHAnsi"/>
          <w:color w:val="000000"/>
          <w:sz w:val="20"/>
        </w:rPr>
        <w:t xml:space="preserve">itten response to the District, indicating: </w:t>
      </w:r>
    </w:p>
    <w:p w14:paraId="53806367"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sz w:val="20"/>
        </w:rPr>
        <w:t xml:space="preserve"> </w:t>
      </w:r>
    </w:p>
    <w:p w14:paraId="7F72595B" w14:textId="77777777" w:rsidR="001508ED" w:rsidRPr="003E09E2" w:rsidRDefault="001508ED" w:rsidP="001508ED">
      <w:pPr>
        <w:ind w:left="360"/>
        <w:rPr>
          <w:rFonts w:asciiTheme="minorHAnsi" w:hAnsiTheme="minorHAnsi" w:cstheme="minorHAnsi"/>
          <w:sz w:val="20"/>
        </w:rPr>
      </w:pPr>
      <w:r w:rsidRPr="003E09E2">
        <w:rPr>
          <w:rFonts w:asciiTheme="minorHAnsi" w:hAnsiTheme="minorHAnsi" w:cstheme="minorHAnsi"/>
          <w:color w:val="000000"/>
          <w:sz w:val="20"/>
        </w:rPr>
        <w:t xml:space="preserve">(1) that your Firm </w:t>
      </w:r>
      <w:proofErr w:type="gramStart"/>
      <w:r w:rsidRPr="003E09E2">
        <w:rPr>
          <w:rFonts w:asciiTheme="minorHAnsi" w:hAnsiTheme="minorHAnsi" w:cstheme="minorHAnsi"/>
          <w:color w:val="000000"/>
          <w:sz w:val="20"/>
        </w:rPr>
        <w:t>is in compliance with</w:t>
      </w:r>
      <w:proofErr w:type="gramEnd"/>
      <w:r w:rsidRPr="003E09E2">
        <w:rPr>
          <w:rFonts w:asciiTheme="minorHAnsi" w:hAnsiTheme="minorHAnsi" w:cstheme="minorHAnsi"/>
          <w:color w:val="000000"/>
          <w:sz w:val="20"/>
        </w:rPr>
        <w:t xml:space="preserve"> the required economic sanctions of the Federal and State Orders; </w:t>
      </w:r>
    </w:p>
    <w:p w14:paraId="60DAEA53" w14:textId="77777777" w:rsidR="001508ED" w:rsidRPr="003E09E2" w:rsidRDefault="001508ED" w:rsidP="001508ED">
      <w:pPr>
        <w:ind w:left="360"/>
        <w:rPr>
          <w:rFonts w:asciiTheme="minorHAnsi" w:hAnsiTheme="minorHAnsi" w:cstheme="minorHAnsi"/>
          <w:sz w:val="20"/>
        </w:rPr>
      </w:pPr>
      <w:r w:rsidRPr="003E09E2">
        <w:rPr>
          <w:rFonts w:asciiTheme="minorHAnsi" w:hAnsiTheme="minorHAnsi" w:cstheme="minorHAnsi"/>
          <w:color w:val="000000"/>
          <w:sz w:val="20"/>
        </w:rPr>
        <w:t xml:space="preserve"> </w:t>
      </w:r>
    </w:p>
    <w:p w14:paraId="495C4C24" w14:textId="77777777" w:rsidR="001508ED" w:rsidRPr="003E09E2" w:rsidRDefault="001508ED" w:rsidP="001508ED">
      <w:pPr>
        <w:ind w:left="360"/>
        <w:rPr>
          <w:rFonts w:asciiTheme="minorHAnsi" w:hAnsiTheme="minorHAnsi" w:cstheme="minorHAnsi"/>
          <w:sz w:val="20"/>
        </w:rPr>
      </w:pPr>
      <w:r w:rsidRPr="003E09E2">
        <w:rPr>
          <w:rFonts w:asciiTheme="minorHAnsi" w:hAnsiTheme="minorHAnsi" w:cstheme="minorHAnsi"/>
          <w:color w:val="000000"/>
          <w:sz w:val="20"/>
        </w:rPr>
        <w:t>(2) the steps your Firm has taken in response to Russia's actions in Ukraine, including, but not limited to, desisting from making new investments in, or engaging in financial transactions with, Russian entities, not transferring technology to Russia or Russian entities, and directly providing support to the government and people of Ukraine.</w:t>
      </w:r>
    </w:p>
    <w:p w14:paraId="74E1E0AF" w14:textId="77777777" w:rsidR="001508ED" w:rsidRDefault="001508ED" w:rsidP="001508ED">
      <w:pPr>
        <w:pStyle w:val="HTMLAddress"/>
        <w:tabs>
          <w:tab w:val="num"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20"/>
        <w:rPr>
          <w:rFonts w:asciiTheme="minorHAnsi" w:hAnsiTheme="minorHAnsi" w:cstheme="minorHAnsi"/>
          <w:bCs/>
          <w:sz w:val="20"/>
          <w:lang w:eastAsia="ja-JP"/>
        </w:rPr>
      </w:pPr>
    </w:p>
    <w:p w14:paraId="18759116" w14:textId="77777777" w:rsidR="00D47597" w:rsidRPr="00270002" w:rsidRDefault="00D47597" w:rsidP="00956010">
      <w:pPr>
        <w:pStyle w:val="PlainText"/>
        <w:widowControl w:val="0"/>
        <w:pBdr>
          <w:bottom w:val="thinThickLargeGap" w:sz="24" w:space="1" w:color="auto"/>
        </w:pBdr>
        <w:spacing w:after="0"/>
        <w:rPr>
          <w:rFonts w:asciiTheme="minorHAnsi" w:hAnsiTheme="minorHAnsi" w:cs="Calibri"/>
          <w:b/>
          <w:bCs/>
        </w:rPr>
      </w:pPr>
    </w:p>
    <w:p w14:paraId="714BC80A" w14:textId="77777777" w:rsidR="00D47597" w:rsidRPr="00270002" w:rsidRDefault="00D47597" w:rsidP="00956010">
      <w:pPr>
        <w:pStyle w:val="PlainText"/>
        <w:widowControl w:val="0"/>
        <w:spacing w:after="0"/>
        <w:rPr>
          <w:rFonts w:asciiTheme="minorHAnsi" w:hAnsiTheme="minorHAnsi"/>
          <w:b/>
          <w:bCs/>
        </w:rPr>
      </w:pPr>
    </w:p>
    <w:p w14:paraId="3F47D08F" w14:textId="034619AD" w:rsidR="00D47597" w:rsidRPr="00270002" w:rsidRDefault="00270002" w:rsidP="00956010">
      <w:pPr>
        <w:rPr>
          <w:rFonts w:asciiTheme="minorHAnsi" w:hAnsiTheme="minorHAnsi"/>
          <w:b/>
          <w:bCs/>
          <w:sz w:val="20"/>
        </w:rPr>
      </w:pPr>
      <w:r w:rsidRPr="00270002">
        <w:rPr>
          <w:rFonts w:asciiTheme="minorHAnsi" w:hAnsiTheme="minorHAnsi" w:cstheme="minorHAnsi"/>
          <w:b/>
          <w:bCs/>
          <w:sz w:val="20"/>
        </w:rPr>
        <w:t>I ACKNOWLEDGE AND CERTIFY</w:t>
      </w:r>
      <w:r w:rsidRPr="00270002">
        <w:rPr>
          <w:rFonts w:asciiTheme="minorHAnsi" w:hAnsiTheme="minorHAnsi" w:cs="Calibri"/>
          <w:b/>
          <w:bCs/>
          <w:sz w:val="20"/>
        </w:rPr>
        <w:t xml:space="preserve"> UNDER PENALTY OF PERJURY</w:t>
      </w:r>
      <w:r w:rsidRPr="00270002">
        <w:rPr>
          <w:rFonts w:asciiTheme="minorHAnsi" w:hAnsiTheme="minorHAnsi"/>
          <w:b/>
          <w:bCs/>
          <w:sz w:val="20"/>
        </w:rPr>
        <w:t xml:space="preserve"> THAT I AM DULY AUTHORIZED TO LEGALLY BIND THE CONTRACTOR TO ALL PROVISIONS AND ITEMS INCLUDED IN THESE CERTIFICATIONS, THAT THE </w:t>
      </w:r>
      <w:r w:rsidRPr="00270002">
        <w:rPr>
          <w:rFonts w:asciiTheme="minorHAnsi" w:hAnsiTheme="minorHAnsi" w:cs="Calibri"/>
          <w:b/>
          <w:bCs/>
          <w:sz w:val="20"/>
        </w:rPr>
        <w:t>CONTENTS OF THESE CERTIFICATIONS ARE TRUE, AND THAT THESE CERTIFICATIONS ARE MADE</w:t>
      </w:r>
      <w:r w:rsidRPr="00270002">
        <w:rPr>
          <w:rFonts w:asciiTheme="minorHAnsi" w:hAnsiTheme="minorHAnsi"/>
          <w:b/>
          <w:bCs/>
          <w:sz w:val="20"/>
        </w:rPr>
        <w:t xml:space="preserve"> UNDER THE LAWS OF THE STATE OF CALIFORNIA.</w:t>
      </w:r>
    </w:p>
    <w:p w14:paraId="4118C714" w14:textId="77777777" w:rsidR="00D47597" w:rsidRPr="00270002" w:rsidRDefault="00D47597" w:rsidP="00956010">
      <w:pPr>
        <w:rPr>
          <w:rFonts w:asciiTheme="minorHAnsi" w:hAnsiTheme="minorHAnsi" w:cstheme="minorHAnsi"/>
          <w:b/>
          <w:bCs/>
          <w:sz w:val="20"/>
        </w:rPr>
      </w:pPr>
    </w:p>
    <w:p w14:paraId="6E9A2EE4" w14:textId="33C8D11D"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Date: </w:t>
      </w:r>
      <w:r w:rsidR="00C94CEC" w:rsidRPr="00C94CEC">
        <w:rPr>
          <w:rFonts w:asciiTheme="minorHAnsi" w:hAnsiTheme="minorHAnsi" w:cstheme="minorHAnsi"/>
        </w:rPr>
        <w:t>________________________________________________________________________________________</w:t>
      </w:r>
      <w:r w:rsidR="00144D74">
        <w:rPr>
          <w:rFonts w:asciiTheme="minorHAnsi" w:hAnsiTheme="minorHAnsi" w:cstheme="minorHAnsi"/>
        </w:rPr>
        <w:t>_</w:t>
      </w:r>
      <w:r w:rsidR="00C94CEC" w:rsidRPr="00C94CEC">
        <w:rPr>
          <w:rFonts w:asciiTheme="minorHAnsi" w:hAnsiTheme="minorHAnsi" w:cstheme="minorHAnsi"/>
        </w:rPr>
        <w:t>_______</w:t>
      </w:r>
    </w:p>
    <w:p w14:paraId="2C05DEDC" w14:textId="3A0B01C7"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Proper Name of Contractor: </w:t>
      </w:r>
      <w:r w:rsidR="00144D74" w:rsidRPr="00C94CEC">
        <w:rPr>
          <w:rFonts w:asciiTheme="minorHAnsi" w:hAnsiTheme="minorHAnsi" w:cstheme="minorHAnsi"/>
        </w:rPr>
        <w:t>______________________________________________________________________________</w:t>
      </w:r>
    </w:p>
    <w:p w14:paraId="7843657A" w14:textId="422944D6"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Signature: </w:t>
      </w:r>
      <w:r w:rsidR="00144D74" w:rsidRPr="00C94CEC">
        <w:rPr>
          <w:rFonts w:asciiTheme="minorHAnsi" w:hAnsiTheme="minorHAnsi" w:cstheme="minorHAnsi"/>
        </w:rPr>
        <w:t>____________________________________________________________________________________________</w:t>
      </w:r>
    </w:p>
    <w:p w14:paraId="4C98E511" w14:textId="1FEA5294"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Print Name: </w:t>
      </w:r>
      <w:r w:rsidR="00144D74" w:rsidRPr="00C94CEC">
        <w:rPr>
          <w:rFonts w:asciiTheme="minorHAnsi" w:hAnsiTheme="minorHAnsi" w:cstheme="minorHAnsi"/>
        </w:rPr>
        <w:t>___________________________________________________________________________________</w:t>
      </w:r>
      <w:r w:rsidR="00144D74">
        <w:rPr>
          <w:rFonts w:asciiTheme="minorHAnsi" w:hAnsiTheme="minorHAnsi" w:cstheme="minorHAnsi"/>
        </w:rPr>
        <w:t>_</w:t>
      </w:r>
      <w:r w:rsidR="00144D74" w:rsidRPr="00C94CEC">
        <w:rPr>
          <w:rFonts w:asciiTheme="minorHAnsi" w:hAnsiTheme="minorHAnsi" w:cstheme="minorHAnsi"/>
        </w:rPr>
        <w:t>_______</w:t>
      </w:r>
    </w:p>
    <w:p w14:paraId="20989ECF" w14:textId="7B6EAFBC"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Title: </w:t>
      </w:r>
      <w:r w:rsidR="00144D74" w:rsidRPr="00C94CEC">
        <w:rPr>
          <w:rFonts w:asciiTheme="minorHAnsi" w:hAnsiTheme="minorHAnsi" w:cstheme="minorHAnsi"/>
        </w:rPr>
        <w:t>________________________________________________________________________________________________</w:t>
      </w:r>
    </w:p>
    <w:p w14:paraId="1A1138AD" w14:textId="77777777" w:rsidR="00D47597" w:rsidRDefault="00057ED2" w:rsidP="00956010">
      <w:pPr>
        <w:jc w:val="center"/>
        <w:rPr>
          <w:rFonts w:asciiTheme="minorHAnsi" w:hAnsiTheme="minorHAnsi" w:cstheme="minorHAnsi"/>
          <w:b/>
          <w:sz w:val="20"/>
        </w:rPr>
      </w:pPr>
      <w:r>
        <w:rPr>
          <w:rFonts w:asciiTheme="minorHAnsi" w:hAnsiTheme="minorHAnsi" w:cstheme="minorHAnsi"/>
          <w:b/>
          <w:sz w:val="20"/>
        </w:rPr>
        <w:br w:type="page"/>
      </w:r>
      <w:r>
        <w:rPr>
          <w:rFonts w:asciiTheme="minorHAnsi" w:hAnsiTheme="minorHAnsi" w:cstheme="minorHAnsi"/>
          <w:b/>
          <w:sz w:val="20"/>
          <w:u w:val="single"/>
        </w:rPr>
        <w:lastRenderedPageBreak/>
        <w:t>CRIMINAL BACKGROUND INVESTIGATION /FINGERPRINTING CERTIFICATION</w:t>
      </w:r>
    </w:p>
    <w:p w14:paraId="21B817A5" w14:textId="77777777" w:rsidR="00D47597" w:rsidRDefault="00D47597" w:rsidP="00956010">
      <w:pPr>
        <w:pStyle w:val="PlainText"/>
        <w:widowControl w:val="0"/>
        <w:spacing w:after="0"/>
        <w:rPr>
          <w:rFonts w:asciiTheme="minorHAnsi" w:hAnsiTheme="minorHAnsi"/>
        </w:rPr>
      </w:pPr>
    </w:p>
    <w:p w14:paraId="11300C01" w14:textId="77777777" w:rsidR="00ED561C" w:rsidRDefault="00ED561C" w:rsidP="00ED561C">
      <w:pPr>
        <w:pStyle w:val="PlainText"/>
        <w:widowControl w:val="0"/>
        <w:spacing w:after="0"/>
        <w:rPr>
          <w:rFonts w:asciiTheme="minorHAnsi" w:hAnsiTheme="minorHAnsi" w:cs="Calibri"/>
        </w:rPr>
      </w:pPr>
      <w:r>
        <w:rPr>
          <w:rFonts w:asciiTheme="minorHAnsi" w:hAnsiTheme="minorHAnsi"/>
        </w:rPr>
        <w:t xml:space="preserve">The undersigned </w:t>
      </w:r>
      <w:r>
        <w:rPr>
          <w:rFonts w:asciiTheme="minorHAnsi" w:hAnsiTheme="minorHAnsi" w:cs="Calibri"/>
        </w:rPr>
        <w:t>does hereby certify to the governing board of the District that he/she is a representative of the Contractor, is familiar with the facts herein certified, is authorized and qualified to execute this certificate on behalf of Contractor; and that the information in this Criminal Background Investigation / Fingerprinting Certification is true and correct.</w:t>
      </w:r>
    </w:p>
    <w:p w14:paraId="7B4946FF" w14:textId="77777777" w:rsidR="00ED561C" w:rsidRDefault="00ED561C" w:rsidP="00ED561C">
      <w:pPr>
        <w:pStyle w:val="PlainText"/>
        <w:widowControl w:val="0"/>
        <w:spacing w:after="0"/>
        <w:rPr>
          <w:rFonts w:asciiTheme="minorHAnsi" w:hAnsiTheme="minorHAnsi" w:cs="Calibri"/>
        </w:rPr>
      </w:pPr>
    </w:p>
    <w:p w14:paraId="45358D29"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1.</w:t>
      </w:r>
      <w:r>
        <w:rPr>
          <w:rFonts w:asciiTheme="minorHAnsi" w:hAnsiTheme="minorHAnsi" w:cs="Calibri"/>
        </w:rPr>
        <w:tab/>
      </w:r>
      <w:r>
        <w:rPr>
          <w:rFonts w:asciiTheme="minorHAnsi" w:hAnsiTheme="minorHAnsi" w:cs="Calibri"/>
          <w:b/>
          <w:u w:val="single"/>
        </w:rPr>
        <w:t>Education Code</w:t>
      </w:r>
      <w:r>
        <w:rPr>
          <w:rFonts w:asciiTheme="minorHAnsi" w:hAnsiTheme="minorHAnsi" w:cs="Calibri"/>
          <w:b/>
        </w:rPr>
        <w:t xml:space="preserve">.  </w:t>
      </w:r>
      <w:r>
        <w:rPr>
          <w:rFonts w:asciiTheme="minorHAnsi" w:hAnsiTheme="minorHAnsi" w:cs="Calibri"/>
        </w:rPr>
        <w:t>Contractor has taken at least one of the following actions (check all that apply):</w:t>
      </w:r>
    </w:p>
    <w:p w14:paraId="327546B8" w14:textId="77777777" w:rsidR="00ED561C" w:rsidRDefault="00ED561C" w:rsidP="00ED561C">
      <w:pPr>
        <w:pStyle w:val="PlainText"/>
        <w:widowControl w:val="0"/>
        <w:spacing w:before="80" w:after="0"/>
        <w:ind w:left="270"/>
        <w:rPr>
          <w:rFonts w:asciiTheme="minorHAnsi" w:hAnsiTheme="minorHAnsi" w:cs="Calibri"/>
        </w:rPr>
      </w:pPr>
      <w:r>
        <w:rPr>
          <w:rFonts w:asciiTheme="minorHAnsi" w:hAnsiTheme="minorHAnsi"/>
          <w:sz w:val="40"/>
          <w:szCs w:val="40"/>
        </w:rPr>
        <w:sym w:font="Wingdings" w:char="F06F"/>
      </w:r>
      <w:r>
        <w:rPr>
          <w:rFonts w:asciiTheme="minorHAnsi" w:hAnsiTheme="minorHAnsi" w:cs="Calibri"/>
        </w:rPr>
        <w:tab/>
      </w:r>
      <w:r>
        <w:rPr>
          <w:rFonts w:asciiTheme="minorHAnsi" w:hAnsiTheme="minorHAnsi" w:cs="Calibri"/>
          <w:b/>
          <w:bCs/>
        </w:rPr>
        <w:t xml:space="preserve">All Workers Fingerprinted.  </w:t>
      </w:r>
      <w:r w:rsidRPr="00842D3B">
        <w:rPr>
          <w:rFonts w:ascii="Calibri" w:hAnsi="Calibri" w:cs="Calibri"/>
          <w:color w:val="000000" w:themeColor="text1"/>
        </w:rPr>
        <w:t xml:space="preserve">The Contractor has complied with the fingerprinting requirements of Education Code section 45125.1 </w:t>
      </w:r>
      <w:r w:rsidRPr="00842D3B">
        <w:rPr>
          <w:rFonts w:ascii="Calibri" w:hAnsi="Calibri" w:cstheme="minorHAnsi"/>
          <w:color w:val="000000" w:themeColor="text1"/>
        </w:rPr>
        <w:t xml:space="preserve">with respect to all Contractor’s employees and all of its subcontractors’ employees </w:t>
      </w:r>
      <w:r w:rsidRPr="00842D3B">
        <w:rPr>
          <w:rFonts w:ascii="Calibri" w:hAnsi="Calibri" w:cs="Calibri"/>
          <w:color w:val="000000" w:themeColor="text1"/>
        </w:rPr>
        <w:t>who interact with pupils, outside of the immediate supervision and control of the pupil’s parent or guardian or a school employee, has a valid criminal records summary as described in Education Code Section 44237 (Contractor shall “</w:t>
      </w:r>
      <w:r w:rsidRPr="00842D3B">
        <w:rPr>
          <w:rFonts w:ascii="Calibri" w:hAnsi="Calibri"/>
          <w:color w:val="000000" w:themeColor="text1"/>
          <w:szCs w:val="22"/>
          <w:shd w:val="clear" w:color="auto" w:fill="FFFFFF"/>
        </w:rPr>
        <w:t>require each applicant for employment in a position requiring contact with minor pupils to submit two sets of fingerprints prepared for submittal by the employer to the Department of Justice for the purpose of obtaining criminal record summary information from the Department of Justice and the Federal Bureau of Investigation.”)</w:t>
      </w:r>
      <w:r w:rsidRPr="00842D3B">
        <w:rPr>
          <w:rFonts w:ascii="Calibri" w:hAnsi="Calibri" w:cs="Calibri"/>
          <w:color w:val="000000" w:themeColor="text1"/>
        </w:rPr>
        <w:t>. A complete and accurate list of Contractor’s employees and of all of its subcontractors’ employees who may interact with District pupils during the course and scope of the Contract is attached hereto; and/or</w:t>
      </w:r>
      <w:r>
        <w:rPr>
          <w:rFonts w:asciiTheme="minorHAnsi" w:hAnsiTheme="minorHAnsi" w:cs="Calibri"/>
        </w:rPr>
        <w:t xml:space="preserve"> </w:t>
      </w:r>
    </w:p>
    <w:p w14:paraId="5826DF1A" w14:textId="77777777" w:rsidR="00ED561C" w:rsidRDefault="00ED561C" w:rsidP="00ED561C">
      <w:pPr>
        <w:pStyle w:val="PlainText"/>
        <w:widowControl w:val="0"/>
        <w:spacing w:before="80" w:after="0"/>
        <w:ind w:left="270"/>
        <w:rPr>
          <w:rFonts w:asciiTheme="minorHAnsi" w:hAnsiTheme="minorHAnsi" w:cs="Calibri"/>
        </w:rPr>
      </w:pPr>
      <w:r>
        <w:rPr>
          <w:rFonts w:asciiTheme="minorHAnsi" w:hAnsiTheme="minorHAnsi"/>
          <w:sz w:val="40"/>
          <w:szCs w:val="40"/>
        </w:rPr>
        <w:sym w:font="Wingdings" w:char="F06F"/>
      </w:r>
      <w:r>
        <w:rPr>
          <w:rFonts w:asciiTheme="minorHAnsi" w:hAnsiTheme="minorHAnsi" w:cs="Calibri"/>
        </w:rPr>
        <w:tab/>
      </w:r>
      <w:r>
        <w:rPr>
          <w:rFonts w:asciiTheme="minorHAnsi" w:hAnsiTheme="minorHAnsi" w:cs="Calibri"/>
          <w:b/>
          <w:bCs/>
        </w:rPr>
        <w:t xml:space="preserve">Physical Barrier.  </w:t>
      </w:r>
      <w:r>
        <w:rPr>
          <w:rFonts w:asciiTheme="minorHAnsi" w:hAnsiTheme="minorHAnsi" w:cs="Calibri"/>
        </w:rPr>
        <w:t xml:space="preserve">Pursuant to Education Code section 45125.2, Contractor has installed or will install, prior to commencement of work, a physical barrier at the Project site, that will limit contact between Contractor’s employees and District pupils at all times; and/or </w:t>
      </w:r>
    </w:p>
    <w:p w14:paraId="6649D59D" w14:textId="77777777" w:rsidR="00ED561C" w:rsidRDefault="00ED561C" w:rsidP="00ED561C">
      <w:pPr>
        <w:pStyle w:val="PlainText"/>
        <w:widowControl w:val="0"/>
        <w:spacing w:before="80" w:after="0"/>
        <w:ind w:left="270"/>
        <w:rPr>
          <w:rFonts w:asciiTheme="minorHAnsi" w:hAnsiTheme="minorHAnsi" w:cs="Calibri"/>
        </w:rPr>
      </w:pPr>
      <w:r>
        <w:rPr>
          <w:rFonts w:asciiTheme="minorHAnsi" w:hAnsiTheme="minorHAnsi"/>
          <w:sz w:val="40"/>
          <w:szCs w:val="40"/>
        </w:rPr>
        <w:sym w:font="Wingdings" w:char="F06F"/>
      </w:r>
      <w:r>
        <w:rPr>
          <w:rFonts w:asciiTheme="minorHAnsi" w:hAnsiTheme="minorHAnsi" w:cs="Calibri"/>
        </w:rPr>
        <w:tab/>
      </w:r>
      <w:r>
        <w:rPr>
          <w:rFonts w:asciiTheme="minorHAnsi" w:hAnsiTheme="minorHAnsi" w:cs="Calibri"/>
          <w:b/>
          <w:bCs/>
        </w:rPr>
        <w:t xml:space="preserve">Continual Supervision by Fingerprinted Employee.  </w:t>
      </w:r>
      <w:r>
        <w:rPr>
          <w:rFonts w:asciiTheme="minorHAnsi" w:hAnsiTheme="minorHAnsi" w:cs="Calibri"/>
        </w:rPr>
        <w:t xml:space="preserve">Pursuant to Education Code section 45125.2, Contractor certifies that all employees will be under the continual supervision of, and monitored by, an employee of the Contractor who the California Department of Justice has ascertained has not been convicted of a violent or serious felony.  The name and title of the employee who will be supervising Contractor's employees and its subcontractors' employees is: </w:t>
      </w:r>
    </w:p>
    <w:p w14:paraId="3994DAD3" w14:textId="4726A645" w:rsidR="00ED561C" w:rsidRDefault="00ED561C" w:rsidP="00ED561C">
      <w:pPr>
        <w:pStyle w:val="PlainText"/>
        <w:widowControl w:val="0"/>
        <w:spacing w:after="0"/>
        <w:ind w:left="270"/>
        <w:rPr>
          <w:rFonts w:asciiTheme="minorHAnsi" w:hAnsiTheme="minorHAnsi" w:cs="Calibri"/>
          <w:u w:val="single"/>
        </w:rPr>
      </w:pPr>
      <w:r>
        <w:rPr>
          <w:rFonts w:asciiTheme="minorHAnsi" w:hAnsiTheme="minorHAnsi" w:cs="Calibri"/>
          <w:b/>
        </w:rPr>
        <w:t>Name: ________________________________________________</w:t>
      </w:r>
      <w:proofErr w:type="gramStart"/>
      <w:r>
        <w:rPr>
          <w:rFonts w:asciiTheme="minorHAnsi" w:hAnsiTheme="minorHAnsi" w:cs="Calibri"/>
          <w:b/>
        </w:rPr>
        <w:t>_  Title</w:t>
      </w:r>
      <w:proofErr w:type="gramEnd"/>
      <w:r>
        <w:rPr>
          <w:rFonts w:asciiTheme="minorHAnsi" w:hAnsiTheme="minorHAnsi" w:cs="Calibri"/>
          <w:b/>
        </w:rPr>
        <w:t>: __________________________________________</w:t>
      </w:r>
    </w:p>
    <w:p w14:paraId="1E9BB4FC" w14:textId="77777777" w:rsidR="00ED561C" w:rsidRDefault="00ED561C" w:rsidP="00ED561C">
      <w:pPr>
        <w:pStyle w:val="PlainText"/>
        <w:widowControl w:val="0"/>
        <w:spacing w:before="80" w:after="0"/>
        <w:ind w:left="270"/>
        <w:rPr>
          <w:rFonts w:asciiTheme="minorHAnsi" w:hAnsiTheme="minorHAnsi" w:cs="Calibri"/>
        </w:rPr>
      </w:pPr>
      <w:r>
        <w:rPr>
          <w:rFonts w:asciiTheme="minorHAnsi" w:hAnsiTheme="minorHAnsi"/>
          <w:sz w:val="40"/>
          <w:szCs w:val="40"/>
        </w:rPr>
        <w:sym w:font="Wingdings" w:char="F06F"/>
      </w:r>
      <w:r>
        <w:rPr>
          <w:rFonts w:asciiTheme="minorHAnsi" w:hAnsiTheme="minorHAnsi" w:cs="Calibri"/>
        </w:rPr>
        <w:tab/>
      </w:r>
      <w:r w:rsidRPr="00822CF9">
        <w:rPr>
          <w:rFonts w:asciiTheme="minorHAnsi" w:hAnsiTheme="minorHAnsi" w:cs="Calibri"/>
          <w:b/>
          <w:bCs/>
        </w:rPr>
        <w:t>Unoccupied Site</w:t>
      </w:r>
      <w:r>
        <w:rPr>
          <w:rFonts w:asciiTheme="minorHAnsi" w:hAnsiTheme="minorHAnsi" w:cs="Calibri"/>
        </w:rPr>
        <w:t>.  The Work on the Contract is at an unoccupied school site and no employee and/or subcontractor or supplier of any tier of Contract shall come in contact with the District pupils.</w:t>
      </w:r>
    </w:p>
    <w:p w14:paraId="567AE357" w14:textId="77777777" w:rsidR="00ED561C" w:rsidRDefault="00ED561C" w:rsidP="00ED561C">
      <w:pPr>
        <w:pStyle w:val="PlainText"/>
        <w:widowControl w:val="0"/>
        <w:spacing w:after="0"/>
        <w:rPr>
          <w:rFonts w:asciiTheme="minorHAnsi" w:hAnsiTheme="minorHAnsi" w:cs="Calibri"/>
        </w:rPr>
      </w:pPr>
    </w:p>
    <w:p w14:paraId="4370587F"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2.</w:t>
      </w:r>
      <w:r>
        <w:rPr>
          <w:rFonts w:asciiTheme="minorHAnsi" w:hAnsiTheme="minorHAnsi" w:cs="Calibri"/>
        </w:rPr>
        <w:tab/>
      </w:r>
      <w:r>
        <w:rPr>
          <w:rFonts w:asciiTheme="minorHAnsi" w:hAnsiTheme="minorHAnsi" w:cs="Calibri"/>
          <w:b/>
          <w:u w:val="single"/>
        </w:rPr>
        <w:t>Megan’s Law (Sex Offenders)</w:t>
      </w:r>
      <w:r>
        <w:rPr>
          <w:rFonts w:asciiTheme="minorHAnsi" w:hAnsiTheme="minorHAnsi" w:cs="Calibri"/>
          <w:b/>
        </w:rPr>
        <w:t>.</w:t>
      </w:r>
      <w:r>
        <w:rPr>
          <w:rFonts w:asciiTheme="minorHAnsi" w:hAnsiTheme="minorHAnsi" w:cs="Calibri"/>
        </w:rPr>
        <w:t xml:space="preserve">  I have verified and will continue to verify that the employees of Contractor that will be on the Project site and the employees of the Subcontractor(s) that will be on the Project site are </w:t>
      </w:r>
      <w:r>
        <w:rPr>
          <w:rFonts w:asciiTheme="minorHAnsi" w:hAnsiTheme="minorHAnsi" w:cs="Calibri"/>
          <w:b/>
          <w:u w:val="single"/>
        </w:rPr>
        <w:t>not</w:t>
      </w:r>
      <w:r>
        <w:rPr>
          <w:rFonts w:asciiTheme="minorHAnsi" w:hAnsiTheme="minorHAnsi" w:cs="Calibri"/>
        </w:rPr>
        <w:t xml:space="preserve"> listed on California’s “Megan’s Law” Website (http://www.meganslaw.ca.gov/).</w:t>
      </w:r>
    </w:p>
    <w:p w14:paraId="47FFDC73" w14:textId="77777777" w:rsidR="00ED561C" w:rsidRDefault="00ED561C" w:rsidP="00ED561C">
      <w:pPr>
        <w:pStyle w:val="PlainText"/>
        <w:widowControl w:val="0"/>
        <w:spacing w:after="0"/>
        <w:rPr>
          <w:rFonts w:asciiTheme="minorHAnsi" w:hAnsiTheme="minorHAnsi" w:cs="Calibri"/>
        </w:rPr>
      </w:pPr>
    </w:p>
    <w:p w14:paraId="3DB8F93A"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Contractor’s responsibility for background clearance extends to all of its employees, subcontractors, and employees of subcontractors coming into contact with District pupils regardless of whether they are designated as employees or acting as independent contractors of the Contractor.</w:t>
      </w:r>
    </w:p>
    <w:p w14:paraId="60045FE6" w14:textId="77777777" w:rsidR="00D47597" w:rsidRDefault="00D47597" w:rsidP="00956010">
      <w:pPr>
        <w:pStyle w:val="PlainText"/>
        <w:widowControl w:val="0"/>
        <w:spacing w:after="0"/>
        <w:rPr>
          <w:rFonts w:asciiTheme="minorHAnsi" w:hAnsiTheme="minorHAnsi" w:cs="Calibri"/>
        </w:rPr>
      </w:pPr>
    </w:p>
    <w:p w14:paraId="22DFE6FA"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cstheme="minorHAnsi"/>
          <w:sz w:val="20"/>
        </w:rPr>
        <w:t>I certify that to the best of my knowledge, the contents of this disclosure are true, or are believed to be true.</w:t>
      </w:r>
    </w:p>
    <w:p w14:paraId="02ACD84B" w14:textId="77777777" w:rsidR="00D47597" w:rsidRDefault="00D47597" w:rsidP="00956010">
      <w:pPr>
        <w:rPr>
          <w:rFonts w:asciiTheme="minorHAnsi" w:hAnsiTheme="minorHAnsi" w:cstheme="minorHAnsi"/>
          <w:sz w:val="20"/>
        </w:rPr>
      </w:pPr>
    </w:p>
    <w:p w14:paraId="017BAE0A"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Date: </w:t>
      </w:r>
      <w:r w:rsidRPr="00C94CEC">
        <w:rPr>
          <w:rFonts w:asciiTheme="minorHAnsi" w:hAnsiTheme="minorHAnsi" w:cstheme="minorHAnsi"/>
        </w:rPr>
        <w:t>________________________________________________________________________________________</w:t>
      </w:r>
      <w:r>
        <w:rPr>
          <w:rFonts w:asciiTheme="minorHAnsi" w:hAnsiTheme="minorHAnsi" w:cstheme="minorHAnsi"/>
        </w:rPr>
        <w:t>_</w:t>
      </w:r>
      <w:r w:rsidRPr="00C94CEC">
        <w:rPr>
          <w:rFonts w:asciiTheme="minorHAnsi" w:hAnsiTheme="minorHAnsi" w:cstheme="minorHAnsi"/>
        </w:rPr>
        <w:t>_______</w:t>
      </w:r>
    </w:p>
    <w:p w14:paraId="00D0678A"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Proper Name of Contractor: </w:t>
      </w:r>
      <w:r w:rsidRPr="00C94CEC">
        <w:rPr>
          <w:rFonts w:asciiTheme="minorHAnsi" w:hAnsiTheme="minorHAnsi" w:cstheme="minorHAnsi"/>
        </w:rPr>
        <w:t>______________________________________________________________________________</w:t>
      </w:r>
    </w:p>
    <w:p w14:paraId="5620D70F"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Signature: </w:t>
      </w:r>
      <w:r w:rsidRPr="00C94CEC">
        <w:rPr>
          <w:rFonts w:asciiTheme="minorHAnsi" w:hAnsiTheme="minorHAnsi" w:cstheme="minorHAnsi"/>
        </w:rPr>
        <w:t>____________________________________________________________________________________________</w:t>
      </w:r>
    </w:p>
    <w:p w14:paraId="44E7354F"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Print Name: </w:t>
      </w:r>
      <w:r w:rsidRPr="00C94CEC">
        <w:rPr>
          <w:rFonts w:asciiTheme="minorHAnsi" w:hAnsiTheme="minorHAnsi" w:cstheme="minorHAnsi"/>
        </w:rPr>
        <w:t>___________________________________________________________________________________</w:t>
      </w:r>
      <w:r>
        <w:rPr>
          <w:rFonts w:asciiTheme="minorHAnsi" w:hAnsiTheme="minorHAnsi" w:cstheme="minorHAnsi"/>
        </w:rPr>
        <w:t>_</w:t>
      </w:r>
      <w:r w:rsidRPr="00C94CEC">
        <w:rPr>
          <w:rFonts w:asciiTheme="minorHAnsi" w:hAnsiTheme="minorHAnsi" w:cstheme="minorHAnsi"/>
        </w:rPr>
        <w:t>_______</w:t>
      </w:r>
    </w:p>
    <w:p w14:paraId="74F4EB51"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Title: </w:t>
      </w:r>
      <w:r w:rsidRPr="00C94CEC">
        <w:rPr>
          <w:rFonts w:asciiTheme="minorHAnsi" w:hAnsiTheme="minorHAnsi" w:cstheme="minorHAnsi"/>
        </w:rPr>
        <w:t>________________________________________________________________________________________________</w:t>
      </w:r>
    </w:p>
    <w:p w14:paraId="540B77DE" w14:textId="75B55E4C" w:rsidR="0082625D" w:rsidRDefault="0082625D">
      <w:pPr>
        <w:widowControl/>
        <w:rPr>
          <w:rFonts w:asciiTheme="minorHAnsi" w:hAnsiTheme="minorHAnsi" w:cstheme="minorHAnsi"/>
          <w:sz w:val="20"/>
        </w:rPr>
      </w:pPr>
      <w:r>
        <w:rPr>
          <w:rFonts w:asciiTheme="minorHAnsi" w:hAnsiTheme="minorHAnsi" w:cstheme="minorHAnsi"/>
          <w:sz w:val="20"/>
        </w:rPr>
        <w:br w:type="page"/>
      </w:r>
    </w:p>
    <w:p w14:paraId="2ABAF303" w14:textId="5371ED60" w:rsidR="00774AD7" w:rsidRDefault="00774AD7" w:rsidP="00774AD7">
      <w:pPr>
        <w:ind w:left="2880" w:hanging="2880"/>
        <w:jc w:val="center"/>
        <w:rPr>
          <w:rFonts w:asciiTheme="minorHAnsi" w:hAnsiTheme="minorHAnsi" w:cstheme="minorHAnsi"/>
          <w:b/>
          <w:sz w:val="20"/>
          <w:u w:val="single"/>
        </w:rPr>
      </w:pPr>
      <w:r>
        <w:rPr>
          <w:rFonts w:asciiTheme="minorHAnsi" w:hAnsiTheme="minorHAnsi" w:cstheme="minorHAnsi"/>
          <w:b/>
          <w:sz w:val="20"/>
          <w:u w:val="single"/>
        </w:rPr>
        <w:lastRenderedPageBreak/>
        <w:t>PERFORMANCE BOND</w:t>
      </w:r>
    </w:p>
    <w:p w14:paraId="61097FB2" w14:textId="77777777" w:rsidR="00774AD7" w:rsidRDefault="00774AD7" w:rsidP="00774AD7">
      <w:pPr>
        <w:pStyle w:val="PlainText"/>
        <w:widowControl w:val="0"/>
        <w:spacing w:after="0"/>
        <w:jc w:val="center"/>
        <w:rPr>
          <w:rFonts w:asciiTheme="minorHAnsi" w:hAnsiTheme="minorHAnsi" w:cstheme="minorHAnsi"/>
        </w:rPr>
      </w:pPr>
    </w:p>
    <w:p w14:paraId="4474C60D" w14:textId="77777777" w:rsidR="00774AD7" w:rsidRDefault="00774AD7" w:rsidP="00774AD7">
      <w:pPr>
        <w:pStyle w:val="PlainText"/>
        <w:widowControl w:val="0"/>
        <w:spacing w:after="0"/>
        <w:jc w:val="center"/>
        <w:rPr>
          <w:rFonts w:asciiTheme="minorHAnsi" w:hAnsiTheme="minorHAnsi" w:cstheme="minorHAnsi"/>
          <w:b/>
          <w:u w:val="single"/>
        </w:rPr>
      </w:pPr>
      <w:r>
        <w:rPr>
          <w:rFonts w:asciiTheme="minorHAnsi" w:hAnsiTheme="minorHAnsi" w:cstheme="minorHAnsi"/>
          <w:b/>
          <w:u w:val="single"/>
        </w:rPr>
        <w:t>PERFORMANCE BOND (100% of Contract Price)</w:t>
      </w:r>
    </w:p>
    <w:p w14:paraId="4EDEBA43" w14:textId="77777777" w:rsidR="00774AD7" w:rsidRDefault="00774AD7" w:rsidP="00774AD7">
      <w:pPr>
        <w:pStyle w:val="PlainText"/>
        <w:widowControl w:val="0"/>
        <w:spacing w:after="0"/>
        <w:jc w:val="center"/>
        <w:rPr>
          <w:rFonts w:asciiTheme="minorHAnsi" w:hAnsiTheme="minorHAnsi" w:cstheme="minorHAnsi"/>
          <w:b/>
        </w:rPr>
      </w:pPr>
      <w:r>
        <w:rPr>
          <w:rFonts w:asciiTheme="minorHAnsi" w:hAnsiTheme="minorHAnsi" w:cstheme="minorHAnsi"/>
          <w:b/>
        </w:rPr>
        <w:t>(Note:  Contractors must use this form, NOT a surety company form.)</w:t>
      </w:r>
    </w:p>
    <w:p w14:paraId="519C7880" w14:textId="77777777" w:rsidR="00774AD7" w:rsidRDefault="00774AD7" w:rsidP="00774AD7">
      <w:pPr>
        <w:pStyle w:val="PlainText"/>
        <w:widowControl w:val="0"/>
        <w:spacing w:after="0"/>
        <w:jc w:val="center"/>
        <w:rPr>
          <w:rFonts w:asciiTheme="minorHAnsi" w:hAnsiTheme="minorHAnsi" w:cstheme="minorHAnsi"/>
        </w:rPr>
      </w:pPr>
    </w:p>
    <w:p w14:paraId="381FD26A" w14:textId="4AD1346B" w:rsidR="00ED561C" w:rsidRDefault="00ED561C" w:rsidP="00ED561C">
      <w:pPr>
        <w:pStyle w:val="PlainText"/>
        <w:widowControl w:val="0"/>
        <w:spacing w:after="0"/>
        <w:rPr>
          <w:rFonts w:asciiTheme="minorHAnsi" w:hAnsiTheme="minorHAnsi" w:cs="Calibri"/>
        </w:rPr>
      </w:pPr>
      <w:r>
        <w:rPr>
          <w:rFonts w:asciiTheme="minorHAnsi" w:hAnsiTheme="minorHAnsi" w:cs="Calibri"/>
          <w:b/>
        </w:rPr>
        <w:t>WHEREAS</w:t>
      </w:r>
      <w:r>
        <w:rPr>
          <w:rFonts w:asciiTheme="minorHAnsi" w:hAnsiTheme="minorHAnsi" w:cs="Calibri"/>
        </w:rPr>
        <w:t xml:space="preserve">, the governing board (“Board”) of the </w:t>
      </w:r>
      <w:r w:rsidR="00641148">
        <w:rPr>
          <w:rFonts w:asciiTheme="minorHAnsi" w:hAnsiTheme="minorHAnsi" w:cs="Calibri"/>
          <w:b/>
        </w:rPr>
        <w:t>Piedmont Unified School District</w:t>
      </w:r>
      <w:r>
        <w:rPr>
          <w:rFonts w:asciiTheme="minorHAnsi" w:hAnsiTheme="minorHAnsi" w:cs="Calibri"/>
        </w:rPr>
        <w:t xml:space="preserve">, (“District”) and </w:t>
      </w:r>
    </w:p>
    <w:p w14:paraId="37D7EF0C" w14:textId="77777777" w:rsidR="00ED561C" w:rsidRDefault="00ED561C" w:rsidP="00ED561C">
      <w:pPr>
        <w:pStyle w:val="PlainText"/>
        <w:widowControl w:val="0"/>
        <w:spacing w:after="0"/>
        <w:rPr>
          <w:rFonts w:asciiTheme="minorHAnsi" w:hAnsiTheme="minorHAnsi" w:cs="Calibri"/>
        </w:rPr>
      </w:pPr>
    </w:p>
    <w:p w14:paraId="06D2BD48" w14:textId="4485D47D" w:rsidR="00ED561C" w:rsidRDefault="00ED561C" w:rsidP="00ED561C">
      <w:pPr>
        <w:pStyle w:val="PlainText"/>
        <w:widowControl w:val="0"/>
        <w:spacing w:after="0"/>
        <w:rPr>
          <w:rFonts w:asciiTheme="minorHAnsi" w:hAnsiTheme="minorHAnsi" w:cs="Calibri"/>
        </w:rPr>
      </w:pPr>
      <w:r>
        <w:rPr>
          <w:rFonts w:asciiTheme="minorHAnsi" w:hAnsiTheme="minorHAnsi" w:cs="Calibri"/>
        </w:rPr>
        <w:t>_________________________________________________________</w:t>
      </w:r>
      <w:r>
        <w:rPr>
          <w:rFonts w:asciiTheme="minorHAnsi" w:hAnsiTheme="minorHAnsi" w:cs="Calibri"/>
          <w:u w:val="single"/>
        </w:rPr>
        <w:t>,</w:t>
      </w:r>
      <w:r>
        <w:rPr>
          <w:rFonts w:asciiTheme="minorHAnsi" w:hAnsiTheme="minorHAnsi" w:cs="Calibri"/>
        </w:rPr>
        <w:t xml:space="preserve"> (“Principal)” </w:t>
      </w:r>
    </w:p>
    <w:p w14:paraId="5DB4274E" w14:textId="77777777" w:rsidR="00ED561C" w:rsidRDefault="00ED561C" w:rsidP="00ED561C">
      <w:pPr>
        <w:pStyle w:val="PlainText"/>
        <w:widowControl w:val="0"/>
        <w:spacing w:after="0"/>
        <w:rPr>
          <w:rFonts w:asciiTheme="minorHAnsi" w:hAnsiTheme="minorHAnsi" w:cs="Calibri"/>
        </w:rPr>
      </w:pPr>
    </w:p>
    <w:p w14:paraId="6354C55C"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have entered into a contract for the furnishing of all materials and labor, services and transportation, necessary, convenient, and proper to perform the following project:</w:t>
      </w:r>
    </w:p>
    <w:p w14:paraId="46243516" w14:textId="77777777" w:rsidR="00ED561C" w:rsidRDefault="00ED561C" w:rsidP="00ED561C">
      <w:pPr>
        <w:pStyle w:val="PlainText"/>
        <w:widowControl w:val="0"/>
        <w:spacing w:after="0"/>
        <w:rPr>
          <w:rFonts w:asciiTheme="minorHAnsi" w:hAnsiTheme="minorHAnsi" w:cs="Calibri"/>
        </w:rPr>
      </w:pPr>
    </w:p>
    <w:p w14:paraId="17A53FB1" w14:textId="3A311A4F" w:rsidR="00774AD7" w:rsidRDefault="00CE45E5" w:rsidP="00774AD7">
      <w:pPr>
        <w:pStyle w:val="PlainText"/>
        <w:widowControl w:val="0"/>
        <w:spacing w:after="0"/>
        <w:ind w:left="720"/>
        <w:rPr>
          <w:rFonts w:asciiTheme="minorHAnsi" w:hAnsiTheme="minorHAnsi" w:cstheme="minorHAnsi"/>
        </w:rPr>
      </w:pPr>
      <w:r w:rsidRPr="00C94CEC">
        <w:rPr>
          <w:rFonts w:asciiTheme="minorHAnsi" w:hAnsiTheme="minorHAnsi" w:cstheme="minorHAnsi"/>
        </w:rPr>
        <w:t>__________________________________________________________________________________</w:t>
      </w:r>
      <w:r w:rsidR="00774AD7">
        <w:rPr>
          <w:rFonts w:asciiTheme="minorHAnsi" w:hAnsiTheme="minorHAnsi" w:cstheme="minorHAnsi"/>
        </w:rPr>
        <w:t xml:space="preserve"> (Project Name)</w:t>
      </w:r>
    </w:p>
    <w:p w14:paraId="39893787" w14:textId="77777777" w:rsidR="00774AD7" w:rsidRDefault="00774AD7" w:rsidP="00774AD7">
      <w:pPr>
        <w:pStyle w:val="PlainText"/>
        <w:widowControl w:val="0"/>
        <w:spacing w:after="0"/>
        <w:ind w:left="720"/>
        <w:rPr>
          <w:rFonts w:asciiTheme="minorHAnsi" w:hAnsiTheme="minorHAnsi" w:cstheme="minorHAnsi"/>
        </w:rPr>
      </w:pPr>
      <w:r>
        <w:rPr>
          <w:rFonts w:asciiTheme="minorHAnsi" w:hAnsiTheme="minorHAnsi" w:cstheme="minorHAnsi"/>
        </w:rPr>
        <w:t>(“</w:t>
      </w:r>
      <w:r w:rsidRPr="00BF521D">
        <w:rPr>
          <w:rFonts w:asciiTheme="minorHAnsi" w:hAnsiTheme="minorHAnsi" w:cstheme="minorHAnsi"/>
          <w:b/>
          <w:bCs/>
        </w:rPr>
        <w:t>Project</w:t>
      </w:r>
      <w:r>
        <w:rPr>
          <w:rFonts w:asciiTheme="minorHAnsi" w:hAnsiTheme="minorHAnsi" w:cstheme="minorHAnsi"/>
        </w:rPr>
        <w:t>” or “</w:t>
      </w:r>
      <w:r w:rsidRPr="00BF521D">
        <w:rPr>
          <w:rFonts w:asciiTheme="minorHAnsi" w:hAnsiTheme="minorHAnsi" w:cstheme="minorHAnsi"/>
          <w:b/>
          <w:bCs/>
        </w:rPr>
        <w:t>Contract</w:t>
      </w:r>
      <w:r>
        <w:rPr>
          <w:rFonts w:asciiTheme="minorHAnsi" w:hAnsiTheme="minorHAnsi" w:cstheme="minorHAnsi"/>
        </w:rPr>
        <w:t>”)</w:t>
      </w:r>
    </w:p>
    <w:p w14:paraId="602401CB" w14:textId="77777777" w:rsidR="00774AD7" w:rsidRDefault="00774AD7" w:rsidP="00774AD7">
      <w:pPr>
        <w:pStyle w:val="PlainText"/>
        <w:widowControl w:val="0"/>
        <w:spacing w:after="0"/>
        <w:rPr>
          <w:rFonts w:asciiTheme="minorHAnsi" w:hAnsiTheme="minorHAnsi" w:cstheme="minorHAnsi"/>
        </w:rPr>
      </w:pPr>
    </w:p>
    <w:p w14:paraId="496C9E50" w14:textId="297C01B5" w:rsidR="00ED561C" w:rsidRDefault="00ED561C" w:rsidP="00ED561C">
      <w:pPr>
        <w:pStyle w:val="PlainText"/>
        <w:widowControl w:val="0"/>
        <w:spacing w:after="0"/>
        <w:rPr>
          <w:rFonts w:asciiTheme="minorHAnsi" w:hAnsiTheme="minorHAnsi" w:cs="Calibri"/>
        </w:rPr>
      </w:pPr>
      <w:bookmarkStart w:id="3" w:name="_Hlk91938632"/>
      <w:r>
        <w:rPr>
          <w:rFonts w:asciiTheme="minorHAnsi" w:hAnsiTheme="minorHAnsi" w:cs="Calibri"/>
        </w:rPr>
        <w:t xml:space="preserve">which Contract dated _________________________________________________________, 20___, and all of the Contract Documents attached to or forming a part of the Contract, are hereby referred to and made a part hereof, and </w:t>
      </w:r>
    </w:p>
    <w:p w14:paraId="67023269" w14:textId="77777777" w:rsidR="00ED561C" w:rsidRDefault="00ED561C" w:rsidP="00ED561C">
      <w:pPr>
        <w:pStyle w:val="PlainText"/>
        <w:widowControl w:val="0"/>
        <w:spacing w:after="0"/>
        <w:rPr>
          <w:rFonts w:asciiTheme="minorHAnsi" w:hAnsiTheme="minorHAnsi" w:cs="Calibri"/>
        </w:rPr>
      </w:pPr>
    </w:p>
    <w:p w14:paraId="5A54CDB2" w14:textId="155A4DC1" w:rsidR="00ED561C" w:rsidRDefault="00ED561C" w:rsidP="00ED561C">
      <w:pPr>
        <w:pStyle w:val="PlainText"/>
        <w:widowControl w:val="0"/>
        <w:spacing w:after="0"/>
        <w:rPr>
          <w:rFonts w:asciiTheme="minorHAnsi" w:hAnsiTheme="minorHAnsi" w:cs="Calibri"/>
        </w:rPr>
      </w:pPr>
      <w:r>
        <w:rPr>
          <w:rFonts w:asciiTheme="minorHAnsi" w:hAnsiTheme="minorHAnsi" w:cs="Calibri"/>
          <w:b/>
        </w:rPr>
        <w:t>WHEREAS</w:t>
      </w:r>
      <w:r>
        <w:rPr>
          <w:rFonts w:asciiTheme="minorHAnsi" w:hAnsiTheme="minorHAnsi" w:cs="Calibri"/>
        </w:rPr>
        <w:t>, the Principal is required under the terms of the Contract to furnish a bond for the faithful performance of the Contract;</w:t>
      </w:r>
    </w:p>
    <w:p w14:paraId="0264008E" w14:textId="77777777" w:rsidR="00ED561C" w:rsidRDefault="00ED561C" w:rsidP="00ED561C">
      <w:pPr>
        <w:pStyle w:val="PlainText"/>
        <w:widowControl w:val="0"/>
        <w:spacing w:after="0"/>
        <w:rPr>
          <w:rFonts w:asciiTheme="minorHAnsi" w:hAnsiTheme="minorHAnsi" w:cs="Calibri"/>
        </w:rPr>
      </w:pPr>
    </w:p>
    <w:p w14:paraId="517607B9" w14:textId="4465A627" w:rsidR="00ED561C" w:rsidRDefault="00ED561C" w:rsidP="00ED561C">
      <w:pPr>
        <w:pStyle w:val="PlainText"/>
        <w:widowControl w:val="0"/>
        <w:spacing w:after="0"/>
        <w:rPr>
          <w:rFonts w:asciiTheme="minorHAnsi" w:hAnsiTheme="minorHAnsi" w:cs="Calibri"/>
        </w:rPr>
      </w:pPr>
      <w:r>
        <w:rPr>
          <w:rFonts w:asciiTheme="minorHAnsi" w:hAnsiTheme="minorHAnsi" w:cs="Calibri"/>
          <w:b/>
        </w:rPr>
        <w:t>NOW, THEREFORE</w:t>
      </w:r>
      <w:r>
        <w:rPr>
          <w:rFonts w:asciiTheme="minorHAnsi" w:hAnsiTheme="minorHAnsi" w:cs="Calibri"/>
        </w:rPr>
        <w:t xml:space="preserve">, the Principal and _____________________________________________________ (“Surety”) are held and firmly bound unto the District in the penal sum of: </w:t>
      </w:r>
    </w:p>
    <w:p w14:paraId="381330A2" w14:textId="77777777" w:rsidR="00ED561C" w:rsidRDefault="00ED561C" w:rsidP="00ED561C">
      <w:pPr>
        <w:pStyle w:val="PlainText"/>
        <w:widowControl w:val="0"/>
        <w:spacing w:after="0"/>
        <w:rPr>
          <w:rFonts w:asciiTheme="minorHAnsi" w:hAnsiTheme="minorHAnsi" w:cs="Calibri"/>
        </w:rPr>
      </w:pPr>
    </w:p>
    <w:p w14:paraId="2248E08E" w14:textId="09686ADE" w:rsidR="00ED561C" w:rsidRPr="00DE4767" w:rsidRDefault="00ED561C" w:rsidP="00ED561C">
      <w:pPr>
        <w:pStyle w:val="PlainText"/>
        <w:widowControl w:val="0"/>
        <w:spacing w:after="0"/>
        <w:rPr>
          <w:rFonts w:asciiTheme="minorHAnsi" w:hAnsiTheme="minorHAnsi" w:cs="Calibri"/>
          <w:b/>
          <w:bCs/>
        </w:rPr>
      </w:pPr>
      <w:r w:rsidRPr="00380270">
        <w:rPr>
          <w:rFonts w:asciiTheme="minorHAnsi" w:hAnsiTheme="minorHAnsi" w:cs="Calibri"/>
          <w:b/>
          <w:bCs/>
        </w:rPr>
        <w:t>$</w:t>
      </w:r>
      <w:r>
        <w:rPr>
          <w:rFonts w:asciiTheme="minorHAnsi" w:hAnsiTheme="minorHAnsi" w:cs="Calibri"/>
          <w:b/>
          <w:bCs/>
        </w:rPr>
        <w:t xml:space="preserve"> </w:t>
      </w:r>
      <w:r w:rsidRPr="00380270">
        <w:rPr>
          <w:rFonts w:asciiTheme="minorHAnsi" w:hAnsiTheme="minorHAnsi" w:cs="Calibri"/>
          <w:b/>
          <w:bCs/>
        </w:rPr>
        <w:t>___________________</w:t>
      </w:r>
      <w:r w:rsidRPr="00C5302D">
        <w:rPr>
          <w:rFonts w:asciiTheme="minorHAnsi" w:hAnsiTheme="minorHAnsi" w:cs="Calibri"/>
          <w:b/>
          <w:bCs/>
        </w:rPr>
        <w:t>______________</w:t>
      </w:r>
      <w:r w:rsidRPr="00380270">
        <w:rPr>
          <w:rFonts w:asciiTheme="minorHAnsi" w:hAnsiTheme="minorHAnsi" w:cs="Calibri"/>
          <w:b/>
          <w:bCs/>
        </w:rPr>
        <w:t>_______________________________</w:t>
      </w:r>
      <w:r w:rsidRPr="00DE4767">
        <w:rPr>
          <w:rFonts w:asciiTheme="minorHAnsi" w:hAnsiTheme="minorHAnsi" w:cs="Calibri"/>
          <w:b/>
          <w:bCs/>
        </w:rPr>
        <w:t xml:space="preserve"> DOLLARS,</w:t>
      </w:r>
    </w:p>
    <w:p w14:paraId="60DB7C54" w14:textId="77777777" w:rsidR="00ED561C" w:rsidRPr="002B0115" w:rsidRDefault="00ED561C" w:rsidP="00ED561C">
      <w:pPr>
        <w:pStyle w:val="PlainText"/>
        <w:widowControl w:val="0"/>
        <w:spacing w:after="0"/>
        <w:rPr>
          <w:rFonts w:asciiTheme="minorHAnsi" w:hAnsiTheme="minorHAnsi" w:cs="Calibri"/>
          <w:b/>
          <w:bCs/>
        </w:rPr>
      </w:pPr>
    </w:p>
    <w:p w14:paraId="5F3D8D10" w14:textId="1C1C23E2" w:rsidR="00ED561C" w:rsidRDefault="00ED561C" w:rsidP="00ED561C">
      <w:pPr>
        <w:pStyle w:val="PlainText"/>
        <w:widowControl w:val="0"/>
        <w:spacing w:after="0"/>
        <w:rPr>
          <w:rFonts w:asciiTheme="minorHAnsi" w:hAnsiTheme="minorHAnsi" w:cs="Calibri"/>
        </w:rPr>
      </w:pPr>
      <w:r>
        <w:rPr>
          <w:rFonts w:asciiTheme="minorHAnsi" w:hAnsiTheme="minorHAnsi" w:cs="Calibri"/>
        </w:rPr>
        <w:t>lawful money of the United States, for payment to the District and will and truly be made pursuant to the provisions herein.  Principal and Surety, each of us, bind</w:t>
      </w:r>
      <w:r w:rsidDel="00DE4767">
        <w:rPr>
          <w:rFonts w:asciiTheme="minorHAnsi" w:hAnsiTheme="minorHAnsi" w:cs="Calibri"/>
        </w:rPr>
        <w:t xml:space="preserve"> </w:t>
      </w:r>
      <w:r>
        <w:rPr>
          <w:rFonts w:asciiTheme="minorHAnsi" w:hAnsiTheme="minorHAnsi" w:cs="Calibri"/>
        </w:rPr>
        <w:t>ourselves, our heirs, executors, administrators, successors, and assigns jointly and severally to:</w:t>
      </w:r>
    </w:p>
    <w:bookmarkEnd w:id="3"/>
    <w:p w14:paraId="575983E4" w14:textId="77777777" w:rsidR="00ED561C" w:rsidRDefault="00ED561C" w:rsidP="00ED561C">
      <w:pPr>
        <w:pStyle w:val="PlainText"/>
        <w:widowControl w:val="0"/>
        <w:spacing w:after="0"/>
        <w:rPr>
          <w:rFonts w:asciiTheme="minorHAnsi" w:hAnsiTheme="minorHAnsi" w:cs="Calibri"/>
        </w:rPr>
      </w:pPr>
    </w:p>
    <w:p w14:paraId="20259CF1" w14:textId="77777777" w:rsidR="00ED561C" w:rsidRDefault="00ED561C" w:rsidP="00ED561C">
      <w:pPr>
        <w:pStyle w:val="PlainText"/>
        <w:widowControl w:val="0"/>
        <w:numPr>
          <w:ilvl w:val="0"/>
          <w:numId w:val="3"/>
        </w:numPr>
        <w:tabs>
          <w:tab w:val="clear" w:pos="1140"/>
        </w:tabs>
        <w:spacing w:after="0"/>
        <w:ind w:left="720" w:hanging="360"/>
        <w:rPr>
          <w:rFonts w:asciiTheme="minorHAnsi" w:hAnsiTheme="minorHAnsi" w:cs="Calibri"/>
        </w:rPr>
      </w:pPr>
      <w:r>
        <w:rPr>
          <w:rFonts w:asciiTheme="minorHAnsi" w:hAnsiTheme="minorHAnsi" w:cs="Calibri"/>
        </w:rPr>
        <w:t xml:space="preserve">Perform all the work required to complete the Project; and </w:t>
      </w:r>
    </w:p>
    <w:p w14:paraId="5E029E98" w14:textId="77777777" w:rsidR="00ED561C" w:rsidRDefault="00ED561C" w:rsidP="00ED561C">
      <w:pPr>
        <w:pStyle w:val="PlainText"/>
        <w:widowControl w:val="0"/>
        <w:numPr>
          <w:ilvl w:val="0"/>
          <w:numId w:val="3"/>
        </w:numPr>
        <w:tabs>
          <w:tab w:val="clear" w:pos="1140"/>
        </w:tabs>
        <w:spacing w:after="0"/>
        <w:ind w:left="720" w:hanging="360"/>
        <w:rPr>
          <w:rFonts w:asciiTheme="minorHAnsi" w:hAnsiTheme="minorHAnsi" w:cs="Calibri"/>
        </w:rPr>
      </w:pPr>
      <w:r>
        <w:rPr>
          <w:rFonts w:asciiTheme="minorHAnsi" w:hAnsiTheme="minorHAnsi" w:cs="Calibri"/>
        </w:rPr>
        <w:t>Pay to the District all damages the District incurs as a result of the Principal’s failure to perform all the Work required to complete the Project.</w:t>
      </w:r>
    </w:p>
    <w:p w14:paraId="258B0D47" w14:textId="77777777" w:rsidR="00ED561C" w:rsidRDefault="00ED561C" w:rsidP="00ED561C">
      <w:pPr>
        <w:pStyle w:val="PlainText"/>
        <w:widowControl w:val="0"/>
        <w:spacing w:after="0"/>
        <w:rPr>
          <w:rFonts w:asciiTheme="minorHAnsi" w:hAnsiTheme="minorHAnsi" w:cs="Calibri"/>
        </w:rPr>
      </w:pPr>
    </w:p>
    <w:p w14:paraId="62893163" w14:textId="77777777" w:rsidR="00ED561C" w:rsidRDefault="00ED561C" w:rsidP="00ED561C">
      <w:pPr>
        <w:rPr>
          <w:rFonts w:asciiTheme="minorHAnsi" w:hAnsiTheme="minorHAnsi"/>
          <w:sz w:val="20"/>
        </w:rPr>
      </w:pPr>
      <w:r>
        <w:rPr>
          <w:rFonts w:asciiTheme="minorHAnsi" w:hAnsiTheme="minorHAnsi"/>
          <w:sz w:val="20"/>
        </w:rPr>
        <w:t>In the event the Principal is declared by the District to be in breach or default in the performance of the Contract, then, after written notice from the District to the Surety, as provided for herein, the Surety shall either remedy the default or breach of the Principal or shall take charge of the Work of the Contract and complete the Contract with a Contractor other than the Principal at its own expense; provided, however, that the procedure by which the Surety undertakes to discharge its obligations under this Bond shall be subject to the advance written approval of the District.</w:t>
      </w:r>
    </w:p>
    <w:p w14:paraId="372AF890" w14:textId="77777777" w:rsidR="004635FE" w:rsidRDefault="004635FE" w:rsidP="00ED561C">
      <w:pPr>
        <w:pStyle w:val="PlainText"/>
        <w:widowControl w:val="0"/>
        <w:spacing w:after="0"/>
        <w:rPr>
          <w:rFonts w:asciiTheme="minorHAnsi" w:hAnsiTheme="minorHAnsi" w:cs="Calibri"/>
        </w:rPr>
      </w:pPr>
    </w:p>
    <w:p w14:paraId="44387F94" w14:textId="1A75E04F" w:rsidR="00ED561C" w:rsidRDefault="00ED561C" w:rsidP="00ED561C">
      <w:pPr>
        <w:pStyle w:val="PlainText"/>
        <w:widowControl w:val="0"/>
        <w:spacing w:after="0"/>
        <w:rPr>
          <w:rFonts w:asciiTheme="minorHAnsi" w:hAnsiTheme="minorHAnsi" w:cs="Calibri"/>
        </w:rPr>
      </w:pPr>
      <w:r>
        <w:rPr>
          <w:rFonts w:asciiTheme="minorHAnsi" w:hAnsiTheme="minorHAnsi" w:cs="Calibri"/>
        </w:rPr>
        <w:t>The condition of the obligation is such that, if the above bounden Principal, his or its heirs, executors, administrators, successors, or assigns, shall in all things stand to and abide by, and well and truly keep and perform the covenants, conditions, and agreements in the Contract and any alteration thereof made as therein provided, on his or its part to be kept and performed at the time and in the intent and meaning, including all contractual guarantees and warrantees of materials and workmanship, and shall indemnify and save harmless the District, its trustees, officers and agents, as therein stipulated, then this obligation shall become null and void, otherwise it shall be and remain in full force and effect.</w:t>
      </w:r>
    </w:p>
    <w:p w14:paraId="468317B9" w14:textId="77777777" w:rsidR="00ED561C" w:rsidRDefault="00ED561C" w:rsidP="00ED561C">
      <w:pPr>
        <w:pStyle w:val="PlainText"/>
        <w:widowControl w:val="0"/>
        <w:spacing w:after="0"/>
        <w:rPr>
          <w:rFonts w:asciiTheme="minorHAnsi" w:hAnsiTheme="minorHAnsi" w:cs="Calibri"/>
        </w:rPr>
      </w:pPr>
    </w:p>
    <w:p w14:paraId="2E31EE92" w14:textId="77777777" w:rsidR="00ED561C" w:rsidRDefault="00ED561C" w:rsidP="00ED561C">
      <w:pPr>
        <w:rPr>
          <w:rFonts w:asciiTheme="minorHAnsi" w:hAnsiTheme="minorHAnsi" w:cs="Calibri"/>
          <w:sz w:val="20"/>
        </w:rPr>
      </w:pPr>
      <w:r>
        <w:rPr>
          <w:rFonts w:asciiTheme="minorHAnsi" w:hAnsiTheme="minorHAnsi" w:cs="Calibri"/>
          <w:sz w:val="20"/>
        </w:rPr>
        <w:t>As a condition precedent to the satisfactory completion of the Contract, the above obligation shall hold good for a period equal to the warranty and/or guarantee period of the Contract, during which time Surety’s obligation shall continue if Contractor shall fail to make full, complete, and satisfactory repair, replace, and totally protect the District from loss or damage resulting from or caused by defective materials or faulty workmanship.  The obligations of Surety hereunder shall continue so long as any obligation of Contractor remains. Nothing herein shall limit the District’s rights or the Contractor’s or Surety’s obligations under the Contract, law or equity, including, but not limited to, California Code of Civil Procedure section 337.15.</w:t>
      </w:r>
    </w:p>
    <w:p w14:paraId="4C9A3320" w14:textId="77777777" w:rsidR="00ED561C" w:rsidRDefault="00ED561C" w:rsidP="00ED561C">
      <w:pPr>
        <w:rPr>
          <w:rFonts w:asciiTheme="minorHAnsi" w:hAnsiTheme="minorHAnsi" w:cs="Calibri"/>
          <w:sz w:val="20"/>
        </w:rPr>
      </w:pPr>
    </w:p>
    <w:p w14:paraId="52A83588"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The Surety, for value received, hereby stipulates and agrees that no change, extension of time, alteration, or addition to the terms of the Contract or to the Work to be performed thereunder shall in any way affect its obligation on this bond, and it does hereby waive notice of any such change, extension of time, alteration, or addition to the Contract Documents or to the Work.</w:t>
      </w:r>
    </w:p>
    <w:p w14:paraId="1A1A7342" w14:textId="77777777" w:rsidR="00ED561C" w:rsidRDefault="00ED561C" w:rsidP="00ED561C">
      <w:pPr>
        <w:pStyle w:val="PlainText"/>
        <w:widowControl w:val="0"/>
        <w:spacing w:after="0"/>
        <w:rPr>
          <w:rFonts w:asciiTheme="minorHAnsi" w:hAnsiTheme="minorHAnsi" w:cs="Calibri"/>
        </w:rPr>
      </w:pPr>
    </w:p>
    <w:p w14:paraId="03C45E15" w14:textId="77777777" w:rsidR="00ED561C" w:rsidRDefault="00ED561C" w:rsidP="00ED561C">
      <w:pPr>
        <w:pStyle w:val="StandardL1"/>
        <w:widowControl w:val="0"/>
        <w:numPr>
          <w:ilvl w:val="0"/>
          <w:numId w:val="0"/>
        </w:numPr>
        <w:spacing w:after="0"/>
        <w:outlineLvl w:val="9"/>
        <w:rPr>
          <w:rFonts w:asciiTheme="minorHAnsi" w:hAnsiTheme="minorHAnsi" w:cs="Calibri"/>
          <w:b/>
          <w:sz w:val="20"/>
        </w:rPr>
      </w:pPr>
      <w:bookmarkStart w:id="4" w:name="_Toc414972760"/>
      <w:r>
        <w:rPr>
          <w:rFonts w:asciiTheme="minorHAnsi" w:hAnsiTheme="minorHAnsi" w:cs="Calibri"/>
          <w:b/>
          <w:sz w:val="20"/>
        </w:rPr>
        <w:t>Any claims under this bond may be addressed to the Surety at the following address.  This cannot be the Contractor’s broker for this bond, but must be an employee of the Surety or the Surety’s legal counsel:</w:t>
      </w:r>
      <w:bookmarkEnd w:id="4"/>
    </w:p>
    <w:p w14:paraId="636C1565" w14:textId="77777777" w:rsidR="00774AD7" w:rsidRDefault="00774AD7" w:rsidP="00774AD7">
      <w:pPr>
        <w:ind w:left="720"/>
        <w:rPr>
          <w:rFonts w:asciiTheme="minorHAnsi" w:hAnsiTheme="minorHAnsi" w:cstheme="minorHAnsi"/>
          <w:b/>
          <w:sz w:val="20"/>
          <w:u w:val="single"/>
        </w:rPr>
      </w:pPr>
    </w:p>
    <w:p w14:paraId="4FD49CCA" w14:textId="29513DD0" w:rsidR="00CE45E5" w:rsidRDefault="00CE45E5" w:rsidP="00CE45E5">
      <w:pPr>
        <w:ind w:left="720"/>
        <w:rPr>
          <w:rFonts w:asciiTheme="minorHAnsi" w:hAnsiTheme="minorHAnsi" w:cstheme="minorHAnsi"/>
          <w:b/>
          <w:sz w:val="20"/>
          <w:u w:val="single"/>
        </w:rPr>
      </w:pPr>
      <w:r>
        <w:rPr>
          <w:rFonts w:asciiTheme="minorHAnsi" w:hAnsiTheme="minorHAnsi" w:cstheme="minorHAnsi"/>
          <w:b/>
          <w:sz w:val="20"/>
          <w:u w:val="single"/>
        </w:rPr>
        <w:t>__________________________________</w:t>
      </w:r>
      <w:r w:rsidR="000D3402">
        <w:rPr>
          <w:rFonts w:asciiTheme="minorHAnsi" w:hAnsiTheme="minorHAnsi" w:cstheme="minorHAnsi"/>
          <w:b/>
          <w:sz w:val="20"/>
          <w:u w:val="single"/>
        </w:rPr>
        <w:t>___</w:t>
      </w:r>
      <w:r>
        <w:rPr>
          <w:rFonts w:asciiTheme="minorHAnsi" w:hAnsiTheme="minorHAnsi" w:cstheme="minorHAnsi"/>
          <w:b/>
          <w:sz w:val="20"/>
          <w:u w:val="single"/>
        </w:rPr>
        <w:t>_________________________</w:t>
      </w:r>
    </w:p>
    <w:p w14:paraId="2A8FCA40" w14:textId="561BC0DE" w:rsidR="00CE45E5" w:rsidRDefault="00CE45E5" w:rsidP="00CE45E5">
      <w:pPr>
        <w:ind w:left="720"/>
        <w:rPr>
          <w:rFonts w:asciiTheme="minorHAnsi" w:hAnsiTheme="minorHAnsi" w:cstheme="minorHAnsi"/>
          <w:b/>
          <w:sz w:val="20"/>
          <w:u w:val="single"/>
        </w:rPr>
      </w:pPr>
    </w:p>
    <w:p w14:paraId="694EBD0F" w14:textId="459E2506" w:rsidR="00CE45E5" w:rsidRDefault="00CE45E5" w:rsidP="00CE45E5">
      <w:pPr>
        <w:ind w:left="720"/>
        <w:rPr>
          <w:rFonts w:asciiTheme="minorHAnsi" w:hAnsiTheme="minorHAnsi" w:cstheme="minorHAnsi"/>
          <w:b/>
          <w:sz w:val="20"/>
          <w:u w:val="single"/>
        </w:rPr>
      </w:pPr>
      <w:r>
        <w:rPr>
          <w:rFonts w:asciiTheme="minorHAnsi" w:hAnsiTheme="minorHAnsi" w:cstheme="minorHAnsi"/>
          <w:b/>
          <w:sz w:val="20"/>
          <w:u w:val="single"/>
        </w:rPr>
        <w:t>____________________________________</w:t>
      </w:r>
      <w:r w:rsidR="000D3402">
        <w:rPr>
          <w:rFonts w:asciiTheme="minorHAnsi" w:hAnsiTheme="minorHAnsi" w:cstheme="minorHAnsi"/>
          <w:b/>
          <w:sz w:val="20"/>
          <w:u w:val="single"/>
        </w:rPr>
        <w:t>___</w:t>
      </w:r>
      <w:r>
        <w:rPr>
          <w:rFonts w:asciiTheme="minorHAnsi" w:hAnsiTheme="minorHAnsi" w:cstheme="minorHAnsi"/>
          <w:b/>
          <w:sz w:val="20"/>
          <w:u w:val="single"/>
        </w:rPr>
        <w:t>_______________________</w:t>
      </w:r>
    </w:p>
    <w:p w14:paraId="0CB7D10D" w14:textId="77777777" w:rsidR="00CE45E5" w:rsidRDefault="00CE45E5" w:rsidP="00CE45E5">
      <w:pPr>
        <w:ind w:left="720"/>
        <w:rPr>
          <w:rFonts w:asciiTheme="minorHAnsi" w:hAnsiTheme="minorHAnsi" w:cstheme="minorHAnsi"/>
          <w:b/>
          <w:sz w:val="20"/>
          <w:u w:val="single"/>
        </w:rPr>
      </w:pPr>
    </w:p>
    <w:p w14:paraId="51086F1E" w14:textId="404F670C" w:rsidR="00774AD7" w:rsidRDefault="00774AD7" w:rsidP="00CE45E5">
      <w:pPr>
        <w:ind w:left="720"/>
        <w:rPr>
          <w:rFonts w:asciiTheme="minorHAnsi" w:hAnsiTheme="minorHAnsi" w:cstheme="minorHAnsi"/>
          <w:b/>
          <w:sz w:val="20"/>
          <w:u w:val="single"/>
        </w:rPr>
      </w:pPr>
      <w:r>
        <w:rPr>
          <w:rFonts w:asciiTheme="minorHAnsi" w:hAnsiTheme="minorHAnsi" w:cstheme="minorHAnsi"/>
          <w:b/>
          <w:sz w:val="20"/>
        </w:rPr>
        <w:t>Attention:</w:t>
      </w:r>
      <w:r w:rsidR="00CE45E5">
        <w:rPr>
          <w:rFonts w:asciiTheme="minorHAnsi" w:hAnsiTheme="minorHAnsi" w:cstheme="minorHAnsi"/>
          <w:b/>
          <w:sz w:val="20"/>
        </w:rPr>
        <w:t xml:space="preserve"> </w:t>
      </w:r>
      <w:r w:rsidR="00CE45E5">
        <w:rPr>
          <w:rFonts w:asciiTheme="minorHAnsi" w:hAnsiTheme="minorHAnsi" w:cstheme="minorHAnsi"/>
          <w:b/>
          <w:sz w:val="20"/>
          <w:u w:val="single"/>
        </w:rPr>
        <w:t>___________________________________</w:t>
      </w:r>
      <w:r w:rsidR="000D3402">
        <w:rPr>
          <w:rFonts w:asciiTheme="minorHAnsi" w:hAnsiTheme="minorHAnsi" w:cstheme="minorHAnsi"/>
          <w:b/>
          <w:sz w:val="20"/>
          <w:u w:val="single"/>
        </w:rPr>
        <w:t>___</w:t>
      </w:r>
      <w:r w:rsidR="00CE45E5">
        <w:rPr>
          <w:rFonts w:asciiTheme="minorHAnsi" w:hAnsiTheme="minorHAnsi" w:cstheme="minorHAnsi"/>
          <w:b/>
          <w:sz w:val="20"/>
          <w:u w:val="single"/>
        </w:rPr>
        <w:t>_______________</w:t>
      </w:r>
    </w:p>
    <w:p w14:paraId="4B9BB0E8" w14:textId="77777777" w:rsidR="00774AD7" w:rsidRDefault="00774AD7" w:rsidP="00774AD7">
      <w:pPr>
        <w:ind w:left="720"/>
        <w:rPr>
          <w:rFonts w:asciiTheme="minorHAnsi" w:hAnsiTheme="minorHAnsi" w:cstheme="minorHAnsi"/>
          <w:b/>
          <w:sz w:val="20"/>
        </w:rPr>
      </w:pPr>
    </w:p>
    <w:p w14:paraId="6C5CEE75" w14:textId="42D74A56" w:rsidR="000D3402" w:rsidRDefault="00774AD7" w:rsidP="000D3402">
      <w:pPr>
        <w:ind w:left="720"/>
        <w:rPr>
          <w:rFonts w:asciiTheme="minorHAnsi" w:hAnsiTheme="minorHAnsi" w:cstheme="minorHAnsi"/>
          <w:b/>
          <w:sz w:val="20"/>
        </w:rPr>
      </w:pPr>
      <w:r>
        <w:rPr>
          <w:rFonts w:asciiTheme="minorHAnsi" w:hAnsiTheme="minorHAnsi" w:cstheme="minorHAnsi"/>
          <w:b/>
          <w:sz w:val="20"/>
        </w:rPr>
        <w:t>Telephone No.:</w:t>
      </w:r>
      <w:r>
        <w:rPr>
          <w:rFonts w:asciiTheme="minorHAnsi" w:hAnsiTheme="minorHAnsi" w:cstheme="minorHAnsi"/>
          <w:b/>
          <w:sz w:val="20"/>
        </w:rPr>
        <w:tab/>
        <w:t>(</w:t>
      </w:r>
      <w:r w:rsidR="000D3402">
        <w:rPr>
          <w:rFonts w:asciiTheme="minorHAnsi" w:hAnsiTheme="minorHAnsi" w:cstheme="minorHAnsi"/>
          <w:b/>
          <w:sz w:val="20"/>
          <w:u w:val="single"/>
        </w:rPr>
        <w:t>________</w:t>
      </w:r>
      <w:r>
        <w:rPr>
          <w:rFonts w:asciiTheme="minorHAnsi" w:hAnsiTheme="minorHAnsi" w:cstheme="minorHAnsi"/>
          <w:b/>
          <w:sz w:val="20"/>
        </w:rPr>
        <w:t xml:space="preserve">) </w:t>
      </w:r>
      <w:r w:rsidR="000D3402">
        <w:rPr>
          <w:rFonts w:asciiTheme="minorHAnsi" w:hAnsiTheme="minorHAnsi" w:cstheme="minorHAnsi"/>
          <w:b/>
          <w:sz w:val="20"/>
        </w:rPr>
        <w:t>_____________ - ________________________</w:t>
      </w:r>
    </w:p>
    <w:p w14:paraId="2CD677BA" w14:textId="77777777" w:rsidR="00774AD7" w:rsidRDefault="00774AD7" w:rsidP="00774AD7">
      <w:pPr>
        <w:ind w:left="720"/>
        <w:rPr>
          <w:rFonts w:asciiTheme="minorHAnsi" w:hAnsiTheme="minorHAnsi" w:cstheme="minorHAnsi"/>
          <w:b/>
          <w:sz w:val="20"/>
          <w:u w:val="single"/>
        </w:rPr>
      </w:pPr>
    </w:p>
    <w:p w14:paraId="3ABBDC48" w14:textId="6444EDCC" w:rsidR="00774AD7" w:rsidRDefault="00774AD7" w:rsidP="00774AD7">
      <w:pPr>
        <w:ind w:left="720"/>
        <w:rPr>
          <w:rFonts w:asciiTheme="minorHAnsi" w:hAnsiTheme="minorHAnsi" w:cstheme="minorHAnsi"/>
          <w:b/>
          <w:sz w:val="20"/>
          <w:u w:val="single"/>
        </w:rPr>
      </w:pPr>
      <w:r>
        <w:rPr>
          <w:rFonts w:asciiTheme="minorHAnsi" w:hAnsiTheme="minorHAnsi" w:cstheme="minorHAnsi"/>
          <w:b/>
          <w:sz w:val="20"/>
        </w:rPr>
        <w:t>Fax No.:</w:t>
      </w:r>
      <w:r w:rsidR="000D3402" w:rsidRPr="000D3402">
        <w:rPr>
          <w:rFonts w:asciiTheme="minorHAnsi" w:hAnsiTheme="minorHAnsi" w:cstheme="minorHAnsi"/>
          <w:b/>
          <w:sz w:val="20"/>
        </w:rPr>
        <w:t xml:space="preserve"> </w:t>
      </w:r>
      <w:r w:rsidR="000D3402">
        <w:rPr>
          <w:rFonts w:asciiTheme="minorHAnsi" w:hAnsiTheme="minorHAnsi" w:cstheme="minorHAnsi"/>
          <w:b/>
          <w:sz w:val="20"/>
        </w:rPr>
        <w:t>(</w:t>
      </w:r>
      <w:r w:rsidR="000D3402">
        <w:rPr>
          <w:rFonts w:asciiTheme="minorHAnsi" w:hAnsiTheme="minorHAnsi" w:cstheme="minorHAnsi"/>
          <w:b/>
          <w:sz w:val="20"/>
          <w:u w:val="single"/>
        </w:rPr>
        <w:t>________</w:t>
      </w:r>
      <w:r w:rsidR="000D3402">
        <w:rPr>
          <w:rFonts w:asciiTheme="minorHAnsi" w:hAnsiTheme="minorHAnsi" w:cstheme="minorHAnsi"/>
          <w:b/>
          <w:sz w:val="20"/>
        </w:rPr>
        <w:t>) _____________ - ______________________________</w:t>
      </w:r>
    </w:p>
    <w:p w14:paraId="53FE9B75" w14:textId="77777777" w:rsidR="00774AD7" w:rsidRDefault="00774AD7" w:rsidP="00774AD7">
      <w:pPr>
        <w:ind w:left="720"/>
        <w:rPr>
          <w:rFonts w:asciiTheme="minorHAnsi" w:hAnsiTheme="minorHAnsi" w:cstheme="minorHAnsi"/>
          <w:b/>
          <w:sz w:val="20"/>
          <w:u w:val="single"/>
        </w:rPr>
      </w:pPr>
    </w:p>
    <w:p w14:paraId="699EC785" w14:textId="6166E11F" w:rsidR="00774AD7" w:rsidRDefault="00774AD7" w:rsidP="00774AD7">
      <w:pPr>
        <w:ind w:left="720"/>
        <w:rPr>
          <w:rFonts w:asciiTheme="minorHAnsi" w:hAnsiTheme="minorHAnsi" w:cstheme="minorHAnsi"/>
          <w:b/>
          <w:sz w:val="20"/>
          <w:u w:val="single"/>
        </w:rPr>
      </w:pPr>
      <w:r>
        <w:rPr>
          <w:rFonts w:asciiTheme="minorHAnsi" w:hAnsiTheme="minorHAnsi" w:cstheme="minorHAnsi"/>
          <w:b/>
          <w:sz w:val="20"/>
        </w:rPr>
        <w:t>E-mail Address:</w:t>
      </w:r>
      <w:r w:rsidR="000D3402" w:rsidRPr="000D3402">
        <w:rPr>
          <w:rFonts w:asciiTheme="minorHAnsi" w:hAnsiTheme="minorHAnsi" w:cstheme="minorHAnsi"/>
          <w:b/>
          <w:sz w:val="20"/>
          <w:u w:val="single"/>
        </w:rPr>
        <w:t xml:space="preserve"> </w:t>
      </w:r>
      <w:r w:rsidR="000D3402">
        <w:rPr>
          <w:rFonts w:asciiTheme="minorHAnsi" w:hAnsiTheme="minorHAnsi" w:cstheme="minorHAnsi"/>
          <w:b/>
          <w:sz w:val="20"/>
          <w:u w:val="single"/>
        </w:rPr>
        <w:t>_________________________________________________</w:t>
      </w:r>
    </w:p>
    <w:p w14:paraId="0B59285D" w14:textId="77777777" w:rsidR="00774AD7" w:rsidRDefault="00774AD7" w:rsidP="00774AD7">
      <w:pPr>
        <w:pStyle w:val="PlainText"/>
        <w:widowControl w:val="0"/>
        <w:spacing w:after="0"/>
        <w:rPr>
          <w:rFonts w:asciiTheme="minorHAnsi" w:hAnsiTheme="minorHAnsi" w:cstheme="minorHAnsi"/>
        </w:rPr>
      </w:pPr>
    </w:p>
    <w:p w14:paraId="766E329A" w14:textId="54CBB3F2" w:rsidR="00774AD7" w:rsidRDefault="00774AD7" w:rsidP="00774AD7">
      <w:pPr>
        <w:pStyle w:val="PlainText"/>
        <w:widowControl w:val="0"/>
        <w:spacing w:after="0"/>
        <w:rPr>
          <w:rFonts w:asciiTheme="minorHAnsi" w:hAnsiTheme="minorHAnsi" w:cstheme="minorHAnsi"/>
        </w:rPr>
      </w:pPr>
      <w:r>
        <w:rPr>
          <w:rFonts w:asciiTheme="minorHAnsi" w:hAnsiTheme="minorHAnsi" w:cstheme="minorHAnsi"/>
        </w:rPr>
        <w:t xml:space="preserve">IN WITNESS WHEREOF, two (2) identical counterparts of this instrument, each of which shall for all purposes be deemed an original thereof, have been duly executed by the Principal and Surety above named, on </w:t>
      </w:r>
      <w:r w:rsidR="002C7DB6">
        <w:rPr>
          <w:rFonts w:asciiTheme="minorHAnsi" w:hAnsiTheme="minorHAnsi" w:cstheme="minorHAnsi"/>
        </w:rPr>
        <w:t>_______________________, 20_____.</w:t>
      </w:r>
    </w:p>
    <w:p w14:paraId="7C982E56" w14:textId="77777777" w:rsidR="00774AD7" w:rsidRDefault="00774AD7" w:rsidP="00774AD7">
      <w:pPr>
        <w:pStyle w:val="PlainText"/>
        <w:widowControl w:val="0"/>
        <w:spacing w:after="0"/>
        <w:rPr>
          <w:rFonts w:asciiTheme="minorHAnsi" w:hAnsiTheme="minorHAnsi" w:cstheme="minorHAnsi"/>
        </w:rPr>
      </w:pPr>
    </w:p>
    <w:tbl>
      <w:tblPr>
        <w:tblW w:w="9804" w:type="dxa"/>
        <w:tblLook w:val="0000" w:firstRow="0" w:lastRow="0" w:firstColumn="0" w:lastColumn="0" w:noHBand="0" w:noVBand="0"/>
      </w:tblPr>
      <w:tblGrid>
        <w:gridCol w:w="4590"/>
        <w:gridCol w:w="5214"/>
      </w:tblGrid>
      <w:tr w:rsidR="00774AD7" w14:paraId="3CF4B794" w14:textId="77777777" w:rsidTr="000D3402">
        <w:trPr>
          <w:trHeight w:val="3077"/>
        </w:trPr>
        <w:tc>
          <w:tcPr>
            <w:tcW w:w="4590" w:type="dxa"/>
          </w:tcPr>
          <w:p w14:paraId="753684C3" w14:textId="77777777" w:rsidR="00774AD7" w:rsidRDefault="00774AD7" w:rsidP="007B3BED">
            <w:pPr>
              <w:ind w:left="720" w:hanging="720"/>
              <w:rPr>
                <w:rFonts w:asciiTheme="minorHAnsi" w:hAnsiTheme="minorHAnsi" w:cstheme="minorHAnsi"/>
                <w:b/>
                <w:sz w:val="20"/>
                <w:u w:val="single"/>
              </w:rPr>
            </w:pPr>
            <w:r>
              <w:rPr>
                <w:rFonts w:asciiTheme="minorHAnsi" w:hAnsiTheme="minorHAnsi" w:cstheme="minorHAnsi"/>
                <w:b/>
                <w:sz w:val="20"/>
                <w:u w:val="single"/>
              </w:rPr>
              <w:t>Principal</w:t>
            </w:r>
          </w:p>
          <w:p w14:paraId="47901FDB" w14:textId="77777777" w:rsidR="00774AD7" w:rsidRDefault="00774AD7" w:rsidP="007B3BED">
            <w:pPr>
              <w:ind w:left="720" w:hanging="720"/>
              <w:rPr>
                <w:rFonts w:asciiTheme="minorHAnsi" w:hAnsiTheme="minorHAnsi" w:cstheme="minorHAnsi"/>
                <w:sz w:val="20"/>
              </w:rPr>
            </w:pPr>
          </w:p>
          <w:p w14:paraId="7F22E780" w14:textId="39C18DAA" w:rsidR="00774AD7" w:rsidRDefault="000D3402"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79181C9F" w14:textId="77777777" w:rsidR="00774AD7" w:rsidRDefault="00774AD7" w:rsidP="007B3BED">
            <w:pPr>
              <w:rPr>
                <w:rFonts w:asciiTheme="minorHAnsi" w:hAnsiTheme="minorHAnsi" w:cstheme="minorHAnsi"/>
                <w:sz w:val="20"/>
              </w:rPr>
            </w:pPr>
            <w:r>
              <w:rPr>
                <w:rFonts w:asciiTheme="minorHAnsi" w:hAnsiTheme="minorHAnsi" w:cstheme="minorHAnsi"/>
                <w:sz w:val="20"/>
              </w:rPr>
              <w:t>(Name of Principal)</w:t>
            </w:r>
          </w:p>
          <w:p w14:paraId="2D0EFB2C" w14:textId="77777777" w:rsidR="00774AD7" w:rsidRDefault="00774AD7" w:rsidP="007B3BED">
            <w:pPr>
              <w:rPr>
                <w:rFonts w:asciiTheme="minorHAnsi" w:hAnsiTheme="minorHAnsi" w:cstheme="minorHAnsi"/>
                <w:sz w:val="20"/>
              </w:rPr>
            </w:pPr>
          </w:p>
          <w:p w14:paraId="5F3D5B99"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044647AE" w14:textId="77777777" w:rsidR="00774AD7" w:rsidRDefault="00774AD7" w:rsidP="007B3BED">
            <w:pPr>
              <w:rPr>
                <w:rFonts w:asciiTheme="minorHAnsi" w:hAnsiTheme="minorHAnsi" w:cstheme="minorHAnsi"/>
                <w:sz w:val="20"/>
              </w:rPr>
            </w:pPr>
            <w:r>
              <w:rPr>
                <w:rFonts w:asciiTheme="minorHAnsi" w:hAnsiTheme="minorHAnsi" w:cstheme="minorHAnsi"/>
                <w:sz w:val="20"/>
              </w:rPr>
              <w:t xml:space="preserve"> (Signature of Person with Authority)</w:t>
            </w:r>
          </w:p>
          <w:p w14:paraId="17389057" w14:textId="77777777" w:rsidR="00774AD7" w:rsidRDefault="00774AD7" w:rsidP="007B3BED">
            <w:pPr>
              <w:rPr>
                <w:rFonts w:asciiTheme="minorHAnsi" w:hAnsiTheme="minorHAnsi" w:cstheme="minorHAnsi"/>
                <w:sz w:val="20"/>
              </w:rPr>
            </w:pPr>
          </w:p>
          <w:p w14:paraId="4FEFF7FD"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362A6E08" w14:textId="77777777" w:rsidR="00774AD7" w:rsidRDefault="00774AD7" w:rsidP="007B3BED">
            <w:pPr>
              <w:rPr>
                <w:rFonts w:asciiTheme="minorHAnsi" w:hAnsiTheme="minorHAnsi" w:cstheme="minorHAnsi"/>
                <w:sz w:val="20"/>
              </w:rPr>
            </w:pPr>
            <w:r>
              <w:rPr>
                <w:rFonts w:asciiTheme="minorHAnsi" w:hAnsiTheme="minorHAnsi" w:cstheme="minorHAnsi"/>
                <w:sz w:val="20"/>
              </w:rPr>
              <w:t xml:space="preserve"> (Print Name)</w:t>
            </w:r>
          </w:p>
          <w:p w14:paraId="14CBF077" w14:textId="77777777" w:rsidR="00774AD7" w:rsidRDefault="00774AD7" w:rsidP="007B3BED">
            <w:pPr>
              <w:rPr>
                <w:rFonts w:asciiTheme="minorHAnsi" w:hAnsiTheme="minorHAnsi" w:cstheme="minorHAnsi"/>
                <w:sz w:val="20"/>
                <w:u w:val="single"/>
              </w:rPr>
            </w:pPr>
          </w:p>
          <w:p w14:paraId="6ED4CA9D" w14:textId="77777777" w:rsidR="00774AD7" w:rsidRDefault="00774AD7" w:rsidP="007B3BED">
            <w:pPr>
              <w:rPr>
                <w:rFonts w:asciiTheme="minorHAnsi" w:hAnsiTheme="minorHAnsi" w:cstheme="minorHAnsi"/>
                <w:sz w:val="20"/>
              </w:rPr>
            </w:pPr>
          </w:p>
        </w:tc>
        <w:tc>
          <w:tcPr>
            <w:tcW w:w="5214" w:type="dxa"/>
          </w:tcPr>
          <w:p w14:paraId="746DCA84" w14:textId="77777777" w:rsidR="00774AD7" w:rsidRDefault="00774AD7" w:rsidP="007B3BED">
            <w:pPr>
              <w:ind w:left="720" w:hanging="720"/>
              <w:rPr>
                <w:rFonts w:asciiTheme="minorHAnsi" w:hAnsiTheme="minorHAnsi" w:cstheme="minorHAnsi"/>
                <w:b/>
                <w:sz w:val="20"/>
                <w:u w:val="single"/>
              </w:rPr>
            </w:pPr>
            <w:r>
              <w:rPr>
                <w:rFonts w:asciiTheme="minorHAnsi" w:hAnsiTheme="minorHAnsi" w:cstheme="minorHAnsi"/>
                <w:b/>
                <w:sz w:val="20"/>
                <w:u w:val="single"/>
              </w:rPr>
              <w:t>Surety</w:t>
            </w:r>
          </w:p>
          <w:p w14:paraId="32FF0FEF" w14:textId="77777777" w:rsidR="00774AD7" w:rsidRDefault="00774AD7" w:rsidP="007B3BED">
            <w:pPr>
              <w:ind w:left="720" w:hanging="720"/>
              <w:rPr>
                <w:rFonts w:asciiTheme="minorHAnsi" w:hAnsiTheme="minorHAnsi" w:cstheme="minorHAnsi"/>
                <w:sz w:val="20"/>
              </w:rPr>
            </w:pPr>
          </w:p>
          <w:p w14:paraId="440984F8"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39E2486B" w14:textId="77777777" w:rsidR="00774AD7" w:rsidRDefault="00774AD7" w:rsidP="007B3BED">
            <w:pPr>
              <w:rPr>
                <w:rFonts w:asciiTheme="minorHAnsi" w:hAnsiTheme="minorHAnsi" w:cstheme="minorHAnsi"/>
                <w:sz w:val="20"/>
              </w:rPr>
            </w:pPr>
            <w:r>
              <w:rPr>
                <w:rFonts w:asciiTheme="minorHAnsi" w:hAnsiTheme="minorHAnsi" w:cstheme="minorHAnsi"/>
                <w:sz w:val="20"/>
              </w:rPr>
              <w:t xml:space="preserve"> (Name of Surety)</w:t>
            </w:r>
          </w:p>
          <w:p w14:paraId="3901114E" w14:textId="77777777" w:rsidR="00774AD7" w:rsidRDefault="00774AD7" w:rsidP="007B3BED">
            <w:pPr>
              <w:rPr>
                <w:rFonts w:asciiTheme="minorHAnsi" w:hAnsiTheme="minorHAnsi" w:cstheme="minorHAnsi"/>
                <w:sz w:val="20"/>
              </w:rPr>
            </w:pPr>
          </w:p>
          <w:p w14:paraId="3C3EF2B0"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08CBA26" w14:textId="77777777" w:rsidR="00774AD7" w:rsidRDefault="00774AD7" w:rsidP="007B3BED">
            <w:pPr>
              <w:rPr>
                <w:rFonts w:asciiTheme="minorHAnsi" w:hAnsiTheme="minorHAnsi" w:cstheme="minorHAnsi"/>
                <w:sz w:val="20"/>
              </w:rPr>
            </w:pPr>
            <w:r>
              <w:rPr>
                <w:rFonts w:asciiTheme="minorHAnsi" w:hAnsiTheme="minorHAnsi" w:cstheme="minorHAnsi"/>
                <w:sz w:val="20"/>
              </w:rPr>
              <w:t xml:space="preserve"> (Signature of Person with Authority)</w:t>
            </w:r>
          </w:p>
          <w:p w14:paraId="41CE3313" w14:textId="77777777" w:rsidR="00774AD7" w:rsidRDefault="00774AD7" w:rsidP="007B3BED">
            <w:pPr>
              <w:rPr>
                <w:rFonts w:asciiTheme="minorHAnsi" w:hAnsiTheme="minorHAnsi" w:cstheme="minorHAnsi"/>
                <w:sz w:val="20"/>
              </w:rPr>
            </w:pPr>
          </w:p>
          <w:p w14:paraId="55F1268C"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3651F128" w14:textId="77777777" w:rsidR="00774AD7" w:rsidRDefault="00774AD7" w:rsidP="007B3BED">
            <w:pPr>
              <w:rPr>
                <w:rFonts w:asciiTheme="minorHAnsi" w:hAnsiTheme="minorHAnsi" w:cstheme="minorHAnsi"/>
                <w:sz w:val="20"/>
              </w:rPr>
            </w:pPr>
            <w:r>
              <w:rPr>
                <w:rFonts w:asciiTheme="minorHAnsi" w:hAnsiTheme="minorHAnsi" w:cstheme="minorHAnsi"/>
                <w:sz w:val="20"/>
              </w:rPr>
              <w:t xml:space="preserve"> (Print Name)</w:t>
            </w:r>
          </w:p>
          <w:p w14:paraId="009D51D1" w14:textId="77777777" w:rsidR="00774AD7" w:rsidRDefault="00774AD7" w:rsidP="007B3BED">
            <w:pPr>
              <w:rPr>
                <w:rFonts w:asciiTheme="minorHAnsi" w:hAnsiTheme="minorHAnsi" w:cstheme="minorHAnsi"/>
                <w:sz w:val="20"/>
                <w:u w:val="single"/>
              </w:rPr>
            </w:pPr>
          </w:p>
          <w:p w14:paraId="1F60B62F"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14575201" w14:textId="77777777" w:rsidR="00774AD7" w:rsidRDefault="00774AD7" w:rsidP="007B3BED">
            <w:pPr>
              <w:pStyle w:val="PlainText"/>
              <w:widowControl w:val="0"/>
              <w:spacing w:after="0"/>
              <w:rPr>
                <w:rFonts w:asciiTheme="minorHAnsi" w:hAnsiTheme="minorHAnsi" w:cstheme="minorHAnsi"/>
              </w:rPr>
            </w:pPr>
            <w:r>
              <w:rPr>
                <w:rFonts w:asciiTheme="minorHAnsi" w:hAnsiTheme="minorHAnsi" w:cstheme="minorHAnsi"/>
              </w:rPr>
              <w:t xml:space="preserve"> (Name of California Agent of Surety)</w:t>
            </w:r>
          </w:p>
          <w:p w14:paraId="74F1B508" w14:textId="77777777" w:rsidR="00774AD7" w:rsidRDefault="00774AD7" w:rsidP="007B3BED">
            <w:pPr>
              <w:pStyle w:val="PlainText"/>
              <w:widowControl w:val="0"/>
              <w:spacing w:after="0"/>
              <w:rPr>
                <w:rFonts w:asciiTheme="minorHAnsi" w:hAnsiTheme="minorHAnsi" w:cstheme="minorHAnsi"/>
              </w:rPr>
            </w:pPr>
          </w:p>
          <w:p w14:paraId="5C39DD13"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A0CD9A0" w14:textId="77777777" w:rsidR="00774AD7" w:rsidRDefault="00774AD7" w:rsidP="007B3BED">
            <w:pPr>
              <w:pStyle w:val="PlainText"/>
              <w:widowControl w:val="0"/>
              <w:spacing w:after="0"/>
              <w:rPr>
                <w:rFonts w:asciiTheme="minorHAnsi" w:hAnsiTheme="minorHAnsi" w:cstheme="minorHAnsi"/>
              </w:rPr>
            </w:pPr>
            <w:r>
              <w:rPr>
                <w:rFonts w:asciiTheme="minorHAnsi" w:hAnsiTheme="minorHAnsi" w:cstheme="minorHAnsi"/>
              </w:rPr>
              <w:t xml:space="preserve"> (Address of California Agent of Surety)</w:t>
            </w:r>
          </w:p>
          <w:p w14:paraId="3A05BD58" w14:textId="77777777" w:rsidR="00774AD7" w:rsidRDefault="00774AD7" w:rsidP="007B3BED">
            <w:pPr>
              <w:pStyle w:val="PlainText"/>
              <w:widowControl w:val="0"/>
              <w:spacing w:after="0"/>
              <w:rPr>
                <w:rFonts w:asciiTheme="minorHAnsi" w:hAnsiTheme="minorHAnsi" w:cstheme="minorHAnsi"/>
              </w:rPr>
            </w:pPr>
          </w:p>
          <w:p w14:paraId="32E2FDFE"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201E1412" w14:textId="77777777" w:rsidR="00774AD7" w:rsidRDefault="00774AD7" w:rsidP="007B3BED">
            <w:pPr>
              <w:pStyle w:val="PlainText"/>
              <w:widowControl w:val="0"/>
              <w:spacing w:after="0"/>
              <w:rPr>
                <w:rFonts w:asciiTheme="minorHAnsi" w:hAnsiTheme="minorHAnsi" w:cstheme="minorHAnsi"/>
              </w:rPr>
            </w:pPr>
            <w:r>
              <w:rPr>
                <w:rFonts w:asciiTheme="minorHAnsi" w:hAnsiTheme="minorHAnsi" w:cstheme="minorHAnsi"/>
              </w:rPr>
              <w:t xml:space="preserve"> (Telephone Number of California Agent of Surety)</w:t>
            </w:r>
          </w:p>
        </w:tc>
      </w:tr>
    </w:tbl>
    <w:p w14:paraId="133375B8" w14:textId="77777777" w:rsidR="00774AD7" w:rsidRDefault="00774AD7" w:rsidP="00774AD7">
      <w:pPr>
        <w:pStyle w:val="PlainText"/>
        <w:widowControl w:val="0"/>
        <w:spacing w:after="0"/>
        <w:rPr>
          <w:rFonts w:asciiTheme="minorHAnsi" w:hAnsiTheme="minorHAnsi" w:cstheme="minorHAnsi"/>
        </w:rPr>
      </w:pPr>
    </w:p>
    <w:p w14:paraId="3837DC3A" w14:textId="77777777" w:rsidR="00774AD7" w:rsidRDefault="00774AD7" w:rsidP="00774AD7">
      <w:pPr>
        <w:pStyle w:val="PlainText"/>
        <w:widowControl w:val="0"/>
        <w:rPr>
          <w:rFonts w:asciiTheme="minorHAnsi" w:hAnsiTheme="minorHAnsi" w:cstheme="minorHAnsi"/>
          <w:b/>
        </w:rPr>
      </w:pPr>
      <w:r>
        <w:rPr>
          <w:rFonts w:asciiTheme="minorHAnsi" w:hAnsiTheme="minorHAnsi" w:cstheme="minorHAnsi"/>
          <w:b/>
        </w:rPr>
        <w:t>Contractor must attach a Notarial Acknowledgment for all Surety's signatures and a Power of Attorney and Certificate of Authority for Surety.  The California Department of Insurance must authorize the Surety to be an admitted surety insurer.</w:t>
      </w:r>
    </w:p>
    <w:p w14:paraId="52086261" w14:textId="77777777" w:rsidR="00774AD7" w:rsidRDefault="00774AD7" w:rsidP="00774AD7">
      <w:pPr>
        <w:pStyle w:val="PlainText"/>
        <w:widowControl w:val="0"/>
        <w:spacing w:after="0"/>
        <w:jc w:val="center"/>
        <w:rPr>
          <w:rFonts w:asciiTheme="minorHAnsi" w:hAnsiTheme="minorHAnsi" w:cstheme="minorHAnsi"/>
          <w:b/>
          <w:u w:val="single"/>
        </w:rPr>
      </w:pPr>
      <w:r>
        <w:rPr>
          <w:rFonts w:asciiTheme="minorHAnsi" w:hAnsiTheme="minorHAnsi" w:cstheme="minorHAnsi"/>
          <w:b/>
        </w:rPr>
        <w:br w:type="page"/>
      </w:r>
      <w:r>
        <w:rPr>
          <w:rFonts w:asciiTheme="minorHAnsi" w:hAnsiTheme="minorHAnsi" w:cstheme="minorHAnsi"/>
          <w:b/>
          <w:u w:val="single"/>
        </w:rPr>
        <w:lastRenderedPageBreak/>
        <w:t>PAYMENT BOND</w:t>
      </w:r>
    </w:p>
    <w:p w14:paraId="26B2FDC1" w14:textId="77777777" w:rsidR="00774AD7" w:rsidRDefault="00774AD7" w:rsidP="00774AD7">
      <w:pPr>
        <w:pStyle w:val="PlainText"/>
        <w:widowControl w:val="0"/>
        <w:spacing w:after="0"/>
        <w:jc w:val="center"/>
        <w:rPr>
          <w:rFonts w:asciiTheme="minorHAnsi" w:hAnsiTheme="minorHAnsi" w:cstheme="minorHAnsi"/>
          <w:b/>
          <w:u w:val="single"/>
        </w:rPr>
      </w:pPr>
    </w:p>
    <w:p w14:paraId="3BBD98C6" w14:textId="77777777" w:rsidR="00774AD7" w:rsidRDefault="00774AD7" w:rsidP="00774AD7">
      <w:pPr>
        <w:pStyle w:val="PlainText"/>
        <w:widowControl w:val="0"/>
        <w:spacing w:after="0"/>
        <w:jc w:val="center"/>
        <w:rPr>
          <w:rFonts w:asciiTheme="minorHAnsi" w:hAnsiTheme="minorHAnsi" w:cstheme="minorHAnsi"/>
          <w:b/>
          <w:u w:val="single"/>
        </w:rPr>
      </w:pPr>
      <w:r>
        <w:rPr>
          <w:rFonts w:asciiTheme="minorHAnsi" w:hAnsiTheme="minorHAnsi" w:cstheme="minorHAnsi"/>
          <w:b/>
          <w:u w:val="single"/>
        </w:rPr>
        <w:t>PAYMENT BOND -- Contractor's Labor &amp; Material Bond (100% of Contract Price)</w:t>
      </w:r>
    </w:p>
    <w:p w14:paraId="739ABE97" w14:textId="77777777" w:rsidR="00774AD7" w:rsidRDefault="00774AD7" w:rsidP="00774AD7">
      <w:pPr>
        <w:pStyle w:val="PlainText"/>
        <w:widowControl w:val="0"/>
        <w:spacing w:after="0"/>
        <w:jc w:val="center"/>
        <w:rPr>
          <w:rFonts w:asciiTheme="minorHAnsi" w:hAnsiTheme="minorHAnsi" w:cstheme="minorHAnsi"/>
          <w:b/>
        </w:rPr>
      </w:pPr>
      <w:r>
        <w:rPr>
          <w:rFonts w:asciiTheme="minorHAnsi" w:hAnsiTheme="minorHAnsi" w:cstheme="minorHAnsi"/>
          <w:b/>
        </w:rPr>
        <w:t>(Note: Contractors must use this form, NOT a surety company form.)</w:t>
      </w:r>
    </w:p>
    <w:p w14:paraId="5D8BC8A7" w14:textId="77777777" w:rsidR="00E475B8" w:rsidRDefault="00E475B8" w:rsidP="00E475B8">
      <w:pPr>
        <w:pStyle w:val="PlainText"/>
        <w:widowControl w:val="0"/>
        <w:spacing w:after="0"/>
        <w:rPr>
          <w:rFonts w:asciiTheme="minorHAnsi" w:hAnsiTheme="minorHAnsi" w:cs="Calibri"/>
        </w:rPr>
      </w:pPr>
    </w:p>
    <w:p w14:paraId="608D4C2B" w14:textId="3D3C75C1" w:rsidR="00E475B8" w:rsidRDefault="00E475B8" w:rsidP="00E475B8">
      <w:pPr>
        <w:pStyle w:val="PlainText"/>
        <w:widowControl w:val="0"/>
        <w:spacing w:after="0"/>
        <w:rPr>
          <w:rFonts w:asciiTheme="minorHAnsi" w:hAnsiTheme="minorHAnsi" w:cs="Calibri"/>
        </w:rPr>
      </w:pPr>
      <w:r>
        <w:rPr>
          <w:rFonts w:asciiTheme="minorHAnsi" w:hAnsiTheme="minorHAnsi" w:cs="Calibri"/>
          <w:b/>
        </w:rPr>
        <w:t>WHEREAS</w:t>
      </w:r>
      <w:r>
        <w:rPr>
          <w:rFonts w:asciiTheme="minorHAnsi" w:hAnsiTheme="minorHAnsi" w:cs="Calibri"/>
        </w:rPr>
        <w:t xml:space="preserve">, the governing board (“Board”) of the </w:t>
      </w:r>
      <w:r w:rsidR="00641148">
        <w:rPr>
          <w:rFonts w:asciiTheme="minorHAnsi" w:hAnsiTheme="minorHAnsi" w:cs="Calibri"/>
          <w:b/>
        </w:rPr>
        <w:t>Piedmont Unified School District</w:t>
      </w:r>
      <w:r>
        <w:rPr>
          <w:rFonts w:asciiTheme="minorHAnsi" w:hAnsiTheme="minorHAnsi" w:cs="Calibri"/>
        </w:rPr>
        <w:t xml:space="preserve">, (“District”) and </w:t>
      </w:r>
    </w:p>
    <w:p w14:paraId="27AFFCBE" w14:textId="77777777" w:rsidR="00E475B8" w:rsidRDefault="00E475B8" w:rsidP="00E475B8">
      <w:pPr>
        <w:pStyle w:val="PlainText"/>
        <w:widowControl w:val="0"/>
        <w:spacing w:after="0"/>
        <w:rPr>
          <w:rFonts w:asciiTheme="minorHAnsi" w:hAnsiTheme="minorHAnsi" w:cs="Calibri"/>
        </w:rPr>
      </w:pPr>
    </w:p>
    <w:p w14:paraId="257FC6D0" w14:textId="3EC0E915" w:rsidR="00E475B8" w:rsidRDefault="00E475B8" w:rsidP="00E475B8">
      <w:pPr>
        <w:pStyle w:val="PlainText"/>
        <w:widowControl w:val="0"/>
        <w:spacing w:after="0"/>
        <w:rPr>
          <w:rFonts w:asciiTheme="minorHAnsi" w:hAnsiTheme="minorHAnsi" w:cs="Calibri"/>
        </w:rPr>
      </w:pPr>
      <w:r>
        <w:rPr>
          <w:rFonts w:asciiTheme="minorHAnsi" w:hAnsiTheme="minorHAnsi" w:cs="Calibri"/>
        </w:rPr>
        <w:t>_________________________________________________________</w:t>
      </w:r>
      <w:r>
        <w:rPr>
          <w:rFonts w:asciiTheme="minorHAnsi" w:hAnsiTheme="minorHAnsi" w:cs="Calibri"/>
          <w:u w:val="single"/>
        </w:rPr>
        <w:t>,</w:t>
      </w:r>
      <w:r>
        <w:rPr>
          <w:rFonts w:asciiTheme="minorHAnsi" w:hAnsiTheme="minorHAnsi" w:cs="Calibri"/>
        </w:rPr>
        <w:t xml:space="preserve"> (“Principal)” </w:t>
      </w:r>
    </w:p>
    <w:p w14:paraId="31FADF79" w14:textId="77777777" w:rsidR="00E475B8" w:rsidRDefault="00E475B8" w:rsidP="00E475B8">
      <w:pPr>
        <w:pStyle w:val="PlainText"/>
        <w:widowControl w:val="0"/>
        <w:spacing w:after="0"/>
        <w:rPr>
          <w:rFonts w:asciiTheme="minorHAnsi" w:hAnsiTheme="minorHAnsi" w:cs="Calibri"/>
        </w:rPr>
      </w:pPr>
    </w:p>
    <w:p w14:paraId="005BEA7F"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rPr>
        <w:t>have entered into a contract for the furnishing of all materials and labor, services and transportation, necessary, convenient, and proper to perform the following project:</w:t>
      </w:r>
    </w:p>
    <w:p w14:paraId="613FACD4" w14:textId="77777777" w:rsidR="00E475B8" w:rsidRDefault="00E475B8" w:rsidP="00E475B8">
      <w:pPr>
        <w:pStyle w:val="PlainText"/>
        <w:widowControl w:val="0"/>
        <w:spacing w:after="0"/>
        <w:rPr>
          <w:rFonts w:asciiTheme="minorHAnsi" w:hAnsiTheme="minorHAnsi" w:cs="Calibri"/>
        </w:rPr>
      </w:pPr>
    </w:p>
    <w:p w14:paraId="65497921" w14:textId="77777777" w:rsidR="00674F1C" w:rsidRDefault="00674F1C" w:rsidP="00674F1C">
      <w:pPr>
        <w:pStyle w:val="PlainText"/>
        <w:widowControl w:val="0"/>
        <w:spacing w:after="0"/>
        <w:ind w:left="720"/>
        <w:rPr>
          <w:rFonts w:asciiTheme="minorHAnsi" w:hAnsiTheme="minorHAnsi" w:cstheme="minorHAnsi"/>
        </w:rPr>
      </w:pPr>
      <w:r w:rsidRPr="00C94CEC">
        <w:rPr>
          <w:rFonts w:asciiTheme="minorHAnsi" w:hAnsiTheme="minorHAnsi" w:cstheme="minorHAnsi"/>
        </w:rPr>
        <w:t>__________________________________________________________________________________</w:t>
      </w:r>
      <w:r>
        <w:rPr>
          <w:rFonts w:asciiTheme="minorHAnsi" w:hAnsiTheme="minorHAnsi" w:cstheme="minorHAnsi"/>
        </w:rPr>
        <w:t xml:space="preserve"> (Project Name)</w:t>
      </w:r>
    </w:p>
    <w:p w14:paraId="4EB8C685" w14:textId="77777777" w:rsidR="00674F1C" w:rsidRDefault="00674F1C" w:rsidP="00674F1C">
      <w:pPr>
        <w:pStyle w:val="PlainText"/>
        <w:widowControl w:val="0"/>
        <w:spacing w:after="0"/>
        <w:ind w:left="720"/>
        <w:rPr>
          <w:rFonts w:asciiTheme="minorHAnsi" w:hAnsiTheme="minorHAnsi" w:cstheme="minorHAnsi"/>
        </w:rPr>
      </w:pPr>
      <w:r>
        <w:rPr>
          <w:rFonts w:asciiTheme="minorHAnsi" w:hAnsiTheme="minorHAnsi" w:cstheme="minorHAnsi"/>
        </w:rPr>
        <w:t>(“</w:t>
      </w:r>
      <w:r w:rsidRPr="00BF521D">
        <w:rPr>
          <w:rFonts w:asciiTheme="minorHAnsi" w:hAnsiTheme="minorHAnsi" w:cstheme="minorHAnsi"/>
          <w:b/>
          <w:bCs/>
        </w:rPr>
        <w:t>Project</w:t>
      </w:r>
      <w:r>
        <w:rPr>
          <w:rFonts w:asciiTheme="minorHAnsi" w:hAnsiTheme="minorHAnsi" w:cstheme="minorHAnsi"/>
        </w:rPr>
        <w:t>” or “</w:t>
      </w:r>
      <w:r w:rsidRPr="00BF521D">
        <w:rPr>
          <w:rFonts w:asciiTheme="minorHAnsi" w:hAnsiTheme="minorHAnsi" w:cstheme="minorHAnsi"/>
          <w:b/>
          <w:bCs/>
        </w:rPr>
        <w:t>Contract</w:t>
      </w:r>
      <w:r>
        <w:rPr>
          <w:rFonts w:asciiTheme="minorHAnsi" w:hAnsiTheme="minorHAnsi" w:cstheme="minorHAnsi"/>
        </w:rPr>
        <w:t>”)</w:t>
      </w:r>
    </w:p>
    <w:p w14:paraId="21A4CCDC" w14:textId="77777777" w:rsidR="00674F1C" w:rsidRDefault="00674F1C" w:rsidP="00674F1C">
      <w:pPr>
        <w:pStyle w:val="PlainText"/>
        <w:widowControl w:val="0"/>
        <w:spacing w:after="0"/>
        <w:rPr>
          <w:rFonts w:asciiTheme="minorHAnsi" w:hAnsiTheme="minorHAnsi" w:cstheme="minorHAnsi"/>
        </w:rPr>
      </w:pPr>
    </w:p>
    <w:p w14:paraId="2F2AC647" w14:textId="077B377F" w:rsidR="00E475B8" w:rsidRDefault="00E475B8" w:rsidP="00E475B8">
      <w:pPr>
        <w:pStyle w:val="PlainText"/>
        <w:widowControl w:val="0"/>
        <w:spacing w:after="0"/>
        <w:rPr>
          <w:rFonts w:asciiTheme="minorHAnsi" w:hAnsiTheme="minorHAnsi" w:cs="Calibri"/>
        </w:rPr>
      </w:pPr>
      <w:r>
        <w:rPr>
          <w:rFonts w:asciiTheme="minorHAnsi" w:hAnsiTheme="minorHAnsi" w:cs="Calibri"/>
        </w:rPr>
        <w:t xml:space="preserve">which Contract dated _________________________________________________________, 20___, and all of the Contract Documents attached to or forming a part of the Contract, are hereby referred to and made a part hereof, and </w:t>
      </w:r>
    </w:p>
    <w:p w14:paraId="17055AC7" w14:textId="77777777" w:rsidR="00E475B8" w:rsidRDefault="00E475B8" w:rsidP="00E475B8">
      <w:pPr>
        <w:pStyle w:val="PlainText"/>
        <w:widowControl w:val="0"/>
        <w:spacing w:after="0"/>
        <w:rPr>
          <w:rFonts w:asciiTheme="minorHAnsi" w:hAnsiTheme="minorHAnsi" w:cs="Calibri"/>
        </w:rPr>
      </w:pPr>
    </w:p>
    <w:p w14:paraId="4378349F"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b/>
        </w:rPr>
        <w:t>WHEREAS</w:t>
      </w:r>
      <w:r>
        <w:rPr>
          <w:rFonts w:asciiTheme="minorHAnsi" w:hAnsiTheme="minorHAnsi" w:cs="Calibri"/>
        </w:rPr>
        <w:t xml:space="preserve">, pursuant to law and the Contract, the Principal is required, before entering upon the performance of the work, to file a good and sufficient bond with the body by which the Contract is awarded in an amount equal to 100 percent (100%) of the Contract price, to secure the claims to which reference is made in the Civil Code of California, including section 9100, and the Labor Code of California, including section 1741. </w:t>
      </w:r>
    </w:p>
    <w:p w14:paraId="758797AB" w14:textId="77777777" w:rsidR="00E475B8" w:rsidRDefault="00E475B8" w:rsidP="00E475B8">
      <w:pPr>
        <w:pStyle w:val="PlainText"/>
        <w:widowControl w:val="0"/>
        <w:spacing w:after="0"/>
        <w:rPr>
          <w:rFonts w:asciiTheme="minorHAnsi" w:hAnsiTheme="minorHAnsi" w:cs="Calibri"/>
        </w:rPr>
      </w:pPr>
    </w:p>
    <w:p w14:paraId="6DD26824" w14:textId="0DA960FC" w:rsidR="00E475B8" w:rsidRDefault="00E475B8" w:rsidP="00E475B8">
      <w:pPr>
        <w:pStyle w:val="PlainText"/>
        <w:widowControl w:val="0"/>
        <w:spacing w:after="0"/>
        <w:rPr>
          <w:rFonts w:asciiTheme="minorHAnsi" w:hAnsiTheme="minorHAnsi" w:cs="Calibri"/>
        </w:rPr>
      </w:pPr>
      <w:r>
        <w:rPr>
          <w:rFonts w:asciiTheme="minorHAnsi" w:hAnsiTheme="minorHAnsi" w:cs="Calibri"/>
          <w:b/>
        </w:rPr>
        <w:t>NOW, THEREFORE</w:t>
      </w:r>
      <w:r>
        <w:rPr>
          <w:rFonts w:asciiTheme="minorHAnsi" w:hAnsiTheme="minorHAnsi" w:cs="Calibri"/>
        </w:rPr>
        <w:t xml:space="preserve">, the </w:t>
      </w:r>
      <w:bookmarkStart w:id="5" w:name="_Hlk91942301"/>
      <w:r>
        <w:rPr>
          <w:rFonts w:asciiTheme="minorHAnsi" w:hAnsiTheme="minorHAnsi" w:cs="Calibri"/>
        </w:rPr>
        <w:t xml:space="preserve">Principal and _____________________________________________________ (“Surety”) are held and firmly bound unto all laborers, material men, and other persons referred to in said statutes in the penal sum of: </w:t>
      </w:r>
    </w:p>
    <w:p w14:paraId="3BF21202" w14:textId="77777777" w:rsidR="00E475B8" w:rsidRDefault="00E475B8" w:rsidP="00E475B8">
      <w:pPr>
        <w:pStyle w:val="PlainText"/>
        <w:widowControl w:val="0"/>
        <w:spacing w:after="0"/>
        <w:rPr>
          <w:rFonts w:asciiTheme="minorHAnsi" w:hAnsiTheme="minorHAnsi" w:cs="Calibri"/>
        </w:rPr>
      </w:pPr>
    </w:p>
    <w:p w14:paraId="2564BE18" w14:textId="179F8787" w:rsidR="00E475B8" w:rsidRPr="00DE4767" w:rsidRDefault="00E475B8" w:rsidP="00E475B8">
      <w:pPr>
        <w:pStyle w:val="PlainText"/>
        <w:widowControl w:val="0"/>
        <w:spacing w:after="0"/>
        <w:rPr>
          <w:rFonts w:asciiTheme="minorHAnsi" w:hAnsiTheme="minorHAnsi" w:cs="Calibri"/>
          <w:b/>
          <w:bCs/>
        </w:rPr>
      </w:pPr>
      <w:r w:rsidRPr="00C5302D">
        <w:rPr>
          <w:rFonts w:asciiTheme="minorHAnsi" w:hAnsiTheme="minorHAnsi" w:cs="Calibri"/>
          <w:b/>
          <w:bCs/>
        </w:rPr>
        <w:t>$</w:t>
      </w:r>
      <w:r>
        <w:rPr>
          <w:rFonts w:asciiTheme="minorHAnsi" w:hAnsiTheme="minorHAnsi" w:cs="Calibri"/>
          <w:b/>
          <w:bCs/>
        </w:rPr>
        <w:t xml:space="preserve"> </w:t>
      </w:r>
      <w:r w:rsidRPr="00C5302D">
        <w:rPr>
          <w:rFonts w:asciiTheme="minorHAnsi" w:hAnsiTheme="minorHAnsi" w:cs="Calibri"/>
          <w:b/>
          <w:bCs/>
        </w:rPr>
        <w:t>________________________________________________________________</w:t>
      </w:r>
      <w:r w:rsidRPr="00DE4767">
        <w:rPr>
          <w:rFonts w:asciiTheme="minorHAnsi" w:hAnsiTheme="minorHAnsi" w:cs="Calibri"/>
          <w:b/>
          <w:bCs/>
        </w:rPr>
        <w:t xml:space="preserve"> DOLLARS,</w:t>
      </w:r>
    </w:p>
    <w:p w14:paraId="24DD545F" w14:textId="77777777" w:rsidR="00E475B8" w:rsidRPr="002B0115" w:rsidRDefault="00E475B8" w:rsidP="00E475B8">
      <w:pPr>
        <w:pStyle w:val="PlainText"/>
        <w:widowControl w:val="0"/>
        <w:spacing w:after="0"/>
        <w:rPr>
          <w:rFonts w:asciiTheme="minorHAnsi" w:hAnsiTheme="minorHAnsi" w:cs="Calibri"/>
          <w:b/>
          <w:bCs/>
        </w:rPr>
      </w:pPr>
    </w:p>
    <w:p w14:paraId="59FA7616" w14:textId="69A9E332" w:rsidR="00E475B8" w:rsidRDefault="00E475B8" w:rsidP="00E475B8">
      <w:pPr>
        <w:pStyle w:val="PlainText"/>
        <w:widowControl w:val="0"/>
        <w:spacing w:after="0"/>
        <w:rPr>
          <w:rFonts w:asciiTheme="minorHAnsi" w:hAnsiTheme="minorHAnsi" w:cs="Calibri"/>
        </w:rPr>
      </w:pPr>
      <w:r>
        <w:rPr>
          <w:rFonts w:asciiTheme="minorHAnsi" w:hAnsiTheme="minorHAnsi" w:cs="Calibri"/>
        </w:rPr>
        <w:t>lawful money of the United States, being a sum not less than the total amount payable by the terms of Contract, for the payment of which sum well and truly to be made</w:t>
      </w:r>
      <w:r w:rsidRPr="00F04504">
        <w:rPr>
          <w:rFonts w:asciiTheme="minorHAnsi" w:hAnsiTheme="minorHAnsi" w:cs="Calibri"/>
        </w:rPr>
        <w:t xml:space="preserve"> </w:t>
      </w:r>
      <w:r>
        <w:rPr>
          <w:rFonts w:asciiTheme="minorHAnsi" w:hAnsiTheme="minorHAnsi" w:cs="Calibri"/>
        </w:rPr>
        <w:t xml:space="preserve">pursuant to all applicable statutes and laws </w:t>
      </w:r>
      <w:proofErr w:type="gramStart"/>
      <w:r>
        <w:rPr>
          <w:rFonts w:asciiTheme="minorHAnsi" w:hAnsiTheme="minorHAnsi" w:cs="Calibri"/>
        </w:rPr>
        <w:t>applicable  to</w:t>
      </w:r>
      <w:proofErr w:type="gramEnd"/>
      <w:r>
        <w:rPr>
          <w:rFonts w:asciiTheme="minorHAnsi" w:hAnsiTheme="minorHAnsi" w:cs="Calibri"/>
        </w:rPr>
        <w:t xml:space="preserve"> the provisions herein.  Principal and Surety, each of us, bind ourselves, our heirs, executors, administrators, successors, or assigns, jointly and severally, to those applicable statutes and laws, and to the provisions herein.</w:t>
      </w:r>
    </w:p>
    <w:p w14:paraId="7890FEF5" w14:textId="77777777" w:rsidR="00E475B8" w:rsidRDefault="00E475B8" w:rsidP="00E475B8">
      <w:pPr>
        <w:pStyle w:val="PlainText"/>
        <w:widowControl w:val="0"/>
        <w:spacing w:after="0"/>
        <w:rPr>
          <w:rFonts w:asciiTheme="minorHAnsi" w:hAnsiTheme="minorHAnsi" w:cs="Calibri"/>
        </w:rPr>
      </w:pPr>
    </w:p>
    <w:p w14:paraId="6D91FC74" w14:textId="3A1BA143" w:rsidR="00E475B8" w:rsidRDefault="00E475B8" w:rsidP="00E475B8">
      <w:pPr>
        <w:pStyle w:val="PlainText"/>
        <w:widowControl w:val="0"/>
        <w:spacing w:after="0"/>
        <w:rPr>
          <w:rFonts w:asciiTheme="minorHAnsi" w:hAnsiTheme="minorHAnsi" w:cs="Calibri"/>
        </w:rPr>
      </w:pPr>
      <w:r>
        <w:rPr>
          <w:rFonts w:asciiTheme="minorHAnsi" w:hAnsiTheme="minorHAnsi" w:cs="Calibri"/>
        </w:rPr>
        <w:t>The condition of this obligation is that if the Principal or any of his or its subcontractors, of the heirs, executors, administrators, successors, or assigns of any, all, or either of them shall fail to pay for any labor, materials, provisions, equipment, or other supplies, used in, upon, for or about the performance of the work contracted to be done, or for any work or labor thereon of any kind, or for amounts due under the Unemployment Insurance Act with respect to that work or labor, that the Surety will pay the same in an amount not exceeding the amount herein above set forth, and also in case suit is brought upon this bond, will pay a reasonable attorney's fee to be awarded and fixed by the Court, and to be taxed as costs and to be included in the judgment therein rendered.</w:t>
      </w:r>
    </w:p>
    <w:p w14:paraId="148EED4C" w14:textId="77777777" w:rsidR="00E475B8" w:rsidRDefault="00E475B8" w:rsidP="00E475B8">
      <w:pPr>
        <w:pStyle w:val="PlainText"/>
        <w:widowControl w:val="0"/>
        <w:spacing w:after="0"/>
        <w:rPr>
          <w:rFonts w:asciiTheme="minorHAnsi" w:hAnsiTheme="minorHAnsi" w:cs="Calibri"/>
        </w:rPr>
      </w:pPr>
    </w:p>
    <w:bookmarkEnd w:id="5"/>
    <w:p w14:paraId="4A323987"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rPr>
        <w:t>It is hereby expressly stipulated and agreed that this bond shall inure to the benefit of any and all persons, companies, and corporations entitled to file claims under sections 9000 through 9566 of the Civil Code, so as to give a right of action to them or their assigns in any suit brought upon this bond.</w:t>
      </w:r>
    </w:p>
    <w:p w14:paraId="03D5BD5F" w14:textId="77777777" w:rsidR="00E475B8" w:rsidRDefault="00E475B8" w:rsidP="00E475B8">
      <w:pPr>
        <w:pStyle w:val="PlainText"/>
        <w:widowControl w:val="0"/>
        <w:spacing w:after="0"/>
        <w:rPr>
          <w:rFonts w:asciiTheme="minorHAnsi" w:hAnsiTheme="minorHAnsi" w:cs="Calibri"/>
        </w:rPr>
      </w:pPr>
    </w:p>
    <w:p w14:paraId="39CEAA5F"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rPr>
        <w:t>Should the condition of this bond be fully performed, then this obligation shall become null and void; otherwise it shall be and remain in full force and affect.</w:t>
      </w:r>
    </w:p>
    <w:p w14:paraId="486AD594" w14:textId="77777777" w:rsidR="00E475B8" w:rsidRDefault="00E475B8" w:rsidP="00E475B8">
      <w:pPr>
        <w:pStyle w:val="PlainText"/>
        <w:widowControl w:val="0"/>
        <w:spacing w:after="0"/>
        <w:rPr>
          <w:rFonts w:asciiTheme="minorHAnsi" w:hAnsiTheme="minorHAnsi" w:cs="Calibri"/>
        </w:rPr>
      </w:pPr>
    </w:p>
    <w:p w14:paraId="45906B27"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rPr>
        <w:t>The Surety, for value received, hereby stipulates and agrees that no change, extension of time, alteration, or addition to the terms of the Contract or to the Work to be performed thereunder shall in any way affect its obligation on this bond, and it does hereby waive notice of any such change, extension of time, alteration, or addition to the Contract Documents or to the Work.</w:t>
      </w:r>
    </w:p>
    <w:p w14:paraId="0DA23055" w14:textId="452ECAE6" w:rsidR="00774AD7" w:rsidRDefault="00774AD7" w:rsidP="00774AD7">
      <w:pPr>
        <w:pStyle w:val="PlainText"/>
        <w:widowControl w:val="0"/>
        <w:spacing w:after="0"/>
        <w:rPr>
          <w:rFonts w:asciiTheme="minorHAnsi" w:hAnsiTheme="minorHAnsi" w:cstheme="minorHAnsi"/>
        </w:rPr>
      </w:pPr>
    </w:p>
    <w:p w14:paraId="06B0A512" w14:textId="77777777" w:rsidR="00D30BF1" w:rsidRDefault="00D30BF1" w:rsidP="00D30BF1">
      <w:pPr>
        <w:pStyle w:val="PlainText"/>
        <w:widowControl w:val="0"/>
        <w:spacing w:after="0"/>
        <w:rPr>
          <w:rFonts w:asciiTheme="minorHAnsi" w:hAnsiTheme="minorHAnsi" w:cstheme="minorHAnsi"/>
        </w:rPr>
      </w:pPr>
      <w:r>
        <w:rPr>
          <w:rFonts w:asciiTheme="minorHAnsi" w:hAnsiTheme="minorHAnsi" w:cstheme="minorHAnsi"/>
        </w:rPr>
        <w:t>IN WITNESS WHEREOF, two (2) identical counterparts of this instrument, each of which shall for all purposes be deemed an original thereof, have been duly executed by the Principal and Surety above named, on _______________________, 20_____.</w:t>
      </w:r>
    </w:p>
    <w:p w14:paraId="41B94FE6" w14:textId="77777777" w:rsidR="00D30BF1" w:rsidRDefault="00D30BF1" w:rsidP="00D30BF1">
      <w:pPr>
        <w:pStyle w:val="PlainText"/>
        <w:widowControl w:val="0"/>
        <w:spacing w:after="0"/>
        <w:rPr>
          <w:rFonts w:asciiTheme="minorHAnsi" w:hAnsiTheme="minorHAnsi" w:cstheme="minorHAnsi"/>
        </w:rPr>
      </w:pPr>
    </w:p>
    <w:tbl>
      <w:tblPr>
        <w:tblW w:w="9804" w:type="dxa"/>
        <w:tblLook w:val="0000" w:firstRow="0" w:lastRow="0" w:firstColumn="0" w:lastColumn="0" w:noHBand="0" w:noVBand="0"/>
      </w:tblPr>
      <w:tblGrid>
        <w:gridCol w:w="4590"/>
        <w:gridCol w:w="5214"/>
      </w:tblGrid>
      <w:tr w:rsidR="00D30BF1" w14:paraId="6E57158E" w14:textId="77777777" w:rsidTr="007B3BED">
        <w:trPr>
          <w:trHeight w:val="3077"/>
        </w:trPr>
        <w:tc>
          <w:tcPr>
            <w:tcW w:w="4590" w:type="dxa"/>
          </w:tcPr>
          <w:p w14:paraId="7D3AF268" w14:textId="77777777" w:rsidR="00D30BF1" w:rsidRDefault="00D30BF1" w:rsidP="007B3BED">
            <w:pPr>
              <w:ind w:left="720" w:hanging="720"/>
              <w:rPr>
                <w:rFonts w:asciiTheme="minorHAnsi" w:hAnsiTheme="minorHAnsi" w:cstheme="minorHAnsi"/>
                <w:b/>
                <w:sz w:val="20"/>
                <w:u w:val="single"/>
              </w:rPr>
            </w:pPr>
            <w:r>
              <w:rPr>
                <w:rFonts w:asciiTheme="minorHAnsi" w:hAnsiTheme="minorHAnsi" w:cstheme="minorHAnsi"/>
                <w:b/>
                <w:sz w:val="20"/>
                <w:u w:val="single"/>
              </w:rPr>
              <w:lastRenderedPageBreak/>
              <w:t>Principal</w:t>
            </w:r>
          </w:p>
          <w:p w14:paraId="59728766" w14:textId="77777777" w:rsidR="00D30BF1" w:rsidRDefault="00D30BF1" w:rsidP="007B3BED">
            <w:pPr>
              <w:ind w:left="720" w:hanging="720"/>
              <w:rPr>
                <w:rFonts w:asciiTheme="minorHAnsi" w:hAnsiTheme="minorHAnsi" w:cstheme="minorHAnsi"/>
                <w:sz w:val="20"/>
              </w:rPr>
            </w:pPr>
          </w:p>
          <w:p w14:paraId="19C14B91"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277CC8A7" w14:textId="77777777" w:rsidR="00D30BF1" w:rsidRDefault="00D30BF1" w:rsidP="007B3BED">
            <w:pPr>
              <w:rPr>
                <w:rFonts w:asciiTheme="minorHAnsi" w:hAnsiTheme="minorHAnsi" w:cstheme="minorHAnsi"/>
                <w:sz w:val="20"/>
              </w:rPr>
            </w:pPr>
            <w:r>
              <w:rPr>
                <w:rFonts w:asciiTheme="minorHAnsi" w:hAnsiTheme="minorHAnsi" w:cstheme="minorHAnsi"/>
                <w:sz w:val="20"/>
              </w:rPr>
              <w:t>(Name of Principal)</w:t>
            </w:r>
          </w:p>
          <w:p w14:paraId="792A7360" w14:textId="77777777" w:rsidR="00D30BF1" w:rsidRDefault="00D30BF1" w:rsidP="007B3BED">
            <w:pPr>
              <w:rPr>
                <w:rFonts w:asciiTheme="minorHAnsi" w:hAnsiTheme="minorHAnsi" w:cstheme="minorHAnsi"/>
                <w:sz w:val="20"/>
              </w:rPr>
            </w:pPr>
          </w:p>
          <w:p w14:paraId="6C99195E"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486F0FC7" w14:textId="77777777" w:rsidR="00D30BF1" w:rsidRDefault="00D30BF1" w:rsidP="007B3BED">
            <w:pPr>
              <w:rPr>
                <w:rFonts w:asciiTheme="minorHAnsi" w:hAnsiTheme="minorHAnsi" w:cstheme="minorHAnsi"/>
                <w:sz w:val="20"/>
              </w:rPr>
            </w:pPr>
            <w:r>
              <w:rPr>
                <w:rFonts w:asciiTheme="minorHAnsi" w:hAnsiTheme="minorHAnsi" w:cstheme="minorHAnsi"/>
                <w:sz w:val="20"/>
              </w:rPr>
              <w:t xml:space="preserve"> (Signature of Person with Authority)</w:t>
            </w:r>
          </w:p>
          <w:p w14:paraId="67BD1D08" w14:textId="77777777" w:rsidR="00D30BF1" w:rsidRDefault="00D30BF1" w:rsidP="007B3BED">
            <w:pPr>
              <w:rPr>
                <w:rFonts w:asciiTheme="minorHAnsi" w:hAnsiTheme="minorHAnsi" w:cstheme="minorHAnsi"/>
                <w:sz w:val="20"/>
              </w:rPr>
            </w:pPr>
          </w:p>
          <w:p w14:paraId="5D0FB0A5"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3DF883A2" w14:textId="77777777" w:rsidR="00D30BF1" w:rsidRDefault="00D30BF1" w:rsidP="007B3BED">
            <w:pPr>
              <w:rPr>
                <w:rFonts w:asciiTheme="minorHAnsi" w:hAnsiTheme="minorHAnsi" w:cstheme="minorHAnsi"/>
                <w:sz w:val="20"/>
              </w:rPr>
            </w:pPr>
            <w:r>
              <w:rPr>
                <w:rFonts w:asciiTheme="minorHAnsi" w:hAnsiTheme="minorHAnsi" w:cstheme="minorHAnsi"/>
                <w:sz w:val="20"/>
              </w:rPr>
              <w:t xml:space="preserve"> (Print Name)</w:t>
            </w:r>
          </w:p>
          <w:p w14:paraId="01DEA197" w14:textId="77777777" w:rsidR="00D30BF1" w:rsidRDefault="00D30BF1" w:rsidP="007B3BED">
            <w:pPr>
              <w:rPr>
                <w:rFonts w:asciiTheme="minorHAnsi" w:hAnsiTheme="minorHAnsi" w:cstheme="minorHAnsi"/>
                <w:sz w:val="20"/>
                <w:u w:val="single"/>
              </w:rPr>
            </w:pPr>
          </w:p>
          <w:p w14:paraId="54E9D91F" w14:textId="77777777" w:rsidR="00D30BF1" w:rsidRDefault="00D30BF1" w:rsidP="007B3BED">
            <w:pPr>
              <w:rPr>
                <w:rFonts w:asciiTheme="minorHAnsi" w:hAnsiTheme="minorHAnsi" w:cstheme="minorHAnsi"/>
                <w:sz w:val="20"/>
              </w:rPr>
            </w:pPr>
          </w:p>
        </w:tc>
        <w:tc>
          <w:tcPr>
            <w:tcW w:w="5214" w:type="dxa"/>
          </w:tcPr>
          <w:p w14:paraId="2A3B6E1B" w14:textId="77777777" w:rsidR="00D30BF1" w:rsidRDefault="00D30BF1" w:rsidP="007B3BED">
            <w:pPr>
              <w:ind w:left="720" w:hanging="720"/>
              <w:rPr>
                <w:rFonts w:asciiTheme="minorHAnsi" w:hAnsiTheme="minorHAnsi" w:cstheme="minorHAnsi"/>
                <w:b/>
                <w:sz w:val="20"/>
                <w:u w:val="single"/>
              </w:rPr>
            </w:pPr>
            <w:r>
              <w:rPr>
                <w:rFonts w:asciiTheme="minorHAnsi" w:hAnsiTheme="minorHAnsi" w:cstheme="minorHAnsi"/>
                <w:b/>
                <w:sz w:val="20"/>
                <w:u w:val="single"/>
              </w:rPr>
              <w:t>Surety</w:t>
            </w:r>
          </w:p>
          <w:p w14:paraId="44FBC53E" w14:textId="77777777" w:rsidR="00D30BF1" w:rsidRDefault="00D30BF1" w:rsidP="007B3BED">
            <w:pPr>
              <w:ind w:left="720" w:hanging="720"/>
              <w:rPr>
                <w:rFonts w:asciiTheme="minorHAnsi" w:hAnsiTheme="minorHAnsi" w:cstheme="minorHAnsi"/>
                <w:sz w:val="20"/>
              </w:rPr>
            </w:pPr>
          </w:p>
          <w:p w14:paraId="09CAC7A6"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4359E2E7" w14:textId="77777777" w:rsidR="00D30BF1" w:rsidRDefault="00D30BF1" w:rsidP="007B3BED">
            <w:pPr>
              <w:rPr>
                <w:rFonts w:asciiTheme="minorHAnsi" w:hAnsiTheme="minorHAnsi" w:cstheme="minorHAnsi"/>
                <w:sz w:val="20"/>
              </w:rPr>
            </w:pPr>
            <w:r>
              <w:rPr>
                <w:rFonts w:asciiTheme="minorHAnsi" w:hAnsiTheme="minorHAnsi" w:cstheme="minorHAnsi"/>
                <w:sz w:val="20"/>
              </w:rPr>
              <w:t xml:space="preserve"> (Name of Surety)</w:t>
            </w:r>
          </w:p>
          <w:p w14:paraId="6A628937" w14:textId="77777777" w:rsidR="00D30BF1" w:rsidRDefault="00D30BF1" w:rsidP="007B3BED">
            <w:pPr>
              <w:rPr>
                <w:rFonts w:asciiTheme="minorHAnsi" w:hAnsiTheme="minorHAnsi" w:cstheme="minorHAnsi"/>
                <w:sz w:val="20"/>
              </w:rPr>
            </w:pPr>
          </w:p>
          <w:p w14:paraId="6136DFE4"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113810A9" w14:textId="77777777" w:rsidR="00D30BF1" w:rsidRDefault="00D30BF1" w:rsidP="007B3BED">
            <w:pPr>
              <w:rPr>
                <w:rFonts w:asciiTheme="minorHAnsi" w:hAnsiTheme="minorHAnsi" w:cstheme="minorHAnsi"/>
                <w:sz w:val="20"/>
              </w:rPr>
            </w:pPr>
            <w:r>
              <w:rPr>
                <w:rFonts w:asciiTheme="minorHAnsi" w:hAnsiTheme="minorHAnsi" w:cstheme="minorHAnsi"/>
                <w:sz w:val="20"/>
              </w:rPr>
              <w:t xml:space="preserve"> (Signature of Person with Authority)</w:t>
            </w:r>
          </w:p>
          <w:p w14:paraId="2EE3ED46" w14:textId="77777777" w:rsidR="00D30BF1" w:rsidRDefault="00D30BF1" w:rsidP="007B3BED">
            <w:pPr>
              <w:rPr>
                <w:rFonts w:asciiTheme="minorHAnsi" w:hAnsiTheme="minorHAnsi" w:cstheme="minorHAnsi"/>
                <w:sz w:val="20"/>
              </w:rPr>
            </w:pPr>
          </w:p>
          <w:p w14:paraId="79127403"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3F99245" w14:textId="77777777" w:rsidR="00D30BF1" w:rsidRDefault="00D30BF1" w:rsidP="007B3BED">
            <w:pPr>
              <w:rPr>
                <w:rFonts w:asciiTheme="minorHAnsi" w:hAnsiTheme="minorHAnsi" w:cstheme="minorHAnsi"/>
                <w:sz w:val="20"/>
              </w:rPr>
            </w:pPr>
            <w:r>
              <w:rPr>
                <w:rFonts w:asciiTheme="minorHAnsi" w:hAnsiTheme="minorHAnsi" w:cstheme="minorHAnsi"/>
                <w:sz w:val="20"/>
              </w:rPr>
              <w:t xml:space="preserve"> (Print Name)</w:t>
            </w:r>
          </w:p>
          <w:p w14:paraId="286D5296" w14:textId="77777777" w:rsidR="00D30BF1" w:rsidRDefault="00D30BF1" w:rsidP="007B3BED">
            <w:pPr>
              <w:rPr>
                <w:rFonts w:asciiTheme="minorHAnsi" w:hAnsiTheme="minorHAnsi" w:cstheme="minorHAnsi"/>
                <w:sz w:val="20"/>
                <w:u w:val="single"/>
              </w:rPr>
            </w:pPr>
          </w:p>
          <w:p w14:paraId="0505FF17"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217CA7B" w14:textId="77777777" w:rsidR="00D30BF1" w:rsidRDefault="00D30BF1" w:rsidP="007B3BED">
            <w:pPr>
              <w:pStyle w:val="PlainText"/>
              <w:widowControl w:val="0"/>
              <w:spacing w:after="0"/>
              <w:rPr>
                <w:rFonts w:asciiTheme="minorHAnsi" w:hAnsiTheme="minorHAnsi" w:cstheme="minorHAnsi"/>
              </w:rPr>
            </w:pPr>
            <w:r>
              <w:rPr>
                <w:rFonts w:asciiTheme="minorHAnsi" w:hAnsiTheme="minorHAnsi" w:cstheme="minorHAnsi"/>
              </w:rPr>
              <w:t xml:space="preserve"> (Name of California Agent of Surety)</w:t>
            </w:r>
          </w:p>
          <w:p w14:paraId="75BFA234" w14:textId="77777777" w:rsidR="00D30BF1" w:rsidRDefault="00D30BF1" w:rsidP="007B3BED">
            <w:pPr>
              <w:pStyle w:val="PlainText"/>
              <w:widowControl w:val="0"/>
              <w:spacing w:after="0"/>
              <w:rPr>
                <w:rFonts w:asciiTheme="minorHAnsi" w:hAnsiTheme="minorHAnsi" w:cstheme="minorHAnsi"/>
              </w:rPr>
            </w:pPr>
          </w:p>
          <w:p w14:paraId="53BE96B5"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1A8744C" w14:textId="77777777" w:rsidR="00D30BF1" w:rsidRDefault="00D30BF1" w:rsidP="007B3BED">
            <w:pPr>
              <w:pStyle w:val="PlainText"/>
              <w:widowControl w:val="0"/>
              <w:spacing w:after="0"/>
              <w:rPr>
                <w:rFonts w:asciiTheme="minorHAnsi" w:hAnsiTheme="minorHAnsi" w:cstheme="minorHAnsi"/>
              </w:rPr>
            </w:pPr>
            <w:r>
              <w:rPr>
                <w:rFonts w:asciiTheme="minorHAnsi" w:hAnsiTheme="minorHAnsi" w:cstheme="minorHAnsi"/>
              </w:rPr>
              <w:t xml:space="preserve"> (Address of California Agent of Surety)</w:t>
            </w:r>
          </w:p>
          <w:p w14:paraId="46825995" w14:textId="77777777" w:rsidR="00D30BF1" w:rsidRDefault="00D30BF1" w:rsidP="007B3BED">
            <w:pPr>
              <w:pStyle w:val="PlainText"/>
              <w:widowControl w:val="0"/>
              <w:spacing w:after="0"/>
              <w:rPr>
                <w:rFonts w:asciiTheme="minorHAnsi" w:hAnsiTheme="minorHAnsi" w:cstheme="minorHAnsi"/>
              </w:rPr>
            </w:pPr>
          </w:p>
          <w:p w14:paraId="11B37808" w14:textId="77777777" w:rsidR="00D30BF1" w:rsidRDefault="00D30BF1" w:rsidP="007B3BED">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2D1088A6" w14:textId="77777777" w:rsidR="00D30BF1" w:rsidRDefault="00D30BF1" w:rsidP="007B3BED">
            <w:pPr>
              <w:pStyle w:val="PlainText"/>
              <w:widowControl w:val="0"/>
              <w:spacing w:after="0"/>
              <w:rPr>
                <w:rFonts w:asciiTheme="minorHAnsi" w:hAnsiTheme="minorHAnsi" w:cstheme="minorHAnsi"/>
              </w:rPr>
            </w:pPr>
            <w:r>
              <w:rPr>
                <w:rFonts w:asciiTheme="minorHAnsi" w:hAnsiTheme="minorHAnsi" w:cstheme="minorHAnsi"/>
              </w:rPr>
              <w:t xml:space="preserve"> (Telephone Number of California Agent of Surety)</w:t>
            </w:r>
          </w:p>
        </w:tc>
      </w:tr>
    </w:tbl>
    <w:p w14:paraId="1DE2CCD8" w14:textId="77777777" w:rsidR="00D30BF1" w:rsidRDefault="00D30BF1" w:rsidP="008F13A3">
      <w:pPr>
        <w:pStyle w:val="PlainText"/>
        <w:widowControl w:val="0"/>
        <w:spacing w:after="0"/>
        <w:rPr>
          <w:rFonts w:asciiTheme="minorHAnsi" w:hAnsiTheme="minorHAnsi" w:cstheme="minorHAnsi"/>
        </w:rPr>
      </w:pPr>
    </w:p>
    <w:p w14:paraId="20D92F72" w14:textId="77777777" w:rsidR="00D30BF1" w:rsidRDefault="00D30BF1" w:rsidP="008F13A3">
      <w:pPr>
        <w:pStyle w:val="PlainText"/>
        <w:widowControl w:val="0"/>
        <w:spacing w:after="0"/>
        <w:rPr>
          <w:rFonts w:asciiTheme="minorHAnsi" w:hAnsiTheme="minorHAnsi" w:cstheme="minorHAnsi"/>
          <w:b/>
        </w:rPr>
      </w:pPr>
      <w:r>
        <w:rPr>
          <w:rFonts w:asciiTheme="minorHAnsi" w:hAnsiTheme="minorHAnsi" w:cstheme="minorHAnsi"/>
          <w:b/>
        </w:rPr>
        <w:t>Contractor must attach a Notarial Acknowledgment for all Surety's signatures and a Power of Attorney and Certificate of Authority for Surety.  The California Department of Insurance must authorize the Surety to be an admitted surety insurer.</w:t>
      </w:r>
    </w:p>
    <w:p w14:paraId="0DF67D71" w14:textId="77777777" w:rsidR="00774AD7" w:rsidRDefault="00774AD7" w:rsidP="008F13A3">
      <w:pPr>
        <w:pStyle w:val="PlainText"/>
        <w:widowControl w:val="0"/>
        <w:spacing w:after="0"/>
        <w:rPr>
          <w:rFonts w:asciiTheme="minorHAnsi" w:hAnsiTheme="minorHAnsi" w:cstheme="minorHAnsi"/>
        </w:rPr>
      </w:pPr>
    </w:p>
    <w:p w14:paraId="0EDD41D2" w14:textId="5932CBFC" w:rsidR="00774AD7" w:rsidRDefault="00774AD7" w:rsidP="008F13A3">
      <w:pPr>
        <w:ind w:left="522" w:hanging="522"/>
        <w:jc w:val="center"/>
        <w:rPr>
          <w:rFonts w:asciiTheme="minorHAnsi" w:hAnsiTheme="minorHAnsi" w:cstheme="minorHAnsi"/>
          <w:b/>
          <w:sz w:val="20"/>
          <w:u w:val="single"/>
        </w:rPr>
      </w:pPr>
      <w:r>
        <w:rPr>
          <w:rFonts w:asciiTheme="minorHAnsi" w:hAnsiTheme="minorHAnsi" w:cstheme="minorHAnsi"/>
          <w:b/>
          <w:sz w:val="20"/>
          <w:u w:val="single"/>
        </w:rPr>
        <w:br w:type="page"/>
      </w:r>
    </w:p>
    <w:p w14:paraId="43E13381" w14:textId="77777777" w:rsidR="008F13A3" w:rsidRDefault="00057ED2" w:rsidP="008F13A3">
      <w:pPr>
        <w:ind w:left="522" w:hanging="522"/>
        <w:jc w:val="center"/>
        <w:rPr>
          <w:rFonts w:asciiTheme="minorHAnsi" w:hAnsiTheme="minorHAnsi" w:cstheme="minorHAnsi"/>
          <w:b/>
          <w:sz w:val="20"/>
        </w:rPr>
      </w:pPr>
      <w:r w:rsidRPr="008F13A3">
        <w:rPr>
          <w:rFonts w:asciiTheme="minorHAnsi" w:hAnsiTheme="minorHAnsi" w:cstheme="minorHAnsi"/>
          <w:b/>
          <w:sz w:val="20"/>
        </w:rPr>
        <w:lastRenderedPageBreak/>
        <w:t>EXHIBIT A</w:t>
      </w:r>
    </w:p>
    <w:p w14:paraId="60906BCE" w14:textId="77777777" w:rsidR="00CB7334" w:rsidRPr="008F13A3" w:rsidRDefault="00CB7334" w:rsidP="008F13A3">
      <w:pPr>
        <w:ind w:left="522" w:hanging="522"/>
        <w:jc w:val="center"/>
        <w:rPr>
          <w:rFonts w:asciiTheme="minorHAnsi" w:hAnsiTheme="minorHAnsi" w:cstheme="minorHAnsi"/>
          <w:b/>
          <w:sz w:val="20"/>
        </w:rPr>
      </w:pPr>
    </w:p>
    <w:p w14:paraId="03A5F035" w14:textId="577D42E1" w:rsidR="00D47597" w:rsidRPr="008F13A3" w:rsidRDefault="00057ED2" w:rsidP="008F13A3">
      <w:pPr>
        <w:ind w:left="522" w:hanging="522"/>
        <w:jc w:val="center"/>
        <w:rPr>
          <w:rFonts w:asciiTheme="minorHAnsi" w:hAnsiTheme="minorHAnsi" w:cstheme="minorHAnsi"/>
          <w:b/>
          <w:sz w:val="20"/>
        </w:rPr>
      </w:pPr>
      <w:r w:rsidRPr="008F13A3">
        <w:rPr>
          <w:rFonts w:asciiTheme="minorHAnsi" w:hAnsiTheme="minorHAnsi" w:cstheme="minorHAnsi"/>
          <w:b/>
          <w:sz w:val="20"/>
        </w:rPr>
        <w:t>SCOPE OF WORK</w:t>
      </w:r>
    </w:p>
    <w:p w14:paraId="08266B43" w14:textId="77777777" w:rsidR="00BF521D" w:rsidRDefault="00BF521D" w:rsidP="008F13A3">
      <w:pPr>
        <w:ind w:left="522" w:hanging="522"/>
        <w:rPr>
          <w:rFonts w:asciiTheme="minorHAnsi" w:hAnsiTheme="minorHAnsi" w:cstheme="minorHAnsi"/>
          <w:sz w:val="20"/>
        </w:rPr>
      </w:pPr>
    </w:p>
    <w:p w14:paraId="57C2194E" w14:textId="77777777" w:rsidR="00E83AA5" w:rsidRDefault="00E83AA5" w:rsidP="008F13A3">
      <w:pPr>
        <w:ind w:left="522" w:hanging="522"/>
        <w:rPr>
          <w:rFonts w:ascii="Calibri" w:hAnsi="Calibri" w:cstheme="minorHAnsi"/>
          <w:color w:val="000000" w:themeColor="text1"/>
          <w:sz w:val="20"/>
        </w:rPr>
      </w:pPr>
    </w:p>
    <w:p w14:paraId="0FFCDB07" w14:textId="728C2A37" w:rsidR="00D47597" w:rsidRDefault="00BF521D" w:rsidP="008F13A3">
      <w:pPr>
        <w:ind w:left="522" w:hanging="522"/>
        <w:rPr>
          <w:rFonts w:ascii="Calibri" w:hAnsi="Calibri" w:cstheme="minorHAnsi"/>
          <w:color w:val="000000" w:themeColor="text1"/>
          <w:sz w:val="20"/>
        </w:rPr>
      </w:pPr>
      <w:r w:rsidRPr="00227421">
        <w:rPr>
          <w:rFonts w:ascii="Calibri" w:hAnsi="Calibri" w:cstheme="minorHAnsi"/>
          <w:color w:val="000000" w:themeColor="text1"/>
          <w:sz w:val="20"/>
        </w:rPr>
        <w:t>The scope of work for the Project is as set forth below:</w:t>
      </w:r>
    </w:p>
    <w:p w14:paraId="063C6570" w14:textId="560C2B10" w:rsidR="007B3BED" w:rsidRDefault="007B3BED" w:rsidP="008F13A3">
      <w:pPr>
        <w:ind w:left="522" w:hanging="522"/>
        <w:rPr>
          <w:rFonts w:ascii="Calibri" w:hAnsi="Calibri" w:cstheme="minorHAnsi"/>
          <w:color w:val="000000" w:themeColor="text1"/>
          <w:sz w:val="20"/>
        </w:rPr>
      </w:pPr>
    </w:p>
    <w:p w14:paraId="575E6FE9" w14:textId="77777777" w:rsidR="007B3BED" w:rsidRDefault="007B3BED" w:rsidP="007B3BED">
      <w:pPr>
        <w:rPr>
          <w:rFonts w:ascii="Arial" w:hAnsi="Arial" w:cs="Arial"/>
          <w:b/>
          <w:szCs w:val="24"/>
          <w:u w:val="single"/>
        </w:rPr>
      </w:pPr>
      <w:r w:rsidRPr="00510CD2">
        <w:rPr>
          <w:rFonts w:ascii="Arial" w:hAnsi="Arial" w:cs="Arial"/>
          <w:b/>
          <w:szCs w:val="24"/>
          <w:u w:val="single"/>
        </w:rPr>
        <w:t xml:space="preserve">Piedmont High School and Piedmont Middle School- </w:t>
      </w:r>
      <w:r>
        <w:rPr>
          <w:rFonts w:ascii="Arial" w:hAnsi="Arial" w:cs="Arial"/>
          <w:b/>
          <w:szCs w:val="24"/>
          <w:u w:val="single"/>
        </w:rPr>
        <w:t xml:space="preserve">HVAC </w:t>
      </w:r>
      <w:r w:rsidRPr="00510CD2">
        <w:rPr>
          <w:rFonts w:ascii="Arial" w:hAnsi="Arial" w:cs="Arial"/>
          <w:b/>
          <w:szCs w:val="24"/>
          <w:u w:val="single"/>
        </w:rPr>
        <w:t>Project Scope of Work</w:t>
      </w:r>
    </w:p>
    <w:p w14:paraId="69294B81" w14:textId="77777777" w:rsidR="007B3BED" w:rsidRDefault="007B3BED" w:rsidP="007B3BED">
      <w:pPr>
        <w:rPr>
          <w:rFonts w:ascii="Palatino Linotype" w:hAnsi="Palatino Linotype"/>
          <w:szCs w:val="22"/>
        </w:rPr>
      </w:pPr>
    </w:p>
    <w:p w14:paraId="70428D05" w14:textId="77777777" w:rsidR="007B3BED" w:rsidRPr="00B6482E" w:rsidRDefault="007B3BED" w:rsidP="007B3BED">
      <w:pPr>
        <w:rPr>
          <w:rFonts w:ascii="Arial" w:hAnsi="Arial" w:cs="Arial"/>
          <w:sz w:val="20"/>
        </w:rPr>
      </w:pPr>
      <w:r w:rsidRPr="00B6482E">
        <w:rPr>
          <w:rFonts w:ascii="Arial" w:hAnsi="Arial" w:cs="Arial"/>
          <w:sz w:val="20"/>
        </w:rPr>
        <w:t>Refer to the following PUSD link for all plans, specs and contract documents:</w:t>
      </w:r>
    </w:p>
    <w:p w14:paraId="4428EE01" w14:textId="77777777" w:rsidR="007B3BED" w:rsidRPr="00B6482E" w:rsidRDefault="007B3BED" w:rsidP="007B3BED">
      <w:pPr>
        <w:rPr>
          <w:rFonts w:ascii="Arial" w:hAnsi="Arial" w:cs="Arial"/>
          <w:sz w:val="20"/>
        </w:rPr>
      </w:pPr>
    </w:p>
    <w:p w14:paraId="713F797F" w14:textId="77777777" w:rsidR="007B3BED" w:rsidRPr="00B6482E" w:rsidRDefault="007B3BED" w:rsidP="007B3BED">
      <w:pPr>
        <w:rPr>
          <w:rFonts w:ascii="Arial" w:hAnsi="Arial" w:cs="Arial"/>
          <w:sz w:val="20"/>
        </w:rPr>
      </w:pPr>
      <w:r w:rsidRPr="00B6482E">
        <w:rPr>
          <w:rFonts w:ascii="Arial" w:hAnsi="Arial" w:cs="Arial"/>
          <w:sz w:val="20"/>
        </w:rPr>
        <w:t>https://www.piedmont.k12.ca.us/ref/facilities</w:t>
      </w:r>
    </w:p>
    <w:p w14:paraId="2B24F4E0" w14:textId="77777777" w:rsidR="007B3BED" w:rsidRPr="00B6482E" w:rsidRDefault="007B3BED" w:rsidP="007B3BED">
      <w:pPr>
        <w:rPr>
          <w:rFonts w:ascii="Arial" w:hAnsi="Arial" w:cs="Arial"/>
          <w:sz w:val="20"/>
        </w:rPr>
      </w:pPr>
    </w:p>
    <w:p w14:paraId="43D2F30B" w14:textId="77777777" w:rsidR="007B3BED" w:rsidRDefault="007B3BED" w:rsidP="007B3BED">
      <w:pPr>
        <w:shd w:val="clear" w:color="auto" w:fill="FFFFFF"/>
        <w:rPr>
          <w:rFonts w:ascii="Arial" w:hAnsi="Arial" w:cs="Arial"/>
          <w:color w:val="222222"/>
          <w:szCs w:val="24"/>
          <w:u w:val="single"/>
        </w:rPr>
      </w:pPr>
      <w:r w:rsidRPr="00670143">
        <w:rPr>
          <w:rFonts w:ascii="Arial" w:hAnsi="Arial" w:cs="Arial"/>
          <w:color w:val="222222"/>
          <w:szCs w:val="24"/>
          <w:u w:val="single"/>
        </w:rPr>
        <w:t xml:space="preserve">PHS- </w:t>
      </w:r>
      <w:r>
        <w:rPr>
          <w:rFonts w:ascii="Arial" w:hAnsi="Arial" w:cs="Arial"/>
          <w:color w:val="222222"/>
          <w:szCs w:val="24"/>
          <w:u w:val="single"/>
        </w:rPr>
        <w:t xml:space="preserve">30’s </w:t>
      </w:r>
      <w:proofErr w:type="spellStart"/>
      <w:r>
        <w:rPr>
          <w:rFonts w:ascii="Arial" w:hAnsi="Arial" w:cs="Arial"/>
          <w:color w:val="222222"/>
          <w:szCs w:val="24"/>
          <w:u w:val="single"/>
        </w:rPr>
        <w:t>bld</w:t>
      </w:r>
      <w:proofErr w:type="spellEnd"/>
      <w:r>
        <w:rPr>
          <w:rFonts w:ascii="Arial" w:hAnsi="Arial" w:cs="Arial"/>
          <w:color w:val="222222"/>
          <w:szCs w:val="24"/>
          <w:u w:val="single"/>
        </w:rPr>
        <w:t xml:space="preserve"> </w:t>
      </w:r>
      <w:r w:rsidRPr="00BC24E8">
        <w:rPr>
          <w:rFonts w:ascii="Arial" w:hAnsi="Arial" w:cs="Arial"/>
          <w:b/>
          <w:color w:val="222222"/>
          <w:szCs w:val="24"/>
          <w:u w:val="single"/>
        </w:rPr>
        <w:t>Base Bid #1</w:t>
      </w:r>
      <w:r>
        <w:rPr>
          <w:rFonts w:ascii="Arial" w:hAnsi="Arial" w:cs="Arial"/>
          <w:color w:val="222222"/>
          <w:szCs w:val="24"/>
          <w:u w:val="single"/>
        </w:rPr>
        <w:t xml:space="preserve">, HVAC replacement. </w:t>
      </w:r>
    </w:p>
    <w:p w14:paraId="0EC2B348" w14:textId="77777777" w:rsidR="007B3BED" w:rsidRPr="00670143" w:rsidRDefault="007B3BED" w:rsidP="007B3BED">
      <w:pPr>
        <w:shd w:val="clear" w:color="auto" w:fill="FFFFFF"/>
        <w:rPr>
          <w:rFonts w:ascii="Arial" w:hAnsi="Arial" w:cs="Arial"/>
          <w:color w:val="222222"/>
          <w:szCs w:val="24"/>
        </w:rPr>
      </w:pPr>
      <w:bookmarkStart w:id="6" w:name="_Hlk165196482"/>
      <w:r>
        <w:rPr>
          <w:rFonts w:ascii="Arial" w:hAnsi="Arial" w:cs="Arial"/>
          <w:color w:val="222222"/>
          <w:szCs w:val="24"/>
          <w:u w:val="single"/>
        </w:rPr>
        <w:t>Refer to Plan Sheets AA201 &amp; MA230 Base Bid #1</w:t>
      </w:r>
      <w:bookmarkEnd w:id="6"/>
      <w:r>
        <w:rPr>
          <w:rFonts w:ascii="Arial" w:hAnsi="Arial" w:cs="Arial"/>
          <w:color w:val="222222"/>
          <w:szCs w:val="24"/>
          <w:u w:val="single"/>
        </w:rPr>
        <w:t>:</w:t>
      </w:r>
    </w:p>
    <w:p w14:paraId="5E64932B" w14:textId="77777777" w:rsidR="007B3BED" w:rsidRPr="00670143" w:rsidRDefault="007B3BED" w:rsidP="007B3BED">
      <w:pPr>
        <w:shd w:val="clear" w:color="auto" w:fill="FFFFFF"/>
        <w:rPr>
          <w:rFonts w:ascii="Arial" w:hAnsi="Arial" w:cs="Arial"/>
          <w:color w:val="222222"/>
          <w:szCs w:val="24"/>
        </w:rPr>
      </w:pPr>
    </w:p>
    <w:p w14:paraId="536EB36F" w14:textId="77777777" w:rsidR="007B3BED" w:rsidRPr="00B6482E" w:rsidRDefault="007B3BED" w:rsidP="007B3BED">
      <w:pPr>
        <w:pStyle w:val="Default"/>
        <w:rPr>
          <w:rFonts w:cs="Arial"/>
          <w:sz w:val="20"/>
        </w:rPr>
      </w:pPr>
      <w:r w:rsidRPr="00B6482E">
        <w:rPr>
          <w:rFonts w:cs="Arial"/>
          <w:sz w:val="20"/>
        </w:rPr>
        <w:t xml:space="preserve">Remove the (4) existing gas/package units, safe-off gas to 4 units </w:t>
      </w:r>
    </w:p>
    <w:p w14:paraId="58E688DB" w14:textId="77777777" w:rsidR="007B3BED" w:rsidRPr="00B6482E" w:rsidRDefault="007B3BED" w:rsidP="007B3BED">
      <w:pPr>
        <w:pStyle w:val="Default"/>
        <w:rPr>
          <w:rFonts w:cs="Arial"/>
          <w:sz w:val="20"/>
        </w:rPr>
      </w:pPr>
      <w:r w:rsidRPr="00B6482E">
        <w:rPr>
          <w:rFonts w:cs="Arial"/>
          <w:sz w:val="20"/>
        </w:rPr>
        <w:t xml:space="preserve">Demo (4) split system roof top condensers </w:t>
      </w:r>
    </w:p>
    <w:p w14:paraId="1F1D2A1A" w14:textId="77777777" w:rsidR="007B3BED" w:rsidRPr="00B6482E" w:rsidRDefault="007B3BED" w:rsidP="007B3BED">
      <w:pPr>
        <w:pStyle w:val="Default"/>
        <w:rPr>
          <w:rFonts w:cs="Arial"/>
          <w:sz w:val="20"/>
        </w:rPr>
      </w:pPr>
      <w:r w:rsidRPr="00B6482E">
        <w:rPr>
          <w:rFonts w:cs="Arial"/>
          <w:sz w:val="20"/>
        </w:rPr>
        <w:t xml:space="preserve">Demo (4) gas fired furnaces located in rooms 201, 202, 208, 209 </w:t>
      </w:r>
    </w:p>
    <w:p w14:paraId="3CE4FA8B" w14:textId="77777777" w:rsidR="007B3BED" w:rsidRPr="00B6482E" w:rsidRDefault="007B3BED" w:rsidP="007B3BED">
      <w:pPr>
        <w:pStyle w:val="Default"/>
        <w:rPr>
          <w:rFonts w:cs="Arial"/>
          <w:sz w:val="20"/>
        </w:rPr>
      </w:pPr>
      <w:r w:rsidRPr="00B6482E">
        <w:rPr>
          <w:rFonts w:cs="Arial"/>
          <w:sz w:val="20"/>
        </w:rPr>
        <w:t xml:space="preserve">Demo (4) flues and intakes and recover R-22 refrigerant </w:t>
      </w:r>
    </w:p>
    <w:p w14:paraId="376C6AD5" w14:textId="77777777" w:rsidR="007B3BED" w:rsidRPr="00B6482E" w:rsidRDefault="007B3BED" w:rsidP="007B3BED">
      <w:pPr>
        <w:pStyle w:val="Default"/>
        <w:rPr>
          <w:rFonts w:cs="Arial"/>
          <w:sz w:val="20"/>
        </w:rPr>
      </w:pPr>
      <w:r w:rsidRPr="00B6482E">
        <w:rPr>
          <w:rFonts w:cs="Arial"/>
          <w:sz w:val="20"/>
        </w:rPr>
        <w:t xml:space="preserve">Install (4) new packaged heat pump units with economizers &amp; Pearl Controls tagged AC-1, 2, 3 &amp; 4 </w:t>
      </w:r>
    </w:p>
    <w:p w14:paraId="554B3A08" w14:textId="77777777" w:rsidR="007B3BED" w:rsidRPr="00B6482E" w:rsidRDefault="007B3BED" w:rsidP="007B3BED">
      <w:pPr>
        <w:pStyle w:val="Default"/>
        <w:rPr>
          <w:rFonts w:cs="Arial"/>
          <w:sz w:val="20"/>
        </w:rPr>
      </w:pPr>
      <w:r w:rsidRPr="00B6482E">
        <w:rPr>
          <w:rFonts w:cs="Arial"/>
          <w:sz w:val="20"/>
        </w:rPr>
        <w:t xml:space="preserve">Install (4) new outdoor heat pump condensers tagged CU-5, 6, 7 &amp; 8 </w:t>
      </w:r>
    </w:p>
    <w:p w14:paraId="41FE17C7" w14:textId="77777777" w:rsidR="007B3BED" w:rsidRPr="00B6482E" w:rsidRDefault="007B3BED" w:rsidP="007B3BED">
      <w:pPr>
        <w:shd w:val="clear" w:color="auto" w:fill="FFFFFF"/>
        <w:rPr>
          <w:rFonts w:ascii="Arial" w:hAnsi="Arial" w:cs="Arial"/>
          <w:color w:val="222222"/>
          <w:sz w:val="20"/>
        </w:rPr>
      </w:pPr>
      <w:r w:rsidRPr="00B6482E">
        <w:rPr>
          <w:rFonts w:ascii="Arial" w:hAnsi="Arial" w:cs="Arial"/>
          <w:sz w:val="20"/>
        </w:rPr>
        <w:t>Install (4) new indoor heat pump units with Pearl economizer controllers for fresh air</w:t>
      </w:r>
    </w:p>
    <w:p w14:paraId="4BE30316" w14:textId="77777777" w:rsidR="007B3BED" w:rsidRDefault="007B3BED" w:rsidP="007B3BED">
      <w:pPr>
        <w:shd w:val="clear" w:color="auto" w:fill="FFFFFF"/>
        <w:rPr>
          <w:rFonts w:ascii="Arial" w:hAnsi="Arial" w:cs="Arial"/>
          <w:color w:val="222222"/>
          <w:szCs w:val="24"/>
          <w:u w:val="single"/>
        </w:rPr>
      </w:pPr>
    </w:p>
    <w:p w14:paraId="5EFA3C01" w14:textId="77777777" w:rsidR="007B3BED" w:rsidRDefault="007B3BED" w:rsidP="007B3BED">
      <w:pPr>
        <w:shd w:val="clear" w:color="auto" w:fill="FFFFFF"/>
        <w:rPr>
          <w:rFonts w:ascii="Arial" w:hAnsi="Arial" w:cs="Arial"/>
          <w:color w:val="222222"/>
          <w:szCs w:val="24"/>
          <w:u w:val="single"/>
        </w:rPr>
      </w:pPr>
      <w:r w:rsidRPr="00670143">
        <w:rPr>
          <w:rFonts w:ascii="Arial" w:hAnsi="Arial" w:cs="Arial"/>
          <w:color w:val="222222"/>
          <w:szCs w:val="24"/>
          <w:u w:val="single"/>
        </w:rPr>
        <w:t>P</w:t>
      </w:r>
      <w:r>
        <w:rPr>
          <w:rFonts w:ascii="Arial" w:hAnsi="Arial" w:cs="Arial"/>
          <w:color w:val="222222"/>
          <w:szCs w:val="24"/>
          <w:u w:val="single"/>
        </w:rPr>
        <w:t xml:space="preserve">HS- 30’s </w:t>
      </w:r>
      <w:proofErr w:type="spellStart"/>
      <w:r>
        <w:rPr>
          <w:rFonts w:ascii="Arial" w:hAnsi="Arial" w:cs="Arial"/>
          <w:color w:val="222222"/>
          <w:szCs w:val="24"/>
          <w:u w:val="single"/>
        </w:rPr>
        <w:t>bld</w:t>
      </w:r>
      <w:proofErr w:type="spellEnd"/>
      <w:r>
        <w:rPr>
          <w:rFonts w:ascii="Arial" w:hAnsi="Arial" w:cs="Arial"/>
          <w:color w:val="222222"/>
          <w:szCs w:val="24"/>
          <w:u w:val="single"/>
        </w:rPr>
        <w:t xml:space="preserve"> </w:t>
      </w:r>
      <w:r w:rsidRPr="00BC24E8">
        <w:rPr>
          <w:rFonts w:ascii="Arial" w:hAnsi="Arial" w:cs="Arial"/>
          <w:b/>
          <w:color w:val="222222"/>
          <w:szCs w:val="24"/>
          <w:u w:val="single"/>
        </w:rPr>
        <w:t>Base Bid #2</w:t>
      </w:r>
      <w:r>
        <w:rPr>
          <w:rFonts w:ascii="Arial" w:hAnsi="Arial" w:cs="Arial"/>
          <w:color w:val="222222"/>
          <w:szCs w:val="24"/>
          <w:u w:val="single"/>
        </w:rPr>
        <w:t>, OA Ventilation System.</w:t>
      </w:r>
    </w:p>
    <w:p w14:paraId="40DCEA79" w14:textId="77777777" w:rsidR="007B3BED" w:rsidRPr="00670143" w:rsidRDefault="007B3BED" w:rsidP="007B3BED">
      <w:pPr>
        <w:shd w:val="clear" w:color="auto" w:fill="FFFFFF"/>
        <w:rPr>
          <w:rFonts w:ascii="Arial" w:hAnsi="Arial" w:cs="Arial"/>
          <w:color w:val="222222"/>
          <w:szCs w:val="24"/>
        </w:rPr>
      </w:pPr>
      <w:r>
        <w:rPr>
          <w:rFonts w:ascii="Arial" w:hAnsi="Arial" w:cs="Arial"/>
          <w:color w:val="222222"/>
          <w:szCs w:val="24"/>
          <w:u w:val="single"/>
        </w:rPr>
        <w:t>Refer to Plan Sheets AA201 &amp; MA230 Base Bid #2:</w:t>
      </w:r>
    </w:p>
    <w:p w14:paraId="761C0450" w14:textId="77777777" w:rsidR="007B3BED" w:rsidRDefault="007B3BED" w:rsidP="007B3BED">
      <w:pPr>
        <w:pStyle w:val="Default"/>
      </w:pPr>
      <w:r w:rsidRPr="00670143">
        <w:rPr>
          <w:rFonts w:cs="Arial"/>
          <w:color w:val="222222"/>
        </w:rPr>
        <w:t> </w:t>
      </w:r>
    </w:p>
    <w:p w14:paraId="2BDE6188" w14:textId="77777777" w:rsidR="007B3BED" w:rsidRPr="00B6482E" w:rsidRDefault="007B3BED" w:rsidP="007B3BED">
      <w:pPr>
        <w:shd w:val="clear" w:color="auto" w:fill="FFFFFF"/>
        <w:rPr>
          <w:rFonts w:ascii="Arial" w:hAnsi="Arial" w:cs="Arial"/>
          <w:sz w:val="20"/>
        </w:rPr>
      </w:pPr>
      <w:r w:rsidRPr="00B6482E">
        <w:rPr>
          <w:rFonts w:ascii="Arial" w:hAnsi="Arial" w:cs="Arial"/>
          <w:sz w:val="20"/>
        </w:rPr>
        <w:t xml:space="preserve">Furnish and install one inline supply air fan, ductwork, and GRD’s </w:t>
      </w:r>
    </w:p>
    <w:p w14:paraId="0D506A9D" w14:textId="77777777" w:rsidR="007B3BED" w:rsidRPr="00B6482E" w:rsidRDefault="007B3BED" w:rsidP="007B3BED">
      <w:pPr>
        <w:shd w:val="clear" w:color="auto" w:fill="FFFFFF"/>
        <w:rPr>
          <w:rFonts w:ascii="Arial" w:hAnsi="Arial" w:cs="Arial"/>
          <w:sz w:val="20"/>
        </w:rPr>
      </w:pPr>
      <w:r w:rsidRPr="00B6482E">
        <w:rPr>
          <w:rFonts w:ascii="Arial" w:hAnsi="Arial" w:cs="Arial"/>
          <w:sz w:val="20"/>
        </w:rPr>
        <w:t xml:space="preserve">(provides fresh air ventilation to (7) classrooms and 7 relief ceiling transfer grilles) </w:t>
      </w:r>
    </w:p>
    <w:p w14:paraId="6116B218" w14:textId="77777777" w:rsidR="007B3BED" w:rsidRPr="00B6482E" w:rsidRDefault="007B3BED" w:rsidP="007B3BED">
      <w:pPr>
        <w:shd w:val="clear" w:color="auto" w:fill="FFFFFF"/>
        <w:rPr>
          <w:rFonts w:ascii="Arial" w:hAnsi="Arial" w:cs="Arial"/>
          <w:sz w:val="20"/>
        </w:rPr>
      </w:pPr>
      <w:r w:rsidRPr="00B6482E">
        <w:rPr>
          <w:rFonts w:ascii="Arial" w:hAnsi="Arial" w:cs="Arial"/>
          <w:sz w:val="20"/>
        </w:rPr>
        <w:t xml:space="preserve">Provide and install (1) 30”x30” ceiling access door for the installation of the supply fan, </w:t>
      </w:r>
    </w:p>
    <w:p w14:paraId="3EBB313D" w14:textId="77777777" w:rsidR="007B3BED" w:rsidRPr="00B6482E" w:rsidRDefault="007B3BED" w:rsidP="007B3BED">
      <w:pPr>
        <w:shd w:val="clear" w:color="auto" w:fill="FFFFFF"/>
        <w:rPr>
          <w:rFonts w:ascii="Arial" w:hAnsi="Arial" w:cs="Arial"/>
          <w:sz w:val="20"/>
        </w:rPr>
      </w:pPr>
      <w:r w:rsidRPr="00B6482E">
        <w:rPr>
          <w:rFonts w:ascii="Arial" w:hAnsi="Arial" w:cs="Arial"/>
          <w:sz w:val="20"/>
        </w:rPr>
        <w:t>(includes a filter box with 2” MERV 13 filter)</w:t>
      </w:r>
    </w:p>
    <w:p w14:paraId="2E5CC7EE" w14:textId="77777777" w:rsidR="007B3BED" w:rsidRPr="00B6482E" w:rsidRDefault="007B3BED" w:rsidP="007B3BED">
      <w:pPr>
        <w:shd w:val="clear" w:color="auto" w:fill="FFFFFF"/>
        <w:rPr>
          <w:rFonts w:ascii="Arial" w:hAnsi="Arial" w:cs="Arial"/>
          <w:color w:val="222222"/>
          <w:sz w:val="20"/>
        </w:rPr>
      </w:pPr>
      <w:r w:rsidRPr="00B6482E">
        <w:rPr>
          <w:rFonts w:ascii="Arial" w:hAnsi="Arial" w:cs="Arial"/>
          <w:sz w:val="20"/>
        </w:rPr>
        <w:t>Provide and install (1) variable frequency drive, and Pelican PM5 communication controls</w:t>
      </w:r>
    </w:p>
    <w:p w14:paraId="386EB5FA" w14:textId="77777777" w:rsidR="007B3BED" w:rsidRDefault="007B3BED" w:rsidP="007B3BED">
      <w:pPr>
        <w:shd w:val="clear" w:color="auto" w:fill="FFFFFF"/>
        <w:rPr>
          <w:rFonts w:ascii="Arial" w:hAnsi="Arial" w:cs="Arial"/>
          <w:color w:val="222222"/>
          <w:szCs w:val="24"/>
          <w:u w:val="single"/>
        </w:rPr>
      </w:pPr>
    </w:p>
    <w:p w14:paraId="0A47FA5C" w14:textId="77777777" w:rsidR="007B3BED" w:rsidRDefault="007B3BED" w:rsidP="007B3BED">
      <w:pPr>
        <w:shd w:val="clear" w:color="auto" w:fill="FFFFFF"/>
        <w:rPr>
          <w:rFonts w:ascii="Arial" w:hAnsi="Arial" w:cs="Arial"/>
          <w:color w:val="222222"/>
          <w:szCs w:val="24"/>
          <w:u w:val="single"/>
        </w:rPr>
      </w:pPr>
      <w:r w:rsidRPr="00670143">
        <w:rPr>
          <w:rFonts w:ascii="Arial" w:hAnsi="Arial" w:cs="Arial"/>
          <w:color w:val="222222"/>
          <w:szCs w:val="24"/>
          <w:u w:val="single"/>
        </w:rPr>
        <w:t xml:space="preserve">PMS- </w:t>
      </w:r>
      <w:r>
        <w:rPr>
          <w:rFonts w:ascii="Arial" w:hAnsi="Arial" w:cs="Arial"/>
          <w:color w:val="222222"/>
          <w:szCs w:val="24"/>
          <w:u w:val="single"/>
        </w:rPr>
        <w:t xml:space="preserve">500 </w:t>
      </w:r>
      <w:proofErr w:type="spellStart"/>
      <w:r>
        <w:rPr>
          <w:rFonts w:ascii="Arial" w:hAnsi="Arial" w:cs="Arial"/>
          <w:color w:val="222222"/>
          <w:szCs w:val="24"/>
          <w:u w:val="single"/>
        </w:rPr>
        <w:t>bld</w:t>
      </w:r>
      <w:proofErr w:type="spellEnd"/>
      <w:r>
        <w:rPr>
          <w:rFonts w:ascii="Arial" w:hAnsi="Arial" w:cs="Arial"/>
          <w:color w:val="222222"/>
          <w:szCs w:val="24"/>
          <w:u w:val="single"/>
        </w:rPr>
        <w:t xml:space="preserve"> </w:t>
      </w:r>
      <w:r w:rsidRPr="00BC24E8">
        <w:rPr>
          <w:rFonts w:ascii="Arial" w:hAnsi="Arial" w:cs="Arial"/>
          <w:b/>
          <w:color w:val="222222"/>
          <w:szCs w:val="24"/>
          <w:u w:val="single"/>
        </w:rPr>
        <w:t>Base Bid #3</w:t>
      </w:r>
      <w:r>
        <w:rPr>
          <w:rFonts w:ascii="Arial" w:hAnsi="Arial" w:cs="Arial"/>
          <w:color w:val="222222"/>
          <w:szCs w:val="24"/>
          <w:u w:val="single"/>
        </w:rPr>
        <w:t>, HVAC replacement.</w:t>
      </w:r>
    </w:p>
    <w:p w14:paraId="065C5A4A" w14:textId="77777777" w:rsidR="007B3BED" w:rsidRPr="00670143" w:rsidRDefault="007B3BED" w:rsidP="007B3BED">
      <w:pPr>
        <w:shd w:val="clear" w:color="auto" w:fill="FFFFFF"/>
        <w:rPr>
          <w:rFonts w:ascii="Arial" w:hAnsi="Arial" w:cs="Arial"/>
          <w:color w:val="222222"/>
          <w:szCs w:val="24"/>
        </w:rPr>
      </w:pPr>
      <w:r>
        <w:rPr>
          <w:rFonts w:ascii="Arial" w:hAnsi="Arial" w:cs="Arial"/>
          <w:color w:val="222222"/>
          <w:szCs w:val="24"/>
          <w:u w:val="single"/>
        </w:rPr>
        <w:t>Refer to Plan Sheets M1.1, M2.0, M2.1, M2.2, M3.0, M4.1, M4.2 &amp; M4.3 Base Bid #3:</w:t>
      </w:r>
    </w:p>
    <w:p w14:paraId="20008B92" w14:textId="77777777" w:rsidR="007B3BED" w:rsidRDefault="007B3BED" w:rsidP="007B3BED">
      <w:pPr>
        <w:pStyle w:val="Default"/>
      </w:pPr>
    </w:p>
    <w:p w14:paraId="4FF72CD7" w14:textId="77777777" w:rsidR="007B3BED" w:rsidRPr="00B6482E" w:rsidRDefault="007B3BED" w:rsidP="007B3BED">
      <w:pPr>
        <w:pStyle w:val="Default"/>
        <w:jc w:val="both"/>
        <w:rPr>
          <w:rFonts w:cs="Arial"/>
          <w:sz w:val="20"/>
        </w:rPr>
      </w:pPr>
      <w:r w:rsidRPr="00B6482E">
        <w:rPr>
          <w:rFonts w:cs="Arial"/>
          <w:sz w:val="20"/>
        </w:rPr>
        <w:t xml:space="preserve">Upgrade to the existing rooftop HVAC equipment, including (3) indoor fan coil units for the 500 Bldg. Gym. </w:t>
      </w:r>
    </w:p>
    <w:p w14:paraId="588014E9" w14:textId="77777777" w:rsidR="007B3BED" w:rsidRPr="00B6482E" w:rsidRDefault="007B3BED" w:rsidP="007B3BED">
      <w:pPr>
        <w:pStyle w:val="Default"/>
        <w:jc w:val="both"/>
        <w:rPr>
          <w:rFonts w:cs="Arial"/>
          <w:sz w:val="20"/>
        </w:rPr>
      </w:pPr>
    </w:p>
    <w:p w14:paraId="44AF228F" w14:textId="77777777" w:rsidR="007B3BED" w:rsidRPr="00B6482E" w:rsidRDefault="007B3BED" w:rsidP="007B3BED">
      <w:pPr>
        <w:pStyle w:val="Default"/>
        <w:jc w:val="both"/>
        <w:rPr>
          <w:rFonts w:cs="Arial"/>
          <w:sz w:val="20"/>
        </w:rPr>
      </w:pPr>
      <w:r w:rsidRPr="00B6482E">
        <w:rPr>
          <w:rFonts w:cs="Arial"/>
          <w:sz w:val="20"/>
        </w:rPr>
        <w:t xml:space="preserve">Demo existing and install 4 new packaged heat pump units with downflow curb adaptors for AC-7, 9, 11, and 12. </w:t>
      </w:r>
    </w:p>
    <w:p w14:paraId="0DCDA1B7" w14:textId="77777777" w:rsidR="007B3BED" w:rsidRPr="00B6482E" w:rsidRDefault="007B3BED" w:rsidP="007B3BED">
      <w:pPr>
        <w:pStyle w:val="Default"/>
        <w:jc w:val="both"/>
        <w:rPr>
          <w:rFonts w:cs="Arial"/>
          <w:sz w:val="20"/>
        </w:rPr>
      </w:pPr>
      <w:r w:rsidRPr="00B6482E">
        <w:rPr>
          <w:rFonts w:cs="Arial"/>
          <w:sz w:val="20"/>
        </w:rPr>
        <w:t xml:space="preserve">Demo existing and install 2 packaged heat pump units for AC-8 and AC-10. </w:t>
      </w:r>
    </w:p>
    <w:p w14:paraId="24C1B430" w14:textId="77777777" w:rsidR="007B3BED" w:rsidRPr="00B6482E" w:rsidRDefault="007B3BED" w:rsidP="007B3BED">
      <w:pPr>
        <w:pStyle w:val="Default"/>
        <w:jc w:val="both"/>
        <w:rPr>
          <w:rFonts w:cs="Arial"/>
          <w:sz w:val="20"/>
        </w:rPr>
      </w:pPr>
      <w:r w:rsidRPr="00B6482E">
        <w:rPr>
          <w:rFonts w:cs="Arial"/>
          <w:sz w:val="20"/>
        </w:rPr>
        <w:t xml:space="preserve">(configured with horizontal discharge curbs for both supply and return) </w:t>
      </w:r>
    </w:p>
    <w:p w14:paraId="362A4C96" w14:textId="77777777" w:rsidR="007B3BED" w:rsidRPr="00B6482E" w:rsidRDefault="007B3BED" w:rsidP="007B3BED">
      <w:pPr>
        <w:pStyle w:val="Default"/>
        <w:jc w:val="both"/>
        <w:rPr>
          <w:rFonts w:cs="Arial"/>
          <w:sz w:val="20"/>
        </w:rPr>
      </w:pPr>
      <w:r w:rsidRPr="00B6482E">
        <w:rPr>
          <w:rFonts w:cs="Arial"/>
          <w:sz w:val="20"/>
        </w:rPr>
        <w:t xml:space="preserve">All packaged units will be furnished with a Pearl Economizer, including two heat pump make-up air units tagged MU-1 &amp; MU-2 with 100% outside air. </w:t>
      </w:r>
    </w:p>
    <w:p w14:paraId="0FC8E459" w14:textId="77777777" w:rsidR="007B3BED" w:rsidRPr="00B6482E" w:rsidRDefault="007B3BED" w:rsidP="007B3BED">
      <w:pPr>
        <w:pStyle w:val="Default"/>
        <w:jc w:val="both"/>
        <w:rPr>
          <w:rFonts w:cs="Arial"/>
          <w:sz w:val="20"/>
        </w:rPr>
      </w:pPr>
      <w:r w:rsidRPr="00B6482E">
        <w:rPr>
          <w:rFonts w:cs="Arial"/>
          <w:sz w:val="20"/>
        </w:rPr>
        <w:t xml:space="preserve">Demo existing and replace three condensers and furnaces with outdoor heat pump split systems tagged CU-2, CU-3, and CU-4 and add (3) new outside air dampers and Pearl economizers for the (3) new ducted fan coils. </w:t>
      </w:r>
    </w:p>
    <w:p w14:paraId="28ECD33F" w14:textId="77777777" w:rsidR="007B3BED" w:rsidRPr="00B6482E" w:rsidRDefault="007B3BED" w:rsidP="007B3BED">
      <w:pPr>
        <w:pStyle w:val="Default"/>
        <w:jc w:val="both"/>
        <w:rPr>
          <w:rFonts w:cs="Arial"/>
          <w:sz w:val="20"/>
        </w:rPr>
      </w:pPr>
    </w:p>
    <w:p w14:paraId="2070D21C" w14:textId="77777777" w:rsidR="007B3BED" w:rsidRPr="00B6482E" w:rsidRDefault="007B3BED" w:rsidP="007B3BED">
      <w:pPr>
        <w:rPr>
          <w:rFonts w:ascii="Arial" w:hAnsi="Arial" w:cs="Arial"/>
          <w:sz w:val="20"/>
        </w:rPr>
      </w:pPr>
      <w:r w:rsidRPr="00B6482E">
        <w:rPr>
          <w:rFonts w:ascii="Arial" w:hAnsi="Arial" w:cs="Arial"/>
          <w:sz w:val="20"/>
        </w:rPr>
        <w:t xml:space="preserve">Included will be crane service (2 mobilizations to accommodate separate PUSD driven 500 </w:t>
      </w:r>
      <w:proofErr w:type="spellStart"/>
      <w:r w:rsidRPr="00B6482E">
        <w:rPr>
          <w:rFonts w:ascii="Arial" w:hAnsi="Arial" w:cs="Arial"/>
          <w:sz w:val="20"/>
        </w:rPr>
        <w:t>bld</w:t>
      </w:r>
      <w:proofErr w:type="spellEnd"/>
      <w:r w:rsidRPr="00B6482E">
        <w:rPr>
          <w:rFonts w:ascii="Arial" w:hAnsi="Arial" w:cs="Arial"/>
          <w:sz w:val="20"/>
        </w:rPr>
        <w:t xml:space="preserve"> roof replacement work), refrigerant recovery, new refrigerant piping with 410A refrigerant, low-voltage hookups, start-up and 1-year labor warranty. </w:t>
      </w:r>
    </w:p>
    <w:p w14:paraId="2BDCF98D" w14:textId="77777777" w:rsidR="007B3BED" w:rsidRDefault="007B3BED" w:rsidP="008F13A3">
      <w:pPr>
        <w:ind w:left="522" w:hanging="522"/>
        <w:rPr>
          <w:rFonts w:ascii="Calibri" w:hAnsi="Calibri" w:cstheme="minorHAnsi"/>
          <w:color w:val="000000" w:themeColor="text1"/>
          <w:sz w:val="20"/>
        </w:rPr>
      </w:pPr>
    </w:p>
    <w:p w14:paraId="45A9EB3A" w14:textId="77777777" w:rsidR="002F637D" w:rsidRPr="002F637D" w:rsidRDefault="002F637D" w:rsidP="002F637D">
      <w:pPr>
        <w:pStyle w:val="ListParagraph"/>
        <w:ind w:left="1008"/>
        <w:rPr>
          <w:rFonts w:ascii="Calibri" w:hAnsi="Calibri" w:cstheme="minorHAnsi"/>
          <w:b/>
          <w:bCs/>
          <w:color w:val="000000" w:themeColor="text1"/>
          <w:sz w:val="20"/>
          <w:u w:val="single"/>
        </w:rPr>
      </w:pPr>
    </w:p>
    <w:p w14:paraId="05D99B45" w14:textId="77777777" w:rsidR="00E83AA5" w:rsidRDefault="00E83AA5" w:rsidP="008F13A3">
      <w:pPr>
        <w:ind w:left="522" w:hanging="522"/>
        <w:rPr>
          <w:rFonts w:ascii="Calibri" w:hAnsi="Calibri" w:cstheme="minorHAnsi"/>
          <w:color w:val="000000" w:themeColor="text1"/>
          <w:sz w:val="20"/>
        </w:rPr>
      </w:pPr>
    </w:p>
    <w:p w14:paraId="004CAADE" w14:textId="5D888071" w:rsidR="0012329A" w:rsidRPr="00E479CB" w:rsidRDefault="0012329A" w:rsidP="00E479CB">
      <w:pPr>
        <w:pStyle w:val="ListParagraph"/>
        <w:widowControl/>
        <w:numPr>
          <w:ilvl w:val="0"/>
          <w:numId w:val="30"/>
        </w:numPr>
        <w:autoSpaceDE w:val="0"/>
        <w:autoSpaceDN w:val="0"/>
        <w:adjustRightInd w:val="0"/>
        <w:rPr>
          <w:rFonts w:asciiTheme="minorHAnsi" w:hAnsiTheme="minorHAnsi" w:cstheme="minorHAnsi"/>
          <w:color w:val="000000" w:themeColor="text1"/>
        </w:rPr>
      </w:pPr>
      <w:r w:rsidRPr="00E479CB">
        <w:rPr>
          <w:rFonts w:asciiTheme="minorHAnsi" w:hAnsiTheme="minorHAnsi" w:cstheme="minorHAnsi"/>
          <w:sz w:val="20"/>
        </w:rPr>
        <w:t xml:space="preserve">Contractor </w:t>
      </w:r>
      <w:r>
        <w:rPr>
          <w:rFonts w:asciiTheme="minorHAnsi" w:hAnsiTheme="minorHAnsi" w:cstheme="minorHAnsi"/>
          <w:sz w:val="20"/>
        </w:rPr>
        <w:t>shall</w:t>
      </w:r>
      <w:r w:rsidRPr="00E479CB">
        <w:rPr>
          <w:rFonts w:asciiTheme="minorHAnsi" w:hAnsiTheme="minorHAnsi" w:cstheme="minorHAnsi"/>
          <w:sz w:val="20"/>
        </w:rPr>
        <w:t xml:space="preserve"> submit to the District a detailed site-specific budget, timeline, and a clear and accurate description of the Work. The site-specific budget </w:t>
      </w:r>
      <w:r>
        <w:rPr>
          <w:rFonts w:asciiTheme="minorHAnsi" w:hAnsiTheme="minorHAnsi" w:cstheme="minorHAnsi"/>
          <w:sz w:val="20"/>
        </w:rPr>
        <w:t>must</w:t>
      </w:r>
      <w:r w:rsidRPr="00E479CB">
        <w:rPr>
          <w:rFonts w:asciiTheme="minorHAnsi" w:hAnsiTheme="minorHAnsi" w:cstheme="minorHAnsi"/>
          <w:sz w:val="20"/>
        </w:rPr>
        <w:t xml:space="preserve"> show line-item cost estimates for materials, labor, and other costs. Any amount included as other costs </w:t>
      </w:r>
      <w:r>
        <w:rPr>
          <w:rFonts w:asciiTheme="minorHAnsi" w:hAnsiTheme="minorHAnsi" w:cstheme="minorHAnsi"/>
          <w:sz w:val="20"/>
        </w:rPr>
        <w:t>will</w:t>
      </w:r>
      <w:r w:rsidRPr="00E479CB">
        <w:rPr>
          <w:rFonts w:asciiTheme="minorHAnsi" w:hAnsiTheme="minorHAnsi" w:cstheme="minorHAnsi"/>
          <w:sz w:val="20"/>
        </w:rPr>
        <w:t xml:space="preserve"> include a brief narrative explaining the use of the cost.</w:t>
      </w:r>
    </w:p>
    <w:p w14:paraId="1843B901" w14:textId="77777777" w:rsidR="0012329A" w:rsidRDefault="0012329A" w:rsidP="0012329A">
      <w:pPr>
        <w:pStyle w:val="PlainText"/>
        <w:widowControl w:val="0"/>
        <w:spacing w:after="0"/>
        <w:rPr>
          <w:rFonts w:asciiTheme="minorHAnsi" w:hAnsiTheme="minorHAnsi" w:cstheme="minorHAnsi"/>
        </w:rPr>
      </w:pPr>
    </w:p>
    <w:p w14:paraId="2B9D2C6F" w14:textId="0BB93346" w:rsidR="000326D6" w:rsidRDefault="000326D6" w:rsidP="00AD29CE">
      <w:pPr>
        <w:pStyle w:val="ListParagraph"/>
        <w:widowControl/>
        <w:autoSpaceDE w:val="0"/>
        <w:autoSpaceDN w:val="0"/>
        <w:adjustRightInd w:val="0"/>
        <w:ind w:left="360"/>
        <w:rPr>
          <w:rFonts w:ascii="Calibri" w:hAnsi="Calibri" w:cs="Arial"/>
          <w:snapToGrid/>
          <w:color w:val="000000" w:themeColor="text1"/>
          <w:sz w:val="20"/>
          <w:szCs w:val="22"/>
        </w:rPr>
      </w:pPr>
    </w:p>
    <w:p w14:paraId="1284AC25" w14:textId="77777777" w:rsidR="0012329A" w:rsidRDefault="0012329A" w:rsidP="00AD29CE">
      <w:pPr>
        <w:pStyle w:val="ListParagraph"/>
        <w:widowControl/>
        <w:autoSpaceDE w:val="0"/>
        <w:autoSpaceDN w:val="0"/>
        <w:adjustRightInd w:val="0"/>
        <w:ind w:left="360"/>
        <w:rPr>
          <w:rFonts w:ascii="Calibri" w:hAnsi="Calibri" w:cs="Arial"/>
          <w:snapToGrid/>
          <w:color w:val="000000" w:themeColor="text1"/>
          <w:sz w:val="20"/>
          <w:szCs w:val="22"/>
        </w:rPr>
      </w:pPr>
    </w:p>
    <w:p w14:paraId="5AF0B090" w14:textId="3B7B2B55" w:rsidR="000326D6" w:rsidRDefault="000326D6">
      <w:pPr>
        <w:widowControl/>
        <w:rPr>
          <w:rFonts w:ascii="Calibri" w:hAnsi="Calibri" w:cs="Arial"/>
          <w:snapToGrid/>
          <w:color w:val="000000" w:themeColor="text1"/>
          <w:sz w:val="20"/>
          <w:szCs w:val="22"/>
        </w:rPr>
      </w:pPr>
      <w:bookmarkStart w:id="7" w:name="_GoBack"/>
      <w:bookmarkEnd w:id="7"/>
    </w:p>
    <w:sectPr w:rsidR="000326D6" w:rsidSect="00F42606">
      <w:footnotePr>
        <w:numRestart w:val="eachSect"/>
      </w:footnotePr>
      <w:endnotePr>
        <w:numFmt w:val="decimal"/>
      </w:endnotePr>
      <w:pgSz w:w="12240" w:h="15840" w:code="1"/>
      <w:pgMar w:top="720" w:right="720" w:bottom="72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150CA" w14:textId="77777777" w:rsidR="000615A1" w:rsidRDefault="000615A1">
      <w:r>
        <w:separator/>
      </w:r>
    </w:p>
  </w:endnote>
  <w:endnote w:type="continuationSeparator" w:id="0">
    <w:p w14:paraId="4D8E748D" w14:textId="77777777" w:rsidR="000615A1" w:rsidRDefault="000615A1">
      <w:r>
        <w:continuationSeparator/>
      </w:r>
    </w:p>
  </w:endnote>
  <w:endnote w:type="continuationNotice" w:id="1">
    <w:p w14:paraId="1FCA279B" w14:textId="77777777" w:rsidR="000615A1" w:rsidRDefault="00061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 Txt BT">
    <w:altName w:val="Times New Roman"/>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8098" w14:textId="43CD084D" w:rsidR="007B3BED" w:rsidRPr="000D0DE5" w:rsidRDefault="007B3BED">
    <w:pPr>
      <w:pBdr>
        <w:top w:val="single" w:sz="4" w:space="1" w:color="auto"/>
      </w:pBdr>
      <w:tabs>
        <w:tab w:val="right" w:pos="10710"/>
      </w:tabs>
      <w:rPr>
        <w:rFonts w:ascii="Calibri" w:hAnsi="Calibri" w:cs="Calibri"/>
        <w:b/>
        <w:bCs/>
        <w:sz w:val="20"/>
      </w:rPr>
    </w:pPr>
    <w:r>
      <w:rPr>
        <w:rFonts w:asciiTheme="minorHAnsi" w:hAnsiTheme="minorHAnsi" w:cstheme="minorHAnsi"/>
        <w:b/>
        <w:bCs/>
        <w:sz w:val="20"/>
      </w:rPr>
      <w:t>Piedmont Unified</w:t>
    </w:r>
    <w:r w:rsidRPr="00111010">
      <w:rPr>
        <w:rFonts w:asciiTheme="minorHAnsi" w:hAnsiTheme="minorHAnsi" w:cstheme="minorHAnsi"/>
        <w:b/>
        <w:bCs/>
        <w:sz w:val="20"/>
      </w:rPr>
      <w:t xml:space="preserve"> </w:t>
    </w:r>
    <w:r w:rsidRPr="00111010">
      <w:rPr>
        <w:rFonts w:ascii="Calibri" w:hAnsi="Calibri" w:cs="Calibri"/>
        <w:b/>
        <w:bCs/>
        <w:sz w:val="20"/>
      </w:rPr>
      <w:t>SD –</w:t>
    </w:r>
    <w:r>
      <w:rPr>
        <w:rFonts w:ascii="Calibri" w:hAnsi="Calibri" w:cs="Calibri"/>
        <w:b/>
        <w:bCs/>
        <w:sz w:val="20"/>
      </w:rPr>
      <w:t xml:space="preserve"> </w:t>
    </w:r>
    <w:r w:rsidRPr="000D0DE5">
      <w:rPr>
        <w:rFonts w:ascii="Calibri" w:hAnsi="Calibri" w:cs="Calibri"/>
        <w:b/>
        <w:bCs/>
        <w:sz w:val="20"/>
      </w:rPr>
      <w:t>[</w:t>
    </w:r>
    <w:r w:rsidRPr="000D0DE5">
      <w:rPr>
        <w:rFonts w:ascii="Calibri" w:hAnsi="Calibri" w:cs="Calibri"/>
        <w:b/>
        <w:bCs/>
        <w:sz w:val="20"/>
        <w:highlight w:val="yellow"/>
      </w:rPr>
      <w:t>Contractor Name</w:t>
    </w:r>
    <w:r w:rsidRPr="000D0DE5">
      <w:rPr>
        <w:rFonts w:ascii="Calibri" w:hAnsi="Calibri" w:cs="Calibri"/>
        <w:b/>
        <w:bCs/>
        <w:sz w:val="20"/>
      </w:rPr>
      <w:t>] –Contract</w:t>
    </w:r>
    <w:r>
      <w:rPr>
        <w:rFonts w:ascii="Calibri" w:hAnsi="Calibri" w:cs="Calibri"/>
        <w:b/>
        <w:bCs/>
        <w:sz w:val="20"/>
      </w:rPr>
      <w:t xml:space="preserve"> – PHS/PMS HVAC Replacement Project </w:t>
    </w:r>
    <w:r w:rsidRPr="000D0DE5">
      <w:rPr>
        <w:rFonts w:ascii="Calibri" w:hAnsi="Calibri" w:cs="Calibri"/>
        <w:b/>
        <w:bCs/>
        <w:sz w:val="20"/>
      </w:rPr>
      <w:tab/>
      <w:t xml:space="preserve">Page </w:t>
    </w:r>
    <w:r w:rsidRPr="000D0DE5">
      <w:rPr>
        <w:rStyle w:val="PageNumber"/>
        <w:rFonts w:ascii="Calibri" w:hAnsi="Calibri" w:cs="Calibri"/>
        <w:b/>
        <w:bCs/>
        <w:sz w:val="20"/>
      </w:rPr>
      <w:fldChar w:fldCharType="begin"/>
    </w:r>
    <w:r w:rsidRPr="000D0DE5">
      <w:rPr>
        <w:rStyle w:val="PageNumber"/>
        <w:rFonts w:ascii="Calibri" w:hAnsi="Calibri" w:cs="Calibri"/>
        <w:b/>
        <w:bCs/>
        <w:sz w:val="20"/>
      </w:rPr>
      <w:instrText xml:space="preserve"> PAGE </w:instrText>
    </w:r>
    <w:r w:rsidRPr="000D0DE5">
      <w:rPr>
        <w:rStyle w:val="PageNumber"/>
        <w:rFonts w:ascii="Calibri" w:hAnsi="Calibri" w:cs="Calibri"/>
        <w:b/>
        <w:bCs/>
        <w:sz w:val="20"/>
      </w:rPr>
      <w:fldChar w:fldCharType="separate"/>
    </w:r>
    <w:r w:rsidRPr="000D0DE5">
      <w:rPr>
        <w:rStyle w:val="PageNumber"/>
        <w:rFonts w:ascii="Calibri" w:hAnsi="Calibri" w:cs="Calibri"/>
        <w:b/>
        <w:bCs/>
        <w:noProof/>
        <w:sz w:val="20"/>
      </w:rPr>
      <w:t>8</w:t>
    </w:r>
    <w:r w:rsidRPr="000D0DE5">
      <w:rPr>
        <w:rStyle w:val="PageNumber"/>
        <w:rFonts w:ascii="Calibri" w:hAnsi="Calibri" w:cs="Calibr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C627" w14:textId="77777777" w:rsidR="000615A1" w:rsidRDefault="000615A1">
      <w:r>
        <w:separator/>
      </w:r>
    </w:p>
  </w:footnote>
  <w:footnote w:type="continuationSeparator" w:id="0">
    <w:p w14:paraId="4281906F" w14:textId="77777777" w:rsidR="000615A1" w:rsidRDefault="000615A1">
      <w:r>
        <w:continuationSeparator/>
      </w:r>
    </w:p>
  </w:footnote>
  <w:footnote w:type="continuationNotice" w:id="1">
    <w:p w14:paraId="23D0DDB7" w14:textId="77777777" w:rsidR="000615A1" w:rsidRDefault="00061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227E" w14:textId="3CB4EB0D" w:rsidR="007B3BED" w:rsidRDefault="007B3BED">
    <w:pPr>
      <w:pStyle w:val="Header"/>
    </w:pPr>
    <w:r>
      <w:rPr>
        <w:noProof/>
      </w:rPr>
      <w:pict w14:anchorId="04228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55.35pt;height:105.95pt;rotation:315;z-index:-251655168;mso-position-horizontal:center;mso-position-horizontal-relative:margin;mso-position-vertical:center;mso-position-vertical-relative:margin" o:allowincell="f" fillcolor="silver" stroked="f">
          <v:fill opacity=".5"/>
          <v:textpath style="font-family:&quot;Times New Roman&quot;;font-size:1pt" string="Form of Agree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9B73" w14:textId="34C6B826" w:rsidR="007B3BED" w:rsidRDefault="007B3BED">
    <w:pPr>
      <w:pStyle w:val="Header"/>
    </w:pPr>
    <w:r>
      <w:rPr>
        <w:noProof/>
      </w:rPr>
      <w:pict w14:anchorId="14810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55.35pt;height:105.95pt;rotation:315;z-index:-251653120;mso-position-horizontal:center;mso-position-horizontal-relative:margin;mso-position-vertical:center;mso-position-vertical-relative:margin" o:allowincell="f" fillcolor="silver" stroked="f">
          <v:fill opacity=".5"/>
          <v:textpath style="font-family:&quot;Times New Roman&quot;;font-size:1pt" string="Form of Agree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E3C2" w14:textId="76EE0B44" w:rsidR="007B3BED" w:rsidRDefault="007B3BED">
    <w:pPr>
      <w:pStyle w:val="Header"/>
    </w:pPr>
    <w:r>
      <w:rPr>
        <w:noProof/>
      </w:rPr>
      <w:pict w14:anchorId="18044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55.35pt;height:105.95pt;rotation:315;z-index:-251657216;mso-position-horizontal:center;mso-position-horizontal-relative:margin;mso-position-vertical:center;mso-position-vertical-relative:margin" o:allowincell="f" fillcolor="silver" stroked="f">
          <v:fill opacity=".5"/>
          <v:textpath style="font-family:&quot;Times New Roman&quot;;font-size:1pt" string="Form of Agree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CA3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pStyle w:val="ART"/>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rPr>
        <w:rFonts w:cs="Times New Roman"/>
      </w:rPr>
    </w:lvl>
    <w:lvl w:ilvl="2">
      <w:start w:val="1"/>
      <w:numFmt w:val="decimal"/>
      <w:pStyle w:val="Level3"/>
      <w:lvlText w:val="%3."/>
      <w:lvlJc w:val="left"/>
      <w:pPr>
        <w:tabs>
          <w:tab w:val="num" w:pos="2160"/>
        </w:tabs>
        <w:ind w:left="2160" w:hanging="720"/>
      </w:pPr>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732446E"/>
    <w:multiLevelType w:val="hybridMultilevel"/>
    <w:tmpl w:val="6920818E"/>
    <w:lvl w:ilvl="0" w:tplc="0CD8112E">
      <w:numFmt w:val="bullet"/>
      <w:lvlText w:val="-"/>
      <w:lvlJc w:val="left"/>
      <w:pPr>
        <w:tabs>
          <w:tab w:val="num" w:pos="1140"/>
        </w:tabs>
        <w:ind w:left="1140" w:hanging="78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2614"/>
    <w:multiLevelType w:val="multilevel"/>
    <w:tmpl w:val="612A259A"/>
    <w:lvl w:ilvl="0">
      <w:start w:val="1"/>
      <w:numFmt w:val="upperLetter"/>
      <w:pStyle w:val="GeneralOutline"/>
      <w:lvlText w:val="%1."/>
      <w:lvlJc w:val="left"/>
      <w:pPr>
        <w:tabs>
          <w:tab w:val="num" w:pos="72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firstLine="720"/>
      </w:pPr>
      <w:rPr>
        <w:rFonts w:ascii="Times New Roman" w:hAnsi="Times New Roman" w:cs="Times New Roman" w:hint="default"/>
        <w:sz w:val="24"/>
      </w:rPr>
    </w:lvl>
    <w:lvl w:ilvl="2">
      <w:start w:val="1"/>
      <w:numFmt w:val="lowerLetter"/>
      <w:lvlText w:val="%3."/>
      <w:lvlJc w:val="left"/>
      <w:pPr>
        <w:tabs>
          <w:tab w:val="num" w:pos="-720"/>
        </w:tabs>
        <w:ind w:firstLine="1440"/>
      </w:pPr>
      <w:rPr>
        <w:rFonts w:ascii="Times New Roman" w:hAnsi="Times New Roman" w:cs="Times New Roman" w:hint="default"/>
        <w:sz w:val="24"/>
      </w:rPr>
    </w:lvl>
    <w:lvl w:ilvl="3">
      <w:start w:val="1"/>
      <w:numFmt w:val="decimal"/>
      <w:lvlText w:val="(%4)"/>
      <w:lvlJc w:val="left"/>
      <w:pPr>
        <w:tabs>
          <w:tab w:val="num" w:pos="-720"/>
        </w:tabs>
        <w:ind w:firstLine="1440"/>
      </w:pPr>
      <w:rPr>
        <w:rFonts w:ascii="Times New Roman" w:hAnsi="Times New Roman" w:cs="Times New Roman" w:hint="default"/>
        <w:sz w:val="24"/>
      </w:rPr>
    </w:lvl>
    <w:lvl w:ilvl="4">
      <w:start w:val="1"/>
      <w:numFmt w:val="lowerLetter"/>
      <w:lvlText w:val="(%5)"/>
      <w:lvlJc w:val="left"/>
      <w:pPr>
        <w:tabs>
          <w:tab w:val="num" w:pos="-720"/>
        </w:tabs>
      </w:pPr>
      <w:rPr>
        <w:rFonts w:ascii="Times New Roman" w:hAnsi="Times New Roman" w:cs="Times New Roman" w:hint="default"/>
        <w:sz w:val="24"/>
      </w:rPr>
    </w:lvl>
    <w:lvl w:ilvl="5">
      <w:start w:val="1"/>
      <w:numFmt w:val="lowerLetter"/>
      <w:pStyle w:val="AgreementOutlineLevel6"/>
      <w:lvlText w:val="(%6)."/>
      <w:lvlJc w:val="left"/>
      <w:pPr>
        <w:tabs>
          <w:tab w:val="num" w:pos="-720"/>
        </w:tabs>
        <w:ind w:firstLine="2880"/>
      </w:pPr>
      <w:rPr>
        <w:rFonts w:ascii="Times New Roman" w:hAnsi="Times New Roman" w:cs="Times New Roman" w:hint="default"/>
        <w:sz w:val="24"/>
      </w:rPr>
    </w:lvl>
    <w:lvl w:ilvl="6">
      <w:start w:val="1"/>
      <w:numFmt w:val="decimal"/>
      <w:lvlText w:val="%7."/>
      <w:lvlJc w:val="left"/>
      <w:pPr>
        <w:tabs>
          <w:tab w:val="num" w:pos="-720"/>
        </w:tabs>
      </w:pPr>
      <w:rPr>
        <w:rFonts w:ascii="Times New Roman" w:hAnsi="Times New Roman" w:cs="Times New Roman" w:hint="default"/>
        <w:sz w:val="24"/>
      </w:rPr>
    </w:lvl>
    <w:lvl w:ilvl="7">
      <w:start w:val="1"/>
      <w:numFmt w:val="decimal"/>
      <w:lvlText w:val="%8."/>
      <w:lvlJc w:val="left"/>
      <w:pPr>
        <w:tabs>
          <w:tab w:val="num" w:pos="-720"/>
        </w:tabs>
      </w:pPr>
      <w:rPr>
        <w:rFonts w:ascii="Times New Roman" w:hAnsi="Times New Roman" w:cs="Times New Roman" w:hint="default"/>
        <w:sz w:val="24"/>
      </w:rPr>
    </w:lvl>
    <w:lvl w:ilvl="8">
      <w:start w:val="1"/>
      <w:numFmt w:val="decimal"/>
      <w:lvlText w:val="%9."/>
      <w:lvlJc w:val="left"/>
      <w:pPr>
        <w:tabs>
          <w:tab w:val="num" w:pos="-720"/>
        </w:tabs>
      </w:pPr>
      <w:rPr>
        <w:rFonts w:ascii="Times New Roman" w:hAnsi="Times New Roman" w:cs="Times New Roman" w:hint="default"/>
        <w:sz w:val="24"/>
      </w:rPr>
    </w:lvl>
  </w:abstractNum>
  <w:abstractNum w:abstractNumId="4" w15:restartNumberingAfterBreak="0">
    <w:nsid w:val="09C33BD1"/>
    <w:multiLevelType w:val="multilevel"/>
    <w:tmpl w:val="1D300E96"/>
    <w:lvl w:ilvl="0">
      <w:start w:val="9"/>
      <w:numFmt w:val="decimal"/>
      <w:lvlText w:val="%1."/>
      <w:lvlJc w:val="left"/>
      <w:pPr>
        <w:ind w:left="360" w:hanging="360"/>
      </w:pPr>
      <w:rPr>
        <w:rFonts w:asciiTheme="minorHAnsi" w:hAnsiTheme="minorHAnsi" w:hint="default"/>
        <w:b/>
        <w:bCs/>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D6961"/>
    <w:multiLevelType w:val="multilevel"/>
    <w:tmpl w:val="82A4730E"/>
    <w:lvl w:ilvl="0">
      <w:start w:val="1"/>
      <w:numFmt w:val="decimal"/>
      <w:lvlText w:val="%1."/>
      <w:lvlJc w:val="left"/>
      <w:pPr>
        <w:tabs>
          <w:tab w:val="num" w:pos="360"/>
        </w:tabs>
        <w:ind w:left="360" w:hanging="360"/>
      </w:pPr>
      <w:rPr>
        <w:rFonts w:ascii="Calibri" w:hAnsi="Calibri" w:hint="default"/>
        <w:b w:val="0"/>
        <w:i w:val="0"/>
        <w:sz w:val="20"/>
      </w:rPr>
    </w:lvl>
    <w:lvl w:ilvl="1">
      <w:start w:val="1"/>
      <w:numFmt w:val="decimal"/>
      <w:lvlText w:val="%1.%2."/>
      <w:lvlJc w:val="left"/>
      <w:pPr>
        <w:tabs>
          <w:tab w:val="num" w:pos="1008"/>
        </w:tabs>
        <w:ind w:left="1008" w:hanging="648"/>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592"/>
        </w:tabs>
        <w:ind w:left="2592"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3E47A0"/>
    <w:multiLevelType w:val="multilevel"/>
    <w:tmpl w:val="30A48082"/>
    <w:styleLink w:val="Style1"/>
    <w:lvl w:ilvl="0">
      <w:start w:val="1"/>
      <w:numFmt w:val="decimal"/>
      <w:lvlText w:val="Article %1."/>
      <w:lvlJc w:val="left"/>
      <w:pPr>
        <w:tabs>
          <w:tab w:val="num" w:pos="1080"/>
        </w:tabs>
        <w:ind w:left="1080" w:hanging="1080"/>
      </w:pPr>
      <w:rPr>
        <w:rFonts w:ascii="Calibri" w:hAnsi="Calibri" w:hint="default"/>
        <w:b/>
        <w:i w:val="0"/>
        <w:sz w:val="20"/>
      </w:rPr>
    </w:lvl>
    <w:lvl w:ilvl="1">
      <w:start w:val="1"/>
      <w:numFmt w:val="decimal"/>
      <w:lvlText w:val="%1.%2."/>
      <w:lvlJc w:val="left"/>
      <w:pPr>
        <w:tabs>
          <w:tab w:val="num" w:pos="1080"/>
        </w:tabs>
        <w:ind w:left="1080" w:hanging="720"/>
      </w:pPr>
      <w:rPr>
        <w:rFonts w:ascii="Calibri" w:hAnsi="Calibri" w:hint="default"/>
        <w:b w:val="0"/>
        <w:sz w:val="20"/>
      </w:rPr>
    </w:lvl>
    <w:lvl w:ilvl="2">
      <w:start w:val="1"/>
      <w:numFmt w:val="decimal"/>
      <w:lvlText w:val="%1.%2.%3."/>
      <w:lvlJc w:val="left"/>
      <w:pPr>
        <w:tabs>
          <w:tab w:val="num" w:pos="1800"/>
        </w:tabs>
        <w:ind w:left="1800" w:hanging="720"/>
      </w:pPr>
      <w:rPr>
        <w:rFonts w:ascii="Calibri" w:hAnsi="Calibri" w:hint="default"/>
        <w:sz w:val="20"/>
      </w:rPr>
    </w:lvl>
    <w:lvl w:ilvl="3">
      <w:start w:val="1"/>
      <w:numFmt w:val="decimal"/>
      <w:lvlText w:val="%1.%2.%3.%4."/>
      <w:lvlJc w:val="left"/>
      <w:pPr>
        <w:tabs>
          <w:tab w:val="num" w:pos="2520"/>
        </w:tabs>
        <w:ind w:left="2520" w:hanging="720"/>
      </w:pPr>
      <w:rPr>
        <w:rFonts w:ascii="Calibri" w:hAnsi="Calibri" w:hint="default"/>
        <w:sz w:val="20"/>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E501025"/>
    <w:multiLevelType w:val="hybridMultilevel"/>
    <w:tmpl w:val="3C2C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45071"/>
    <w:multiLevelType w:val="multilevel"/>
    <w:tmpl w:val="875EB162"/>
    <w:lvl w:ilvl="0">
      <w:start w:val="3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0511DA"/>
    <w:multiLevelType w:val="multilevel"/>
    <w:tmpl w:val="DA185E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8DD4FEA"/>
    <w:multiLevelType w:val="multilevel"/>
    <w:tmpl w:val="1F0EBE8C"/>
    <w:lvl w:ilvl="0">
      <w:start w:val="2"/>
      <w:numFmt w:val="decimal"/>
      <w:lvlText w:val="%1."/>
      <w:lvlJc w:val="left"/>
      <w:pPr>
        <w:ind w:left="600" w:hanging="600"/>
      </w:pPr>
      <w:rPr>
        <w:rFonts w:hint="default"/>
        <w:b/>
        <w:bCs/>
      </w:rPr>
    </w:lvl>
    <w:lvl w:ilvl="1">
      <w:start w:val="1"/>
      <w:numFmt w:val="decimal"/>
      <w:lvlText w:val="%1.%2."/>
      <w:lvlJc w:val="left"/>
      <w:pPr>
        <w:ind w:left="1800" w:hanging="600"/>
      </w:pPr>
      <w:rPr>
        <w:rFonts w:hint="default"/>
      </w:rPr>
    </w:lvl>
    <w:lvl w:ilvl="2">
      <w:start w:val="3"/>
      <w:numFmt w:val="decimal"/>
      <w:lvlText w:val="%1.%2.%3."/>
      <w:lvlJc w:val="left"/>
      <w:pPr>
        <w:ind w:left="3120" w:hanging="720"/>
      </w:pPr>
      <w:rPr>
        <w:rFonts w:hint="default"/>
      </w:rPr>
    </w:lvl>
    <w:lvl w:ilvl="3">
      <w:start w:val="2"/>
      <w:numFmt w:val="decimal"/>
      <w:lvlText w:val="%1.%2.%3.5."/>
      <w:lvlJc w:val="left"/>
      <w:pPr>
        <w:ind w:left="4320" w:hanging="720"/>
      </w:pPr>
      <w:rPr>
        <w:rFonts w:hint="default"/>
        <w:b/>
        <w:bCs/>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280" w:hanging="108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11" w15:restartNumberingAfterBreak="0">
    <w:nsid w:val="30D05EF9"/>
    <w:multiLevelType w:val="multilevel"/>
    <w:tmpl w:val="6CB02BB4"/>
    <w:lvl w:ilvl="0">
      <w:start w:val="1"/>
      <w:numFmt w:val="decimal"/>
      <w:lvlText w:val="%1."/>
      <w:lvlJc w:val="left"/>
      <w:pPr>
        <w:tabs>
          <w:tab w:val="num" w:pos="360"/>
        </w:tabs>
        <w:ind w:left="360" w:hanging="360"/>
      </w:pPr>
      <w:rPr>
        <w:b/>
        <w:i w:val="0"/>
        <w:sz w:val="20"/>
      </w:rPr>
    </w:lvl>
    <w:lvl w:ilvl="1">
      <w:start w:val="1"/>
      <w:numFmt w:val="lowerLetter"/>
      <w:lvlText w:val="%2."/>
      <w:lvlJc w:val="left"/>
      <w:pPr>
        <w:tabs>
          <w:tab w:val="num" w:pos="630"/>
        </w:tabs>
        <w:ind w:left="63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1861DD0"/>
    <w:multiLevelType w:val="multilevel"/>
    <w:tmpl w:val="D786D35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416C01"/>
    <w:multiLevelType w:val="multilevel"/>
    <w:tmpl w:val="150CE7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9F63F8"/>
    <w:multiLevelType w:val="multilevel"/>
    <w:tmpl w:val="AE1E4274"/>
    <w:name w:val="Standard"/>
    <w:lvl w:ilvl="0">
      <w:start w:val="1"/>
      <w:numFmt w:val="decimal"/>
      <w:pStyle w:val="StandardL1"/>
      <w:lvlText w:val="%1."/>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2E916C9"/>
    <w:multiLevelType w:val="multilevel"/>
    <w:tmpl w:val="A8AEB94A"/>
    <w:lvl w:ilvl="0">
      <w:start w:val="1"/>
      <w:numFmt w:val="decimal"/>
      <w:lvlText w:val="%1."/>
      <w:lvlJc w:val="left"/>
      <w:pPr>
        <w:tabs>
          <w:tab w:val="num" w:pos="360"/>
        </w:tabs>
        <w:ind w:left="360" w:hanging="360"/>
      </w:pPr>
      <w:rPr>
        <w:rFonts w:hint="default"/>
        <w:b w:val="0"/>
        <w:bCs/>
        <w:i w:val="0"/>
        <w:sz w:val="2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3222CAB"/>
    <w:multiLevelType w:val="singleLevel"/>
    <w:tmpl w:val="8EC6C116"/>
    <w:lvl w:ilvl="0">
      <w:start w:val="1"/>
      <w:numFmt w:val="decimal"/>
      <w:lvlText w:val="(%1)"/>
      <w:lvlJc w:val="left"/>
      <w:pPr>
        <w:tabs>
          <w:tab w:val="num" w:pos="1440"/>
        </w:tabs>
        <w:ind w:left="1440" w:hanging="720"/>
      </w:pPr>
    </w:lvl>
  </w:abstractNum>
  <w:abstractNum w:abstractNumId="17" w15:restartNumberingAfterBreak="0">
    <w:nsid w:val="45AD4CC9"/>
    <w:multiLevelType w:val="hybridMultilevel"/>
    <w:tmpl w:val="EE7485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482379"/>
    <w:multiLevelType w:val="hybridMultilevel"/>
    <w:tmpl w:val="3C08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24AEC"/>
    <w:multiLevelType w:val="multilevel"/>
    <w:tmpl w:val="18E8E2A8"/>
    <w:lvl w:ilvl="0">
      <w:start w:val="2"/>
      <w:numFmt w:val="decimal"/>
      <w:lvlText w:val="%1."/>
      <w:lvlJc w:val="left"/>
      <w:pPr>
        <w:ind w:left="495" w:hanging="495"/>
      </w:pPr>
      <w:rPr>
        <w:rFonts w:hint="default"/>
        <w:b/>
      </w:rPr>
    </w:lvl>
    <w:lvl w:ilvl="1">
      <w:start w:val="1"/>
      <w:numFmt w:val="decimal"/>
      <w:lvlText w:val="%1.%2."/>
      <w:lvlJc w:val="left"/>
      <w:pPr>
        <w:ind w:left="1395" w:hanging="495"/>
      </w:pPr>
      <w:rPr>
        <w:rFonts w:hint="default"/>
        <w:b/>
      </w:rPr>
    </w:lvl>
    <w:lvl w:ilvl="2">
      <w:start w:val="2"/>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480" w:hanging="108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20" w15:restartNumberingAfterBreak="0">
    <w:nsid w:val="4BD573EC"/>
    <w:multiLevelType w:val="hybridMultilevel"/>
    <w:tmpl w:val="C6041C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C7F69EE"/>
    <w:multiLevelType w:val="multilevel"/>
    <w:tmpl w:val="A8AEB94A"/>
    <w:lvl w:ilvl="0">
      <w:start w:val="1"/>
      <w:numFmt w:val="decimal"/>
      <w:lvlText w:val="%1."/>
      <w:lvlJc w:val="left"/>
      <w:pPr>
        <w:tabs>
          <w:tab w:val="num" w:pos="360"/>
        </w:tabs>
        <w:ind w:left="360" w:hanging="360"/>
      </w:pPr>
      <w:rPr>
        <w:rFonts w:hint="default"/>
        <w:b w:val="0"/>
        <w:bCs/>
        <w:i w:val="0"/>
        <w:sz w:val="20"/>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D4E0055"/>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9C6DF5"/>
    <w:multiLevelType w:val="multilevel"/>
    <w:tmpl w:val="90CC5584"/>
    <w:lvl w:ilvl="0">
      <w:start w:val="1"/>
      <w:numFmt w:val="decimal"/>
      <w:lvlText w:val="%1."/>
      <w:lvlJc w:val="left"/>
      <w:pPr>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A554C0"/>
    <w:multiLevelType w:val="hybridMultilevel"/>
    <w:tmpl w:val="2F4261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53F77407"/>
    <w:multiLevelType w:val="hybridMultilevel"/>
    <w:tmpl w:val="12522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E85EC4"/>
    <w:multiLevelType w:val="hybridMultilevel"/>
    <w:tmpl w:val="921E05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7F486F"/>
    <w:multiLevelType w:val="hybridMultilevel"/>
    <w:tmpl w:val="3678F4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A4978D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FE717C"/>
    <w:multiLevelType w:val="hybridMultilevel"/>
    <w:tmpl w:val="DCE86BA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AD53A61"/>
    <w:multiLevelType w:val="multilevel"/>
    <w:tmpl w:val="CB78714C"/>
    <w:lvl w:ilvl="0">
      <w:start w:val="37"/>
      <w:numFmt w:val="decimal"/>
      <w:lvlText w:val="%1."/>
      <w:lvlJc w:val="left"/>
      <w:pPr>
        <w:ind w:left="405" w:hanging="405"/>
      </w:pPr>
      <w:rPr>
        <w:rFonts w:hint="default"/>
      </w:rPr>
    </w:lvl>
    <w:lvl w:ilvl="1">
      <w:start w:val="1"/>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1" w15:restartNumberingAfterBreak="0">
    <w:nsid w:val="6D1F0896"/>
    <w:multiLevelType w:val="hybridMultilevel"/>
    <w:tmpl w:val="48CAC9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6FB82F98"/>
    <w:multiLevelType w:val="hybridMultilevel"/>
    <w:tmpl w:val="9884780A"/>
    <w:lvl w:ilvl="0" w:tplc="80A489D4">
      <w:start w:val="1"/>
      <w:numFmt w:val="decimal"/>
      <w:lvlText w:val="%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444EA"/>
    <w:multiLevelType w:val="multilevel"/>
    <w:tmpl w:val="A0CE8B04"/>
    <w:lvl w:ilvl="0">
      <w:start w:val="5"/>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2"/>
  </w:num>
  <w:num w:numId="3">
    <w:abstractNumId w:val="2"/>
  </w:num>
  <w:num w:numId="4">
    <w:abstractNumId w:val="14"/>
  </w:num>
  <w:num w:numId="5">
    <w:abstractNumId w:val="0"/>
  </w:num>
  <w:num w:numId="6">
    <w:abstractNumId w:val="28"/>
  </w:num>
  <w:num w:numId="7">
    <w:abstractNumId w:val="3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 w:ilvl="0">
        <w:start w:val="1"/>
        <w:numFmt w:val="decimal"/>
        <w:pStyle w:val="ART"/>
        <w:lvlText w:val="ARTICLE %1."/>
        <w:lvlJc w:val="left"/>
        <w:pPr>
          <w:tabs>
            <w:tab w:val="num" w:pos="0"/>
          </w:tabs>
        </w:pPr>
        <w:rPr>
          <w:rFonts w:cs="Times New Roman"/>
        </w:rPr>
      </w:lvl>
    </w:lvlOverride>
    <w:lvlOverride w:ilvl="1">
      <w:lvl w:ilvl="1">
        <w:start w:val="1"/>
        <w:numFmt w:val="upperLetter"/>
        <w:pStyle w:val="Level2"/>
        <w:lvlText w:val="%2."/>
        <w:lvlJc w:val="left"/>
        <w:pPr>
          <w:tabs>
            <w:tab w:val="num" w:pos="2160"/>
          </w:tabs>
          <w:ind w:left="2160" w:hanging="720"/>
        </w:pPr>
        <w:rPr>
          <w:rFonts w:ascii="Times New Roman" w:hAnsi="Times New Roman" w:cs="Times New Roman" w:hint="default"/>
          <w:b w:val="0"/>
          <w:i w:val="0"/>
          <w:sz w:val="24"/>
        </w:rPr>
      </w:lvl>
    </w:lvlOverride>
    <w:lvlOverride w:ilvl="2">
      <w:lvl w:ilvl="2">
        <w:start w:val="1"/>
        <w:numFmt w:val="decimal"/>
        <w:pStyle w:val="Level3"/>
        <w:lvlText w:val="%3."/>
        <w:lvlJc w:val="left"/>
        <w:pPr>
          <w:tabs>
            <w:tab w:val="num" w:pos="2880"/>
          </w:tabs>
          <w:ind w:left="2880" w:hanging="720"/>
        </w:pPr>
        <w:rPr>
          <w:rFonts w:cs="Times New Roman"/>
        </w:rPr>
      </w:lvl>
    </w:lvlOverride>
    <w:lvlOverride w:ilvl="3">
      <w:lvl w:ilvl="3">
        <w:start w:val="1"/>
        <w:numFmt w:val="lowerLetter"/>
        <w:lvlText w:val="%4."/>
        <w:lvlJc w:val="left"/>
        <w:pPr>
          <w:tabs>
            <w:tab w:val="num" w:pos="3600"/>
          </w:tabs>
          <w:ind w:left="3600" w:hanging="720"/>
        </w:pPr>
        <w:rPr>
          <w:rFonts w:cs="Times New Roman"/>
        </w:rPr>
      </w:lvl>
    </w:lvlOverride>
    <w:lvlOverride w:ilvl="4">
      <w:lvl w:ilvl="4">
        <w:start w:val="1"/>
        <w:numFmt w:val="decimal"/>
        <w:lvlText w:val="%5"/>
        <w:lvlJc w:val="left"/>
        <w:pPr>
          <w:tabs>
            <w:tab w:val="num" w:pos="0"/>
          </w:tabs>
        </w:pPr>
        <w:rPr>
          <w:rFonts w:cs="Times New Roman"/>
        </w:rPr>
      </w:lvl>
    </w:lvlOverride>
    <w:lvlOverride w:ilvl="5">
      <w:lvl w:ilvl="5">
        <w:start w:val="1"/>
        <w:numFmt w:val="decimal"/>
        <w:lvlText w:val="%6"/>
        <w:lvlJc w:val="left"/>
        <w:pPr>
          <w:tabs>
            <w:tab w:val="num" w:pos="0"/>
          </w:tabs>
        </w:pPr>
        <w:rPr>
          <w:rFonts w:cs="Times New Roman"/>
        </w:rPr>
      </w:lvl>
    </w:lvlOverride>
    <w:lvlOverride w:ilvl="6">
      <w:lvl w:ilvl="6">
        <w:start w:val="1"/>
        <w:numFmt w:val="decimal"/>
        <w:lvlText w:val="%7"/>
        <w:lvlJc w:val="left"/>
        <w:pPr>
          <w:tabs>
            <w:tab w:val="num" w:pos="0"/>
          </w:tabs>
        </w:pPr>
        <w:rPr>
          <w:rFonts w:cs="Times New Roman"/>
        </w:rPr>
      </w:lvl>
    </w:lvlOverride>
    <w:lvlOverride w:ilvl="7">
      <w:lvl w:ilvl="7">
        <w:start w:val="1"/>
        <w:numFmt w:val="decimal"/>
        <w:lvlText w:val="%8"/>
        <w:lvlJc w:val="left"/>
        <w:pPr>
          <w:tabs>
            <w:tab w:val="num" w:pos="0"/>
          </w:tabs>
        </w:pPr>
        <w:rPr>
          <w:rFonts w:cs="Times New Roman"/>
        </w:rPr>
      </w:lvl>
    </w:lvlOverride>
    <w:lvlOverride w:ilvl="8">
      <w:lvl w:ilvl="8">
        <w:numFmt w:val="decimal"/>
        <w:lvlText w:val=""/>
        <w:lvlJc w:val="left"/>
        <w:pPr>
          <w:tabs>
            <w:tab w:val="num" w:pos="0"/>
          </w:tabs>
        </w:pPr>
        <w:rPr>
          <w:rFonts w:cs="Times New Roman"/>
        </w:rPr>
      </w:lvl>
    </w:lvlOverride>
  </w:num>
  <w:num w:numId="13">
    <w:abstractNumId w:val="3"/>
  </w:num>
  <w:num w:numId="14">
    <w:abstractNumId w:val="6"/>
  </w:num>
  <w:num w:numId="15">
    <w:abstractNumId w:val="13"/>
  </w:num>
  <w:num w:numId="16">
    <w:abstractNumId w:val="33"/>
  </w:num>
  <w:num w:numId="17">
    <w:abstractNumId w:val="4"/>
  </w:num>
  <w:num w:numId="18">
    <w:abstractNumId w:val="32"/>
  </w:num>
  <w:num w:numId="19">
    <w:abstractNumId w:val="1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30"/>
  </w:num>
  <w:num w:numId="26">
    <w:abstractNumId w:val="18"/>
  </w:num>
  <w:num w:numId="27">
    <w:abstractNumId w:val="7"/>
  </w:num>
  <w:num w:numId="28">
    <w:abstractNumId w:val="5"/>
  </w:num>
  <w:num w:numId="29">
    <w:abstractNumId w:val="17"/>
  </w:num>
  <w:num w:numId="30">
    <w:abstractNumId w:val="15"/>
  </w:num>
  <w:num w:numId="31">
    <w:abstractNumId w:val="25"/>
  </w:num>
  <w:num w:numId="32">
    <w:abstractNumId w:val="20"/>
  </w:num>
  <w:num w:numId="33">
    <w:abstractNumId w:val="24"/>
  </w:num>
  <w:num w:numId="34">
    <w:abstractNumId w:val="27"/>
  </w:num>
  <w:num w:numId="35">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2"/>
    </o:shapelayout>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0NzM0NjcxszSzMDRU0lEKTi0uzszPAykwqQUARTghNCwAAAA="/>
    <w:docVar w:name="dgnword-docGUID" w:val="{DB950621-73D3-4693-B149-37B2FDE5E0C5}"/>
    <w:docVar w:name="dgnword-eventsink" w:val="435176848"/>
  </w:docVars>
  <w:rsids>
    <w:rsidRoot w:val="00D47597"/>
    <w:rsid w:val="00003106"/>
    <w:rsid w:val="000326D6"/>
    <w:rsid w:val="00037814"/>
    <w:rsid w:val="000471B1"/>
    <w:rsid w:val="00052CC3"/>
    <w:rsid w:val="00057ED2"/>
    <w:rsid w:val="000615A1"/>
    <w:rsid w:val="000C1469"/>
    <w:rsid w:val="000C25A3"/>
    <w:rsid w:val="000D0DE5"/>
    <w:rsid w:val="000D3402"/>
    <w:rsid w:val="00103DF8"/>
    <w:rsid w:val="00110BE5"/>
    <w:rsid w:val="0012329A"/>
    <w:rsid w:val="00125633"/>
    <w:rsid w:val="00137417"/>
    <w:rsid w:val="00144D74"/>
    <w:rsid w:val="00147CC7"/>
    <w:rsid w:val="0015025D"/>
    <w:rsid w:val="001508ED"/>
    <w:rsid w:val="0015292C"/>
    <w:rsid w:val="001671CA"/>
    <w:rsid w:val="00192C89"/>
    <w:rsid w:val="001C14AD"/>
    <w:rsid w:val="0021171C"/>
    <w:rsid w:val="00213A65"/>
    <w:rsid w:val="002160FB"/>
    <w:rsid w:val="00227421"/>
    <w:rsid w:val="0023336B"/>
    <w:rsid w:val="00234D08"/>
    <w:rsid w:val="00270002"/>
    <w:rsid w:val="002710B0"/>
    <w:rsid w:val="002744F2"/>
    <w:rsid w:val="0028164A"/>
    <w:rsid w:val="00297889"/>
    <w:rsid w:val="002A668C"/>
    <w:rsid w:val="002C422A"/>
    <w:rsid w:val="002C4A48"/>
    <w:rsid w:val="002C7DB6"/>
    <w:rsid w:val="002D0084"/>
    <w:rsid w:val="002D29BB"/>
    <w:rsid w:val="002D3C5B"/>
    <w:rsid w:val="002F4FC2"/>
    <w:rsid w:val="002F637D"/>
    <w:rsid w:val="0031075D"/>
    <w:rsid w:val="00314858"/>
    <w:rsid w:val="00320B60"/>
    <w:rsid w:val="00335ABB"/>
    <w:rsid w:val="0034765C"/>
    <w:rsid w:val="00354BA9"/>
    <w:rsid w:val="00357FD3"/>
    <w:rsid w:val="00373817"/>
    <w:rsid w:val="003909E3"/>
    <w:rsid w:val="003921FD"/>
    <w:rsid w:val="00402EED"/>
    <w:rsid w:val="00403E7A"/>
    <w:rsid w:val="00412D03"/>
    <w:rsid w:val="00423AB9"/>
    <w:rsid w:val="00446048"/>
    <w:rsid w:val="00454812"/>
    <w:rsid w:val="004635FE"/>
    <w:rsid w:val="004739A7"/>
    <w:rsid w:val="004B73D2"/>
    <w:rsid w:val="004C09E2"/>
    <w:rsid w:val="004C0DE0"/>
    <w:rsid w:val="004C560B"/>
    <w:rsid w:val="004E6D61"/>
    <w:rsid w:val="0050428A"/>
    <w:rsid w:val="00597984"/>
    <w:rsid w:val="005A5A27"/>
    <w:rsid w:val="005D3CC4"/>
    <w:rsid w:val="005F2370"/>
    <w:rsid w:val="00641148"/>
    <w:rsid w:val="00660338"/>
    <w:rsid w:val="00674F1C"/>
    <w:rsid w:val="00676747"/>
    <w:rsid w:val="00693135"/>
    <w:rsid w:val="006A3696"/>
    <w:rsid w:val="006A4906"/>
    <w:rsid w:val="006A4C1B"/>
    <w:rsid w:val="006A5612"/>
    <w:rsid w:val="006C134F"/>
    <w:rsid w:val="006C21A4"/>
    <w:rsid w:val="006E4389"/>
    <w:rsid w:val="006F0BFA"/>
    <w:rsid w:val="006F6A9F"/>
    <w:rsid w:val="006F73B8"/>
    <w:rsid w:val="0070281A"/>
    <w:rsid w:val="00704DE4"/>
    <w:rsid w:val="00716AF7"/>
    <w:rsid w:val="00754172"/>
    <w:rsid w:val="00767816"/>
    <w:rsid w:val="00774AD7"/>
    <w:rsid w:val="0079083B"/>
    <w:rsid w:val="0079257A"/>
    <w:rsid w:val="00793504"/>
    <w:rsid w:val="007A3CDA"/>
    <w:rsid w:val="007A6B87"/>
    <w:rsid w:val="007B3BED"/>
    <w:rsid w:val="007B7060"/>
    <w:rsid w:val="007D2262"/>
    <w:rsid w:val="007D2A79"/>
    <w:rsid w:val="007D6B30"/>
    <w:rsid w:val="0081365B"/>
    <w:rsid w:val="00822A63"/>
    <w:rsid w:val="0082362D"/>
    <w:rsid w:val="0082512E"/>
    <w:rsid w:val="0082625D"/>
    <w:rsid w:val="008426F3"/>
    <w:rsid w:val="0084385F"/>
    <w:rsid w:val="00865935"/>
    <w:rsid w:val="00867CC1"/>
    <w:rsid w:val="0087190D"/>
    <w:rsid w:val="00891419"/>
    <w:rsid w:val="00895EFC"/>
    <w:rsid w:val="008A28CA"/>
    <w:rsid w:val="008A51D6"/>
    <w:rsid w:val="008D3AE2"/>
    <w:rsid w:val="008E41D7"/>
    <w:rsid w:val="008E5660"/>
    <w:rsid w:val="008F10FB"/>
    <w:rsid w:val="008F13A3"/>
    <w:rsid w:val="008F27CF"/>
    <w:rsid w:val="00924EED"/>
    <w:rsid w:val="00941111"/>
    <w:rsid w:val="009522AE"/>
    <w:rsid w:val="00956010"/>
    <w:rsid w:val="00960D54"/>
    <w:rsid w:val="00966A4D"/>
    <w:rsid w:val="0097267B"/>
    <w:rsid w:val="009A552F"/>
    <w:rsid w:val="009A7BEE"/>
    <w:rsid w:val="009D405D"/>
    <w:rsid w:val="009D4EDB"/>
    <w:rsid w:val="009E4557"/>
    <w:rsid w:val="009E75F9"/>
    <w:rsid w:val="00A01951"/>
    <w:rsid w:val="00A0650B"/>
    <w:rsid w:val="00A24AA5"/>
    <w:rsid w:val="00A3708F"/>
    <w:rsid w:val="00A47C5D"/>
    <w:rsid w:val="00A57C67"/>
    <w:rsid w:val="00A71269"/>
    <w:rsid w:val="00A777A3"/>
    <w:rsid w:val="00A804F7"/>
    <w:rsid w:val="00AC3986"/>
    <w:rsid w:val="00AD1BDF"/>
    <w:rsid w:val="00AD29CE"/>
    <w:rsid w:val="00B31711"/>
    <w:rsid w:val="00B35D4A"/>
    <w:rsid w:val="00B60995"/>
    <w:rsid w:val="00B705A5"/>
    <w:rsid w:val="00B73FE7"/>
    <w:rsid w:val="00BC24E8"/>
    <w:rsid w:val="00BD0380"/>
    <w:rsid w:val="00BD6E27"/>
    <w:rsid w:val="00BF4974"/>
    <w:rsid w:val="00BF521D"/>
    <w:rsid w:val="00C13789"/>
    <w:rsid w:val="00C20DC6"/>
    <w:rsid w:val="00C52230"/>
    <w:rsid w:val="00C56357"/>
    <w:rsid w:val="00C56B12"/>
    <w:rsid w:val="00C877E1"/>
    <w:rsid w:val="00C94CEC"/>
    <w:rsid w:val="00CB07A6"/>
    <w:rsid w:val="00CB7334"/>
    <w:rsid w:val="00CD58CC"/>
    <w:rsid w:val="00CE45E5"/>
    <w:rsid w:val="00CE7D9D"/>
    <w:rsid w:val="00D04AA7"/>
    <w:rsid w:val="00D05723"/>
    <w:rsid w:val="00D0626D"/>
    <w:rsid w:val="00D07561"/>
    <w:rsid w:val="00D2468D"/>
    <w:rsid w:val="00D30BF1"/>
    <w:rsid w:val="00D47597"/>
    <w:rsid w:val="00D613A2"/>
    <w:rsid w:val="00D61F31"/>
    <w:rsid w:val="00DA730C"/>
    <w:rsid w:val="00DB4DA1"/>
    <w:rsid w:val="00DC4B1B"/>
    <w:rsid w:val="00DD0282"/>
    <w:rsid w:val="00DD5249"/>
    <w:rsid w:val="00DF182A"/>
    <w:rsid w:val="00E01B44"/>
    <w:rsid w:val="00E06AB4"/>
    <w:rsid w:val="00E126A6"/>
    <w:rsid w:val="00E14827"/>
    <w:rsid w:val="00E14B32"/>
    <w:rsid w:val="00E1516B"/>
    <w:rsid w:val="00E40427"/>
    <w:rsid w:val="00E475B8"/>
    <w:rsid w:val="00E479CB"/>
    <w:rsid w:val="00E53B56"/>
    <w:rsid w:val="00E5454E"/>
    <w:rsid w:val="00E83AA5"/>
    <w:rsid w:val="00E85C63"/>
    <w:rsid w:val="00EA65D2"/>
    <w:rsid w:val="00EC3502"/>
    <w:rsid w:val="00ED561C"/>
    <w:rsid w:val="00EE0C6E"/>
    <w:rsid w:val="00EE1853"/>
    <w:rsid w:val="00F30A88"/>
    <w:rsid w:val="00F42606"/>
    <w:rsid w:val="00F46031"/>
    <w:rsid w:val="00F520E3"/>
    <w:rsid w:val="00F84CF6"/>
    <w:rsid w:val="00F90494"/>
    <w:rsid w:val="00FA200D"/>
    <w:rsid w:val="00FB040F"/>
    <w:rsid w:val="00FB2E69"/>
    <w:rsid w:val="00FB37A1"/>
    <w:rsid w:val="00FB6157"/>
    <w:rsid w:val="00FD06C6"/>
    <w:rsid w:val="00FD1272"/>
    <w:rsid w:val="00FD43F4"/>
    <w:rsid w:val="00FE4312"/>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369684"/>
  <w15:chartTrackingRefBased/>
  <w15:docId w15:val="{AC0B50A0-2918-479E-B184-61E07BDE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caption" w:semiHidden="1" w:unhideWhenUsed="1" w:qFormat="1"/>
    <w:lsdException w:name="macro"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1148"/>
    <w:pPr>
      <w:widowControl w:val="0"/>
    </w:pPr>
    <w:rPr>
      <w:snapToGrid w:val="0"/>
      <w:sz w:val="24"/>
    </w:rPr>
  </w:style>
  <w:style w:type="paragraph" w:styleId="Heading1">
    <w:name w:val="heading 1"/>
    <w:basedOn w:val="Normal"/>
    <w:next w:val="Normal"/>
    <w:link w:val="Heading1Char"/>
    <w:qFormat/>
    <w:pPr>
      <w:tabs>
        <w:tab w:val="left" w:pos="-720"/>
        <w:tab w:val="left" w:pos="0"/>
        <w:tab w:val="left" w:pos="324"/>
        <w:tab w:val="left" w:pos="5768"/>
        <w:tab w:val="right" w:pos="6872"/>
        <w:tab w:val="left" w:pos="7038"/>
        <w:tab w:val="left" w:pos="7536"/>
        <w:tab w:val="right" w:pos="8583"/>
        <w:tab w:val="left" w:pos="8749"/>
        <w:tab w:val="right" w:pos="9012"/>
        <w:tab w:val="left" w:pos="9360"/>
        <w:tab w:val="left" w:pos="10080"/>
      </w:tabs>
      <w:jc w:val="both"/>
      <w:outlineLvl w:val="0"/>
    </w:pPr>
    <w:rPr>
      <w:rFonts w:ascii="Arial" w:hAnsi="Arial"/>
    </w:rPr>
  </w:style>
  <w:style w:type="paragraph" w:styleId="Heading2">
    <w:name w:val="heading 2"/>
    <w:basedOn w:val="Normal"/>
    <w:next w:val="Normal"/>
    <w:link w:val="Heading2Char"/>
    <w:qFormat/>
    <w:pPr>
      <w:tabs>
        <w:tab w:val="left" w:pos="0"/>
        <w:tab w:val="center" w:pos="5040"/>
        <w:tab w:val="left" w:pos="5760"/>
        <w:tab w:val="left" w:pos="6480"/>
        <w:tab w:val="left" w:pos="7200"/>
        <w:tab w:val="left" w:pos="7920"/>
        <w:tab w:val="left" w:pos="8640"/>
        <w:tab w:val="left" w:pos="9360"/>
        <w:tab w:val="left" w:pos="10080"/>
      </w:tabs>
      <w:jc w:val="both"/>
      <w:outlineLvl w:val="1"/>
    </w:pPr>
  </w:style>
  <w:style w:type="paragraph" w:styleId="Heading3">
    <w:name w:val="heading 3"/>
    <w:basedOn w:val="Normal"/>
    <w:next w:val="Normal"/>
    <w:link w:val="Heading3Char"/>
    <w:qFormat/>
    <w:pPr>
      <w:tabs>
        <w:tab w:val="left" w:pos="-1153"/>
        <w:tab w:val="left" w:pos="-433"/>
        <w:tab w:val="left" w:pos="0"/>
        <w:tab w:val="left" w:pos="394"/>
        <w:tab w:val="left" w:pos="775"/>
        <w:tab w:val="left" w:pos="1189"/>
        <w:tab w:val="left" w:pos="1716"/>
        <w:tab w:val="left" w:pos="3266"/>
        <w:tab w:val="left" w:pos="5714"/>
        <w:tab w:val="left" w:pos="6046"/>
        <w:tab w:val="left" w:pos="6766"/>
        <w:tab w:val="left" w:pos="7486"/>
        <w:tab w:val="left" w:pos="8206"/>
        <w:tab w:val="left" w:pos="8926"/>
        <w:tab w:val="left" w:pos="9646"/>
      </w:tabs>
      <w:ind w:left="433"/>
      <w:jc w:val="both"/>
      <w:outlineLvl w:val="2"/>
    </w:pPr>
    <w:rPr>
      <w:rFonts w:ascii="Arial" w:hAnsi="Arial"/>
    </w:rPr>
  </w:style>
  <w:style w:type="paragraph" w:styleId="Heading4">
    <w:name w:val="heading 4"/>
    <w:basedOn w:val="Normal"/>
    <w:next w:val="Normal"/>
    <w:link w:val="Heading4Char"/>
    <w:qFormat/>
    <w:pPr>
      <w:tabs>
        <w:tab w:val="left" w:pos="-720"/>
        <w:tab w:val="left" w:pos="0"/>
        <w:tab w:val="left" w:pos="433"/>
        <w:tab w:val="left" w:pos="828"/>
        <w:tab w:val="left" w:pos="1208"/>
        <w:tab w:val="left" w:pos="1622"/>
        <w:tab w:val="left" w:pos="3780"/>
        <w:tab w:val="left" w:pos="6147"/>
        <w:tab w:val="left" w:pos="6480"/>
        <w:tab w:val="left" w:pos="7200"/>
        <w:tab w:val="left" w:pos="7920"/>
        <w:tab w:val="left" w:pos="8640"/>
        <w:tab w:val="left" w:pos="9360"/>
        <w:tab w:val="left" w:pos="10080"/>
      </w:tabs>
      <w:jc w:val="both"/>
      <w:outlineLvl w:val="3"/>
    </w:pPr>
    <w:rPr>
      <w:rFonts w:ascii="Arial" w:hAnsi="Arial"/>
    </w:rPr>
  </w:style>
  <w:style w:type="paragraph" w:styleId="Heading5">
    <w:name w:val="heading 5"/>
    <w:basedOn w:val="Normal"/>
    <w:next w:val="Normal"/>
    <w:link w:val="Heading5Char"/>
    <w:qFormat/>
    <w:pPr>
      <w:tabs>
        <w:tab w:val="left" w:pos="-720"/>
        <w:tab w:val="left" w:pos="0"/>
        <w:tab w:val="left" w:pos="433"/>
        <w:tab w:val="left" w:pos="828"/>
        <w:tab w:val="left" w:pos="1208"/>
        <w:tab w:val="left" w:pos="1622"/>
        <w:tab w:val="left" w:pos="2149"/>
        <w:tab w:val="left" w:pos="3699"/>
        <w:tab w:val="left" w:pos="6147"/>
        <w:tab w:val="left" w:pos="6480"/>
        <w:tab w:val="left" w:pos="7200"/>
        <w:tab w:val="left" w:pos="7920"/>
        <w:tab w:val="left" w:pos="8640"/>
        <w:tab w:val="left" w:pos="9360"/>
        <w:tab w:val="left" w:pos="10080"/>
      </w:tabs>
      <w:jc w:val="center"/>
      <w:outlineLvl w:val="4"/>
    </w:pPr>
    <w:rPr>
      <w:rFonts w:ascii="Arial" w:hAnsi="Arial"/>
    </w:rPr>
  </w:style>
  <w:style w:type="paragraph" w:styleId="Heading6">
    <w:name w:val="heading 6"/>
    <w:basedOn w:val="Normal"/>
    <w:next w:val="Normal"/>
    <w:qFormat/>
    <w:pPr>
      <w:jc w:val="both"/>
      <w:outlineLvl w:val="5"/>
    </w:pPr>
    <w:rPr>
      <w:rFonts w:ascii="Arial" w:hAnsi="Arial"/>
      <w:sz w:val="16"/>
    </w:rPr>
  </w:style>
  <w:style w:type="paragraph" w:styleId="Heading7">
    <w:name w:val="heading 7"/>
    <w:basedOn w:val="Normal"/>
    <w:next w:val="Normal"/>
    <w:qFormat/>
    <w:pPr>
      <w:tabs>
        <w:tab w:val="left" w:pos="0"/>
        <w:tab w:val="center" w:pos="5040"/>
        <w:tab w:val="left" w:pos="5760"/>
        <w:tab w:val="left" w:pos="6480"/>
        <w:tab w:val="left" w:pos="7200"/>
        <w:tab w:val="left" w:pos="7920"/>
        <w:tab w:val="left" w:pos="8640"/>
        <w:tab w:val="left" w:pos="9360"/>
        <w:tab w:val="left" w:pos="10080"/>
      </w:tabs>
      <w:jc w:val="center"/>
      <w:outlineLvl w:val="6"/>
    </w:pPr>
    <w:rPr>
      <w:rFonts w:ascii="Arial" w:hAnsi="Arial"/>
    </w:rPr>
  </w:style>
  <w:style w:type="paragraph" w:styleId="Heading8">
    <w:name w:val="heading 8"/>
    <w:basedOn w:val="Normal"/>
    <w:next w:val="Normal"/>
    <w:qFormat/>
    <w:pPr>
      <w:tabs>
        <w:tab w:val="left" w:pos="-720"/>
        <w:tab w:val="left" w:pos="0"/>
        <w:tab w:val="left" w:pos="433"/>
        <w:tab w:val="left" w:pos="828"/>
        <w:tab w:val="left" w:pos="1208"/>
        <w:tab w:val="left" w:pos="1622"/>
        <w:tab w:val="left" w:pos="2149"/>
        <w:tab w:val="left" w:pos="3699"/>
        <w:tab w:val="left" w:pos="6147"/>
        <w:tab w:val="left" w:pos="6480"/>
        <w:tab w:val="left" w:pos="7200"/>
        <w:tab w:val="left" w:pos="7920"/>
        <w:tab w:val="left" w:pos="8640"/>
        <w:tab w:val="left" w:pos="9360"/>
        <w:tab w:val="left" w:pos="10080"/>
      </w:tabs>
      <w:jc w:val="center"/>
      <w:outlineLvl w:val="7"/>
    </w:pPr>
    <w:rPr>
      <w:rFonts w:ascii="Arial" w:hAnsi="Arial"/>
    </w:rPr>
  </w:style>
  <w:style w:type="paragraph" w:styleId="Heading9">
    <w:name w:val="heading 9"/>
    <w:basedOn w:val="Normal"/>
    <w:next w:val="Normal"/>
    <w:qFormat/>
    <w:pPr>
      <w:keepNext/>
      <w:tabs>
        <w:tab w:val="left" w:pos="720"/>
      </w:tabs>
      <w:ind w:left="720" w:hanging="720"/>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6">
    <w:name w:val="1AutoList6"/>
    <w:pPr>
      <w:widowControl w:val="0"/>
      <w:tabs>
        <w:tab w:val="left" w:pos="720"/>
      </w:tabs>
      <w:ind w:left="720" w:hanging="720"/>
      <w:jc w:val="both"/>
    </w:pPr>
    <w:rPr>
      <w:snapToGrid w:val="0"/>
      <w:sz w:val="24"/>
    </w:rPr>
  </w:style>
  <w:style w:type="paragraph" w:customStyle="1" w:styleId="2AutoList6">
    <w:name w:val="2AutoList6"/>
    <w:pPr>
      <w:widowControl w:val="0"/>
      <w:tabs>
        <w:tab w:val="left" w:pos="720"/>
        <w:tab w:val="left" w:pos="1440"/>
      </w:tabs>
      <w:ind w:left="1440" w:hanging="720"/>
      <w:jc w:val="both"/>
    </w:pPr>
    <w:rPr>
      <w:snapToGrid w:val="0"/>
      <w:sz w:val="24"/>
    </w:rPr>
  </w:style>
  <w:style w:type="paragraph" w:customStyle="1" w:styleId="3AutoList6">
    <w:name w:val="3AutoList6"/>
    <w:pPr>
      <w:widowControl w:val="0"/>
      <w:tabs>
        <w:tab w:val="left" w:pos="720"/>
        <w:tab w:val="left" w:pos="1440"/>
        <w:tab w:val="left" w:pos="2160"/>
      </w:tabs>
      <w:ind w:left="2160" w:hanging="720"/>
      <w:jc w:val="both"/>
    </w:pPr>
    <w:rPr>
      <w:snapToGrid w:val="0"/>
      <w:sz w:val="24"/>
    </w:rPr>
  </w:style>
  <w:style w:type="paragraph" w:customStyle="1" w:styleId="4AutoList6">
    <w:name w:val="4AutoList6"/>
    <w:pPr>
      <w:widowControl w:val="0"/>
      <w:tabs>
        <w:tab w:val="left" w:pos="720"/>
        <w:tab w:val="left" w:pos="1440"/>
        <w:tab w:val="left" w:pos="2160"/>
        <w:tab w:val="left" w:pos="2880"/>
      </w:tabs>
      <w:ind w:left="2880" w:hanging="720"/>
      <w:jc w:val="both"/>
    </w:pPr>
    <w:rPr>
      <w:snapToGrid w:val="0"/>
      <w:sz w:val="24"/>
    </w:rPr>
  </w:style>
  <w:style w:type="paragraph" w:customStyle="1" w:styleId="5AutoList6">
    <w:name w:val="5AutoList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
    <w:name w:val="6AutoList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pPr>
      <w:widowControl w:val="0"/>
      <w:tabs>
        <w:tab w:val="left" w:pos="720"/>
      </w:tabs>
      <w:ind w:left="720" w:hanging="720"/>
      <w:jc w:val="both"/>
    </w:pPr>
    <w:rPr>
      <w:snapToGrid w:val="0"/>
      <w:sz w:val="24"/>
    </w:rPr>
  </w:style>
  <w:style w:type="paragraph" w:customStyle="1" w:styleId="2AutoList5">
    <w:name w:val="2AutoList5"/>
    <w:pPr>
      <w:widowControl w:val="0"/>
      <w:tabs>
        <w:tab w:val="left" w:pos="720"/>
        <w:tab w:val="left" w:pos="1440"/>
      </w:tabs>
      <w:ind w:left="1440" w:hanging="720"/>
      <w:jc w:val="both"/>
    </w:pPr>
    <w:rPr>
      <w:snapToGrid w:val="0"/>
      <w:sz w:val="24"/>
    </w:rPr>
  </w:style>
  <w:style w:type="paragraph" w:customStyle="1" w:styleId="3AutoList5">
    <w:name w:val="3AutoList5"/>
    <w:pPr>
      <w:widowControl w:val="0"/>
      <w:tabs>
        <w:tab w:val="left" w:pos="720"/>
        <w:tab w:val="left" w:pos="1440"/>
        <w:tab w:val="left" w:pos="2160"/>
      </w:tabs>
      <w:ind w:left="2160" w:hanging="720"/>
      <w:jc w:val="both"/>
    </w:pPr>
    <w:rPr>
      <w:snapToGrid w:val="0"/>
      <w:sz w:val="24"/>
    </w:rPr>
  </w:style>
  <w:style w:type="paragraph" w:customStyle="1" w:styleId="4AutoList5">
    <w:name w:val="4AutoList5"/>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pPr>
      <w:widowControl w:val="0"/>
      <w:tabs>
        <w:tab w:val="left" w:pos="720"/>
      </w:tabs>
      <w:ind w:left="720" w:hanging="720"/>
      <w:jc w:val="both"/>
    </w:pPr>
    <w:rPr>
      <w:snapToGrid w:val="0"/>
      <w:sz w:val="24"/>
    </w:rPr>
  </w:style>
  <w:style w:type="paragraph" w:customStyle="1" w:styleId="2AutoList1">
    <w:name w:val="2AutoList1"/>
    <w:pPr>
      <w:widowControl w:val="0"/>
      <w:tabs>
        <w:tab w:val="left" w:pos="720"/>
        <w:tab w:val="left" w:pos="1440"/>
      </w:tabs>
      <w:ind w:left="1440" w:hanging="720"/>
      <w:jc w:val="both"/>
    </w:pPr>
    <w:rPr>
      <w:snapToGrid w:val="0"/>
      <w:sz w:val="24"/>
    </w:rPr>
  </w:style>
  <w:style w:type="paragraph" w:customStyle="1" w:styleId="3AutoList1">
    <w:name w:val="3AutoList1"/>
    <w:pPr>
      <w:widowControl w:val="0"/>
      <w:tabs>
        <w:tab w:val="left" w:pos="720"/>
        <w:tab w:val="left" w:pos="1440"/>
        <w:tab w:val="left" w:pos="2160"/>
      </w:tabs>
      <w:ind w:left="2160" w:hanging="720"/>
      <w:jc w:val="both"/>
    </w:pPr>
    <w:rPr>
      <w:snapToGrid w:val="0"/>
      <w:sz w:val="24"/>
    </w:rPr>
  </w:style>
  <w:style w:type="paragraph" w:customStyle="1" w:styleId="4AutoList1">
    <w:name w:val="4AutoList1"/>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pPr>
      <w:widowControl w:val="0"/>
      <w:tabs>
        <w:tab w:val="left" w:pos="720"/>
      </w:tabs>
      <w:ind w:left="720" w:hanging="720"/>
      <w:jc w:val="both"/>
    </w:pPr>
    <w:rPr>
      <w:snapToGrid w:val="0"/>
      <w:sz w:val="24"/>
    </w:rPr>
  </w:style>
  <w:style w:type="paragraph" w:customStyle="1" w:styleId="2AutoList3">
    <w:name w:val="2AutoList3"/>
    <w:pPr>
      <w:widowControl w:val="0"/>
      <w:tabs>
        <w:tab w:val="left" w:pos="720"/>
        <w:tab w:val="left" w:pos="1440"/>
      </w:tabs>
      <w:ind w:left="1440" w:hanging="720"/>
      <w:jc w:val="both"/>
    </w:pPr>
    <w:rPr>
      <w:snapToGrid w:val="0"/>
      <w:sz w:val="24"/>
    </w:rPr>
  </w:style>
  <w:style w:type="paragraph" w:customStyle="1" w:styleId="3AutoList3">
    <w:name w:val="3AutoList3"/>
    <w:pPr>
      <w:widowControl w:val="0"/>
      <w:tabs>
        <w:tab w:val="left" w:pos="720"/>
        <w:tab w:val="left" w:pos="1440"/>
        <w:tab w:val="left" w:pos="2160"/>
      </w:tabs>
      <w:ind w:left="2160" w:hanging="720"/>
      <w:jc w:val="both"/>
    </w:pPr>
    <w:rPr>
      <w:snapToGrid w:val="0"/>
      <w:sz w:val="24"/>
    </w:rPr>
  </w:style>
  <w:style w:type="paragraph" w:customStyle="1" w:styleId="4AutoList3">
    <w:name w:val="4AutoList3"/>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pPr>
      <w:widowControl w:val="0"/>
      <w:tabs>
        <w:tab w:val="left" w:pos="720"/>
      </w:tabs>
      <w:ind w:left="720" w:hanging="720"/>
      <w:jc w:val="both"/>
    </w:pPr>
    <w:rPr>
      <w:snapToGrid w:val="0"/>
      <w:sz w:val="24"/>
    </w:rPr>
  </w:style>
  <w:style w:type="paragraph" w:customStyle="1" w:styleId="2AutoList2">
    <w:name w:val="2AutoList2"/>
    <w:pPr>
      <w:widowControl w:val="0"/>
      <w:tabs>
        <w:tab w:val="left" w:pos="720"/>
        <w:tab w:val="left" w:pos="1440"/>
      </w:tabs>
      <w:ind w:left="1440" w:hanging="720"/>
      <w:jc w:val="both"/>
    </w:pPr>
    <w:rPr>
      <w:snapToGrid w:val="0"/>
      <w:sz w:val="24"/>
    </w:rPr>
  </w:style>
  <w:style w:type="paragraph" w:customStyle="1" w:styleId="3AutoList2">
    <w:name w:val="3AutoList2"/>
    <w:pPr>
      <w:widowControl w:val="0"/>
      <w:tabs>
        <w:tab w:val="left" w:pos="720"/>
        <w:tab w:val="left" w:pos="1440"/>
        <w:tab w:val="left" w:pos="2160"/>
      </w:tabs>
      <w:ind w:left="2160" w:hanging="720"/>
      <w:jc w:val="both"/>
    </w:pPr>
    <w:rPr>
      <w:snapToGrid w:val="0"/>
      <w:sz w:val="24"/>
    </w:rPr>
  </w:style>
  <w:style w:type="paragraph" w:customStyle="1" w:styleId="4AutoList2">
    <w:name w:val="4AutoList2"/>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pPr>
      <w:widowControl w:val="0"/>
      <w:tabs>
        <w:tab w:val="left" w:pos="720"/>
      </w:tabs>
      <w:ind w:left="720" w:hanging="720"/>
      <w:jc w:val="both"/>
    </w:pPr>
    <w:rPr>
      <w:snapToGrid w:val="0"/>
      <w:sz w:val="24"/>
    </w:rPr>
  </w:style>
  <w:style w:type="paragraph" w:customStyle="1" w:styleId="2AutoList4">
    <w:name w:val="2AutoList4"/>
    <w:pPr>
      <w:widowControl w:val="0"/>
      <w:tabs>
        <w:tab w:val="left" w:pos="720"/>
        <w:tab w:val="left" w:pos="1440"/>
      </w:tabs>
      <w:ind w:left="1440" w:hanging="720"/>
      <w:jc w:val="both"/>
    </w:pPr>
    <w:rPr>
      <w:snapToGrid w:val="0"/>
      <w:sz w:val="24"/>
    </w:rPr>
  </w:style>
  <w:style w:type="paragraph" w:customStyle="1" w:styleId="3AutoList4">
    <w:name w:val="3AutoList4"/>
    <w:pPr>
      <w:widowControl w:val="0"/>
      <w:tabs>
        <w:tab w:val="left" w:pos="720"/>
        <w:tab w:val="left" w:pos="1440"/>
        <w:tab w:val="left" w:pos="2160"/>
      </w:tabs>
      <w:ind w:left="2160" w:hanging="720"/>
      <w:jc w:val="both"/>
    </w:pPr>
    <w:rPr>
      <w:snapToGrid w:val="0"/>
      <w:sz w:val="24"/>
    </w:rPr>
  </w:style>
  <w:style w:type="paragraph" w:customStyle="1" w:styleId="4AutoList4">
    <w:name w:val="4AutoList4"/>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
    <w:name w:val="1Paragraph"/>
    <w:pPr>
      <w:widowControl w:val="0"/>
      <w:tabs>
        <w:tab w:val="left" w:pos="720"/>
      </w:tabs>
      <w:ind w:left="720" w:hanging="720"/>
      <w:jc w:val="both"/>
    </w:pPr>
    <w:rPr>
      <w:snapToGrid w:val="0"/>
      <w:sz w:val="24"/>
    </w:rPr>
  </w:style>
  <w:style w:type="paragraph" w:customStyle="1" w:styleId="2Paragraph">
    <w:name w:val="2Paragraph"/>
    <w:pPr>
      <w:widowControl w:val="0"/>
      <w:tabs>
        <w:tab w:val="left" w:pos="720"/>
        <w:tab w:val="left" w:pos="1440"/>
      </w:tabs>
      <w:ind w:left="1440" w:hanging="720"/>
      <w:jc w:val="both"/>
    </w:pPr>
    <w:rPr>
      <w:snapToGrid w:val="0"/>
      <w:sz w:val="24"/>
    </w:rPr>
  </w:style>
  <w:style w:type="paragraph" w:customStyle="1" w:styleId="3Paragraph">
    <w:name w:val="3Paragraph"/>
    <w:pPr>
      <w:widowControl w:val="0"/>
      <w:tabs>
        <w:tab w:val="left" w:pos="720"/>
        <w:tab w:val="left" w:pos="1440"/>
        <w:tab w:val="left" w:pos="2160"/>
      </w:tabs>
      <w:ind w:left="2160" w:hanging="720"/>
      <w:jc w:val="both"/>
    </w:pPr>
    <w:rPr>
      <w:snapToGrid w:val="0"/>
      <w:sz w:val="24"/>
    </w:rPr>
  </w:style>
  <w:style w:type="paragraph" w:customStyle="1" w:styleId="4Paragraph">
    <w:name w:val="4Paragraph"/>
    <w:pPr>
      <w:widowControl w:val="0"/>
      <w:tabs>
        <w:tab w:val="left" w:pos="720"/>
        <w:tab w:val="left" w:pos="1440"/>
        <w:tab w:val="left" w:pos="2160"/>
        <w:tab w:val="left" w:pos="2880"/>
      </w:tabs>
      <w:ind w:left="2880" w:hanging="720"/>
      <w:jc w:val="both"/>
    </w:pPr>
    <w:rPr>
      <w:snapToGrid w:val="0"/>
      <w:sz w:val="24"/>
    </w:rPr>
  </w:style>
  <w:style w:type="paragraph" w:customStyle="1" w:styleId="5Paragraph">
    <w:name w:val="5Paragraph"/>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Paragraph">
    <w:name w:val="6Paragraph"/>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Numbers2">
    <w:name w:val="1Numbers 2"/>
    <w:pPr>
      <w:widowControl w:val="0"/>
      <w:tabs>
        <w:tab w:val="left" w:pos="720"/>
      </w:tabs>
      <w:ind w:left="720" w:hanging="720"/>
      <w:jc w:val="both"/>
    </w:pPr>
    <w:rPr>
      <w:snapToGrid w:val="0"/>
      <w:sz w:val="24"/>
    </w:rPr>
  </w:style>
  <w:style w:type="paragraph" w:customStyle="1" w:styleId="2Numbers2">
    <w:name w:val="2Numbers 2"/>
    <w:pPr>
      <w:widowControl w:val="0"/>
      <w:tabs>
        <w:tab w:val="left" w:pos="720"/>
        <w:tab w:val="left" w:pos="1440"/>
      </w:tabs>
      <w:ind w:left="1440" w:hanging="720"/>
      <w:jc w:val="both"/>
    </w:pPr>
    <w:rPr>
      <w:snapToGrid w:val="0"/>
      <w:sz w:val="24"/>
    </w:rPr>
  </w:style>
  <w:style w:type="paragraph" w:customStyle="1" w:styleId="3Numbers2">
    <w:name w:val="3Numbers 2"/>
    <w:pPr>
      <w:widowControl w:val="0"/>
      <w:tabs>
        <w:tab w:val="left" w:pos="720"/>
        <w:tab w:val="left" w:pos="1440"/>
        <w:tab w:val="left" w:pos="2160"/>
      </w:tabs>
      <w:ind w:left="2160" w:hanging="720"/>
      <w:jc w:val="both"/>
    </w:pPr>
    <w:rPr>
      <w:snapToGrid w:val="0"/>
      <w:sz w:val="24"/>
    </w:rPr>
  </w:style>
  <w:style w:type="paragraph" w:customStyle="1" w:styleId="4Numbers2">
    <w:name w:val="4Numbers 2"/>
    <w:pPr>
      <w:widowControl w:val="0"/>
      <w:tabs>
        <w:tab w:val="left" w:pos="720"/>
        <w:tab w:val="left" w:pos="1440"/>
        <w:tab w:val="left" w:pos="2160"/>
        <w:tab w:val="left" w:pos="2880"/>
      </w:tabs>
      <w:ind w:left="2880" w:hanging="720"/>
      <w:jc w:val="both"/>
    </w:pPr>
    <w:rPr>
      <w:snapToGrid w:val="0"/>
      <w:sz w:val="24"/>
    </w:rPr>
  </w:style>
  <w:style w:type="paragraph" w:customStyle="1" w:styleId="5Numbers2">
    <w:name w:val="5Numbers 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Numbers2">
    <w:name w:val="6Numbers 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Numbers2">
    <w:name w:val="7Numbers 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Numbers2">
    <w:name w:val="8Numbers 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Default">
    <w:name w:val="Default"/>
    <w:pPr>
      <w:widowControl w:val="0"/>
    </w:pPr>
    <w:rPr>
      <w:rFonts w:ascii="Arial" w:hAnsi="Arial"/>
      <w:snapToGrid w:val="0"/>
      <w:sz w:val="24"/>
    </w:rPr>
  </w:style>
  <w:style w:type="paragraph" w:customStyle="1" w:styleId="1Paragraph1">
    <w:name w:val="1Paragraph1"/>
    <w:uiPriority w:val="99"/>
    <w:pPr>
      <w:widowControl w:val="0"/>
      <w:tabs>
        <w:tab w:val="left" w:pos="720"/>
      </w:tabs>
      <w:ind w:left="720" w:hanging="720"/>
    </w:pPr>
    <w:rPr>
      <w:snapToGrid w:val="0"/>
      <w:sz w:val="24"/>
    </w:rPr>
  </w:style>
  <w:style w:type="paragraph" w:customStyle="1" w:styleId="2Paragraph1">
    <w:name w:val="2Paragraph1"/>
    <w:pPr>
      <w:widowControl w:val="0"/>
      <w:tabs>
        <w:tab w:val="left" w:pos="720"/>
        <w:tab w:val="left" w:pos="1440"/>
      </w:tabs>
      <w:ind w:left="1440" w:hanging="720"/>
    </w:pPr>
    <w:rPr>
      <w:snapToGrid w:val="0"/>
      <w:sz w:val="24"/>
    </w:rPr>
  </w:style>
  <w:style w:type="paragraph" w:customStyle="1" w:styleId="3Paragraph1">
    <w:name w:val="3Paragraph1"/>
    <w:pPr>
      <w:widowControl w:val="0"/>
      <w:tabs>
        <w:tab w:val="left" w:pos="720"/>
        <w:tab w:val="left" w:pos="1440"/>
        <w:tab w:val="left" w:pos="2160"/>
      </w:tabs>
      <w:ind w:left="2160" w:hanging="720"/>
    </w:pPr>
    <w:rPr>
      <w:snapToGrid w:val="0"/>
      <w:sz w:val="24"/>
    </w:rPr>
  </w:style>
  <w:style w:type="paragraph" w:customStyle="1" w:styleId="4Paragraph1">
    <w:name w:val="4Paragraph1"/>
    <w:pPr>
      <w:widowControl w:val="0"/>
      <w:tabs>
        <w:tab w:val="left" w:pos="720"/>
        <w:tab w:val="left" w:pos="1440"/>
        <w:tab w:val="left" w:pos="2160"/>
        <w:tab w:val="left" w:pos="2880"/>
      </w:tabs>
      <w:ind w:left="2880" w:hanging="720"/>
    </w:pPr>
    <w:rPr>
      <w:snapToGrid w:val="0"/>
      <w:sz w:val="24"/>
    </w:rPr>
  </w:style>
  <w:style w:type="paragraph" w:customStyle="1" w:styleId="5Paragraph1">
    <w:name w:val="5Paragraph1"/>
    <w:pPr>
      <w:widowControl w:val="0"/>
      <w:tabs>
        <w:tab w:val="left" w:pos="720"/>
        <w:tab w:val="left" w:pos="1440"/>
        <w:tab w:val="left" w:pos="2160"/>
        <w:tab w:val="left" w:pos="2880"/>
        <w:tab w:val="left" w:pos="3600"/>
      </w:tabs>
      <w:ind w:left="3600" w:hanging="720"/>
    </w:pPr>
    <w:rPr>
      <w:snapToGrid w:val="0"/>
      <w:sz w:val="24"/>
    </w:rPr>
  </w:style>
  <w:style w:type="paragraph" w:customStyle="1" w:styleId="6Paragraph1">
    <w:name w:val="6Paragraph1"/>
    <w:pPr>
      <w:widowControl w:val="0"/>
      <w:tabs>
        <w:tab w:val="left" w:pos="720"/>
        <w:tab w:val="left" w:pos="1440"/>
        <w:tab w:val="left" w:pos="2160"/>
        <w:tab w:val="left" w:pos="2880"/>
        <w:tab w:val="left" w:pos="3600"/>
        <w:tab w:val="left" w:pos="4320"/>
      </w:tabs>
      <w:ind w:left="4320" w:hanging="720"/>
    </w:pPr>
    <w:rPr>
      <w:snapToGrid w:val="0"/>
      <w:sz w:val="24"/>
    </w:rPr>
  </w:style>
  <w:style w:type="paragraph" w:customStyle="1" w:styleId="7Paragraph1">
    <w:name w:val="7Paragraph1"/>
    <w:pPr>
      <w:widowControl w:val="0"/>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Paragraph1">
    <w:name w:val="8Paragraph1"/>
    <w:pPr>
      <w:widowControl w:val="0"/>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character" w:styleId="Strong">
    <w:name w:val="Strong"/>
    <w:basedOn w:val="DefaultParagraphFont"/>
    <w:qFormat/>
  </w:style>
  <w:style w:type="paragraph" w:customStyle="1" w:styleId="Body">
    <w:name w:val="Body"/>
    <w:pPr>
      <w:widowControl w:val="0"/>
    </w:pPr>
    <w:rPr>
      <w:rFonts w:ascii="Arial" w:hAnsi="Arial"/>
      <w:snapToGrid w:val="0"/>
      <w:sz w:val="24"/>
    </w:rPr>
  </w:style>
  <w:style w:type="character" w:customStyle="1" w:styleId="Comment">
    <w:name w:val="Comment"/>
    <w:rPr>
      <w:vanish/>
    </w:rPr>
  </w:style>
  <w:style w:type="character" w:customStyle="1" w:styleId="HTMLMarkup">
    <w:name w:val="HTML Markup"/>
    <w:rPr>
      <w:color w:val="FF0000"/>
    </w:rPr>
  </w:style>
  <w:style w:type="character" w:customStyle="1" w:styleId="Variable">
    <w:name w:val="Variable"/>
  </w:style>
  <w:style w:type="character" w:customStyle="1" w:styleId="Typewriter">
    <w:name w:val="Typewriter"/>
    <w:rPr>
      <w:rFonts w:ascii="Courier New" w:hAnsi="Courier New"/>
      <w:sz w:val="20"/>
    </w:rPr>
  </w:style>
  <w:style w:type="character" w:customStyle="1" w:styleId="Sample">
    <w:name w:val="Sample"/>
    <w:rPr>
      <w:rFonts w:ascii="Courier New" w:hAnsi="Courier New"/>
    </w:rPr>
  </w:style>
  <w:style w:type="paragraph" w:customStyle="1" w:styleId="zTopofFor">
    <w:name w:val="zTop of For"/>
    <w:pPr>
      <w:widowControl w:val="0"/>
      <w:pBdr>
        <w:bottom w:val="double" w:sz="6" w:space="0" w:color="000000"/>
      </w:pBdr>
      <w:shd w:val="solid" w:color="000080" w:fill="000080"/>
      <w:jc w:val="center"/>
    </w:pPr>
    <w:rPr>
      <w:rFonts w:ascii="Arial" w:hAnsi="Arial"/>
      <w:snapToGrid w:val="0"/>
      <w:vanish/>
      <w:color w:val="000080"/>
      <w:sz w:val="16"/>
    </w:rPr>
  </w:style>
  <w:style w:type="paragraph" w:customStyle="1" w:styleId="zBottomof">
    <w:name w:val="zBottom of"/>
    <w:pPr>
      <w:widowControl w:val="0"/>
      <w:pBdr>
        <w:top w:val="double" w:sz="6" w:space="0" w:color="000000"/>
      </w:pBdr>
      <w:shd w:val="solid" w:color="000080" w:fill="000080"/>
      <w:jc w:val="center"/>
    </w:pPr>
    <w:rPr>
      <w:rFonts w:ascii="Arial" w:hAnsi="Arial"/>
      <w:snapToGrid w:val="0"/>
      <w:color w:val="000080"/>
      <w:sz w:val="16"/>
    </w:rPr>
  </w:style>
  <w:style w:type="character" w:customStyle="1" w:styleId="Keyboard">
    <w:name w:val="Keyboard"/>
    <w:rPr>
      <w:rFonts w:ascii="Courier New" w:hAnsi="Courier New"/>
      <w:sz w:val="20"/>
    </w:rPr>
  </w:style>
  <w:style w:type="character" w:customStyle="1" w:styleId="FollowedHype">
    <w:name w:val="FollowedHype"/>
    <w:rPr>
      <w:color w:val="800080"/>
    </w:rPr>
  </w:style>
  <w:style w:type="character" w:styleId="Hyperlink">
    <w:name w:val="Hyperlink"/>
    <w:uiPriority w:val="99"/>
    <w:rPr>
      <w:color w:val="0000FF"/>
    </w:rPr>
  </w:style>
  <w:style w:type="character" w:styleId="Emphasis">
    <w:name w:val="Emphasis"/>
    <w:basedOn w:val="DefaultParagraphFont"/>
    <w:qFormat/>
  </w:style>
  <w:style w:type="character" w:customStyle="1" w:styleId="CODE">
    <w:name w:val="CODE"/>
    <w:rPr>
      <w:rFonts w:ascii="Courier New" w:hAnsi="Courier New"/>
      <w:sz w:val="20"/>
    </w:rPr>
  </w:style>
  <w:style w:type="character" w:customStyle="1" w:styleId="CITE">
    <w:name w:val="CITE"/>
  </w:style>
  <w:style w:type="paragraph" w:customStyle="1" w:styleId="Blockquote">
    <w:name w:val="Blockquote"/>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snapToGrid w:val="0"/>
      <w:sz w:val="24"/>
    </w:rPr>
  </w:style>
  <w:style w:type="paragraph" w:customStyle="1" w:styleId="Address">
    <w:name w:val="Address"/>
    <w:pPr>
      <w:widowControl w:val="0"/>
    </w:pPr>
    <w:rPr>
      <w:snapToGrid w:val="0"/>
      <w:sz w:val="24"/>
    </w:rPr>
  </w:style>
  <w:style w:type="paragraph" w:customStyle="1" w:styleId="H6">
    <w:name w:val="H6"/>
    <w:pPr>
      <w:widowControl w:val="0"/>
    </w:pPr>
    <w:rPr>
      <w:snapToGrid w:val="0"/>
      <w:sz w:val="16"/>
    </w:rPr>
  </w:style>
  <w:style w:type="paragraph" w:customStyle="1" w:styleId="H5">
    <w:name w:val="H5"/>
    <w:pPr>
      <w:widowControl w:val="0"/>
    </w:pPr>
    <w:rPr>
      <w:snapToGrid w:val="0"/>
    </w:rPr>
  </w:style>
  <w:style w:type="paragraph" w:customStyle="1" w:styleId="H4">
    <w:name w:val="H4"/>
    <w:pPr>
      <w:widowControl w:val="0"/>
    </w:pPr>
    <w:rPr>
      <w:snapToGrid w:val="0"/>
      <w:sz w:val="24"/>
    </w:rPr>
  </w:style>
  <w:style w:type="paragraph" w:customStyle="1" w:styleId="H3">
    <w:name w:val="H3"/>
    <w:pPr>
      <w:widowControl w:val="0"/>
    </w:pPr>
    <w:rPr>
      <w:snapToGrid w:val="0"/>
      <w:sz w:val="28"/>
    </w:rPr>
  </w:style>
  <w:style w:type="paragraph" w:customStyle="1" w:styleId="H2">
    <w:name w:val="H2"/>
    <w:pPr>
      <w:widowControl w:val="0"/>
    </w:pPr>
    <w:rPr>
      <w:snapToGrid w:val="0"/>
      <w:sz w:val="36"/>
    </w:rPr>
  </w:style>
  <w:style w:type="paragraph" w:customStyle="1" w:styleId="H1">
    <w:name w:val="H1"/>
    <w:pPr>
      <w:widowControl w:val="0"/>
    </w:pPr>
    <w:rPr>
      <w:snapToGrid w:val="0"/>
      <w:sz w:val="48"/>
    </w:rPr>
  </w:style>
  <w:style w:type="character" w:customStyle="1" w:styleId="Definition">
    <w:name w:val="Definition"/>
  </w:style>
  <w:style w:type="paragraph" w:customStyle="1" w:styleId="DefinitionL">
    <w:name w:val="Definition L"/>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napToGrid w:val="0"/>
      <w:sz w:val="24"/>
    </w:rPr>
  </w:style>
  <w:style w:type="paragraph" w:customStyle="1" w:styleId="DefinitionT">
    <w:name w:val="Definition T"/>
    <w:pPr>
      <w:widowControl w:val="0"/>
    </w:pPr>
    <w:rPr>
      <w:snapToGrid w:val="0"/>
      <w:sz w:val="24"/>
    </w:rPr>
  </w:style>
  <w:style w:type="paragraph" w:customStyle="1" w:styleId="2">
    <w:name w:val="2"/>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ind w:left="823"/>
      <w:jc w:val="both"/>
    </w:pPr>
    <w:rPr>
      <w:rFonts w:ascii="Arial" w:hAnsi="Arial"/>
      <w:snapToGrid w:val="0"/>
      <w:sz w:val="24"/>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pPr>
    <w:rPr>
      <w:rFonts w:ascii="Courier New" w:hAnsi="Courier New"/>
      <w:snapToGrid w:val="0"/>
      <w:sz w:val="24"/>
    </w:rPr>
  </w:style>
  <w:style w:type="paragraph" w:styleId="BodyText">
    <w:name w:val="Body Text"/>
    <w:basedOn w:val="Normal"/>
    <w:link w:val="BodyTextChar"/>
    <w:pPr>
      <w:jc w:val="both"/>
    </w:pPr>
    <w:rPr>
      <w:rFonts w:ascii="Arial" w:hAnsi="Arial"/>
    </w:rPr>
  </w:style>
  <w:style w:type="paragraph" w:styleId="Title">
    <w:name w:val="Title"/>
    <w:basedOn w:val="Normal"/>
    <w:link w:val="TitleChar"/>
    <w:qFormat/>
    <w:pPr>
      <w:tabs>
        <w:tab w:val="left" w:pos="0"/>
        <w:tab w:val="center" w:pos="5040"/>
        <w:tab w:val="left" w:pos="5760"/>
        <w:tab w:val="left" w:pos="6480"/>
        <w:tab w:val="left" w:pos="7200"/>
        <w:tab w:val="left" w:pos="7920"/>
        <w:tab w:val="left" w:pos="8640"/>
        <w:tab w:val="left" w:pos="9360"/>
        <w:tab w:val="left" w:pos="10080"/>
      </w:tabs>
      <w:jc w:val="center"/>
    </w:pPr>
    <w:rPr>
      <w:rFonts w:ascii="Arial" w:hAnsi="Arial"/>
      <w:sz w:val="36"/>
    </w:rPr>
  </w:style>
  <w:style w:type="character" w:styleId="PageNumber">
    <w:name w:val="page number"/>
    <w:basedOn w:val="DefaultParagraphFont"/>
  </w:style>
  <w:style w:type="paragraph" w:styleId="Footer">
    <w:name w:val="footer"/>
    <w:basedOn w:val="Normal"/>
    <w:link w:val="FooterChar"/>
    <w:pPr>
      <w:tabs>
        <w:tab w:val="left" w:pos="0"/>
        <w:tab w:val="center" w:pos="4320"/>
        <w:tab w:val="right" w:pos="8640"/>
        <w:tab w:val="left" w:pos="9360"/>
        <w:tab w:val="left" w:pos="10080"/>
      </w:tabs>
    </w:pPr>
  </w:style>
  <w:style w:type="paragraph" w:styleId="Header">
    <w:name w:val="header"/>
    <w:basedOn w:val="Normal"/>
    <w:link w:val="HeaderChar"/>
    <w:pPr>
      <w:tabs>
        <w:tab w:val="left" w:pos="0"/>
        <w:tab w:val="center" w:pos="4320"/>
        <w:tab w:val="right" w:pos="8640"/>
        <w:tab w:val="left" w:pos="9360"/>
        <w:tab w:val="left" w:pos="10080"/>
      </w:tabs>
    </w:pPr>
  </w:style>
  <w:style w:type="paragraph" w:customStyle="1" w:styleId="1">
    <w:name w:val="1"/>
    <w:pPr>
      <w:widowControl w:val="0"/>
      <w:tabs>
        <w:tab w:val="left" w:pos="-2160"/>
        <w:tab w:val="left" w:pos="0"/>
        <w:tab w:val="center" w:pos="1440"/>
        <w:tab w:val="left" w:pos="2160"/>
        <w:tab w:val="left" w:pos="3600"/>
        <w:tab w:val="left" w:pos="4320"/>
        <w:tab w:val="left" w:pos="5040"/>
        <w:tab w:val="left" w:pos="5760"/>
        <w:tab w:val="left" w:pos="6480"/>
      </w:tabs>
      <w:ind w:left="3600"/>
    </w:pPr>
    <w:rPr>
      <w:rFonts w:ascii="Arial" w:hAnsi="Arial"/>
      <w:snapToGrid w:val="0"/>
      <w:sz w:val="24"/>
    </w:rPr>
  </w:style>
  <w:style w:type="paragraph" w:customStyle="1" w:styleId="BodyTextIn">
    <w:name w:val="Body Text In"/>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ind w:left="828"/>
      <w:jc w:val="both"/>
    </w:pPr>
    <w:rPr>
      <w:rFonts w:ascii="Arial" w:hAnsi="Arial"/>
      <w:snapToGrid w:val="0"/>
      <w:sz w:val="24"/>
    </w:rPr>
  </w:style>
  <w:style w:type="paragraph" w:styleId="BodyTextIndent">
    <w:name w:val="Body Text Indent"/>
    <w:basedOn w:val="Normal"/>
    <w:link w:val="BodyTextIndentChar"/>
    <w:pPr>
      <w:tabs>
        <w:tab w:val="left" w:pos="-1153"/>
        <w:tab w:val="left" w:pos="-433"/>
        <w:tab w:val="left" w:pos="0"/>
        <w:tab w:val="left" w:pos="394"/>
        <w:tab w:val="left" w:pos="775"/>
        <w:tab w:val="left" w:pos="1189"/>
        <w:tab w:val="left" w:pos="1716"/>
        <w:tab w:val="left" w:pos="3266"/>
        <w:tab w:val="left" w:pos="5714"/>
        <w:tab w:val="left" w:pos="6046"/>
        <w:tab w:val="left" w:pos="6766"/>
        <w:tab w:val="left" w:pos="7486"/>
        <w:tab w:val="left" w:pos="8206"/>
        <w:tab w:val="left" w:pos="8926"/>
        <w:tab w:val="left" w:pos="9646"/>
      </w:tabs>
      <w:ind w:left="433"/>
      <w:jc w:val="both"/>
    </w:pPr>
    <w:rPr>
      <w:rFonts w:ascii="Arial" w:hAnsi="Arial"/>
    </w:rPr>
  </w:style>
  <w:style w:type="character" w:customStyle="1" w:styleId="FootnoteRef">
    <w:name w:val="Footnote Ref"/>
  </w:style>
  <w:style w:type="character" w:customStyle="1" w:styleId="DefaultPara">
    <w:name w:val="Default Para"/>
  </w:style>
  <w:style w:type="paragraph" w:customStyle="1" w:styleId="Legal">
    <w:name w:val="Legal"/>
    <w:pPr>
      <w:widowControl w:val="0"/>
    </w:pPr>
    <w:rPr>
      <w:snapToGrid w:val="0"/>
      <w:sz w:val="18"/>
    </w:rPr>
  </w:style>
  <w:style w:type="paragraph" w:styleId="PlainText">
    <w:name w:val="Plain Text"/>
    <w:basedOn w:val="Normal"/>
    <w:link w:val="PlainTextChar"/>
    <w:uiPriority w:val="99"/>
    <w:pPr>
      <w:widowControl/>
      <w:spacing w:after="240"/>
    </w:pPr>
    <w:rPr>
      <w:rFonts w:ascii="Courier New" w:hAnsi="Courier New"/>
      <w:snapToGrid/>
      <w:sz w:val="2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napToGrid w:val="0"/>
      <w:sz w:val="16"/>
      <w:szCs w:val="16"/>
    </w:rPr>
  </w:style>
  <w:style w:type="character" w:customStyle="1" w:styleId="PlainTextChar">
    <w:name w:val="Plain Text Char"/>
    <w:link w:val="PlainText"/>
    <w:uiPriority w:val="99"/>
    <w:rPr>
      <w:rFonts w:ascii="Courier New" w:hAnsi="Courier New"/>
    </w:rPr>
  </w:style>
  <w:style w:type="paragraph" w:customStyle="1" w:styleId="StandardL1">
    <w:name w:val="Standard_L1"/>
    <w:basedOn w:val="Normal"/>
    <w:pPr>
      <w:widowControl/>
      <w:numPr>
        <w:numId w:val="4"/>
      </w:numPr>
      <w:tabs>
        <w:tab w:val="clear" w:pos="720"/>
      </w:tabs>
      <w:spacing w:after="240"/>
      <w:jc w:val="both"/>
      <w:outlineLvl w:val="0"/>
    </w:pPr>
    <w:rPr>
      <w:snapToGrid/>
    </w:rPr>
  </w:style>
  <w:style w:type="paragraph" w:customStyle="1" w:styleId="StandardL2">
    <w:name w:val="Standard_L2"/>
    <w:basedOn w:val="StandardL1"/>
    <w:pPr>
      <w:numPr>
        <w:ilvl w:val="1"/>
      </w:numPr>
      <w:tabs>
        <w:tab w:val="clear" w:pos="1440"/>
      </w:tabs>
      <w:outlineLvl w:val="1"/>
    </w:pPr>
  </w:style>
  <w:style w:type="paragraph" w:customStyle="1" w:styleId="StandardL3">
    <w:name w:val="Standard_L3"/>
    <w:basedOn w:val="StandardL2"/>
    <w:next w:val="Normal"/>
    <w:pPr>
      <w:numPr>
        <w:ilvl w:val="2"/>
      </w:numPr>
      <w:outlineLvl w:val="2"/>
    </w:p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outlineLvl w:val="4"/>
    </w:pPr>
  </w:style>
  <w:style w:type="paragraph" w:customStyle="1" w:styleId="StandardL6">
    <w:name w:val="Standard_L6"/>
    <w:basedOn w:val="StandardL5"/>
    <w:next w:val="Normal"/>
    <w:pPr>
      <w:numPr>
        <w:ilvl w:val="5"/>
      </w:numPr>
      <w:outlineLvl w:val="5"/>
    </w:pPr>
  </w:style>
  <w:style w:type="paragraph" w:customStyle="1" w:styleId="StandardL7">
    <w:name w:val="Standard_L7"/>
    <w:basedOn w:val="StandardL6"/>
    <w:next w:val="Normal"/>
    <w:pPr>
      <w:numPr>
        <w:ilvl w:val="6"/>
      </w:numPr>
      <w:outlineLvl w:val="6"/>
    </w:pPr>
  </w:style>
  <w:style w:type="paragraph" w:customStyle="1" w:styleId="StandardL8">
    <w:name w:val="Standard_L8"/>
    <w:basedOn w:val="StandardL7"/>
    <w:next w:val="Normal"/>
    <w:pPr>
      <w:numPr>
        <w:ilvl w:val="7"/>
      </w:numPr>
      <w:outlineLvl w:val="7"/>
    </w:pPr>
  </w:style>
  <w:style w:type="paragraph" w:customStyle="1" w:styleId="StandardL9">
    <w:name w:val="Standard_L9"/>
    <w:basedOn w:val="StandardL8"/>
    <w:next w:val="Normal"/>
    <w:pPr>
      <w:numPr>
        <w:ilvl w:val="8"/>
      </w:numPr>
      <w:outlineLvl w:val="8"/>
    </w:p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napToGrid w:val="0"/>
      <w:sz w:val="16"/>
      <w:szCs w:val="16"/>
    </w:rPr>
  </w:style>
  <w:style w:type="character" w:customStyle="1" w:styleId="bodyheader1">
    <w:name w:val="bodyheader1"/>
    <w:rPr>
      <w:rFonts w:ascii="Arial" w:hAnsi="Arial" w:cs="Arial" w:hint="default"/>
      <w:b/>
      <w:bCs/>
      <w:strike w:val="0"/>
      <w:dstrike w:val="0"/>
      <w:color w:val="000066"/>
      <w:u w:val="none"/>
      <w:effect w:val="none"/>
    </w:rPr>
  </w:style>
  <w:style w:type="character" w:customStyle="1" w:styleId="bodycopy1">
    <w:name w:val="bodycopy1"/>
    <w:rPr>
      <w:rFonts w:ascii="Arial" w:hAnsi="Arial" w:cs="Arial" w:hint="default"/>
      <w:strike w:val="0"/>
      <w:dstrike w:val="0"/>
      <w:color w:val="000066"/>
      <w:sz w:val="20"/>
      <w:szCs w:val="20"/>
      <w:u w:val="none"/>
      <w:effect w:val="none"/>
    </w:rPr>
  </w:style>
  <w:style w:type="paragraph" w:styleId="ListParagraph">
    <w:name w:val="List Paragraph"/>
    <w:aliases w:val="Style 99"/>
    <w:basedOn w:val="Normal"/>
    <w:link w:val="ListParagraphChar"/>
    <w:uiPriority w:val="34"/>
    <w:qFormat/>
    <w:pPr>
      <w:ind w:left="720"/>
    </w:pPr>
  </w:style>
  <w:style w:type="character" w:customStyle="1" w:styleId="FooterChar">
    <w:name w:val="Footer Char"/>
    <w:link w:val="Footer"/>
    <w:rPr>
      <w:snapToGrid w:val="0"/>
      <w:sz w:val="24"/>
    </w:rPr>
  </w:style>
  <w:style w:type="paragraph" w:styleId="HTMLAddress">
    <w:name w:val="HTML Address"/>
    <w:basedOn w:val="z-TopofForm"/>
    <w:link w:val="HTMLAddressChar"/>
    <w:pPr>
      <w:widowControl/>
      <w:pBdr>
        <w:bottom w:val="none" w:sz="0" w:space="0" w:color="auto"/>
      </w:pBdr>
      <w:jc w:val="left"/>
    </w:pPr>
    <w:rPr>
      <w:rFonts w:ascii="Times New Roman" w:hAnsi="Times New Roman" w:cs="Times New Roman"/>
      <w:snapToGrid/>
      <w:vanish w:val="0"/>
      <w:sz w:val="24"/>
      <w:szCs w:val="20"/>
    </w:rPr>
  </w:style>
  <w:style w:type="character" w:customStyle="1" w:styleId="HTMLAddressChar">
    <w:name w:val="HTML Address Char"/>
    <w:link w:val="HTMLAddress"/>
    <w:rPr>
      <w:sz w:val="24"/>
    </w:rPr>
  </w:style>
  <w:style w:type="paragraph" w:styleId="z-TopofForm">
    <w:name w:val="HTML Top of Form"/>
    <w:basedOn w:val="Normal"/>
    <w:next w:val="Normal"/>
    <w:link w:val="z-TopofFormChar"/>
    <w:hidden/>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Pr>
      <w:rFonts w:ascii="Arial" w:hAnsi="Arial" w:cs="Arial"/>
      <w:snapToGrid w:val="0"/>
      <w:vanish/>
      <w:sz w:val="16"/>
      <w:szCs w:val="16"/>
    </w:rPr>
  </w:style>
  <w:style w:type="paragraph" w:styleId="ListBullet">
    <w:name w:val="List Bullet"/>
    <w:basedOn w:val="Normal"/>
    <w:pPr>
      <w:numPr>
        <w:numId w:val="5"/>
      </w:numPr>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table" w:styleId="TableGrid">
    <w:name w:val="Table Grid"/>
    <w:basedOn w:val="TableNormal"/>
    <w:rsid w:val="00335AB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F182A"/>
    <w:rPr>
      <w:rFonts w:ascii="Arial" w:hAnsi="Arial"/>
      <w:snapToGrid w:val="0"/>
      <w:sz w:val="24"/>
    </w:rPr>
  </w:style>
  <w:style w:type="character" w:customStyle="1" w:styleId="Heading2Char">
    <w:name w:val="Heading 2 Char"/>
    <w:link w:val="Heading2"/>
    <w:locked/>
    <w:rsid w:val="00DF182A"/>
    <w:rPr>
      <w:snapToGrid w:val="0"/>
      <w:sz w:val="24"/>
    </w:rPr>
  </w:style>
  <w:style w:type="character" w:customStyle="1" w:styleId="Heading3Char">
    <w:name w:val="Heading 3 Char"/>
    <w:link w:val="Heading3"/>
    <w:locked/>
    <w:rsid w:val="00DF182A"/>
    <w:rPr>
      <w:rFonts w:ascii="Arial" w:hAnsi="Arial"/>
      <w:snapToGrid w:val="0"/>
      <w:sz w:val="24"/>
    </w:rPr>
  </w:style>
  <w:style w:type="character" w:customStyle="1" w:styleId="Heading4Char">
    <w:name w:val="Heading 4 Char"/>
    <w:link w:val="Heading4"/>
    <w:locked/>
    <w:rsid w:val="00DF182A"/>
    <w:rPr>
      <w:rFonts w:ascii="Arial" w:hAnsi="Arial"/>
      <w:snapToGrid w:val="0"/>
      <w:sz w:val="24"/>
    </w:rPr>
  </w:style>
  <w:style w:type="character" w:customStyle="1" w:styleId="Heading5Char">
    <w:name w:val="Heading 5 Char"/>
    <w:link w:val="Heading5"/>
    <w:locked/>
    <w:rsid w:val="00DF182A"/>
    <w:rPr>
      <w:rFonts w:ascii="Arial" w:hAnsi="Arial"/>
      <w:snapToGrid w:val="0"/>
      <w:sz w:val="24"/>
    </w:rPr>
  </w:style>
  <w:style w:type="character" w:styleId="FootnoteReference">
    <w:name w:val="footnote reference"/>
    <w:rsid w:val="00DF182A"/>
    <w:rPr>
      <w:rFonts w:cs="Times New Roman"/>
    </w:rPr>
  </w:style>
  <w:style w:type="paragraph" w:customStyle="1" w:styleId="ART">
    <w:name w:val="ART"/>
    <w:basedOn w:val="Normal"/>
    <w:rsid w:val="00DF182A"/>
    <w:pPr>
      <w:numPr>
        <w:numId w:val="12"/>
      </w:numPr>
      <w:autoSpaceDE w:val="0"/>
      <w:autoSpaceDN w:val="0"/>
      <w:adjustRightInd w:val="0"/>
      <w:outlineLvl w:val="0"/>
    </w:pPr>
    <w:rPr>
      <w:b/>
      <w:bCs/>
      <w:snapToGrid/>
      <w:sz w:val="20"/>
      <w:szCs w:val="24"/>
    </w:rPr>
  </w:style>
  <w:style w:type="paragraph" w:customStyle="1" w:styleId="Level2">
    <w:name w:val="Level 2"/>
    <w:basedOn w:val="Normal"/>
    <w:rsid w:val="00DF182A"/>
    <w:pPr>
      <w:numPr>
        <w:ilvl w:val="1"/>
        <w:numId w:val="12"/>
      </w:numPr>
      <w:autoSpaceDE w:val="0"/>
      <w:autoSpaceDN w:val="0"/>
      <w:adjustRightInd w:val="0"/>
      <w:outlineLvl w:val="1"/>
    </w:pPr>
    <w:rPr>
      <w:snapToGrid/>
      <w:sz w:val="20"/>
      <w:szCs w:val="24"/>
    </w:rPr>
  </w:style>
  <w:style w:type="paragraph" w:customStyle="1" w:styleId="Level3">
    <w:name w:val="Level 3"/>
    <w:basedOn w:val="Normal"/>
    <w:rsid w:val="00DF182A"/>
    <w:pPr>
      <w:numPr>
        <w:ilvl w:val="2"/>
        <w:numId w:val="12"/>
      </w:numPr>
      <w:autoSpaceDE w:val="0"/>
      <w:autoSpaceDN w:val="0"/>
      <w:adjustRightInd w:val="0"/>
      <w:ind w:left="2160"/>
      <w:outlineLvl w:val="2"/>
    </w:pPr>
    <w:rPr>
      <w:snapToGrid/>
      <w:sz w:val="20"/>
      <w:szCs w:val="24"/>
    </w:rPr>
  </w:style>
  <w:style w:type="paragraph" w:styleId="TOC1">
    <w:name w:val="toc 1"/>
    <w:basedOn w:val="Normal"/>
    <w:next w:val="Normal"/>
    <w:autoRedefine/>
    <w:rsid w:val="00DF182A"/>
    <w:pPr>
      <w:keepLines/>
      <w:widowControl/>
      <w:tabs>
        <w:tab w:val="left" w:pos="810"/>
        <w:tab w:val="left" w:pos="1200"/>
        <w:tab w:val="right" w:leader="dot" w:pos="9350"/>
      </w:tabs>
      <w:autoSpaceDE w:val="0"/>
      <w:autoSpaceDN w:val="0"/>
      <w:adjustRightInd w:val="0"/>
      <w:ind w:left="720" w:hanging="720"/>
    </w:pPr>
    <w:rPr>
      <w:noProof/>
      <w:snapToGrid/>
    </w:rPr>
  </w:style>
  <w:style w:type="character" w:customStyle="1" w:styleId="BodyTextIndentChar">
    <w:name w:val="Body Text Indent Char"/>
    <w:link w:val="BodyTextIndent"/>
    <w:locked/>
    <w:rsid w:val="00DF182A"/>
    <w:rPr>
      <w:rFonts w:ascii="Arial" w:hAnsi="Arial"/>
      <w:snapToGrid w:val="0"/>
      <w:sz w:val="24"/>
    </w:rPr>
  </w:style>
  <w:style w:type="character" w:customStyle="1" w:styleId="BodyTextChar">
    <w:name w:val="Body Text Char"/>
    <w:link w:val="BodyText"/>
    <w:locked/>
    <w:rsid w:val="00DF182A"/>
    <w:rPr>
      <w:rFonts w:ascii="Arial" w:hAnsi="Arial"/>
      <w:snapToGrid w:val="0"/>
      <w:sz w:val="24"/>
    </w:rPr>
  </w:style>
  <w:style w:type="paragraph" w:styleId="BodyText2">
    <w:name w:val="Body Text 2"/>
    <w:basedOn w:val="Normal"/>
    <w:link w:val="BodyText2Char"/>
    <w:rsid w:val="00DF182A"/>
    <w:pPr>
      <w:widowControl/>
      <w:tabs>
        <w:tab w:val="left" w:pos="-1440"/>
        <w:tab w:val="left" w:pos="-720"/>
        <w:tab w:val="left" w:pos="0"/>
        <w:tab w:val="left" w:pos="360"/>
        <w:tab w:val="left" w:pos="1440"/>
      </w:tabs>
      <w:spacing w:after="200"/>
    </w:pPr>
    <w:rPr>
      <w:snapToGrid/>
      <w:sz w:val="22"/>
    </w:rPr>
  </w:style>
  <w:style w:type="character" w:customStyle="1" w:styleId="BodyText2Char">
    <w:name w:val="Body Text 2 Char"/>
    <w:basedOn w:val="DefaultParagraphFont"/>
    <w:link w:val="BodyText2"/>
    <w:rsid w:val="00DF182A"/>
    <w:rPr>
      <w:sz w:val="22"/>
    </w:rPr>
  </w:style>
  <w:style w:type="character" w:customStyle="1" w:styleId="HeaderChar">
    <w:name w:val="Header Char"/>
    <w:link w:val="Header"/>
    <w:locked/>
    <w:rsid w:val="00DF182A"/>
    <w:rPr>
      <w:snapToGrid w:val="0"/>
      <w:sz w:val="24"/>
    </w:rPr>
  </w:style>
  <w:style w:type="character" w:customStyle="1" w:styleId="TitleChar">
    <w:name w:val="Title Char"/>
    <w:link w:val="Title"/>
    <w:locked/>
    <w:rsid w:val="00DF182A"/>
    <w:rPr>
      <w:rFonts w:ascii="Arial" w:hAnsi="Arial"/>
      <w:snapToGrid w:val="0"/>
      <w:sz w:val="36"/>
    </w:rPr>
  </w:style>
  <w:style w:type="paragraph" w:styleId="TOC2">
    <w:name w:val="toc 2"/>
    <w:basedOn w:val="Normal"/>
    <w:next w:val="Normal"/>
    <w:autoRedefine/>
    <w:rsid w:val="00DF182A"/>
    <w:pPr>
      <w:autoSpaceDE w:val="0"/>
      <w:autoSpaceDN w:val="0"/>
      <w:adjustRightInd w:val="0"/>
      <w:ind w:left="200"/>
    </w:pPr>
    <w:rPr>
      <w:snapToGrid/>
      <w:sz w:val="20"/>
      <w:szCs w:val="24"/>
    </w:rPr>
  </w:style>
  <w:style w:type="paragraph" w:styleId="TOC3">
    <w:name w:val="toc 3"/>
    <w:basedOn w:val="Normal"/>
    <w:next w:val="Normal"/>
    <w:autoRedefine/>
    <w:rsid w:val="00DF182A"/>
    <w:pPr>
      <w:autoSpaceDE w:val="0"/>
      <w:autoSpaceDN w:val="0"/>
      <w:adjustRightInd w:val="0"/>
      <w:ind w:left="400"/>
    </w:pPr>
    <w:rPr>
      <w:snapToGrid/>
      <w:sz w:val="20"/>
      <w:szCs w:val="24"/>
    </w:rPr>
  </w:style>
  <w:style w:type="paragraph" w:styleId="TOC4">
    <w:name w:val="toc 4"/>
    <w:basedOn w:val="Normal"/>
    <w:next w:val="Normal"/>
    <w:autoRedefine/>
    <w:rsid w:val="00DF182A"/>
    <w:pPr>
      <w:autoSpaceDE w:val="0"/>
      <w:autoSpaceDN w:val="0"/>
      <w:adjustRightInd w:val="0"/>
      <w:ind w:left="600"/>
    </w:pPr>
    <w:rPr>
      <w:snapToGrid/>
      <w:sz w:val="20"/>
      <w:szCs w:val="24"/>
    </w:rPr>
  </w:style>
  <w:style w:type="paragraph" w:styleId="TOC5">
    <w:name w:val="toc 5"/>
    <w:basedOn w:val="Normal"/>
    <w:next w:val="Normal"/>
    <w:autoRedefine/>
    <w:rsid w:val="00DF182A"/>
    <w:pPr>
      <w:autoSpaceDE w:val="0"/>
      <w:autoSpaceDN w:val="0"/>
      <w:adjustRightInd w:val="0"/>
      <w:ind w:left="800"/>
    </w:pPr>
    <w:rPr>
      <w:snapToGrid/>
      <w:sz w:val="20"/>
      <w:szCs w:val="24"/>
    </w:rPr>
  </w:style>
  <w:style w:type="paragraph" w:styleId="TOC6">
    <w:name w:val="toc 6"/>
    <w:basedOn w:val="Normal"/>
    <w:next w:val="Normal"/>
    <w:autoRedefine/>
    <w:rsid w:val="00DF182A"/>
    <w:pPr>
      <w:autoSpaceDE w:val="0"/>
      <w:autoSpaceDN w:val="0"/>
      <w:adjustRightInd w:val="0"/>
      <w:ind w:left="1000"/>
    </w:pPr>
    <w:rPr>
      <w:snapToGrid/>
      <w:sz w:val="20"/>
      <w:szCs w:val="24"/>
    </w:rPr>
  </w:style>
  <w:style w:type="paragraph" w:styleId="TOC7">
    <w:name w:val="toc 7"/>
    <w:basedOn w:val="Normal"/>
    <w:next w:val="Normal"/>
    <w:autoRedefine/>
    <w:rsid w:val="00DF182A"/>
    <w:pPr>
      <w:autoSpaceDE w:val="0"/>
      <w:autoSpaceDN w:val="0"/>
      <w:adjustRightInd w:val="0"/>
      <w:ind w:left="1200"/>
    </w:pPr>
    <w:rPr>
      <w:snapToGrid/>
      <w:sz w:val="20"/>
      <w:szCs w:val="24"/>
    </w:rPr>
  </w:style>
  <w:style w:type="paragraph" w:styleId="TOC8">
    <w:name w:val="toc 8"/>
    <w:basedOn w:val="Normal"/>
    <w:next w:val="Normal"/>
    <w:autoRedefine/>
    <w:rsid w:val="00DF182A"/>
    <w:pPr>
      <w:autoSpaceDE w:val="0"/>
      <w:autoSpaceDN w:val="0"/>
      <w:adjustRightInd w:val="0"/>
      <w:ind w:left="1400"/>
    </w:pPr>
    <w:rPr>
      <w:snapToGrid/>
      <w:sz w:val="20"/>
      <w:szCs w:val="24"/>
    </w:rPr>
  </w:style>
  <w:style w:type="paragraph" w:styleId="TOC9">
    <w:name w:val="toc 9"/>
    <w:basedOn w:val="Normal"/>
    <w:next w:val="Normal"/>
    <w:autoRedefine/>
    <w:rsid w:val="00DF182A"/>
    <w:pPr>
      <w:autoSpaceDE w:val="0"/>
      <w:autoSpaceDN w:val="0"/>
      <w:adjustRightInd w:val="0"/>
      <w:ind w:left="1600"/>
    </w:pPr>
    <w:rPr>
      <w:snapToGrid/>
      <w:sz w:val="20"/>
      <w:szCs w:val="24"/>
    </w:rPr>
  </w:style>
  <w:style w:type="paragraph" w:styleId="BodyTextIndent2">
    <w:name w:val="Body Text Indent 2"/>
    <w:basedOn w:val="Normal"/>
    <w:link w:val="BodyTextIndent2Char"/>
    <w:rsid w:val="00DF18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firstLine="720"/>
    </w:pPr>
    <w:rPr>
      <w:snapToGrid/>
      <w:szCs w:val="24"/>
    </w:rPr>
  </w:style>
  <w:style w:type="character" w:customStyle="1" w:styleId="BodyTextIndent2Char">
    <w:name w:val="Body Text Indent 2 Char"/>
    <w:basedOn w:val="DefaultParagraphFont"/>
    <w:link w:val="BodyTextIndent2"/>
    <w:rsid w:val="00DF182A"/>
    <w:rPr>
      <w:sz w:val="24"/>
      <w:szCs w:val="24"/>
    </w:rPr>
  </w:style>
  <w:style w:type="paragraph" w:customStyle="1" w:styleId="AGREEMENTHEADING2Level1">
    <w:name w:val="AGREEMENT HEADING 2 Level 1"/>
    <w:basedOn w:val="Normal"/>
    <w:rsid w:val="00DF182A"/>
    <w:pPr>
      <w:widowControl/>
      <w:tabs>
        <w:tab w:val="num" w:pos="3600"/>
      </w:tabs>
      <w:spacing w:before="240" w:after="240" w:line="240" w:lineRule="exact"/>
      <w:ind w:left="3240" w:hanging="360"/>
      <w:outlineLvl w:val="0"/>
    </w:pPr>
    <w:rPr>
      <w:b/>
      <w:snapToGrid/>
      <w:szCs w:val="24"/>
    </w:rPr>
  </w:style>
  <w:style w:type="paragraph" w:customStyle="1" w:styleId="AgreementOutlineLevel2">
    <w:name w:val="Agreement Outline Level 2"/>
    <w:basedOn w:val="Normal"/>
    <w:rsid w:val="00DF182A"/>
    <w:pPr>
      <w:widowControl/>
      <w:tabs>
        <w:tab w:val="num" w:pos="2160"/>
      </w:tabs>
      <w:spacing w:before="240" w:after="240" w:line="240" w:lineRule="exact"/>
      <w:ind w:left="1440" w:firstLine="720"/>
      <w:outlineLvl w:val="1"/>
    </w:pPr>
    <w:rPr>
      <w:snapToGrid/>
      <w:szCs w:val="24"/>
    </w:rPr>
  </w:style>
  <w:style w:type="paragraph" w:customStyle="1" w:styleId="AgreementOutlineLevel3">
    <w:name w:val="Agreement Outline Level 3"/>
    <w:basedOn w:val="Normal"/>
    <w:rsid w:val="00DF182A"/>
    <w:pPr>
      <w:widowControl/>
      <w:tabs>
        <w:tab w:val="num" w:pos="-720"/>
      </w:tabs>
      <w:spacing w:before="240" w:after="240" w:line="240" w:lineRule="exact"/>
      <w:ind w:left="2160" w:hanging="720"/>
      <w:outlineLvl w:val="2"/>
    </w:pPr>
    <w:rPr>
      <w:snapToGrid/>
      <w:szCs w:val="24"/>
    </w:rPr>
  </w:style>
  <w:style w:type="paragraph" w:customStyle="1" w:styleId="AgreementOutlineLevel4">
    <w:name w:val="Agreement Outline Level 4"/>
    <w:basedOn w:val="Normal"/>
    <w:rsid w:val="00DF182A"/>
    <w:pPr>
      <w:widowControl/>
      <w:spacing w:before="240" w:after="240" w:line="240" w:lineRule="exact"/>
      <w:ind w:hanging="720"/>
      <w:outlineLvl w:val="3"/>
    </w:pPr>
    <w:rPr>
      <w:snapToGrid/>
      <w:szCs w:val="24"/>
    </w:rPr>
  </w:style>
  <w:style w:type="paragraph" w:customStyle="1" w:styleId="AgreementOutlineLevel5">
    <w:name w:val="Agreement Outline Level 5"/>
    <w:basedOn w:val="Normal"/>
    <w:rsid w:val="00DF182A"/>
    <w:pPr>
      <w:widowControl/>
      <w:spacing w:before="240" w:after="240" w:line="240" w:lineRule="exact"/>
      <w:outlineLvl w:val="4"/>
    </w:pPr>
    <w:rPr>
      <w:snapToGrid/>
      <w:szCs w:val="24"/>
    </w:rPr>
  </w:style>
  <w:style w:type="paragraph" w:customStyle="1" w:styleId="AgreementBodyText">
    <w:name w:val="Agreement Body Text"/>
    <w:basedOn w:val="Normal"/>
    <w:rsid w:val="00DF182A"/>
    <w:pPr>
      <w:widowControl/>
      <w:spacing w:before="240" w:after="240" w:line="240" w:lineRule="exact"/>
    </w:pPr>
    <w:rPr>
      <w:snapToGrid/>
      <w:szCs w:val="24"/>
    </w:rPr>
  </w:style>
  <w:style w:type="paragraph" w:customStyle="1" w:styleId="AgreementOutlineLevel6">
    <w:name w:val="Agreement Outline Level 6"/>
    <w:basedOn w:val="Normal"/>
    <w:semiHidden/>
    <w:rsid w:val="00DF182A"/>
    <w:pPr>
      <w:widowControl/>
      <w:numPr>
        <w:ilvl w:val="5"/>
        <w:numId w:val="13"/>
      </w:numPr>
      <w:spacing w:before="240" w:after="240" w:line="240" w:lineRule="exact"/>
      <w:outlineLvl w:val="5"/>
    </w:pPr>
    <w:rPr>
      <w:snapToGrid/>
      <w:szCs w:val="24"/>
    </w:rPr>
  </w:style>
  <w:style w:type="paragraph" w:customStyle="1" w:styleId="GeneralOutline">
    <w:name w:val="General Outline"/>
    <w:basedOn w:val="Normal"/>
    <w:rsid w:val="00DF182A"/>
    <w:pPr>
      <w:widowControl/>
      <w:numPr>
        <w:numId w:val="13"/>
      </w:numPr>
      <w:spacing w:before="240" w:after="240" w:line="240" w:lineRule="exact"/>
      <w:outlineLvl w:val="0"/>
    </w:pPr>
    <w:rPr>
      <w:snapToGrid/>
      <w:szCs w:val="24"/>
    </w:rPr>
  </w:style>
  <w:style w:type="paragraph" w:styleId="Signature">
    <w:name w:val="Signature"/>
    <w:basedOn w:val="Normal"/>
    <w:link w:val="SignatureChar"/>
    <w:rsid w:val="00DF182A"/>
    <w:pPr>
      <w:widowControl/>
      <w:ind w:left="4320"/>
    </w:pPr>
    <w:rPr>
      <w:snapToGrid/>
      <w:szCs w:val="24"/>
    </w:rPr>
  </w:style>
  <w:style w:type="character" w:customStyle="1" w:styleId="SignatureChar">
    <w:name w:val="Signature Char"/>
    <w:basedOn w:val="DefaultParagraphFont"/>
    <w:link w:val="Signature"/>
    <w:rsid w:val="00DF182A"/>
    <w:rPr>
      <w:sz w:val="24"/>
      <w:szCs w:val="24"/>
    </w:rPr>
  </w:style>
  <w:style w:type="paragraph" w:styleId="BlockText">
    <w:name w:val="Block Text"/>
    <w:basedOn w:val="Normal"/>
    <w:rsid w:val="00DF182A"/>
    <w:pPr>
      <w:snapToGrid w:val="0"/>
      <w:ind w:left="1440" w:right="720"/>
    </w:pPr>
    <w:rPr>
      <w:rFonts w:ascii="DeVinne Txt BT" w:hAnsi="DeVinne Txt BT"/>
      <w:snapToGrid/>
    </w:rPr>
  </w:style>
  <w:style w:type="paragraph" w:customStyle="1" w:styleId="Char">
    <w:name w:val="Char"/>
    <w:basedOn w:val="Normal"/>
    <w:rsid w:val="00DF182A"/>
    <w:pPr>
      <w:widowControl/>
      <w:spacing w:after="160" w:line="240" w:lineRule="exact"/>
    </w:pPr>
    <w:rPr>
      <w:rFonts w:ascii="Verdana" w:eastAsia="MS Mincho" w:hAnsi="Verdana"/>
      <w:snapToGrid/>
      <w:sz w:val="20"/>
      <w:lang w:val="en-GB"/>
    </w:rPr>
  </w:style>
  <w:style w:type="paragraph" w:customStyle="1" w:styleId="15spacetxt">
    <w:name w:val="1.5 space txt"/>
    <w:rsid w:val="00DF182A"/>
    <w:pPr>
      <w:tabs>
        <w:tab w:val="left" w:pos="720"/>
      </w:tabs>
      <w:spacing w:line="360" w:lineRule="exact"/>
      <w:jc w:val="both"/>
    </w:pPr>
    <w:rPr>
      <w:rFonts w:ascii="Times" w:hAnsi="Times"/>
      <w:sz w:val="24"/>
    </w:rPr>
  </w:style>
  <w:style w:type="paragraph" w:customStyle="1" w:styleId="SingleSpaceTxt">
    <w:name w:val="Single Space Txt."/>
    <w:rsid w:val="00DF182A"/>
    <w:pPr>
      <w:spacing w:line="240" w:lineRule="exact"/>
      <w:jc w:val="both"/>
    </w:pPr>
    <w:rPr>
      <w:rFonts w:ascii="Times" w:hAnsi="Times"/>
      <w:sz w:val="24"/>
    </w:rPr>
  </w:style>
  <w:style w:type="paragraph" w:customStyle="1" w:styleId="Char1">
    <w:name w:val="Char1"/>
    <w:basedOn w:val="Normal"/>
    <w:rsid w:val="00DF182A"/>
    <w:pPr>
      <w:widowControl/>
      <w:spacing w:after="160" w:line="240" w:lineRule="exact"/>
    </w:pPr>
    <w:rPr>
      <w:rFonts w:ascii="Verdana" w:eastAsia="MS Mincho" w:hAnsi="Verdana"/>
      <w:snapToGrid/>
      <w:sz w:val="20"/>
      <w:lang w:val="en-GB"/>
    </w:rPr>
  </w:style>
  <w:style w:type="numbering" w:customStyle="1" w:styleId="Style1">
    <w:name w:val="Style1"/>
    <w:rsid w:val="00DF182A"/>
    <w:pPr>
      <w:numPr>
        <w:numId w:val="14"/>
      </w:numPr>
    </w:pPr>
  </w:style>
  <w:style w:type="paragraph" w:customStyle="1" w:styleId="Normal1">
    <w:name w:val="Normal1"/>
    <w:basedOn w:val="Normal"/>
    <w:rsid w:val="00DF182A"/>
    <w:pPr>
      <w:widowControl/>
    </w:pPr>
    <w:rPr>
      <w:snapToGrid/>
      <w:szCs w:val="24"/>
    </w:rPr>
  </w:style>
  <w:style w:type="character" w:customStyle="1" w:styleId="normalchar1">
    <w:name w:val="normal__char1"/>
    <w:rsid w:val="00DF182A"/>
    <w:rPr>
      <w:rFonts w:ascii="Times New Roman" w:hAnsi="Times New Roman" w:cs="Times New Roman" w:hint="default"/>
      <w:strike w:val="0"/>
      <w:dstrike w:val="0"/>
      <w:sz w:val="24"/>
      <w:szCs w:val="24"/>
      <w:u w:val="none"/>
      <w:effect w:val="none"/>
    </w:rPr>
  </w:style>
  <w:style w:type="paragraph" w:styleId="NoSpacing">
    <w:name w:val="No Spacing"/>
    <w:uiPriority w:val="1"/>
    <w:qFormat/>
    <w:rsid w:val="00DF182A"/>
    <w:pPr>
      <w:widowControl w:val="0"/>
      <w:autoSpaceDE w:val="0"/>
      <w:autoSpaceDN w:val="0"/>
      <w:adjustRightInd w:val="0"/>
    </w:pPr>
    <w:rPr>
      <w:szCs w:val="24"/>
    </w:rPr>
  </w:style>
  <w:style w:type="paragraph" w:customStyle="1" w:styleId="Level1">
    <w:name w:val="Level 1"/>
    <w:basedOn w:val="Normal"/>
    <w:rsid w:val="00DF182A"/>
    <w:rPr>
      <w:snapToGrid/>
    </w:rPr>
  </w:style>
  <w:style w:type="paragraph" w:styleId="FootnoteText">
    <w:name w:val="footnote text"/>
    <w:basedOn w:val="Normal"/>
    <w:link w:val="FootnoteTextChar"/>
    <w:unhideWhenUsed/>
    <w:rsid w:val="00DF182A"/>
    <w:pPr>
      <w:widowControl/>
      <w:ind w:left="360" w:hanging="360"/>
    </w:pPr>
    <w:rPr>
      <w:snapToGrid/>
      <w:sz w:val="20"/>
    </w:rPr>
  </w:style>
  <w:style w:type="character" w:customStyle="1" w:styleId="FootnoteTextChar">
    <w:name w:val="Footnote Text Char"/>
    <w:basedOn w:val="DefaultParagraphFont"/>
    <w:link w:val="FootnoteText"/>
    <w:rsid w:val="00DF182A"/>
  </w:style>
  <w:style w:type="paragraph" w:styleId="NormalWeb">
    <w:name w:val="Normal (Web)"/>
    <w:basedOn w:val="Normal"/>
    <w:uiPriority w:val="99"/>
    <w:unhideWhenUsed/>
    <w:rsid w:val="00DF182A"/>
    <w:pPr>
      <w:widowControl/>
      <w:spacing w:before="100" w:beforeAutospacing="1" w:after="100" w:afterAutospacing="1"/>
    </w:pPr>
    <w:rPr>
      <w:snapToGrid/>
      <w:szCs w:val="24"/>
    </w:rPr>
  </w:style>
  <w:style w:type="paragraph" w:customStyle="1" w:styleId="psection-2">
    <w:name w:val="psection-2"/>
    <w:basedOn w:val="Normal"/>
    <w:rsid w:val="00DF182A"/>
    <w:pPr>
      <w:widowControl/>
      <w:spacing w:before="100" w:beforeAutospacing="1" w:after="100" w:afterAutospacing="1"/>
    </w:pPr>
    <w:rPr>
      <w:snapToGrid/>
      <w:szCs w:val="24"/>
    </w:rPr>
  </w:style>
  <w:style w:type="character" w:customStyle="1" w:styleId="enumxml">
    <w:name w:val="enumxml"/>
    <w:basedOn w:val="DefaultParagraphFont"/>
    <w:rsid w:val="00DF182A"/>
  </w:style>
  <w:style w:type="character" w:customStyle="1" w:styleId="et03">
    <w:name w:val="et03"/>
    <w:basedOn w:val="DefaultParagraphFont"/>
    <w:rsid w:val="00DF182A"/>
  </w:style>
  <w:style w:type="character" w:customStyle="1" w:styleId="ListParagraphChar">
    <w:name w:val="List Paragraph Char"/>
    <w:aliases w:val="Style 99 Char"/>
    <w:link w:val="ListParagraph"/>
    <w:uiPriority w:val="34"/>
    <w:rsid w:val="00DF182A"/>
    <w:rPr>
      <w:snapToGrid w:val="0"/>
      <w:sz w:val="24"/>
    </w:rPr>
  </w:style>
  <w:style w:type="paragraph" w:customStyle="1" w:styleId="ClauseText">
    <w:name w:val="ClauseText"/>
    <w:qFormat/>
    <w:rsid w:val="00DF182A"/>
    <w:pPr>
      <w:shd w:val="clear" w:color="auto" w:fill="FFFFFF"/>
      <w:spacing w:after="120" w:line="276" w:lineRule="auto"/>
      <w:ind w:right="144"/>
    </w:pPr>
    <w:rPr>
      <w:rFonts w:eastAsiaTheme="minorHAnsi"/>
      <w:sz w:val="22"/>
      <w:szCs w:val="22"/>
    </w:rPr>
  </w:style>
  <w:style w:type="paragraph" w:styleId="Index4">
    <w:name w:val="index 4"/>
    <w:basedOn w:val="Normal"/>
    <w:next w:val="Normal"/>
    <w:autoRedefine/>
    <w:uiPriority w:val="99"/>
    <w:unhideWhenUsed/>
    <w:rsid w:val="002F4FC2"/>
    <w:pPr>
      <w:widowControl/>
      <w:ind w:left="960" w:hanging="240"/>
    </w:pPr>
    <w:rPr>
      <w:snapToGrid/>
      <w:szCs w:val="24"/>
    </w:rPr>
  </w:style>
  <w:style w:type="paragraph" w:styleId="MacroText">
    <w:name w:val="macro"/>
    <w:link w:val="MacroTextChar"/>
    <w:uiPriority w:val="99"/>
    <w:unhideWhenUsed/>
    <w:rsid w:val="00E53B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E53B56"/>
    <w:rPr>
      <w:rFonts w:ascii="Courier New" w:hAnsi="Courier New" w:cs="Courier New"/>
    </w:rPr>
  </w:style>
  <w:style w:type="paragraph" w:styleId="Revision">
    <w:name w:val="Revision"/>
    <w:hidden/>
    <w:uiPriority w:val="99"/>
    <w:semiHidden/>
    <w:rsid w:val="00F46031"/>
    <w:rPr>
      <w:snapToGrid w:val="0"/>
      <w:sz w:val="24"/>
    </w:rPr>
  </w:style>
  <w:style w:type="character" w:styleId="UnresolvedMention">
    <w:name w:val="Unresolved Mention"/>
    <w:basedOn w:val="DefaultParagraphFont"/>
    <w:uiPriority w:val="99"/>
    <w:semiHidden/>
    <w:unhideWhenUsed/>
    <w:rsid w:val="006C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638">
      <w:bodyDiv w:val="1"/>
      <w:marLeft w:val="0"/>
      <w:marRight w:val="0"/>
      <w:marTop w:val="0"/>
      <w:marBottom w:val="0"/>
      <w:divBdr>
        <w:top w:val="none" w:sz="0" w:space="0" w:color="auto"/>
        <w:left w:val="none" w:sz="0" w:space="0" w:color="auto"/>
        <w:bottom w:val="none" w:sz="0" w:space="0" w:color="auto"/>
        <w:right w:val="none" w:sz="0" w:space="0" w:color="auto"/>
      </w:divBdr>
    </w:div>
    <w:div w:id="33119337">
      <w:bodyDiv w:val="1"/>
      <w:marLeft w:val="0"/>
      <w:marRight w:val="0"/>
      <w:marTop w:val="0"/>
      <w:marBottom w:val="0"/>
      <w:divBdr>
        <w:top w:val="none" w:sz="0" w:space="0" w:color="auto"/>
        <w:left w:val="none" w:sz="0" w:space="0" w:color="auto"/>
        <w:bottom w:val="none" w:sz="0" w:space="0" w:color="auto"/>
        <w:right w:val="none" w:sz="0" w:space="0" w:color="auto"/>
      </w:divBdr>
    </w:div>
    <w:div w:id="213586995">
      <w:bodyDiv w:val="1"/>
      <w:marLeft w:val="0"/>
      <w:marRight w:val="0"/>
      <w:marTop w:val="0"/>
      <w:marBottom w:val="0"/>
      <w:divBdr>
        <w:top w:val="none" w:sz="0" w:space="0" w:color="auto"/>
        <w:left w:val="none" w:sz="0" w:space="0" w:color="auto"/>
        <w:bottom w:val="none" w:sz="0" w:space="0" w:color="auto"/>
        <w:right w:val="none" w:sz="0" w:space="0" w:color="auto"/>
      </w:divBdr>
    </w:div>
    <w:div w:id="403338753">
      <w:bodyDiv w:val="1"/>
      <w:marLeft w:val="0"/>
      <w:marRight w:val="0"/>
      <w:marTop w:val="0"/>
      <w:marBottom w:val="0"/>
      <w:divBdr>
        <w:top w:val="none" w:sz="0" w:space="0" w:color="auto"/>
        <w:left w:val="none" w:sz="0" w:space="0" w:color="auto"/>
        <w:bottom w:val="none" w:sz="0" w:space="0" w:color="auto"/>
        <w:right w:val="none" w:sz="0" w:space="0" w:color="auto"/>
      </w:divBdr>
    </w:div>
    <w:div w:id="436759037">
      <w:bodyDiv w:val="1"/>
      <w:marLeft w:val="0"/>
      <w:marRight w:val="0"/>
      <w:marTop w:val="0"/>
      <w:marBottom w:val="0"/>
      <w:divBdr>
        <w:top w:val="none" w:sz="0" w:space="0" w:color="auto"/>
        <w:left w:val="none" w:sz="0" w:space="0" w:color="auto"/>
        <w:bottom w:val="none" w:sz="0" w:space="0" w:color="auto"/>
        <w:right w:val="none" w:sz="0" w:space="0" w:color="auto"/>
      </w:divBdr>
    </w:div>
    <w:div w:id="517356921">
      <w:bodyDiv w:val="1"/>
      <w:marLeft w:val="0"/>
      <w:marRight w:val="0"/>
      <w:marTop w:val="0"/>
      <w:marBottom w:val="0"/>
      <w:divBdr>
        <w:top w:val="none" w:sz="0" w:space="0" w:color="auto"/>
        <w:left w:val="none" w:sz="0" w:space="0" w:color="auto"/>
        <w:bottom w:val="none" w:sz="0" w:space="0" w:color="auto"/>
        <w:right w:val="none" w:sz="0" w:space="0" w:color="auto"/>
      </w:divBdr>
    </w:div>
    <w:div w:id="548421923">
      <w:bodyDiv w:val="1"/>
      <w:marLeft w:val="0"/>
      <w:marRight w:val="0"/>
      <w:marTop w:val="0"/>
      <w:marBottom w:val="0"/>
      <w:divBdr>
        <w:top w:val="none" w:sz="0" w:space="0" w:color="auto"/>
        <w:left w:val="none" w:sz="0" w:space="0" w:color="auto"/>
        <w:bottom w:val="none" w:sz="0" w:space="0" w:color="auto"/>
        <w:right w:val="none" w:sz="0" w:space="0" w:color="auto"/>
      </w:divBdr>
    </w:div>
    <w:div w:id="861479298">
      <w:bodyDiv w:val="1"/>
      <w:marLeft w:val="0"/>
      <w:marRight w:val="0"/>
      <w:marTop w:val="0"/>
      <w:marBottom w:val="0"/>
      <w:divBdr>
        <w:top w:val="none" w:sz="0" w:space="0" w:color="auto"/>
        <w:left w:val="none" w:sz="0" w:space="0" w:color="auto"/>
        <w:bottom w:val="none" w:sz="0" w:space="0" w:color="auto"/>
        <w:right w:val="none" w:sz="0" w:space="0" w:color="auto"/>
      </w:divBdr>
    </w:div>
    <w:div w:id="865601564">
      <w:bodyDiv w:val="1"/>
      <w:marLeft w:val="0"/>
      <w:marRight w:val="0"/>
      <w:marTop w:val="0"/>
      <w:marBottom w:val="0"/>
      <w:divBdr>
        <w:top w:val="none" w:sz="0" w:space="0" w:color="auto"/>
        <w:left w:val="none" w:sz="0" w:space="0" w:color="auto"/>
        <w:bottom w:val="none" w:sz="0" w:space="0" w:color="auto"/>
        <w:right w:val="none" w:sz="0" w:space="0" w:color="auto"/>
      </w:divBdr>
    </w:div>
    <w:div w:id="927351073">
      <w:bodyDiv w:val="1"/>
      <w:marLeft w:val="0"/>
      <w:marRight w:val="0"/>
      <w:marTop w:val="0"/>
      <w:marBottom w:val="0"/>
      <w:divBdr>
        <w:top w:val="none" w:sz="0" w:space="0" w:color="auto"/>
        <w:left w:val="none" w:sz="0" w:space="0" w:color="auto"/>
        <w:bottom w:val="none" w:sz="0" w:space="0" w:color="auto"/>
        <w:right w:val="none" w:sz="0" w:space="0" w:color="auto"/>
      </w:divBdr>
    </w:div>
    <w:div w:id="1122849654">
      <w:bodyDiv w:val="1"/>
      <w:marLeft w:val="0"/>
      <w:marRight w:val="0"/>
      <w:marTop w:val="0"/>
      <w:marBottom w:val="0"/>
      <w:divBdr>
        <w:top w:val="none" w:sz="0" w:space="0" w:color="auto"/>
        <w:left w:val="none" w:sz="0" w:space="0" w:color="auto"/>
        <w:bottom w:val="none" w:sz="0" w:space="0" w:color="auto"/>
        <w:right w:val="none" w:sz="0" w:space="0" w:color="auto"/>
      </w:divBdr>
    </w:div>
    <w:div w:id="1162501816">
      <w:bodyDiv w:val="1"/>
      <w:marLeft w:val="0"/>
      <w:marRight w:val="0"/>
      <w:marTop w:val="0"/>
      <w:marBottom w:val="0"/>
      <w:divBdr>
        <w:top w:val="none" w:sz="0" w:space="0" w:color="auto"/>
        <w:left w:val="none" w:sz="0" w:space="0" w:color="auto"/>
        <w:bottom w:val="none" w:sz="0" w:space="0" w:color="auto"/>
        <w:right w:val="none" w:sz="0" w:space="0" w:color="auto"/>
      </w:divBdr>
    </w:div>
    <w:div w:id="1256133566">
      <w:bodyDiv w:val="1"/>
      <w:marLeft w:val="0"/>
      <w:marRight w:val="0"/>
      <w:marTop w:val="0"/>
      <w:marBottom w:val="0"/>
      <w:divBdr>
        <w:top w:val="none" w:sz="0" w:space="0" w:color="auto"/>
        <w:left w:val="none" w:sz="0" w:space="0" w:color="auto"/>
        <w:bottom w:val="none" w:sz="0" w:space="0" w:color="auto"/>
        <w:right w:val="none" w:sz="0" w:space="0" w:color="auto"/>
      </w:divBdr>
    </w:div>
    <w:div w:id="1328901158">
      <w:bodyDiv w:val="1"/>
      <w:marLeft w:val="0"/>
      <w:marRight w:val="0"/>
      <w:marTop w:val="0"/>
      <w:marBottom w:val="0"/>
      <w:divBdr>
        <w:top w:val="none" w:sz="0" w:space="0" w:color="auto"/>
        <w:left w:val="none" w:sz="0" w:space="0" w:color="auto"/>
        <w:bottom w:val="none" w:sz="0" w:space="0" w:color="auto"/>
        <w:right w:val="none" w:sz="0" w:space="0" w:color="auto"/>
      </w:divBdr>
    </w:div>
    <w:div w:id="1443568237">
      <w:bodyDiv w:val="1"/>
      <w:marLeft w:val="0"/>
      <w:marRight w:val="0"/>
      <w:marTop w:val="0"/>
      <w:marBottom w:val="0"/>
      <w:divBdr>
        <w:top w:val="none" w:sz="0" w:space="0" w:color="auto"/>
        <w:left w:val="none" w:sz="0" w:space="0" w:color="auto"/>
        <w:bottom w:val="none" w:sz="0" w:space="0" w:color="auto"/>
        <w:right w:val="none" w:sz="0" w:space="0" w:color="auto"/>
      </w:divBdr>
    </w:div>
    <w:div w:id="1454666278">
      <w:bodyDiv w:val="1"/>
      <w:marLeft w:val="0"/>
      <w:marRight w:val="0"/>
      <w:marTop w:val="0"/>
      <w:marBottom w:val="0"/>
      <w:divBdr>
        <w:top w:val="none" w:sz="0" w:space="0" w:color="auto"/>
        <w:left w:val="none" w:sz="0" w:space="0" w:color="auto"/>
        <w:bottom w:val="none" w:sz="0" w:space="0" w:color="auto"/>
        <w:right w:val="none" w:sz="0" w:space="0" w:color="auto"/>
      </w:divBdr>
    </w:div>
    <w:div w:id="1487745119">
      <w:bodyDiv w:val="1"/>
      <w:marLeft w:val="0"/>
      <w:marRight w:val="0"/>
      <w:marTop w:val="0"/>
      <w:marBottom w:val="0"/>
      <w:divBdr>
        <w:top w:val="none" w:sz="0" w:space="0" w:color="auto"/>
        <w:left w:val="none" w:sz="0" w:space="0" w:color="auto"/>
        <w:bottom w:val="none" w:sz="0" w:space="0" w:color="auto"/>
        <w:right w:val="none" w:sz="0" w:space="0" w:color="auto"/>
      </w:divBdr>
    </w:div>
    <w:div w:id="1675297592">
      <w:bodyDiv w:val="1"/>
      <w:marLeft w:val="0"/>
      <w:marRight w:val="0"/>
      <w:marTop w:val="0"/>
      <w:marBottom w:val="0"/>
      <w:divBdr>
        <w:top w:val="none" w:sz="0" w:space="0" w:color="auto"/>
        <w:left w:val="none" w:sz="0" w:space="0" w:color="auto"/>
        <w:bottom w:val="none" w:sz="0" w:space="0" w:color="auto"/>
        <w:right w:val="none" w:sz="0" w:space="0" w:color="auto"/>
      </w:divBdr>
    </w:div>
    <w:div w:id="1785341851">
      <w:bodyDiv w:val="1"/>
      <w:marLeft w:val="0"/>
      <w:marRight w:val="0"/>
      <w:marTop w:val="0"/>
      <w:marBottom w:val="0"/>
      <w:divBdr>
        <w:top w:val="none" w:sz="0" w:space="0" w:color="auto"/>
        <w:left w:val="none" w:sz="0" w:space="0" w:color="auto"/>
        <w:bottom w:val="none" w:sz="0" w:space="0" w:color="auto"/>
        <w:right w:val="none" w:sz="0" w:space="0" w:color="auto"/>
      </w:divBdr>
    </w:div>
    <w:div w:id="2096239147">
      <w:bodyDiv w:val="1"/>
      <w:marLeft w:val="0"/>
      <w:marRight w:val="0"/>
      <w:marTop w:val="0"/>
      <w:marBottom w:val="0"/>
      <w:divBdr>
        <w:top w:val="none" w:sz="0" w:space="0" w:color="auto"/>
        <w:left w:val="none" w:sz="0" w:space="0" w:color="auto"/>
        <w:bottom w:val="none" w:sz="0" w:space="0" w:color="auto"/>
        <w:right w:val="none" w:sz="0" w:space="0" w:color="auto"/>
      </w:divBdr>
    </w:div>
    <w:div w:id="21005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88C5F-46C8-4833-B40F-3DD29EB3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12715</Words>
  <Characters>72478</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PJH-OHH</dc:creator>
  <cp:keywords/>
  <cp:lastModifiedBy>Pete Palmer</cp:lastModifiedBy>
  <cp:revision>5</cp:revision>
  <dcterms:created xsi:type="dcterms:W3CDTF">2024-05-09T22:06:00Z</dcterms:created>
  <dcterms:modified xsi:type="dcterms:W3CDTF">2024-05-09T22:21:00Z</dcterms:modified>
</cp:coreProperties>
</file>