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December 11, 2017</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Monday,</w:t>
      </w:r>
      <w:r w:rsidDel="00000000" w:rsidR="00000000" w:rsidRPr="00000000">
        <w:rPr>
          <w:rFonts w:ascii="Domine" w:cs="Domine" w:eastAsia="Domine" w:hAnsi="Domine"/>
          <w:sz w:val="22"/>
          <w:szCs w:val="22"/>
          <w:rtl w:val="0"/>
        </w:rPr>
        <w:t xml:space="preserve"> December 11, 2017</w:t>
      </w:r>
      <w:r w:rsidDel="00000000" w:rsidR="00000000" w:rsidRPr="00000000">
        <w:rPr>
          <w:rFonts w:ascii="Domine" w:cs="Domine" w:eastAsia="Domine" w:hAnsi="Domine"/>
          <w:sz w:val="22"/>
          <w:szCs w:val="22"/>
          <w:vertAlign w:val="baseline"/>
          <w:rtl w:val="0"/>
        </w:rPr>
        <w:t xml:space="preserve">, in the cafeteria of Mt. Hope High School, 199 Chestnut Street, Bristol, RI.  Chairperson Silva</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03</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Paul Si</w:t>
      </w:r>
      <w:r w:rsidDel="00000000" w:rsidR="00000000" w:rsidRPr="00000000">
        <w:rPr>
          <w:rFonts w:ascii="Domine" w:cs="Domine" w:eastAsia="Domine" w:hAnsi="Domine"/>
          <w:sz w:val="22"/>
          <w:szCs w:val="22"/>
          <w:rtl w:val="0"/>
        </w:rPr>
        <w:t xml:space="preserve">lva, Chairperson;</w:t>
      </w:r>
      <w:r w:rsidDel="00000000" w:rsidR="00000000" w:rsidRPr="00000000">
        <w:rPr>
          <w:rFonts w:ascii="Domine" w:cs="Domine" w:eastAsia="Domine" w:hAnsi="Domine"/>
          <w:sz w:val="22"/>
          <w:szCs w:val="22"/>
          <w:vertAlign w:val="baseline"/>
          <w:rtl w:val="0"/>
        </w:rPr>
        <w:t xml:space="preserve">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Marjorie McBride, Treasurer;  </w:t>
      </w:r>
      <w:r w:rsidDel="00000000" w:rsidR="00000000" w:rsidRPr="00000000">
        <w:rPr>
          <w:rFonts w:ascii="Domine" w:cs="Domine" w:eastAsia="Domine" w:hAnsi="Domine"/>
          <w:sz w:val="22"/>
          <w:szCs w:val="22"/>
          <w:vertAlign w:val="baseline"/>
          <w:rtl w:val="0"/>
        </w:rPr>
        <w:t xml:space="preserve">Brian Bradshaw, Diana Campbell, Adam Ramos and John  Saviano</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I, Leslie Anderson, Director of Pupil Personnel Services; Pauline Silva, Director of Administration and Finance;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John C. Bento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1"/>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PUBLIC COMMENT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Meg O’Brien, Bristol, Mt.  Hope High School  (MHHS) Environmental  Club President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Johnny Molloy, MHHS Environmental Club member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O’Brien stated that the MHHS Environmental Club is looking to replace the non-recyclable plastic utensils currently used in the lunchroom with reusable metal utensils.   The Environmental Club is currently developing a cost estimate for this change and will be presenting to the Budget/Facilities Subcommittee at their January meeting.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O’Brien closed by commenting that the School Committee is welcome to contact her with any questions.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Silva stated that the January Budget/Facilities Subcommittee Meeting is scheduled for January 16th at 6 p.m. in the Superintendent’s Office at the Oliver Administration Building.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Brian Chidester, Warren, BWEA Vice-President, Parent, Teacher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opened by stating that he is very aware of the District’s budgetary constraints.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commented that during the past year the high school has undergone numerous changes including block scheduling, the 1 to 1 initiative and the NIASC accreditation.   Mr. Chidester stated that although these changes are positive, teacher class load has increased.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asked the School Committee to consider increasing the level of staffing for the coming year, even if small, part-time positions.  Mr. Chidester named departments that could benefit from such increases.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Joseph Goodenough, Bristol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Goodenough stated that his daughter, who is a K student at Guiteras School,  has been the victim of bullying by a student who has kicked and shoved her.  Mr. Goodenough stated that the teachers are aware of these incidents and a plan has been put into place to handle the student.   Mr. Goodenough stated that he wants to trust in the process for handling what he feels is a bullying situation, but if it continues he will have no other choice but to contact a lawyer.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responded that the School Committee receives reports from the Superintendent regarding issues at the schools.  Chairperson Silva stated that the School Committee, the Superintendent and the Administration are aware of this particular situation and steps are being taken to ensure that the situation at Guiteras does not continue.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David and Sandra Lotero, Bristol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Lotero stated that his daughter has also been a victim of this student and that he believes she has suffered the brunt of it.  Mr. Lotero also learned that other students have been negatively impacted by this one student.  Mr. Lotero stated that the incidents involving his daughter began in October.  He then shared details of each  incident involving this student and his daughter.  Mr. Lotero stated that he contacted the Superintendent after each incident and was assured that plans were in place to stop this behavior.   Mr. Lotero stated that school staff witnessed those incidents involving his daughter.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Lotero commented that when the last four incidents involving his daughter occurred,  a full time aid was already assigned to the student.  Mr. Lotero stated he does not believe the plan is working.  They have filed a report with the Police Department.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Lotero stated they have nothing against the child who is at the center of these incidents, but are disappointed with how the District is handling the situation.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Lotero closed by stating that he just wants to know that his daughter will be safe in school and asked the School Committee to take this situation seriously.  Mr. Lotero thanked the School Committee for their 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asked the Superintendent to “do what needs to be done”.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 School Committee, Administrators, Teachers and Staff all believe that students need a safe environment.  He thanked those who commented and stated that their concerns did not fall upon deaf ears.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EXECUTIVE SESSION (7</w:t>
      </w:r>
      <w:r w:rsidDel="00000000" w:rsidR="00000000" w:rsidRPr="00000000">
        <w:rPr>
          <w:rFonts w:ascii="Domine" w:cs="Domine" w:eastAsia="Domine" w:hAnsi="Domine"/>
          <w:b w:val="1"/>
          <w:sz w:val="22"/>
          <w:szCs w:val="22"/>
          <w:u w:val="single"/>
          <w:rtl w:val="0"/>
        </w:rPr>
        <w:t xml:space="preserve">:06 PM)</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#S2017-78</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there was no need for an executive session regarding the personnel recommendations.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SUPERINTENDENT’S RECOMMENDATIONS AND ISSUES</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7-78:</w:t>
      </w:r>
      <w:r w:rsidDel="00000000" w:rsidR="00000000" w:rsidRPr="00000000">
        <w:rPr>
          <w:rFonts w:ascii="Domine" w:cs="Domine" w:eastAsia="Domine" w:hAnsi="Domine"/>
          <w:b w:val="1"/>
          <w:sz w:val="22"/>
          <w:szCs w:val="22"/>
          <w:rtl w:val="0"/>
        </w:rPr>
        <w:t xml:space="preserve">  </w:t>
      </w:r>
      <w:r w:rsidDel="00000000" w:rsidR="00000000" w:rsidRPr="00000000">
        <w:rPr>
          <w:rFonts w:ascii="Domine" w:cs="Domine" w:eastAsia="Domine" w:hAnsi="Domine"/>
          <w:sz w:val="22"/>
          <w:szCs w:val="22"/>
          <w:vertAlign w:val="baseline"/>
          <w:rtl w:val="0"/>
        </w:rPr>
        <w:t xml:space="preserve">All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 Hearing none, Chairperson Silva asked for a motion.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Consent Agenda; seconded by Mrs. McBride.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u w:val="single"/>
          <w:rtl w:val="0"/>
        </w:rPr>
        <w:t xml:space="preserve">S2017-78 A-C:  CONSENT AGENDA - PERSONNEL</w:t>
        <w:br w:type="textWrapping"/>
        <w:br w:type="textWrapping"/>
      </w:r>
      <w:r w:rsidDel="00000000" w:rsidR="00000000" w:rsidRPr="00000000">
        <w:rPr>
          <w:rFonts w:ascii="Domine" w:cs="Domine" w:eastAsia="Domine" w:hAnsi="Domine"/>
          <w:b w:val="1"/>
          <w:sz w:val="22"/>
          <w:szCs w:val="22"/>
          <w:rtl w:val="0"/>
        </w:rPr>
        <w:t xml:space="preserve">A.</w:t>
        <w:tab/>
        <w:t xml:space="preserve">EXTRACURRICULAR ACTIVITIES:  That the School Committee confirm the recommendation of the Superintendent to appoint the following applicants to the extracurricular positions listed below for the 2017-18 school year only (pending certification, funding and sufficient sign-ups to warrant running these programs):</w:t>
        <w:br w:type="textWrapping"/>
        <w:br w:type="textWrapping"/>
        <w:tab/>
        <w:t xml:space="preserve">FALL COACHES – MT. HOPE HIGH </w:t>
        <w:br w:type="textWrapping"/>
        <w:tab/>
        <w:t xml:space="preserve">Sport</w:t>
        <w:tab/>
        <w:t xml:space="preserve">Position</w:t>
        <w:tab/>
        <w:t xml:space="preserve">Coach</w:t>
        <w:br w:type="textWrapping"/>
        <w:t xml:space="preserve">1.</w:t>
        <w:tab/>
        <w:t xml:space="preserve">Soccer (Boys)</w:t>
        <w:tab/>
        <w:t xml:space="preserve">Asst. Coach</w:t>
        <w:tab/>
        <w:t xml:space="preserve">Dennis Matos*</w:t>
        <w:br w:type="textWrapping"/>
        <w:t xml:space="preserve">2.</w:t>
        <w:tab/>
        <w:t xml:space="preserve">Volleyball (Girls)</w:t>
        <w:tab/>
        <w:t xml:space="preserve">Asst. Coach</w:t>
        <w:tab/>
        <w:t xml:space="preserve">Jennifer Cabral*</w:t>
        <w:br w:type="textWrapping"/>
        <w:br w:type="textWrapping"/>
        <w:tab/>
        <w:t xml:space="preserve">WINTER COACHES – MT. HOPE HIGH</w:t>
        <w:br w:type="textWrapping"/>
        <w:tab/>
        <w:t xml:space="preserve">Sport</w:t>
        <w:tab/>
        <w:t xml:space="preserve">Position</w:t>
        <w:tab/>
        <w:t xml:space="preserve">Coach</w:t>
        <w:br w:type="textWrapping"/>
        <w:t xml:space="preserve">3.</w:t>
        <w:tab/>
        <w:t xml:space="preserve">Basketball (Boys)</w:t>
        <w:tab/>
        <w:t xml:space="preserve">Asst. Coach</w:t>
        <w:tab/>
        <w:t xml:space="preserve">Timothy Thorpe</w:t>
        <w:br w:type="textWrapping"/>
        <w:t xml:space="preserve">4.</w:t>
        <w:tab/>
        <w:t xml:space="preserve">Basketball (Girls) </w:t>
        <w:tab/>
        <w:t xml:space="preserve">Asst. Coach</w:t>
        <w:tab/>
        <w:t xml:space="preserve">Jennifer Cabral*</w:t>
        <w:br w:type="textWrapping"/>
        <w:br w:type="textWrapping"/>
        <w:tab/>
        <w:t xml:space="preserve">SPRING COACHES – MT. HOPE HIGH</w:t>
        <w:br w:type="textWrapping"/>
        <w:tab/>
        <w:t xml:space="preserve">Sport</w:t>
        <w:tab/>
        <w:t xml:space="preserve">Position</w:t>
        <w:tab/>
        <w:t xml:space="preserve">Coach</w:t>
        <w:br w:type="textWrapping"/>
        <w:t xml:space="preserve">5.</w:t>
        <w:tab/>
        <w:t xml:space="preserve">Volleyball (Boys)</w:t>
        <w:tab/>
        <w:t xml:space="preserve">Head Coach            Warren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Rensehausen*</w:t>
        <w:br w:type="textWrapping"/>
        <w:t xml:space="preserve">6.</w:t>
        <w:tab/>
        <w:t xml:space="preserve">Lacrosse (Boys)</w:t>
        <w:tab/>
        <w:t xml:space="preserve">Asst. Coach</w:t>
        <w:tab/>
        <w:t xml:space="preserve">James Olson*</w:t>
        <w:tab/>
        <w:br w:type="textWrapping"/>
        <w:tab/>
        <w:br w:type="textWrapping"/>
        <w:tab/>
        <w:t xml:space="preserve">CLUB COACHES – MT. HOPE HIGH</w:t>
        <w:br w:type="textWrapping"/>
        <w:tab/>
        <w:t xml:space="preserve">Sport</w:t>
        <w:tab/>
        <w:t xml:space="preserve">Position</w:t>
        <w:tab/>
        <w:t xml:space="preserve">Coach</w:t>
        <w:br w:type="textWrapping"/>
        <w:t xml:space="preserve">7.</w:t>
        <w:tab/>
        <w:t xml:space="preserve">Cheerleading (Competition)</w:t>
        <w:tab/>
        <w:t xml:space="preserve">Asst. Coach</w:t>
        <w:tab/>
        <w:t xml:space="preserve">Kristin Carbone*</w:t>
        <w:br w:type="textWrapping"/>
        <w:br w:type="textWrapping"/>
        <w:tab/>
        <w:t xml:space="preserve">INTERSCHOLASTIC COACHES – KICKEMUIT MIDDLE </w:t>
        <w:br w:type="textWrapping"/>
        <w:tab/>
        <w:t xml:space="preserve">Sport</w:t>
        <w:tab/>
        <w:t xml:space="preserve">Position</w:t>
        <w:tab/>
        <w:t xml:space="preserve">Coach</w:t>
        <w:br w:type="textWrapping"/>
        <w:t xml:space="preserve">8.</w:t>
        <w:tab/>
        <w:t xml:space="preserve">Basketball (Boys)</w:t>
        <w:tab/>
        <w:t xml:space="preserve">Asst. Coach</w:t>
        <w:tab/>
        <w:t xml:space="preserve">Sarah Barboza*</w:t>
        <w:br w:type="textWrapping"/>
        <w:br w:type="textWrapping"/>
        <w:tab/>
        <w:t xml:space="preserve">* Reappointment </w:t>
        <w:br w:type="textWrapping"/>
        <w:br w:type="textWrapping"/>
        <w:t xml:space="preserve">B.</w:t>
        <w:tab/>
        <w:t xml:space="preserve">CERTIFIED SUBSTITUTES:  That the School Committee confirm the recommendation of the Superintendent to place on file in the office of the Superintendent the following application for a certified substitute pending satisfactory completion of pre-employment requirements:</w:t>
        <w:br w:type="textWrapping"/>
        <w:br w:type="textWrapping"/>
        <w:tab/>
        <w:t xml:space="preserve">CERTIFIED</w:t>
        <w:br w:type="textWrapping"/>
        <w:tab/>
        <w:t xml:space="preserve">Name</w:t>
        <w:tab/>
        <w:t xml:space="preserve">Area/Level</w:t>
        <w:tab/>
        <w:t xml:space="preserve"> </w:t>
        <w:br w:type="textWrapping"/>
        <w:t xml:space="preserve">1.</w:t>
        <w:tab/>
        <w:t xml:space="preserve">Susan M. Valzovano</w:t>
        <w:tab/>
        <w:t xml:space="preserve">Elementary/Early Childhood</w:t>
        <w:tab/>
        <w:t xml:space="preserve"> </w:t>
        <w:br w:type="textWrapping"/>
        <w:tab/>
        <w:t xml:space="preserve"> </w:t>
        <w:br w:type="textWrapping"/>
        <w:br w:type="textWrapping"/>
        <w:t xml:space="preserve">C.</w:t>
        <w:tab/>
        <w:t xml:space="preserve">RESIGNATIONS/RETIREMENTS:  That the School Committee confirm the recommendation of the Superintendent to accept the resignation of Arthur L. Cirillo from the position of Custodian as listed below:</w:t>
        <w:br w:type="textWrapping"/>
        <w:br w:type="textWrapping"/>
        <w:t xml:space="preserve">1.</w:t>
        <w:tab/>
        <w:t xml:space="preserve">Arthur L. Cirillo</w:t>
        <w:tab/>
        <w:t xml:space="preserve">Custodian – Colt Andrews/Oliver</w:t>
        <w:br w:type="textWrapping"/>
        <w:tab/>
        <w:t xml:space="preserve"> </w:t>
        <w:br w:type="textWrapping"/>
        <w:tab/>
        <w:t xml:space="preserve"> </w:t>
        <w:tab/>
        <w:t xml:space="preserve">Effective:</w:t>
        <w:tab/>
        <w:t xml:space="preserve">December 29, 2017</w:t>
        <w:br w:type="textWrapping"/>
        <w:tab/>
        <w:br w:type="textWrapping"/>
        <w:tab/>
        <w:tab/>
        <w:t xml:space="preserve">Reason:</w:t>
        <w:tab/>
        <w:t xml:space="preserve">Retirement</w:t>
        <w:br w:type="textWrapping"/>
        <w:br w:type="textWrapping"/>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7-79</w:t>
      </w:r>
      <w:r w:rsidDel="00000000" w:rsidR="00000000" w:rsidRPr="00000000">
        <w:rPr>
          <w:rFonts w:ascii="Domine" w:cs="Domine" w:eastAsia="Domine" w:hAnsi="Domine"/>
          <w:sz w:val="22"/>
          <w:szCs w:val="22"/>
          <w:rtl w:val="0"/>
        </w:rPr>
        <w:t xml:space="preserve">:  That the School Committee, upon the recommendation of the Superintendent, approve the request of one (1) family to homeschool their children for the 2017-2018 school year, adhering to all requirements as set forth by the Bristol Warren Regional School District.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homeschool request; seconded by Mrs. McBride.  The  motion passed unanimously.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RECOMMENDATION #S2017-80</w:t>
      </w:r>
      <w:r w:rsidDel="00000000" w:rsidR="00000000" w:rsidRPr="00000000">
        <w:rPr>
          <w:rFonts w:ascii="Domine" w:cs="Domine" w:eastAsia="Domine" w:hAnsi="Domine"/>
          <w:sz w:val="22"/>
          <w:szCs w:val="22"/>
          <w:rtl w:val="0"/>
        </w:rPr>
        <w:t xml:space="preserve">:  That the School Committee, upon the recommendation of the Superintendent, approve the 2018-2019 Program of Studies.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2018-2019 Program of Studies; Mrs. McBride seconded.</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noted that the deletion requested during the last School Committee meeting does not appear to have been removed from the Program of Studies.  Ms. DiBiase stated that all final revisions to the Program of Studies will be completed before it goes to print.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December’s Budget/Facilities Subcommittee may not take place.  If the December meeting does not take place, the next meeting will be held on January 16th.   Mrs. McBride stated that, among other things, the MHHS Environmental Club’s proposal and Mr. Childester’s proposal will be discussed.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reported that the January 2, 2017 Policy &amp; Curriculum Subcommittee meeting will be cancelled.  The next meeting to be determined.    The  Dual and Concurrent Enrollment Policy will be discussed at the next meeting along with a few other items to be determined.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reported that several issues were brought to the Personnel Subcommittee’s attention which have been referred to the Budget Subcommittee Chair to ensure those items are placed on an agenda.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Wellness 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 next Wellness Committee meeting will take place on Tuesday, January 9th at 7 p.m. at the Hugh Cole School in the COZ conference room.  Mr. Ramos encouraged members of the public to contact him if they are interested in being a part of the Wellness Committee as they discuss ways to ensure the health and wellness of the Bristol Warren students in order to improve their ability to learn and to get the most out of the Bristol Warren School System.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Chairperson’s Initiatives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this will be the last School Committee meeting of this calendar year, and the last meeting before Christmas break.  He wished everyone a very Merry Christmas and a happy and healthy New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7:26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Mr</w:t>
      </w:r>
      <w:r w:rsidDel="00000000" w:rsidR="00000000" w:rsidRPr="00000000">
        <w:rPr>
          <w:rFonts w:ascii="Domine" w:cs="Domine" w:eastAsia="Domine" w:hAnsi="Domine"/>
          <w:sz w:val="22"/>
          <w:szCs w:val="22"/>
          <w:rtl w:val="0"/>
        </w:rPr>
        <w:t xml:space="preserve">s. McBride</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7:26</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s. Campbell.</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December 11, 2017</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