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ind w:right="72"/>
        <w:jc w:val="center"/>
        <w:rPr>
          <w:rFonts w:ascii="Domine" w:cs="Domine" w:eastAsia="Domine" w:hAnsi="Domine"/>
          <w:b w:val="1"/>
          <w:sz w:val="28"/>
          <w:szCs w:val="28"/>
        </w:rPr>
      </w:pPr>
      <w:r w:rsidDel="00000000" w:rsidR="00000000" w:rsidRPr="00000000">
        <w:rPr>
          <w:rFonts w:ascii="Domine" w:cs="Domine" w:eastAsia="Domine" w:hAnsi="Domine"/>
          <w:b w:val="1"/>
          <w:sz w:val="28"/>
          <w:szCs w:val="28"/>
          <w:rtl w:val="0"/>
        </w:rPr>
        <w:t xml:space="preserve">BRISTOL WARREN REGIONAL </w:t>
      </w:r>
    </w:p>
    <w:p w:rsidR="00000000" w:rsidDel="00000000" w:rsidP="00000000" w:rsidRDefault="00000000" w:rsidRPr="00000000" w14:paraId="00000002">
      <w:pPr>
        <w:pStyle w:val="Title"/>
        <w:spacing w:after="0" w:line="240" w:lineRule="auto"/>
        <w:ind w:right="72"/>
        <w:jc w:val="center"/>
        <w:rPr>
          <w:rFonts w:ascii="Domine" w:cs="Domine" w:eastAsia="Domine" w:hAnsi="Domine"/>
          <w:b w:val="1"/>
          <w:sz w:val="28"/>
          <w:szCs w:val="28"/>
        </w:rPr>
      </w:pPr>
      <w:r w:rsidDel="00000000" w:rsidR="00000000" w:rsidRPr="00000000">
        <w:rPr>
          <w:rFonts w:ascii="Domine" w:cs="Domine" w:eastAsia="Domine" w:hAnsi="Domine"/>
          <w:b w:val="1"/>
          <w:sz w:val="28"/>
          <w:szCs w:val="28"/>
          <w:rtl w:val="0"/>
        </w:rPr>
        <w:t xml:space="preserve">SCHOOL COMMITTEE MEETING</w:t>
      </w:r>
    </w:p>
    <w:p w:rsidR="00000000" w:rsidDel="00000000" w:rsidP="00000000" w:rsidRDefault="00000000" w:rsidRPr="00000000" w14:paraId="00000003">
      <w:pPr>
        <w:spacing w:line="240" w:lineRule="auto"/>
        <w:ind w:right="72"/>
        <w:jc w:val="center"/>
        <w:rPr>
          <w:rFonts w:ascii="Domine" w:cs="Domine" w:eastAsia="Domine" w:hAnsi="Domine"/>
          <w:b w:val="1"/>
          <w:sz w:val="28"/>
          <w:szCs w:val="28"/>
        </w:rPr>
      </w:pPr>
      <w:r w:rsidDel="00000000" w:rsidR="00000000" w:rsidRPr="00000000">
        <w:rPr>
          <w:rFonts w:ascii="Domine" w:cs="Domine" w:eastAsia="Domine" w:hAnsi="Domine"/>
          <w:b w:val="1"/>
          <w:sz w:val="28"/>
          <w:szCs w:val="28"/>
          <w:rtl w:val="0"/>
        </w:rPr>
        <w:t xml:space="preserve">July 22, 2019</w:t>
      </w:r>
    </w:p>
    <w:p w:rsidR="00000000" w:rsidDel="00000000" w:rsidP="00000000" w:rsidRDefault="00000000" w:rsidRPr="00000000" w14:paraId="00000004">
      <w:pPr>
        <w:spacing w:line="240" w:lineRule="auto"/>
        <w:ind w:right="72"/>
        <w:rPr>
          <w:rFonts w:ascii="Domine" w:cs="Domine" w:eastAsia="Domine" w:hAnsi="Domine"/>
          <w:b w:val="1"/>
          <w:sz w:val="28"/>
          <w:szCs w:val="28"/>
        </w:rPr>
      </w:pPr>
      <w:r w:rsidDel="00000000" w:rsidR="00000000" w:rsidRPr="00000000">
        <w:rPr>
          <w:rtl w:val="0"/>
        </w:rPr>
      </w:r>
    </w:p>
    <w:p w:rsidR="00000000" w:rsidDel="00000000" w:rsidP="00000000" w:rsidRDefault="00000000" w:rsidRPr="00000000" w14:paraId="00000005">
      <w:pPr>
        <w:spacing w:line="240" w:lineRule="auto"/>
        <w:ind w:right="72"/>
        <w:rPr>
          <w:rFonts w:ascii="Domine" w:cs="Domine" w:eastAsia="Domine" w:hAnsi="Domine"/>
        </w:rPr>
      </w:pPr>
      <w:r w:rsidDel="00000000" w:rsidR="00000000" w:rsidRPr="00000000">
        <w:rPr>
          <w:rFonts w:ascii="Domine" w:cs="Domine" w:eastAsia="Domine" w:hAnsi="Domine"/>
          <w:rtl w:val="0"/>
        </w:rPr>
        <w:t xml:space="preserve">A meeting of the Bristol Warren Regional School Committee was held on Monday, July 22, 2019, at Mt. Hope High School, 199 Chestnut Street, Bristol, RI.   Chairperson Erin Schofield, called the meeting to order at approximately 7:06 PM.  </w:t>
      </w:r>
    </w:p>
    <w:p w:rsidR="00000000" w:rsidDel="00000000" w:rsidP="00000000" w:rsidRDefault="00000000" w:rsidRPr="00000000" w14:paraId="00000006">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07">
      <w:pPr>
        <w:spacing w:line="240" w:lineRule="auto"/>
        <w:ind w:right="72"/>
        <w:rPr>
          <w:rFonts w:ascii="Domine" w:cs="Domine" w:eastAsia="Domine" w:hAnsi="Domine"/>
        </w:rPr>
      </w:pPr>
      <w:r w:rsidDel="00000000" w:rsidR="00000000" w:rsidRPr="00000000">
        <w:rPr>
          <w:rFonts w:ascii="Domine" w:cs="Domine" w:eastAsia="Domine" w:hAnsi="Domine"/>
          <w:b w:val="1"/>
          <w:u w:val="single"/>
          <w:rtl w:val="0"/>
        </w:rPr>
        <w:t xml:space="preserve">Present</w:t>
      </w:r>
      <w:r w:rsidDel="00000000" w:rsidR="00000000" w:rsidRPr="00000000">
        <w:rPr>
          <w:rFonts w:ascii="Domine" w:cs="Domine" w:eastAsia="Domine" w:hAnsi="Domine"/>
          <w:u w:val="single"/>
          <w:rtl w:val="0"/>
        </w:rPr>
        <w:t xml:space="preserve">:</w:t>
      </w:r>
      <w:r w:rsidDel="00000000" w:rsidR="00000000" w:rsidRPr="00000000">
        <w:rPr>
          <w:rFonts w:ascii="Domine" w:cs="Domine" w:eastAsia="Domine" w:hAnsi="Domine"/>
          <w:rtl w:val="0"/>
        </w:rPr>
        <w:t xml:space="preserve">   Erin Schofield, Chairperson; Adam Ramos, Vice-Chairperson; Brian Bradshaw, Treasurer; John P. Saviano, Secretary;  Victor Cabral, Sheila O. Ellsworth, Marjorie J. McBride, and Carly N. Reich; and Mary Ann Carroll, Esq., District Solicitor </w:t>
      </w:r>
    </w:p>
    <w:p w:rsidR="00000000" w:rsidDel="00000000" w:rsidP="00000000" w:rsidRDefault="00000000" w:rsidRPr="00000000" w14:paraId="00000008">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09">
      <w:pPr>
        <w:spacing w:line="240" w:lineRule="auto"/>
        <w:ind w:right="72"/>
        <w:rPr>
          <w:rFonts w:ascii="Domine" w:cs="Domine" w:eastAsia="Domine" w:hAnsi="Domine"/>
        </w:rPr>
      </w:pPr>
      <w:r w:rsidDel="00000000" w:rsidR="00000000" w:rsidRPr="00000000">
        <w:rPr>
          <w:rFonts w:ascii="Domine" w:cs="Domine" w:eastAsia="Domine" w:hAnsi="Domine"/>
          <w:rtl w:val="0"/>
        </w:rPr>
        <w:t xml:space="preserve">Administrators:  Jonathan Brice, Interim Superintendent; Diane Sanna, Assistant Superintendent; Leslie Anderson, Director PPS; Mary Almeida, Director of Literacy </w:t>
      </w:r>
    </w:p>
    <w:p w:rsidR="00000000" w:rsidDel="00000000" w:rsidP="00000000" w:rsidRDefault="00000000" w:rsidRPr="00000000" w14:paraId="0000000A">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0B">
      <w:pPr>
        <w:spacing w:line="240" w:lineRule="auto"/>
        <w:ind w:right="72"/>
        <w:rPr>
          <w:rFonts w:ascii="Domine" w:cs="Domine" w:eastAsia="Domine" w:hAnsi="Domine"/>
          <w:b w:val="1"/>
        </w:rPr>
      </w:pPr>
      <w:r w:rsidDel="00000000" w:rsidR="00000000" w:rsidRPr="00000000">
        <w:rPr>
          <w:rFonts w:ascii="Domine" w:cs="Domine" w:eastAsia="Domine" w:hAnsi="Domine"/>
          <w:b w:val="1"/>
          <w:rtl w:val="0"/>
        </w:rPr>
        <w:t xml:space="preserve">OPEN SESSION:</w:t>
      </w:r>
    </w:p>
    <w:p w:rsidR="00000000" w:rsidDel="00000000" w:rsidP="00000000" w:rsidRDefault="00000000" w:rsidRPr="00000000" w14:paraId="0000000C">
      <w:pPr>
        <w:spacing w:line="240" w:lineRule="auto"/>
        <w:ind w:right="72"/>
        <w:rPr>
          <w:rFonts w:ascii="Domine" w:cs="Domine" w:eastAsia="Domine" w:hAnsi="Domine"/>
        </w:rPr>
      </w:pPr>
      <w:r w:rsidDel="00000000" w:rsidR="00000000" w:rsidRPr="00000000">
        <w:rPr>
          <w:rFonts w:ascii="Domine" w:cs="Domine" w:eastAsia="Domine" w:hAnsi="Domine"/>
          <w:rtl w:val="0"/>
        </w:rPr>
        <w:t xml:space="preserve">Accolades:  The School Committee recognized the MHHS Baseball team for winning the Division II-A Championship; the Unified Basketball Division II State Champions; Outdoor track; Boys Lacrosse, Girls Lacrosse; Softball; Boys Volleyball; and Girls Soccer</w:t>
      </w:r>
    </w:p>
    <w:p w:rsidR="00000000" w:rsidDel="00000000" w:rsidP="00000000" w:rsidRDefault="00000000" w:rsidRPr="00000000" w14:paraId="0000000D">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0E">
      <w:pPr>
        <w:spacing w:line="240" w:lineRule="auto"/>
        <w:ind w:right="72"/>
        <w:rPr>
          <w:rFonts w:ascii="Domine" w:cs="Domine" w:eastAsia="Domine" w:hAnsi="Domine"/>
          <w:b w:val="1"/>
        </w:rPr>
      </w:pPr>
      <w:r w:rsidDel="00000000" w:rsidR="00000000" w:rsidRPr="00000000">
        <w:rPr>
          <w:rFonts w:ascii="Domine" w:cs="Domine" w:eastAsia="Domine" w:hAnsi="Domine"/>
          <w:b w:val="1"/>
          <w:rtl w:val="0"/>
        </w:rPr>
        <w:t xml:space="preserve">EXECUTIVE SESSION:</w:t>
      </w:r>
    </w:p>
    <w:p w:rsidR="00000000" w:rsidDel="00000000" w:rsidP="00000000" w:rsidRDefault="00000000" w:rsidRPr="00000000" w14:paraId="0000000F">
      <w:pPr>
        <w:spacing w:line="240" w:lineRule="auto"/>
        <w:ind w:left="720" w:right="72" w:firstLine="0"/>
        <w:rPr>
          <w:rFonts w:ascii="Domine" w:cs="Domine" w:eastAsia="Domine" w:hAnsi="Domine"/>
        </w:rPr>
      </w:pPr>
      <w:r w:rsidDel="00000000" w:rsidR="00000000" w:rsidRPr="00000000">
        <w:rPr>
          <w:rFonts w:ascii="Domine" w:cs="Domine" w:eastAsia="Domine" w:hAnsi="Domine"/>
          <w:rtl w:val="0"/>
        </w:rPr>
        <w:t xml:space="preserve">MOTION: A motion was made by A.Ramos to go into Executive Session, seconded by M. McBride.  The motion passed unanimously.</w:t>
      </w:r>
    </w:p>
    <w:p w:rsidR="00000000" w:rsidDel="00000000" w:rsidP="00000000" w:rsidRDefault="00000000" w:rsidRPr="00000000" w14:paraId="00000010">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1">
      <w:pPr>
        <w:spacing w:line="240" w:lineRule="auto"/>
        <w:ind w:right="72"/>
        <w:rPr>
          <w:rFonts w:ascii="Domine" w:cs="Domine" w:eastAsia="Domine" w:hAnsi="Domine"/>
          <w:b w:val="1"/>
        </w:rPr>
      </w:pPr>
      <w:r w:rsidDel="00000000" w:rsidR="00000000" w:rsidRPr="00000000">
        <w:rPr>
          <w:rFonts w:ascii="Domine" w:cs="Domine" w:eastAsia="Domine" w:hAnsi="Domine"/>
          <w:b w:val="1"/>
          <w:rtl w:val="0"/>
        </w:rPr>
        <w:t xml:space="preserve">OPEN SESSION:</w:t>
      </w:r>
    </w:p>
    <w:p w:rsidR="00000000" w:rsidDel="00000000" w:rsidP="00000000" w:rsidRDefault="00000000" w:rsidRPr="00000000" w14:paraId="00000012">
      <w:pPr>
        <w:numPr>
          <w:ilvl w:val="0"/>
          <w:numId w:val="1"/>
        </w:numPr>
        <w:spacing w:line="240" w:lineRule="auto"/>
        <w:ind w:left="720" w:right="72" w:hanging="360"/>
        <w:rPr>
          <w:rFonts w:ascii="Domine" w:cs="Domine" w:eastAsia="Domine" w:hAnsi="Domine"/>
        </w:rPr>
      </w:pPr>
      <w:r w:rsidDel="00000000" w:rsidR="00000000" w:rsidRPr="00000000">
        <w:rPr>
          <w:rFonts w:ascii="Domine" w:cs="Domine" w:eastAsia="Domine" w:hAnsi="Domine"/>
          <w:rtl w:val="0"/>
        </w:rPr>
        <w:t xml:space="preserve">MOTION: A motion was made by B. Bradshaw to seal the minutes of the Executive Session Minutes, seconded by M. McBride. The motion passed with an 8-0 vote.</w:t>
      </w:r>
    </w:p>
    <w:p w:rsidR="00000000" w:rsidDel="00000000" w:rsidP="00000000" w:rsidRDefault="00000000" w:rsidRPr="00000000" w14:paraId="00000013">
      <w:pPr>
        <w:spacing w:line="240" w:lineRule="auto"/>
        <w:ind w:right="72"/>
        <w:rPr>
          <w:rFonts w:ascii="Domine" w:cs="Domine" w:eastAsia="Domine" w:hAnsi="Domine"/>
          <w:b w:val="1"/>
        </w:rPr>
      </w:pPr>
      <w:r w:rsidDel="00000000" w:rsidR="00000000" w:rsidRPr="00000000">
        <w:rPr>
          <w:rtl w:val="0"/>
        </w:rPr>
      </w:r>
    </w:p>
    <w:p w:rsidR="00000000" w:rsidDel="00000000" w:rsidP="00000000" w:rsidRDefault="00000000" w:rsidRPr="00000000" w14:paraId="00000014">
      <w:pPr>
        <w:spacing w:line="240" w:lineRule="auto"/>
        <w:ind w:right="72"/>
        <w:rPr>
          <w:rFonts w:ascii="Domine" w:cs="Domine" w:eastAsia="Domine" w:hAnsi="Domine"/>
          <w:b w:val="1"/>
        </w:rPr>
      </w:pPr>
      <w:r w:rsidDel="00000000" w:rsidR="00000000" w:rsidRPr="00000000">
        <w:rPr>
          <w:rFonts w:ascii="Domine" w:cs="Domine" w:eastAsia="Domine" w:hAnsi="Domine"/>
          <w:b w:val="1"/>
          <w:rtl w:val="0"/>
        </w:rPr>
        <w:t xml:space="preserve">Consent Agenda</w:t>
      </w:r>
    </w:p>
    <w:p w:rsidR="00000000" w:rsidDel="00000000" w:rsidP="00000000" w:rsidRDefault="00000000" w:rsidRPr="00000000" w14:paraId="00000015">
      <w:pPr>
        <w:numPr>
          <w:ilvl w:val="0"/>
          <w:numId w:val="2"/>
        </w:numPr>
        <w:spacing w:line="240" w:lineRule="auto"/>
        <w:ind w:left="720" w:right="72" w:hanging="360"/>
        <w:rPr>
          <w:rFonts w:ascii="Domine" w:cs="Domine" w:eastAsia="Domine" w:hAnsi="Domine"/>
          <w:u w:val="none"/>
        </w:rPr>
      </w:pPr>
      <w:r w:rsidDel="00000000" w:rsidR="00000000" w:rsidRPr="00000000">
        <w:rPr>
          <w:rFonts w:ascii="Domine" w:cs="Domine" w:eastAsia="Domine" w:hAnsi="Domine"/>
          <w:rtl w:val="0"/>
        </w:rPr>
        <w:t xml:space="preserve">MOTION: A motion was made by A. Ramos to approve the Consent Agenda,  seconded by M. McBride.  The motion passed unanimously.</w:t>
      </w:r>
    </w:p>
    <w:p w:rsidR="00000000" w:rsidDel="00000000" w:rsidP="00000000" w:rsidRDefault="00000000" w:rsidRPr="00000000" w14:paraId="00000016">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7">
      <w:pPr>
        <w:spacing w:line="240" w:lineRule="auto"/>
        <w:ind w:right="72"/>
        <w:rPr>
          <w:rFonts w:ascii="Domine" w:cs="Domine" w:eastAsia="Domine" w:hAnsi="Domine"/>
        </w:rPr>
      </w:pPr>
      <w:r w:rsidDel="00000000" w:rsidR="00000000" w:rsidRPr="00000000">
        <w:rPr>
          <w:rFonts w:ascii="Domine" w:cs="Domine" w:eastAsia="Domine" w:hAnsi="Domine"/>
          <w:rtl w:val="0"/>
        </w:rPr>
        <w:t xml:space="preserve">Dr. Brice announced the new staff who were appointed</w:t>
      </w:r>
    </w:p>
    <w:p w:rsidR="00000000" w:rsidDel="00000000" w:rsidP="00000000" w:rsidRDefault="00000000" w:rsidRPr="00000000" w14:paraId="00000018">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9">
      <w:pPr>
        <w:spacing w:line="240" w:lineRule="auto"/>
        <w:ind w:right="72"/>
        <w:rPr>
          <w:rFonts w:ascii="Domine" w:cs="Domine" w:eastAsia="Domine" w:hAnsi="Domine"/>
          <w:b w:val="1"/>
        </w:rPr>
      </w:pPr>
      <w:r w:rsidDel="00000000" w:rsidR="00000000" w:rsidRPr="00000000">
        <w:rPr>
          <w:rFonts w:ascii="Domine" w:cs="Domine" w:eastAsia="Domine" w:hAnsi="Domine"/>
          <w:b w:val="1"/>
          <w:rtl w:val="0"/>
        </w:rPr>
        <w:t xml:space="preserve">SUPERINTENDENT’S RECOMMENDATIONS</w:t>
      </w:r>
    </w:p>
    <w:p w:rsidR="00000000" w:rsidDel="00000000" w:rsidP="00000000" w:rsidRDefault="00000000" w:rsidRPr="00000000" w14:paraId="0000001A">
      <w:pPr>
        <w:numPr>
          <w:ilvl w:val="0"/>
          <w:numId w:val="3"/>
        </w:numPr>
        <w:spacing w:line="240" w:lineRule="auto"/>
        <w:ind w:left="720" w:right="72" w:hanging="360"/>
        <w:rPr>
          <w:rFonts w:ascii="Domine" w:cs="Domine" w:eastAsia="Domine" w:hAnsi="Domine"/>
          <w:u w:val="none"/>
        </w:rPr>
      </w:pPr>
      <w:r w:rsidDel="00000000" w:rsidR="00000000" w:rsidRPr="00000000">
        <w:rPr>
          <w:rFonts w:ascii="Domine" w:cs="Domine" w:eastAsia="Domine" w:hAnsi="Domine"/>
          <w:rtl w:val="0"/>
        </w:rPr>
        <w:t xml:space="preserve">Food Services Account Policy</w:t>
      </w:r>
    </w:p>
    <w:p w:rsidR="00000000" w:rsidDel="00000000" w:rsidP="00000000" w:rsidRDefault="00000000" w:rsidRPr="00000000" w14:paraId="0000001B">
      <w:pPr>
        <w:numPr>
          <w:ilvl w:val="1"/>
          <w:numId w:val="3"/>
        </w:numPr>
        <w:spacing w:line="240" w:lineRule="auto"/>
        <w:ind w:left="1440" w:right="72" w:hanging="360"/>
        <w:rPr>
          <w:rFonts w:ascii="Domine" w:cs="Domine" w:eastAsia="Domine" w:hAnsi="Domine"/>
        </w:rPr>
      </w:pPr>
      <w:r w:rsidDel="00000000" w:rsidR="00000000" w:rsidRPr="00000000">
        <w:rPr>
          <w:rFonts w:ascii="Domine" w:cs="Domine" w:eastAsia="Domine" w:hAnsi="Domine"/>
          <w:rtl w:val="0"/>
        </w:rPr>
        <w:t xml:space="preserve">MOTION: A motion was made by B. Bradshaw to approve the updates to the Food Services Policy, seconded by A. Ramos.  The motion passed with an 8-0 vote.</w:t>
      </w:r>
    </w:p>
    <w:p w:rsidR="00000000" w:rsidDel="00000000" w:rsidP="00000000" w:rsidRDefault="00000000" w:rsidRPr="00000000" w14:paraId="0000001C">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D">
      <w:pPr>
        <w:spacing w:line="240" w:lineRule="auto"/>
        <w:ind w:right="72"/>
        <w:rPr>
          <w:rFonts w:ascii="Domine" w:cs="Domine" w:eastAsia="Domine" w:hAnsi="Domine"/>
          <w:b w:val="1"/>
        </w:rPr>
      </w:pPr>
      <w:r w:rsidDel="00000000" w:rsidR="00000000" w:rsidRPr="00000000">
        <w:rPr>
          <w:rFonts w:ascii="Domine" w:cs="Domine" w:eastAsia="Domine" w:hAnsi="Domine"/>
          <w:b w:val="1"/>
          <w:rtl w:val="0"/>
        </w:rPr>
        <w:t xml:space="preserve">SUBCOMMITTEE REPORTS</w:t>
      </w:r>
    </w:p>
    <w:p w:rsidR="00000000" w:rsidDel="00000000" w:rsidP="00000000" w:rsidRDefault="00000000" w:rsidRPr="00000000" w14:paraId="0000001E">
      <w:pPr>
        <w:spacing w:line="240" w:lineRule="auto"/>
        <w:ind w:right="72"/>
        <w:rPr>
          <w:rFonts w:ascii="Domine" w:cs="Domine" w:eastAsia="Domine" w:hAnsi="Domine"/>
        </w:rPr>
      </w:pPr>
      <w:r w:rsidDel="00000000" w:rsidR="00000000" w:rsidRPr="00000000">
        <w:rPr>
          <w:rFonts w:ascii="Domine" w:cs="Domine" w:eastAsia="Domine" w:hAnsi="Domine"/>
          <w:rtl w:val="0"/>
        </w:rPr>
        <w:t xml:space="preserve">Subcommittee Reports were given</w:t>
      </w:r>
    </w:p>
    <w:p w:rsidR="00000000" w:rsidDel="00000000" w:rsidP="00000000" w:rsidRDefault="00000000" w:rsidRPr="00000000" w14:paraId="0000001F">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20">
      <w:pPr>
        <w:spacing w:line="240" w:lineRule="auto"/>
        <w:ind w:right="72"/>
        <w:rPr>
          <w:rFonts w:ascii="Domine" w:cs="Domine" w:eastAsia="Domine" w:hAnsi="Domine"/>
        </w:rPr>
      </w:pPr>
      <w:r w:rsidDel="00000000" w:rsidR="00000000" w:rsidRPr="00000000">
        <w:rPr>
          <w:rFonts w:ascii="Domine" w:cs="Domine" w:eastAsia="Domine" w:hAnsi="Domine"/>
          <w:b w:val="1"/>
          <w:rtl w:val="0"/>
        </w:rPr>
        <w:t xml:space="preserve">ADJOURNMENT:   </w:t>
      </w:r>
      <w:r w:rsidDel="00000000" w:rsidR="00000000" w:rsidRPr="00000000">
        <w:rPr>
          <w:rFonts w:ascii="Domine" w:cs="Domine" w:eastAsia="Domine" w:hAnsi="Domine"/>
          <w:rtl w:val="0"/>
        </w:rPr>
        <w:t xml:space="preserve">At 7:51 p.m., J. Saviano  made a motion to adjourn the meeting; seconded by B.Bradshaw.  The motion passed with an 8-0 vote.</w:t>
      </w:r>
    </w:p>
    <w:p w:rsidR="00000000" w:rsidDel="00000000" w:rsidP="00000000" w:rsidRDefault="00000000" w:rsidRPr="00000000" w14:paraId="00000021">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22">
      <w:pPr>
        <w:spacing w:line="240" w:lineRule="auto"/>
        <w:ind w:right="72"/>
        <w:rPr>
          <w:rFonts w:ascii="Domine" w:cs="Domine" w:eastAsia="Domine" w:hAnsi="Domine"/>
        </w:rPr>
      </w:pPr>
      <w:r w:rsidDel="00000000" w:rsidR="00000000" w:rsidRPr="00000000">
        <w:rPr>
          <w:rFonts w:ascii="Domine" w:cs="Domine" w:eastAsia="Domine" w:hAnsi="Domine"/>
          <w:rtl w:val="0"/>
        </w:rPr>
        <w:t xml:space="preserve">Respectfully Submitted,</w:t>
      </w:r>
    </w:p>
    <w:p w:rsidR="00000000" w:rsidDel="00000000" w:rsidP="00000000" w:rsidRDefault="00000000" w:rsidRPr="00000000" w14:paraId="00000023">
      <w:pPr>
        <w:spacing w:line="240" w:lineRule="auto"/>
        <w:ind w:right="72"/>
        <w:rPr>
          <w:rFonts w:ascii="Domine" w:cs="Domine" w:eastAsia="Domine" w:hAnsi="Domine"/>
        </w:rPr>
      </w:pPr>
      <w:r w:rsidDel="00000000" w:rsidR="00000000" w:rsidRPr="00000000">
        <w:rPr>
          <w:rFonts w:ascii="Domine" w:cs="Domine" w:eastAsia="Domine" w:hAnsi="Domine"/>
          <w:rtl w:val="0"/>
        </w:rPr>
        <w:t xml:space="preserve">John Saviano, Secretary</w:t>
      </w:r>
    </w:p>
    <w:p w:rsidR="00000000" w:rsidDel="00000000" w:rsidP="00000000" w:rsidRDefault="00000000" w:rsidRPr="00000000" w14:paraId="00000024">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25">
      <w:pPr>
        <w:spacing w:line="240" w:lineRule="auto"/>
        <w:ind w:right="72"/>
        <w:rPr>
          <w:rFonts w:ascii="Domine" w:cs="Domine" w:eastAsia="Domine" w:hAnsi="Domine"/>
        </w:rPr>
      </w:pPr>
      <w:r w:rsidDel="00000000" w:rsidR="00000000" w:rsidRPr="00000000">
        <w:rPr>
          <w:rFonts w:ascii="Domine" w:cs="Domine" w:eastAsia="Domine" w:hAnsi="Domine"/>
          <w:rtl w:val="0"/>
        </w:rPr>
        <w:t xml:space="preserve">/ds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min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