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BRISTOL WARREN REGIONAL SCHOOL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SPECIAL MEETING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Wednesday, October 3, 2018</w:t>
      </w:r>
    </w:p>
    <w:p w:rsidR="00000000" w:rsidDel="00000000" w:rsidP="00000000" w:rsidRDefault="00000000" w:rsidRPr="00000000" w14:paraId="00000007">
      <w:pPr>
        <w:contextualSpacing w:val="0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5:30 PM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Oliver Administration Building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151 State Street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Bristol, RI 02809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170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170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170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1170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1170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ind w:left="0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I.</w:t>
        <w:tab/>
        <w:t xml:space="preserve">EXECUTIVE SESSION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Pursuant to Open Meeting Laws 42-46-5 (a)(4)  for the following:  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ind w:left="1080" w:hanging="360"/>
        <w:contextualSpacing w:val="0"/>
        <w:rPr/>
      </w:pPr>
      <w:r w:rsidDel="00000000" w:rsidR="00000000" w:rsidRPr="00000000">
        <w:rPr>
          <w:vertAlign w:val="baseline"/>
          <w:rtl w:val="0"/>
        </w:rPr>
        <w:t xml:space="preserve">To inform the Bristol Warren Regional School Committee members about a pending Rhode Island State Police investigation regarding allegations of misconduct by an employee of the Bristol Warren Regional School District.  </w:t>
      </w:r>
    </w:p>
    <w:p w:rsidR="00000000" w:rsidDel="00000000" w:rsidP="00000000" w:rsidRDefault="00000000" w:rsidRPr="00000000" w14:paraId="00000017">
      <w:pPr>
        <w:pStyle w:val="Heading3"/>
        <w:ind w:left="0"/>
        <w:contextualSpacing w:val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ind w:left="0" w:firstLine="0"/>
        <w:contextualSpacing w:val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0"/>
          <w:sz w:val="16"/>
          <w:szCs w:val="16"/>
          <w:rtl w:val="0"/>
        </w:rPr>
        <w:t xml:space="preserve">               </w:t>
      </w:r>
      <w:r w:rsidDel="00000000" w:rsidR="00000000" w:rsidRPr="00000000">
        <w:rPr>
          <w:b w:val="0"/>
          <w:sz w:val="22"/>
          <w:szCs w:val="22"/>
          <w:rtl w:val="0"/>
        </w:rPr>
        <w:t xml:space="preserve"> </w:t>
      </w:r>
      <w:r w:rsidDel="00000000" w:rsidR="00000000" w:rsidRPr="00000000">
        <w:rPr>
          <w:b w:val="0"/>
          <w:sz w:val="22"/>
          <w:szCs w:val="22"/>
          <w:vertAlign w:val="baseline"/>
          <w:rtl w:val="0"/>
        </w:rPr>
        <w:t xml:space="preserve">Pursuant to Open Meeting Laws 42-46-5 (a)(1) for the following:</w:t>
      </w:r>
    </w:p>
    <w:p w:rsidR="00000000" w:rsidDel="00000000" w:rsidP="00000000" w:rsidRDefault="00000000" w:rsidRPr="00000000" w14:paraId="00000019">
      <w:pPr>
        <w:ind w:left="720"/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2</w:t>
      </w:r>
      <w:r w:rsidDel="00000000" w:rsidR="00000000" w:rsidRPr="00000000">
        <w:rPr>
          <w:sz w:val="16"/>
          <w:szCs w:val="16"/>
          <w:rtl w:val="0"/>
        </w:rPr>
        <w:t xml:space="preserve">.</w:t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vertAlign w:val="baseline"/>
          <w:rtl w:val="0"/>
        </w:rPr>
        <w:t xml:space="preserve">To consider whether to take action against the subject of the State Police investigation </w:t>
      </w:r>
    </w:p>
    <w:p w:rsidR="00000000" w:rsidDel="00000000" w:rsidP="00000000" w:rsidRDefault="00000000" w:rsidRPr="00000000" w14:paraId="0000001A">
      <w:pPr>
        <w:ind w:left="720"/>
        <w:contextualSpacing w:val="0"/>
        <w:rPr>
          <w:vertAlign w:val="baseline"/>
        </w:rPr>
      </w:pPr>
      <w:r w:rsidDel="00000000" w:rsidR="00000000" w:rsidRPr="00000000">
        <w:rPr>
          <w:rtl w:val="0"/>
        </w:rPr>
        <w:t xml:space="preserve">          </w:t>
      </w:r>
      <w:r w:rsidDel="00000000" w:rsidR="00000000" w:rsidRPr="00000000">
        <w:rPr>
          <w:vertAlign w:val="baseline"/>
          <w:rtl w:val="0"/>
        </w:rPr>
        <w:t xml:space="preserve">      consistent with Bristol Warren Regional School Committee Policy JHG.</w:t>
      </w:r>
    </w:p>
    <w:p w:rsidR="00000000" w:rsidDel="00000000" w:rsidP="00000000" w:rsidRDefault="00000000" w:rsidRPr="00000000" w14:paraId="0000001B">
      <w:pPr>
        <w:ind w:left="1080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ind w:left="0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II.</w:t>
        <w:tab/>
        <w:t xml:space="preserve">OPEN SESSION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ind w:left="0"/>
        <w:contextualSpacing w:val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    </w:t>
      </w:r>
      <w:r w:rsidDel="00000000" w:rsidR="00000000" w:rsidRPr="00000000">
        <w:rPr>
          <w:b w:val="0"/>
          <w:sz w:val="22"/>
          <w:szCs w:val="22"/>
          <w:vertAlign w:val="baseline"/>
          <w:rtl w:val="0"/>
        </w:rPr>
        <w:t xml:space="preserve">Pursuant to Open Meeting Laws 42-46-5(a)(1) for the following: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080" w:hanging="360"/>
        <w:contextualSpacing w:val="0"/>
        <w:rPr/>
      </w:pPr>
      <w:r w:rsidDel="00000000" w:rsidR="00000000" w:rsidRPr="00000000">
        <w:rPr>
          <w:vertAlign w:val="baseline"/>
          <w:rtl w:val="0"/>
        </w:rPr>
        <w:t xml:space="preserve">To consider whether to take action against the subject of the State Police investigation consistent with Bristol Warren Regional School Committee Policy JHG</w:t>
      </w:r>
    </w:p>
    <w:p w:rsidR="00000000" w:rsidDel="00000000" w:rsidP="00000000" w:rsidRDefault="00000000" w:rsidRPr="00000000" w14:paraId="0000001F">
      <w:pPr>
        <w:ind w:left="1080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ind w:left="0"/>
        <w:contextualSpacing w:val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I</w:t>
      </w:r>
      <w:r w:rsidDel="00000000" w:rsidR="00000000" w:rsidRPr="00000000">
        <w:rPr>
          <w:sz w:val="22"/>
          <w:szCs w:val="22"/>
          <w:rtl w:val="0"/>
        </w:rPr>
        <w:t xml:space="preserve">II.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2160" w:firstLine="720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2160" w:firstLine="720"/>
        <w:contextualSpacing w:val="0"/>
        <w:rPr>
          <w:vertAlign w:val="baseline"/>
        </w:rPr>
      </w:pPr>
      <w:r w:rsidDel="00000000" w:rsidR="00000000" w:rsidRPr="00000000">
        <w:rPr>
          <w:rtl w:val="0"/>
        </w:rPr>
        <w:t xml:space="preserve">Erin Schofield, Vice-</w:t>
      </w:r>
      <w:r w:rsidDel="00000000" w:rsidR="00000000" w:rsidRPr="00000000">
        <w:rPr>
          <w:vertAlign w:val="baseline"/>
          <w:rtl w:val="0"/>
        </w:rPr>
        <w:t xml:space="preserve">Chairperson</w:t>
      </w:r>
    </w:p>
    <w:p w:rsidR="00000000" w:rsidDel="00000000" w:rsidP="00000000" w:rsidRDefault="00000000" w:rsidRPr="00000000" w14:paraId="00000023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Bristol Warren Regional School Committee</w:t>
      </w:r>
    </w:p>
    <w:p w:rsidR="00000000" w:rsidDel="00000000" w:rsidP="00000000" w:rsidRDefault="00000000" w:rsidRPr="00000000" w14:paraId="00000024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1-800-222-1205 (TTY).</w:t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POSTED:  September 28,</w:t>
      </w:r>
      <w:r w:rsidDel="00000000" w:rsidR="00000000" w:rsidRPr="00000000">
        <w:rPr>
          <w:rtl w:val="0"/>
        </w:rPr>
        <w:t xml:space="preserve"> 2018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/>
      <w:pgMar w:bottom="432" w:top="432" w:left="1296" w:right="1296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September 26, 2011 School Committee Meeting Agenda</w:t>
      <w:tab/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720"/>
      </w:pPr>
      <w:rPr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cs="Arial" w:eastAsia="Arial" w:hAnsi="Arial"/>
        <w:sz w:val="16"/>
        <w:szCs w:val="16"/>
        <w:vertAlign w:val="baseline"/>
      </w:rPr>
    </w:lvl>
    <w:lvl w:ilvl="2">
      <w:start w:val="1"/>
      <w:numFmt w:val="decimal"/>
      <w:lvlText w:val="%3."/>
      <w:lvlJc w:val="left"/>
      <w:pPr>
        <w:ind w:left="2700" w:hanging="360"/>
      </w:pPr>
      <w:rPr>
        <w:rFonts w:ascii="Arial" w:cs="Arial" w:eastAsia="Arial" w:hAnsi="Arial"/>
        <w:sz w:val="16"/>
        <w:szCs w:val="16"/>
        <w:vertAlign w:val="baseli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vertAlign w:val="baseline"/>
      </w:rPr>
    </w:lvl>
    <w:lvl w:ilvl="4">
      <w:start w:val="8"/>
      <w:numFmt w:val="upperRoman"/>
      <w:lvlText w:val="%5&gt;"/>
      <w:lvlJc w:val="left"/>
      <w:pPr>
        <w:ind w:left="4320" w:hanging="720"/>
      </w:pPr>
      <w:rPr>
        <w:vertAlign w:val="baseline"/>
      </w:rPr>
    </w:lvl>
    <w:lvl w:ilvl="5">
      <w:start w:val="2"/>
      <w:numFmt w:val="decimal"/>
      <w:lvlText w:val="%6"/>
      <w:lvlJc w:val="left"/>
      <w:pPr>
        <w:ind w:left="4860" w:hanging="360"/>
      </w:pPr>
      <w:rPr>
        <w:vertAlign w:val="baseline"/>
      </w:rPr>
    </w:lvl>
    <w:lvl w:ilvl="6">
      <w:start w:val="1"/>
      <w:numFmt w:val="upperLetter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720"/>
      </w:pPr>
      <w:rPr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cs="Arial" w:eastAsia="Arial" w:hAnsi="Arial"/>
        <w:sz w:val="16"/>
        <w:szCs w:val="16"/>
        <w:vertAlign w:val="baseline"/>
      </w:rPr>
    </w:lvl>
    <w:lvl w:ilvl="2">
      <w:start w:val="1"/>
      <w:numFmt w:val="decimal"/>
      <w:lvlText w:val="%3."/>
      <w:lvlJc w:val="left"/>
      <w:pPr>
        <w:ind w:left="2700" w:hanging="360"/>
      </w:pPr>
      <w:rPr>
        <w:rFonts w:ascii="Arial" w:cs="Arial" w:eastAsia="Arial" w:hAnsi="Arial"/>
        <w:sz w:val="16"/>
        <w:szCs w:val="16"/>
        <w:vertAlign w:val="baseli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vertAlign w:val="baseline"/>
      </w:rPr>
    </w:lvl>
    <w:lvl w:ilvl="4">
      <w:start w:val="8"/>
      <w:numFmt w:val="upperRoman"/>
      <w:lvlText w:val="%5&gt;"/>
      <w:lvlJc w:val="left"/>
      <w:pPr>
        <w:ind w:left="4320" w:hanging="720"/>
      </w:pPr>
      <w:rPr>
        <w:vertAlign w:val="baseline"/>
      </w:rPr>
    </w:lvl>
    <w:lvl w:ilvl="5">
      <w:start w:val="2"/>
      <w:numFmt w:val="decimal"/>
      <w:lvlText w:val="%6"/>
      <w:lvlJc w:val="left"/>
      <w:pPr>
        <w:ind w:left="4860" w:hanging="360"/>
      </w:pPr>
      <w:rPr>
        <w:vertAlign w:val="baseline"/>
      </w:rPr>
    </w:lvl>
    <w:lvl w:ilvl="6">
      <w:start w:val="1"/>
      <w:numFmt w:val="upperLetter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ind w:left="720" w:hanging="720"/>
      <w:contextualSpacing w:val="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