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44"/>
          <w:szCs w:val="44"/>
        </w:rPr>
      </w:pPr>
      <w:r w:rsidDel="00000000" w:rsidR="00000000" w:rsidRPr="00000000">
        <w:rPr>
          <w:rtl w:val="0"/>
        </w:rPr>
      </w:r>
    </w:p>
    <w:p w:rsidR="00000000" w:rsidDel="00000000" w:rsidP="00000000" w:rsidRDefault="00000000" w:rsidRPr="00000000" w14:paraId="00000002">
      <w:pPr>
        <w:jc w:val="center"/>
        <w:rPr>
          <w:b w:val="1"/>
          <w:sz w:val="44"/>
          <w:szCs w:val="44"/>
        </w:rPr>
      </w:pPr>
      <w:r w:rsidDel="00000000" w:rsidR="00000000" w:rsidRPr="00000000">
        <w:rPr>
          <w:rtl w:val="0"/>
        </w:rPr>
      </w:r>
    </w:p>
    <w:p w:rsidR="00000000" w:rsidDel="00000000" w:rsidP="00000000" w:rsidRDefault="00000000" w:rsidRPr="00000000" w14:paraId="00000003">
      <w:pPr>
        <w:jc w:val="center"/>
        <w:rPr>
          <w:b w:val="1"/>
          <w:sz w:val="44"/>
          <w:szCs w:val="44"/>
        </w:rPr>
      </w:pPr>
      <w:r w:rsidDel="00000000" w:rsidR="00000000" w:rsidRPr="00000000">
        <w:rPr>
          <w:b w:val="1"/>
          <w:sz w:val="44"/>
          <w:szCs w:val="44"/>
          <w:rtl w:val="0"/>
        </w:rPr>
        <w:t xml:space="preserve">Frederick Douglass Elementary </w:t>
      </w:r>
    </w:p>
    <w:p w:rsidR="00000000" w:rsidDel="00000000" w:rsidP="00000000" w:rsidRDefault="00000000" w:rsidRPr="00000000" w14:paraId="00000004">
      <w:pPr>
        <w:jc w:val="center"/>
        <w:rPr>
          <w:b w:val="1"/>
          <w:sz w:val="44"/>
          <w:szCs w:val="44"/>
        </w:rPr>
      </w:pPr>
      <w:r w:rsidDel="00000000" w:rsidR="00000000" w:rsidRPr="00000000">
        <w:rPr>
          <w:b w:val="1"/>
          <w:sz w:val="44"/>
          <w:szCs w:val="44"/>
          <w:rtl w:val="0"/>
        </w:rPr>
        <w:t xml:space="preserve">2023-2024</w:t>
      </w:r>
    </w:p>
    <w:p w:rsidR="00000000" w:rsidDel="00000000" w:rsidP="00000000" w:rsidRDefault="00000000" w:rsidRPr="00000000" w14:paraId="00000005">
      <w:pPr>
        <w:jc w:val="center"/>
        <w:rPr>
          <w:b w:val="1"/>
          <w:sz w:val="44"/>
          <w:szCs w:val="44"/>
        </w:rPr>
      </w:pPr>
      <w:r w:rsidDel="00000000" w:rsidR="00000000" w:rsidRPr="00000000">
        <w:rPr>
          <w:b w:val="1"/>
          <w:sz w:val="44"/>
          <w:szCs w:val="44"/>
          <w:rtl w:val="0"/>
        </w:rPr>
        <w:t xml:space="preserve">3rd Grade Student Supply List</w:t>
      </w:r>
    </w:p>
    <w:p w:rsidR="00000000" w:rsidDel="00000000" w:rsidP="00000000" w:rsidRDefault="00000000" w:rsidRPr="00000000" w14:paraId="00000006">
      <w:pPr>
        <w:rPr>
          <w:sz w:val="32"/>
          <w:szCs w:val="32"/>
        </w:rPr>
      </w:pPr>
      <w:r w:rsidDel="00000000" w:rsidR="00000000" w:rsidRPr="00000000">
        <w:rPr>
          <w:rtl w:val="0"/>
        </w:rPr>
      </w:r>
    </w:p>
    <w:p w:rsidR="00000000" w:rsidDel="00000000" w:rsidP="00000000" w:rsidRDefault="00000000" w:rsidRPr="00000000" w14:paraId="00000007">
      <w:pPr>
        <w:numPr>
          <w:ilvl w:val="0"/>
          <w:numId w:val="1"/>
        </w:numPr>
        <w:ind w:left="720" w:hanging="360"/>
        <w:rPr>
          <w:sz w:val="32"/>
          <w:szCs w:val="32"/>
        </w:rPr>
      </w:pPr>
      <w:r w:rsidDel="00000000" w:rsidR="00000000" w:rsidRPr="00000000">
        <w:rPr>
          <w:sz w:val="32"/>
          <w:szCs w:val="32"/>
          <w:rtl w:val="0"/>
        </w:rPr>
        <w:t xml:space="preserve">#2 Pencils, 2 packs</w:t>
      </w:r>
    </w:p>
    <w:p w:rsidR="00000000" w:rsidDel="00000000" w:rsidP="00000000" w:rsidRDefault="00000000" w:rsidRPr="00000000" w14:paraId="00000008">
      <w:pPr>
        <w:numPr>
          <w:ilvl w:val="0"/>
          <w:numId w:val="1"/>
        </w:numPr>
        <w:ind w:left="720" w:hanging="360"/>
        <w:rPr>
          <w:sz w:val="32"/>
          <w:szCs w:val="32"/>
        </w:rPr>
      </w:pPr>
      <w:r w:rsidDel="00000000" w:rsidR="00000000" w:rsidRPr="00000000">
        <w:rPr>
          <w:sz w:val="32"/>
          <w:szCs w:val="32"/>
          <w:rtl w:val="0"/>
        </w:rPr>
        <w:t xml:space="preserve">Pink pearl erasers and pencil top erasers</w:t>
      </w:r>
    </w:p>
    <w:p w:rsidR="00000000" w:rsidDel="00000000" w:rsidP="00000000" w:rsidRDefault="00000000" w:rsidRPr="00000000" w14:paraId="00000009">
      <w:pPr>
        <w:numPr>
          <w:ilvl w:val="0"/>
          <w:numId w:val="1"/>
        </w:numPr>
        <w:ind w:left="720" w:hanging="360"/>
        <w:rPr>
          <w:sz w:val="32"/>
          <w:szCs w:val="32"/>
        </w:rPr>
      </w:pPr>
      <w:r w:rsidDel="00000000" w:rsidR="00000000" w:rsidRPr="00000000">
        <w:rPr>
          <w:sz w:val="32"/>
          <w:szCs w:val="32"/>
          <w:rtl w:val="0"/>
        </w:rPr>
        <w:t xml:space="preserve">Crayons, colored pencils, and/or washable markers</w:t>
      </w:r>
    </w:p>
    <w:p w:rsidR="00000000" w:rsidDel="00000000" w:rsidP="00000000" w:rsidRDefault="00000000" w:rsidRPr="00000000" w14:paraId="0000000A">
      <w:pPr>
        <w:numPr>
          <w:ilvl w:val="0"/>
          <w:numId w:val="1"/>
        </w:numPr>
        <w:ind w:left="720" w:hanging="360"/>
        <w:rPr>
          <w:sz w:val="32"/>
          <w:szCs w:val="32"/>
        </w:rPr>
      </w:pPr>
      <w:r w:rsidDel="00000000" w:rsidR="00000000" w:rsidRPr="00000000">
        <w:rPr>
          <w:sz w:val="32"/>
          <w:szCs w:val="32"/>
          <w:rtl w:val="0"/>
        </w:rPr>
        <w:t xml:space="preserve">Large pencil box</w:t>
      </w:r>
    </w:p>
    <w:p w:rsidR="00000000" w:rsidDel="00000000" w:rsidP="00000000" w:rsidRDefault="00000000" w:rsidRPr="00000000" w14:paraId="0000000B">
      <w:pPr>
        <w:numPr>
          <w:ilvl w:val="0"/>
          <w:numId w:val="1"/>
        </w:numPr>
        <w:ind w:left="720" w:hanging="360"/>
        <w:rPr>
          <w:sz w:val="32"/>
          <w:szCs w:val="32"/>
        </w:rPr>
      </w:pPr>
      <w:r w:rsidDel="00000000" w:rsidR="00000000" w:rsidRPr="00000000">
        <w:rPr>
          <w:sz w:val="32"/>
          <w:szCs w:val="32"/>
          <w:rtl w:val="0"/>
        </w:rPr>
        <w:t xml:space="preserve">Two</w:t>
      </w:r>
      <w:r w:rsidDel="00000000" w:rsidR="00000000" w:rsidRPr="00000000">
        <w:rPr>
          <w:b w:val="1"/>
          <w:sz w:val="32"/>
          <w:szCs w:val="32"/>
          <w:rtl w:val="0"/>
        </w:rPr>
        <w:t xml:space="preserve"> 4-subject</w:t>
      </w:r>
      <w:r w:rsidDel="00000000" w:rsidR="00000000" w:rsidRPr="00000000">
        <w:rPr>
          <w:sz w:val="32"/>
          <w:szCs w:val="32"/>
          <w:rtl w:val="0"/>
        </w:rPr>
        <w:t xml:space="preserve"> wide-ruled composition book </w:t>
      </w:r>
    </w:p>
    <w:p w:rsidR="00000000" w:rsidDel="00000000" w:rsidP="00000000" w:rsidRDefault="00000000" w:rsidRPr="00000000" w14:paraId="0000000C">
      <w:pPr>
        <w:numPr>
          <w:ilvl w:val="0"/>
          <w:numId w:val="1"/>
        </w:numPr>
        <w:ind w:left="720" w:hanging="360"/>
        <w:rPr>
          <w:sz w:val="32"/>
          <w:szCs w:val="32"/>
        </w:rPr>
      </w:pPr>
      <w:r w:rsidDel="00000000" w:rsidR="00000000" w:rsidRPr="00000000">
        <w:rPr>
          <w:sz w:val="32"/>
          <w:szCs w:val="32"/>
          <w:rtl w:val="0"/>
        </w:rPr>
        <w:t xml:space="preserve">2 packs of notebook paper, wide-ruled</w:t>
      </w:r>
    </w:p>
    <w:p w:rsidR="00000000" w:rsidDel="00000000" w:rsidP="00000000" w:rsidRDefault="00000000" w:rsidRPr="00000000" w14:paraId="0000000D">
      <w:pPr>
        <w:numPr>
          <w:ilvl w:val="0"/>
          <w:numId w:val="1"/>
        </w:numPr>
        <w:ind w:left="720" w:hanging="360"/>
        <w:rPr>
          <w:sz w:val="32"/>
          <w:szCs w:val="32"/>
        </w:rPr>
      </w:pPr>
      <w:r w:rsidDel="00000000" w:rsidR="00000000" w:rsidRPr="00000000">
        <w:rPr>
          <w:sz w:val="32"/>
          <w:szCs w:val="32"/>
          <w:rtl w:val="0"/>
        </w:rPr>
        <w:t xml:space="preserve">Glue sticks</w:t>
      </w:r>
    </w:p>
    <w:p w:rsidR="00000000" w:rsidDel="00000000" w:rsidP="00000000" w:rsidRDefault="00000000" w:rsidRPr="00000000" w14:paraId="0000000E">
      <w:pPr>
        <w:numPr>
          <w:ilvl w:val="0"/>
          <w:numId w:val="1"/>
        </w:numPr>
        <w:ind w:left="720" w:hanging="360"/>
        <w:rPr>
          <w:sz w:val="32"/>
          <w:szCs w:val="32"/>
        </w:rPr>
      </w:pPr>
      <w:r w:rsidDel="00000000" w:rsidR="00000000" w:rsidRPr="00000000">
        <w:rPr>
          <w:sz w:val="32"/>
          <w:szCs w:val="32"/>
          <w:rtl w:val="0"/>
        </w:rPr>
        <w:t xml:space="preserve">Scissors</w:t>
      </w:r>
    </w:p>
    <w:p w:rsidR="00000000" w:rsidDel="00000000" w:rsidP="00000000" w:rsidRDefault="00000000" w:rsidRPr="00000000" w14:paraId="0000000F">
      <w:pPr>
        <w:numPr>
          <w:ilvl w:val="0"/>
          <w:numId w:val="1"/>
        </w:numPr>
        <w:ind w:left="720" w:hanging="360"/>
        <w:rPr>
          <w:sz w:val="32"/>
          <w:szCs w:val="32"/>
        </w:rPr>
      </w:pPr>
      <w:r w:rsidDel="00000000" w:rsidR="00000000" w:rsidRPr="00000000">
        <w:rPr>
          <w:sz w:val="32"/>
          <w:szCs w:val="32"/>
          <w:rtl w:val="0"/>
        </w:rPr>
        <w:t xml:space="preserve">Highlighters (multi-colors)</w:t>
      </w:r>
    </w:p>
    <w:p w:rsidR="00000000" w:rsidDel="00000000" w:rsidP="00000000" w:rsidRDefault="00000000" w:rsidRPr="00000000" w14:paraId="00000010">
      <w:pPr>
        <w:numPr>
          <w:ilvl w:val="0"/>
          <w:numId w:val="1"/>
        </w:numPr>
        <w:ind w:left="720" w:hanging="360"/>
        <w:rPr>
          <w:sz w:val="32"/>
          <w:szCs w:val="32"/>
        </w:rPr>
      </w:pPr>
      <w:r w:rsidDel="00000000" w:rsidR="00000000" w:rsidRPr="00000000">
        <w:rPr>
          <w:sz w:val="32"/>
          <w:szCs w:val="32"/>
          <w:rtl w:val="0"/>
        </w:rPr>
        <w:t xml:space="preserve">4 Pocket folders (red, yellow, blue, and green)</w:t>
      </w:r>
    </w:p>
    <w:p w:rsidR="00000000" w:rsidDel="00000000" w:rsidP="00000000" w:rsidRDefault="00000000" w:rsidRPr="00000000" w14:paraId="00000011">
      <w:pPr>
        <w:numPr>
          <w:ilvl w:val="0"/>
          <w:numId w:val="1"/>
        </w:numPr>
        <w:ind w:left="720" w:hanging="360"/>
        <w:rPr>
          <w:sz w:val="32"/>
          <w:szCs w:val="32"/>
        </w:rPr>
      </w:pPr>
      <w:r w:rsidDel="00000000" w:rsidR="00000000" w:rsidRPr="00000000">
        <w:rPr>
          <w:sz w:val="32"/>
          <w:szCs w:val="32"/>
          <w:rtl w:val="0"/>
        </w:rPr>
        <w:t xml:space="preserve">Sticky notes</w:t>
      </w:r>
    </w:p>
    <w:p w:rsidR="00000000" w:rsidDel="00000000" w:rsidP="00000000" w:rsidRDefault="00000000" w:rsidRPr="00000000" w14:paraId="00000012">
      <w:pPr>
        <w:numPr>
          <w:ilvl w:val="0"/>
          <w:numId w:val="1"/>
        </w:numPr>
        <w:ind w:left="720" w:hanging="360"/>
        <w:rPr>
          <w:sz w:val="32"/>
          <w:szCs w:val="32"/>
        </w:rPr>
      </w:pPr>
      <w:r w:rsidDel="00000000" w:rsidR="00000000" w:rsidRPr="00000000">
        <w:rPr>
          <w:sz w:val="32"/>
          <w:szCs w:val="32"/>
          <w:rtl w:val="0"/>
        </w:rPr>
        <w:t xml:space="preserve">3x5 Index cards</w:t>
      </w:r>
    </w:p>
    <w:p w:rsidR="00000000" w:rsidDel="00000000" w:rsidP="00000000" w:rsidRDefault="00000000" w:rsidRPr="00000000" w14:paraId="00000013">
      <w:pPr>
        <w:numPr>
          <w:ilvl w:val="0"/>
          <w:numId w:val="1"/>
        </w:numPr>
        <w:ind w:left="720" w:hanging="360"/>
        <w:rPr>
          <w:sz w:val="32"/>
          <w:szCs w:val="32"/>
        </w:rPr>
      </w:pPr>
      <w:r w:rsidDel="00000000" w:rsidR="00000000" w:rsidRPr="00000000">
        <w:rPr>
          <w:sz w:val="32"/>
          <w:szCs w:val="32"/>
          <w:rtl w:val="0"/>
        </w:rPr>
        <w:t xml:space="preserve">Headphones</w:t>
      </w:r>
    </w:p>
    <w:p w:rsidR="00000000" w:rsidDel="00000000" w:rsidP="00000000" w:rsidRDefault="00000000" w:rsidRPr="00000000" w14:paraId="00000014">
      <w:pPr>
        <w:numPr>
          <w:ilvl w:val="0"/>
          <w:numId w:val="1"/>
        </w:numPr>
        <w:ind w:left="720" w:hanging="360"/>
        <w:rPr>
          <w:sz w:val="32"/>
          <w:szCs w:val="32"/>
        </w:rPr>
      </w:pPr>
      <w:r w:rsidDel="00000000" w:rsidR="00000000" w:rsidRPr="00000000">
        <w:rPr>
          <w:sz w:val="32"/>
          <w:szCs w:val="32"/>
          <w:rtl w:val="0"/>
        </w:rPr>
        <w:t xml:space="preserve">Tissues (2 boxes)</w:t>
      </w:r>
    </w:p>
    <w:p w:rsidR="00000000" w:rsidDel="00000000" w:rsidP="00000000" w:rsidRDefault="00000000" w:rsidRPr="00000000" w14:paraId="00000015">
      <w:pPr>
        <w:numPr>
          <w:ilvl w:val="0"/>
          <w:numId w:val="1"/>
        </w:numPr>
        <w:ind w:left="720" w:hanging="360"/>
        <w:rPr>
          <w:sz w:val="32"/>
          <w:szCs w:val="32"/>
          <w:u w:val="none"/>
        </w:rPr>
      </w:pPr>
      <w:r w:rsidDel="00000000" w:rsidR="00000000" w:rsidRPr="00000000">
        <w:rPr>
          <w:sz w:val="32"/>
          <w:szCs w:val="32"/>
          <w:rtl w:val="0"/>
        </w:rPr>
        <w:t xml:space="preserve">Paper towels</w:t>
      </w:r>
    </w:p>
    <w:p w:rsidR="00000000" w:rsidDel="00000000" w:rsidP="00000000" w:rsidRDefault="00000000" w:rsidRPr="00000000" w14:paraId="00000016">
      <w:pPr>
        <w:numPr>
          <w:ilvl w:val="0"/>
          <w:numId w:val="1"/>
        </w:numPr>
        <w:ind w:left="720" w:hanging="360"/>
        <w:rPr>
          <w:sz w:val="32"/>
          <w:szCs w:val="32"/>
        </w:rPr>
      </w:pPr>
      <w:r w:rsidDel="00000000" w:rsidR="00000000" w:rsidRPr="00000000">
        <w:rPr>
          <w:sz w:val="32"/>
          <w:szCs w:val="32"/>
          <w:rtl w:val="0"/>
        </w:rPr>
        <w:t xml:space="preserve">Gallon and quart freezer bags</w:t>
      </w:r>
    </w:p>
    <w:p w:rsidR="00000000" w:rsidDel="00000000" w:rsidP="00000000" w:rsidRDefault="00000000" w:rsidRPr="00000000" w14:paraId="00000017">
      <w:pPr>
        <w:numPr>
          <w:ilvl w:val="0"/>
          <w:numId w:val="1"/>
        </w:numPr>
        <w:ind w:left="720" w:hanging="360"/>
        <w:rPr>
          <w:sz w:val="32"/>
          <w:szCs w:val="32"/>
        </w:rPr>
      </w:pPr>
      <w:r w:rsidDel="00000000" w:rsidR="00000000" w:rsidRPr="00000000">
        <w:rPr>
          <w:sz w:val="32"/>
          <w:szCs w:val="32"/>
          <w:rtl w:val="0"/>
        </w:rPr>
        <w:t xml:space="preserve">Black dry erase markers</w:t>
      </w:r>
    </w:p>
    <w:p w:rsidR="00000000" w:rsidDel="00000000" w:rsidP="00000000" w:rsidRDefault="00000000" w:rsidRPr="00000000" w14:paraId="00000018">
      <w:pPr>
        <w:numPr>
          <w:ilvl w:val="0"/>
          <w:numId w:val="1"/>
        </w:numPr>
        <w:ind w:left="720" w:hanging="360"/>
        <w:rPr>
          <w:sz w:val="32"/>
          <w:szCs w:val="32"/>
          <w:u w:val="none"/>
        </w:rPr>
      </w:pPr>
      <w:r w:rsidDel="00000000" w:rsidR="00000000" w:rsidRPr="00000000">
        <w:rPr>
          <w:sz w:val="32"/>
          <w:szCs w:val="32"/>
          <w:rtl w:val="0"/>
        </w:rPr>
        <w:t xml:space="preserve">Student dictionary</w:t>
      </w:r>
    </w:p>
    <w:p w:rsidR="00000000" w:rsidDel="00000000" w:rsidP="00000000" w:rsidRDefault="00000000" w:rsidRPr="00000000" w14:paraId="00000019">
      <w:pPr>
        <w:numPr>
          <w:ilvl w:val="0"/>
          <w:numId w:val="1"/>
        </w:numPr>
        <w:ind w:left="720" w:hanging="360"/>
        <w:rPr>
          <w:sz w:val="32"/>
          <w:szCs w:val="32"/>
        </w:rPr>
      </w:pPr>
      <w:r w:rsidDel="00000000" w:rsidR="00000000" w:rsidRPr="00000000">
        <w:rPr>
          <w:sz w:val="32"/>
          <w:szCs w:val="32"/>
          <w:rtl w:val="0"/>
        </w:rPr>
        <w:t xml:space="preserve">Backpack </w:t>
      </w:r>
      <w:r w:rsidDel="00000000" w:rsidR="00000000" w:rsidRPr="00000000">
        <w:rPr>
          <w:i w:val="1"/>
          <w:sz w:val="32"/>
          <w:szCs w:val="32"/>
          <w:rtl w:val="0"/>
        </w:rPr>
        <w:t xml:space="preserve">without wheels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sz w:val="32"/>
          <w:szCs w:val="3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sz w:val="32"/>
          <w:szCs w:val="32"/>
        </w:rPr>
      </w:pPr>
      <w:r w:rsidDel="00000000" w:rsidR="00000000" w:rsidRPr="00000000">
        <w:rPr>
          <w:sz w:val="32"/>
          <w:szCs w:val="32"/>
          <w:rtl w:val="0"/>
        </w:rPr>
        <w:t xml:space="preserve">Please remember that composition books, paper, and pencils will need to be replenished throughout the school year. Please check with your child often to ensure they still have plenty of supplies for class. Thank you!</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sz w:val="32"/>
          <w:szCs w:val="3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sz w:val="32"/>
          <w:szCs w:val="32"/>
        </w:rPr>
      </w:pPr>
      <w:r w:rsidDel="00000000" w:rsidR="00000000" w:rsidRPr="00000000">
        <w:rPr>
          <w:sz w:val="32"/>
          <w:szCs w:val="32"/>
          <w:rtl w:val="0"/>
        </w:rPr>
        <w:t xml:space="preserve">Your 3rd Grade Team,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sz w:val="32"/>
          <w:szCs w:val="32"/>
        </w:rPr>
      </w:pPr>
      <w:r w:rsidDel="00000000" w:rsidR="00000000" w:rsidRPr="00000000">
        <w:rPr>
          <w:sz w:val="32"/>
          <w:szCs w:val="32"/>
          <w:rtl w:val="0"/>
        </w:rPr>
        <w:t xml:space="preserve">Ms. Hayes, Ms. Beamon, Mrs. Eason</w:t>
      </w:r>
    </w:p>
    <w:p w:rsidR="00000000" w:rsidDel="00000000" w:rsidP="00000000" w:rsidRDefault="00000000" w:rsidRPr="00000000" w14:paraId="0000001F">
      <w:pPr>
        <w:rPr>
          <w:i w:val="1"/>
          <w:sz w:val="32"/>
          <w:szCs w:val="32"/>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