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3B62" w14:textId="77777777" w:rsidR="00252387" w:rsidRDefault="00BB27AE">
      <w:pPr>
        <w:pStyle w:val="Body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Meeting Called to Order</w:t>
      </w:r>
    </w:p>
    <w:p w14:paraId="642AED6D" w14:textId="77777777" w:rsidR="00252387" w:rsidRDefault="00BB27AE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/>
          <w:sz w:val="24"/>
          <w:szCs w:val="24"/>
        </w:rPr>
        <w:t>Lechtenberg</w:t>
      </w:r>
      <w:proofErr w:type="spellEnd"/>
      <w:r>
        <w:rPr>
          <w:rFonts w:ascii="Times New Roman" w:hAnsi="Times New Roman"/>
          <w:sz w:val="24"/>
          <w:szCs w:val="24"/>
        </w:rPr>
        <w:t xml:space="preserve"> called the meeting to order at 12:10 PM.  </w:t>
      </w:r>
    </w:p>
    <w:p w14:paraId="5DE34BBB" w14:textId="77777777" w:rsidR="00252387" w:rsidRDefault="00BB27AE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Attendance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DD3CAB" w14:textId="77777777" w:rsidR="00252387" w:rsidRDefault="00BB27AE" w:rsidP="00BB27AE">
      <w:pPr>
        <w:pStyle w:val="BodyB"/>
        <w:spacing w:line="360" w:lineRule="auto"/>
        <w:rPr>
          <w:b/>
          <w:bCs/>
        </w:rPr>
      </w:pPr>
      <w:r>
        <w:rPr>
          <w:b/>
          <w:bCs/>
        </w:rPr>
        <w:t>SHAC Members Present:</w:t>
      </w:r>
    </w:p>
    <w:p w14:paraId="096D5001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 </w:t>
      </w:r>
      <w:proofErr w:type="spellStart"/>
      <w:r>
        <w:rPr>
          <w:rFonts w:ascii="Times New Roman" w:hAnsi="Times New Roman"/>
        </w:rPr>
        <w:t>Lechtenberg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Chair Person, Parent</w:t>
      </w:r>
    </w:p>
    <w:p w14:paraId="41A2EEC9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Sandra Mendoza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Recording Secretary, Parent </w:t>
      </w:r>
    </w:p>
    <w:p w14:paraId="22AF663E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Suzanne </w:t>
      </w:r>
      <w:proofErr w:type="spellStart"/>
      <w:r>
        <w:rPr>
          <w:rFonts w:ascii="Times New Roman" w:hAnsi="Times New Roman"/>
        </w:rPr>
        <w:t>Rathburn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Community Member</w:t>
      </w:r>
    </w:p>
    <w:p w14:paraId="3DF22E77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Christina Acosta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ECISD Teacher </w:t>
      </w:r>
    </w:p>
    <w:p w14:paraId="0EED722F" w14:textId="77777777" w:rsidR="00252387" w:rsidRDefault="00252387">
      <w:pPr>
        <w:pStyle w:val="Default"/>
        <w:spacing w:before="0" w:line="240" w:lineRule="auto"/>
        <w:ind w:left="789"/>
        <w:rPr>
          <w:rFonts w:ascii="Times New Roman" w:eastAsia="Times New Roman" w:hAnsi="Times New Roman" w:cs="Times New Roman"/>
        </w:rPr>
      </w:pPr>
    </w:p>
    <w:p w14:paraId="46423E94" w14:textId="77777777" w:rsidR="00252387" w:rsidRDefault="00BB27AE" w:rsidP="00BB27AE">
      <w:pPr>
        <w:pStyle w:val="BodyB"/>
        <w:spacing w:line="360" w:lineRule="auto"/>
        <w:rPr>
          <w:b/>
          <w:bCs/>
        </w:rPr>
      </w:pPr>
      <w:r>
        <w:rPr>
          <w:b/>
          <w:bCs/>
        </w:rPr>
        <w:t>SHAC Members Absent:</w:t>
      </w:r>
    </w:p>
    <w:p w14:paraId="766794DF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Gracie Flores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Parent</w:t>
      </w:r>
    </w:p>
    <w:p w14:paraId="7EC7186F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Tomisin</w:t>
      </w:r>
      <w:proofErr w:type="spellEnd"/>
      <w:r>
        <w:rPr>
          <w:rFonts w:ascii="Times New Roman" w:hAnsi="Times New Roman"/>
        </w:rPr>
        <w:t xml:space="preserve"> Adenuga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Community Member</w:t>
      </w:r>
    </w:p>
    <w:p w14:paraId="37014A0B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Shavonica</w:t>
      </w:r>
      <w:proofErr w:type="spellEnd"/>
      <w:r>
        <w:rPr>
          <w:rFonts w:ascii="Times New Roman" w:hAnsi="Times New Roman"/>
        </w:rPr>
        <w:t xml:space="preserve"> Meyer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Co-Chair Person, Parent</w:t>
      </w:r>
    </w:p>
    <w:p w14:paraId="47825B3E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Hinshaw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Community Member</w:t>
      </w:r>
    </w:p>
    <w:p w14:paraId="6EF32BCB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Rebecca Rhodes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ECISD District Liaison, Director of Nursing an</w:t>
      </w:r>
      <w:r>
        <w:rPr>
          <w:rFonts w:ascii="Times New Roman" w:hAnsi="Times New Roman"/>
        </w:rPr>
        <w:t>d Health Services</w:t>
      </w:r>
    </w:p>
    <w:p w14:paraId="01E3F586" w14:textId="77777777" w:rsidR="00252387" w:rsidRDefault="00252387">
      <w:pPr>
        <w:pStyle w:val="Default"/>
        <w:spacing w:before="0" w:line="240" w:lineRule="auto"/>
        <w:ind w:left="789"/>
        <w:rPr>
          <w:rFonts w:ascii="Times New Roman" w:eastAsia="Times New Roman" w:hAnsi="Times New Roman" w:cs="Times New Roman"/>
        </w:rPr>
      </w:pPr>
    </w:p>
    <w:p w14:paraId="214EC303" w14:textId="77777777" w:rsidR="00252387" w:rsidRDefault="00BB27AE" w:rsidP="00BB27AE">
      <w:pPr>
        <w:pStyle w:val="BodyB"/>
        <w:spacing w:line="360" w:lineRule="auto"/>
        <w:rPr>
          <w:b/>
          <w:bCs/>
        </w:rPr>
      </w:pPr>
      <w:r>
        <w:rPr>
          <w:b/>
          <w:bCs/>
        </w:rPr>
        <w:t>Others Present:</w:t>
      </w:r>
    </w:p>
    <w:p w14:paraId="659C1FCF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Liz</w:t>
      </w:r>
      <w:proofErr w:type="spellEnd"/>
      <w:r>
        <w:rPr>
          <w:rFonts w:ascii="Times New Roman" w:hAnsi="Times New Roman"/>
        </w:rPr>
        <w:t xml:space="preserve"> Gray - ECISD SEL Coordinator </w:t>
      </w:r>
    </w:p>
    <w:p w14:paraId="317D3140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li Hernandez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ECISD School Nurse </w:t>
      </w:r>
    </w:p>
    <w:p w14:paraId="2AD7310E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Sylvia Macias - ECISD Nursing Administrative Assistant</w:t>
      </w:r>
    </w:p>
    <w:p w14:paraId="1C81A088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</w:t>
      </w:r>
      <w:proofErr w:type="spellStart"/>
      <w:r>
        <w:rPr>
          <w:rFonts w:ascii="Times New Roman" w:hAnsi="Times New Roman"/>
        </w:rPr>
        <w:t>McKown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ECISD Police Officer</w:t>
      </w:r>
    </w:p>
    <w:p w14:paraId="33F84EF5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Bethany </w:t>
      </w:r>
      <w:proofErr w:type="spellStart"/>
      <w:r>
        <w:rPr>
          <w:rFonts w:ascii="Times New Roman" w:hAnsi="Times New Roman"/>
        </w:rPr>
        <w:t>Vizena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ECISD Assistant Director of School </w:t>
      </w:r>
      <w:r>
        <w:rPr>
          <w:rFonts w:ascii="Times New Roman" w:hAnsi="Times New Roman"/>
        </w:rPr>
        <w:t>Nutrition</w:t>
      </w:r>
    </w:p>
    <w:p w14:paraId="57F9E6C4" w14:textId="77777777" w:rsidR="00252387" w:rsidRDefault="00BB27AE">
      <w:pPr>
        <w:pStyle w:val="Default"/>
        <w:numPr>
          <w:ilvl w:val="1"/>
          <w:numId w:val="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Rose </w:t>
      </w:r>
      <w:proofErr w:type="spellStart"/>
      <w:r>
        <w:rPr>
          <w:rFonts w:ascii="Times New Roman" w:hAnsi="Times New Roman"/>
        </w:rPr>
        <w:t>Valderaz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ECISD Coordinator Teen Pregnancy Services</w:t>
      </w:r>
    </w:p>
    <w:p w14:paraId="2916DE46" w14:textId="77777777" w:rsidR="00252387" w:rsidRDefault="00252387">
      <w:pPr>
        <w:pStyle w:val="Body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D59DA93" w14:textId="77777777" w:rsidR="00252387" w:rsidRDefault="00BB27AE">
      <w:pPr>
        <w:pStyle w:val="Body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Update on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Texas Youth Risk Behavior Survey</w:t>
      </w:r>
    </w:p>
    <w:p w14:paraId="6BEF2825" w14:textId="348383E6" w:rsidR="00252387" w:rsidRDefault="00BB27AE" w:rsidP="00BB27AE">
      <w:pPr>
        <w:pStyle w:val="BodyA"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Ali Hernandez advised that OHS has opted in to the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Youth Risk Behavior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Survey.   The campus will coordinate with ICF (a nationally </w:t>
      </w:r>
      <w:r>
        <w:rPr>
          <w:rFonts w:ascii="Times New Roman" w:hAnsi="Times New Roman"/>
          <w:sz w:val="24"/>
          <w:szCs w:val="24"/>
        </w:rPr>
        <w:t>recognized survey research firm) to conduct the survey on behalf of DSHS; survey date TBD.</w:t>
      </w:r>
    </w:p>
    <w:p w14:paraId="50E3F79F" w14:textId="77777777" w:rsidR="00252387" w:rsidRDefault="00BB27AE">
      <w:pPr>
        <w:pStyle w:val="NormalWeb"/>
        <w:spacing w:before="0" w:after="0" w:line="360" w:lineRule="auto"/>
        <w:rPr>
          <w:color w:val="0E101A"/>
          <w:u w:color="0E101A"/>
        </w:rPr>
      </w:pPr>
      <w:r>
        <w:rPr>
          <w:b/>
          <w:bCs/>
          <w:color w:val="0E101A"/>
          <w:u w:val="single" w:color="0E101A"/>
        </w:rPr>
        <w:t>Social Emotional Learning Presentation: Liz Gray, ECISD SEL Coordinator</w:t>
      </w:r>
    </w:p>
    <w:p w14:paraId="549F630E" w14:textId="77777777" w:rsidR="00252387" w:rsidRDefault="00BB27AE">
      <w:pPr>
        <w:pStyle w:val="NormalWeb"/>
        <w:spacing w:before="0" w:after="0" w:line="360" w:lineRule="auto"/>
        <w:ind w:firstLine="720"/>
        <w:rPr>
          <w:color w:val="0E101A"/>
          <w:u w:color="0E101A"/>
        </w:rPr>
      </w:pPr>
      <w:r>
        <w:rPr>
          <w:color w:val="0E101A"/>
          <w:u w:color="0E101A"/>
        </w:rPr>
        <w:t>Liz Gray presented an update on the board-approved initiative to implement Social Emotional Learning (SEL) district-wide.  99% of campuses have their own SEL goals, but each campus determines how to implement SEL.  The district provides the “7 Mindsets” cu</w:t>
      </w:r>
      <w:r>
        <w:rPr>
          <w:color w:val="0E101A"/>
          <w:u w:color="0E101A"/>
        </w:rPr>
        <w:t xml:space="preserve">rriculum which is a web-based program that can be used in classrooms from K-12.  Liz reviewed an example of a high school lesson.  </w:t>
      </w:r>
    </w:p>
    <w:p w14:paraId="3561531E" w14:textId="77777777" w:rsidR="00BB27AE" w:rsidRDefault="00BB27AE">
      <w:pPr>
        <w:pStyle w:val="Body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14:paraId="23C2C3E2" w14:textId="0DC0B80C" w:rsidR="00252387" w:rsidRDefault="00BB27AE">
      <w:pPr>
        <w:pStyle w:val="BodyA"/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u w:val="single"/>
        </w:rPr>
        <w:t>Remaining Meetings</w:t>
      </w:r>
    </w:p>
    <w:p w14:paraId="01E1679C" w14:textId="77777777" w:rsidR="00252387" w:rsidRDefault="00BB27AE">
      <w:pPr>
        <w:pStyle w:val="BodyA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Friday, 4/21/23 - 12:00-1:00PM</w:t>
      </w:r>
    </w:p>
    <w:p w14:paraId="3F50749F" w14:textId="77777777" w:rsidR="00252387" w:rsidRDefault="00252387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6C8A7" w14:textId="77777777" w:rsidR="00252387" w:rsidRDefault="00BB27AE">
      <w:pPr>
        <w:pStyle w:val="Body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Meeting Adjourned</w:t>
      </w:r>
    </w:p>
    <w:p w14:paraId="0F9C690A" w14:textId="77777777" w:rsidR="00252387" w:rsidRDefault="00BB27AE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Mendoza made a motion to adjourn the meeting;</w:t>
      </w:r>
      <w:r>
        <w:rPr>
          <w:rFonts w:ascii="Times New Roman" w:hAnsi="Times New Roman"/>
          <w:sz w:val="24"/>
          <w:szCs w:val="24"/>
        </w:rPr>
        <w:t xml:space="preserve"> Christina Acosta seconded the motion.  Meeting adjourned at 12:30 PM.   </w:t>
      </w:r>
    </w:p>
    <w:p w14:paraId="7E766B36" w14:textId="77777777" w:rsidR="00252387" w:rsidRDefault="00252387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BFADE" w14:textId="77777777" w:rsidR="00252387" w:rsidRDefault="00252387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3E10E" w14:textId="77777777" w:rsidR="00252387" w:rsidRDefault="00BB27AE">
      <w:pPr>
        <w:pStyle w:val="BodyA"/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Meeting Minutes Submitted by Sandra Mendoza</w:t>
      </w:r>
    </w:p>
    <w:sectPr w:rsidR="0025238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F80B" w14:textId="77777777" w:rsidR="00000000" w:rsidRDefault="00BB27AE">
      <w:r>
        <w:separator/>
      </w:r>
    </w:p>
  </w:endnote>
  <w:endnote w:type="continuationSeparator" w:id="0">
    <w:p w14:paraId="3299FFA7" w14:textId="77777777" w:rsidR="00000000" w:rsidRDefault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89DB" w14:textId="77777777" w:rsidR="00252387" w:rsidRDefault="002523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97B8" w14:textId="77777777" w:rsidR="00000000" w:rsidRDefault="00BB27AE">
      <w:r>
        <w:separator/>
      </w:r>
    </w:p>
  </w:footnote>
  <w:footnote w:type="continuationSeparator" w:id="0">
    <w:p w14:paraId="79D10C58" w14:textId="77777777" w:rsidR="00000000" w:rsidRDefault="00B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DEAB" w14:textId="77777777" w:rsidR="00252387" w:rsidRDefault="00BB27AE">
    <w:pPr>
      <w:pStyle w:val="BodyA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SHAC Meeting Minutes</w:t>
    </w:r>
  </w:p>
  <w:p w14:paraId="769A2893" w14:textId="77777777" w:rsidR="00252387" w:rsidRDefault="00BB27AE">
    <w:pPr>
      <w:pStyle w:val="BodyA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March 24, 2023</w:t>
    </w:r>
  </w:p>
  <w:p w14:paraId="1313832B" w14:textId="77777777" w:rsidR="00252387" w:rsidRDefault="00BB27AE">
    <w:pPr>
      <w:pStyle w:val="BodyA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12:00-1:00PM</w:t>
    </w:r>
  </w:p>
  <w:p w14:paraId="6E9BD485" w14:textId="77777777" w:rsidR="00252387" w:rsidRDefault="00BB27AE">
    <w:pPr>
      <w:pStyle w:val="BodyA"/>
      <w:jc w:val="center"/>
    </w:pPr>
    <w:r>
      <w:rPr>
        <w:rFonts w:ascii="Times New Roman" w:hAnsi="Times New Roman"/>
        <w:b/>
        <w:bCs/>
        <w:sz w:val="24"/>
        <w:szCs w:val="24"/>
      </w:rPr>
      <w:t xml:space="preserve">Admin </w:t>
    </w:r>
    <w:proofErr w:type="spellStart"/>
    <w:r>
      <w:rPr>
        <w:rFonts w:ascii="Times New Roman" w:hAnsi="Times New Roman"/>
        <w:b/>
        <w:bCs/>
        <w:sz w:val="24"/>
        <w:szCs w:val="24"/>
      </w:rPr>
      <w:t>Bldg</w:t>
    </w:r>
    <w:proofErr w:type="spellEnd"/>
    <w:r>
      <w:rPr>
        <w:rFonts w:ascii="Times New Roman" w:hAnsi="Times New Roman"/>
        <w:b/>
        <w:bCs/>
        <w:sz w:val="24"/>
        <w:szCs w:val="24"/>
      </w:rPr>
      <w:t>, Conference Room A/B (3rd Floor)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76"/>
    <w:multiLevelType w:val="hybridMultilevel"/>
    <w:tmpl w:val="ECA05BFA"/>
    <w:numStyleLink w:val="Bullet"/>
  </w:abstractNum>
  <w:abstractNum w:abstractNumId="1" w15:restartNumberingAfterBreak="0">
    <w:nsid w:val="31B364CC"/>
    <w:multiLevelType w:val="hybridMultilevel"/>
    <w:tmpl w:val="5F885E7A"/>
    <w:styleLink w:val="Bullets"/>
    <w:lvl w:ilvl="0" w:tplc="E64A5F12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DA3CB4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EFE32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CC6FC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D42AFE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8D752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920B7A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BCE060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AB49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D44276"/>
    <w:multiLevelType w:val="hybridMultilevel"/>
    <w:tmpl w:val="ECA05BFA"/>
    <w:styleLink w:val="Bullet"/>
    <w:lvl w:ilvl="0" w:tplc="14CAD0E4">
      <w:start w:val="1"/>
      <w:numFmt w:val="bullet"/>
      <w:lvlText w:val="•"/>
      <w:lvlJc w:val="left"/>
      <w:pPr>
        <w:ind w:left="138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EB034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C384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67FF6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4F0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A6AD4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0E47A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650F8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FC4780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2D2BF2"/>
    <w:multiLevelType w:val="hybridMultilevel"/>
    <w:tmpl w:val="5F885E7A"/>
    <w:numStyleLink w:val="Bullets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87"/>
    <w:rsid w:val="00252387"/>
    <w:rsid w:val="00B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B951"/>
  <w15:docId w15:val="{26A03F2F-CC50-4D38-B452-8795C8F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Bullet">
    <w:name w:val="Bulle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Rhodes</dc:creator>
  <cp:lastModifiedBy>Rebecca Rhodes</cp:lastModifiedBy>
  <cp:revision>2</cp:revision>
  <dcterms:created xsi:type="dcterms:W3CDTF">2023-04-06T14:05:00Z</dcterms:created>
  <dcterms:modified xsi:type="dcterms:W3CDTF">2023-04-06T14:05:00Z</dcterms:modified>
</cp:coreProperties>
</file>