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D7D31" w:themeColor="accent2"/>
  <w:body>
    <w:p w:rsidR="0074789F" w:rsidRDefault="006C6F51" w:rsidP="0074789F">
      <w:r w:rsidRPr="0074789F">
        <w:rPr>
          <w:noProof/>
        </w:rPr>
        <w:drawing>
          <wp:anchor distT="0" distB="0" distL="114300" distR="114300" simplePos="0" relativeHeight="251658240" behindDoc="0" locked="0" layoutInCell="1" allowOverlap="1" wp14:anchorId="476A903F" wp14:editId="5E2CA55D">
            <wp:simplePos x="0" y="0"/>
            <wp:positionH relativeFrom="margin">
              <wp:posOffset>-167640</wp:posOffset>
            </wp:positionH>
            <wp:positionV relativeFrom="paragraph">
              <wp:posOffset>195580</wp:posOffset>
            </wp:positionV>
            <wp:extent cx="3028315" cy="2678430"/>
            <wp:effectExtent l="3493" t="0" r="4127" b="4128"/>
            <wp:wrapSquare wrapText="bothSides"/>
            <wp:docPr id="1" name="Picture 1" descr="C:\Users\von.jackson\Downloads\20160908_0751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n.jackson\Downloads\20160908_075138_resiz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28315"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789F" w:rsidRPr="006727BC" w:rsidRDefault="006C6F51" w:rsidP="0074789F">
      <w:pPr>
        <w:jc w:val="center"/>
        <w:rPr>
          <w:rFonts w:ascii="Kristen ITC" w:hAnsi="Kristen ITC"/>
          <w:b/>
          <w:color w:val="1F3864" w:themeColor="accent5" w:themeShade="80"/>
          <w:sz w:val="28"/>
          <w:szCs w:val="28"/>
        </w:rPr>
      </w:pPr>
      <w:r w:rsidRPr="006727BC">
        <w:rPr>
          <w:b/>
          <w:noProof/>
          <w:color w:val="000000" w:themeColor="text1"/>
          <w:sz w:val="28"/>
          <w:szCs w:val="28"/>
        </w:rPr>
        <mc:AlternateContent>
          <mc:Choice Requires="wps">
            <w:drawing>
              <wp:anchor distT="45720" distB="45720" distL="114300" distR="114300" simplePos="0" relativeHeight="251660288" behindDoc="0" locked="0" layoutInCell="1" allowOverlap="1" wp14:anchorId="39CFEFA2" wp14:editId="7928F27D">
                <wp:simplePos x="0" y="0"/>
                <wp:positionH relativeFrom="margin">
                  <wp:align>right</wp:align>
                </wp:positionH>
                <wp:positionV relativeFrom="paragraph">
                  <wp:posOffset>647700</wp:posOffset>
                </wp:positionV>
                <wp:extent cx="296227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05150"/>
                        </a:xfrm>
                        <a:prstGeom prst="rect">
                          <a:avLst/>
                        </a:prstGeom>
                        <a:solidFill>
                          <a:srgbClr val="FFFFFF"/>
                        </a:solidFill>
                        <a:ln w="9525">
                          <a:solidFill>
                            <a:srgbClr val="000000"/>
                          </a:solidFill>
                          <a:miter lim="800000"/>
                          <a:headEnd/>
                          <a:tailEnd/>
                        </a:ln>
                      </wps:spPr>
                      <wps:txbx>
                        <w:txbxContent>
                          <w:p w:rsidR="0074789F" w:rsidRPr="00765452" w:rsidRDefault="005808B5">
                            <w:pPr>
                              <w:rPr>
                                <w:rFonts w:ascii="Kristen ITC" w:hAnsi="Kristen ITC"/>
                                <w:b/>
                                <w:sz w:val="18"/>
                                <w:szCs w:val="18"/>
                              </w:rPr>
                            </w:pPr>
                            <w:r w:rsidRPr="00765452">
                              <w:rPr>
                                <w:rFonts w:ascii="Kristen ITC" w:hAnsi="Kristen ITC"/>
                                <w:b/>
                                <w:sz w:val="18"/>
                                <w:szCs w:val="18"/>
                              </w:rPr>
                              <w:t>Emotional Intensity</w:t>
                            </w:r>
                          </w:p>
                          <w:p w:rsidR="005808B5" w:rsidRPr="00765452" w:rsidRDefault="005808B5">
                            <w:pPr>
                              <w:rPr>
                                <w:rFonts w:ascii="Kristen ITC" w:hAnsi="Kristen ITC"/>
                                <w:sz w:val="18"/>
                                <w:szCs w:val="18"/>
                              </w:rPr>
                            </w:pPr>
                            <w:r w:rsidRPr="00765452">
                              <w:rPr>
                                <w:rFonts w:ascii="Kristen ITC" w:hAnsi="Kristen ITC"/>
                                <w:sz w:val="18"/>
                                <w:szCs w:val="18"/>
                              </w:rPr>
                              <w:t>Designed to provide support for the difficult job of parenting and teaching gifted children. Helps kids cope with explosive feelings:</w:t>
                            </w:r>
                          </w:p>
                          <w:p w:rsidR="005808B5" w:rsidRPr="00765452" w:rsidRDefault="005808B5" w:rsidP="005808B5">
                            <w:pPr>
                              <w:pStyle w:val="ListParagraph"/>
                              <w:numPr>
                                <w:ilvl w:val="0"/>
                                <w:numId w:val="2"/>
                              </w:numPr>
                              <w:rPr>
                                <w:rFonts w:ascii="Kristen ITC" w:hAnsi="Kristen ITC"/>
                                <w:sz w:val="18"/>
                                <w:szCs w:val="18"/>
                              </w:rPr>
                            </w:pPr>
                            <w:r w:rsidRPr="00765452">
                              <w:rPr>
                                <w:rFonts w:ascii="Kristen ITC" w:hAnsi="Kristen ITC"/>
                                <w:sz w:val="18"/>
                                <w:szCs w:val="18"/>
                              </w:rPr>
                              <w:t>perfectionism,</w:t>
                            </w:r>
                          </w:p>
                          <w:p w:rsidR="005808B5" w:rsidRPr="00765452" w:rsidRDefault="005808B5" w:rsidP="005808B5">
                            <w:pPr>
                              <w:pStyle w:val="ListParagraph"/>
                              <w:numPr>
                                <w:ilvl w:val="0"/>
                                <w:numId w:val="2"/>
                              </w:numPr>
                              <w:rPr>
                                <w:rFonts w:ascii="Kristen ITC" w:hAnsi="Kristen ITC"/>
                                <w:sz w:val="18"/>
                                <w:szCs w:val="18"/>
                              </w:rPr>
                            </w:pPr>
                            <w:r w:rsidRPr="00765452">
                              <w:rPr>
                                <w:rFonts w:ascii="Kristen ITC" w:hAnsi="Kristen ITC"/>
                                <w:sz w:val="18"/>
                                <w:szCs w:val="18"/>
                              </w:rPr>
                              <w:t>underperformance,</w:t>
                            </w:r>
                          </w:p>
                          <w:p w:rsidR="005808B5" w:rsidRPr="00765452" w:rsidRDefault="005808B5" w:rsidP="005808B5">
                            <w:pPr>
                              <w:pStyle w:val="ListParagraph"/>
                              <w:numPr>
                                <w:ilvl w:val="0"/>
                                <w:numId w:val="2"/>
                              </w:numPr>
                              <w:rPr>
                                <w:rFonts w:ascii="Kristen ITC" w:hAnsi="Kristen ITC"/>
                                <w:sz w:val="18"/>
                                <w:szCs w:val="18"/>
                              </w:rPr>
                            </w:pPr>
                            <w:r w:rsidRPr="00765452">
                              <w:rPr>
                                <w:rFonts w:ascii="Kristen ITC" w:hAnsi="Kristen ITC"/>
                                <w:sz w:val="18"/>
                                <w:szCs w:val="18"/>
                              </w:rPr>
                              <w:t>extreme mood swings, and</w:t>
                            </w:r>
                          </w:p>
                          <w:p w:rsidR="005808B5" w:rsidRPr="00765452" w:rsidRDefault="005808B5" w:rsidP="005808B5">
                            <w:pPr>
                              <w:pStyle w:val="ListParagraph"/>
                              <w:numPr>
                                <w:ilvl w:val="0"/>
                                <w:numId w:val="2"/>
                              </w:numPr>
                              <w:rPr>
                                <w:rFonts w:ascii="Kristen ITC" w:hAnsi="Kristen ITC"/>
                                <w:sz w:val="18"/>
                                <w:szCs w:val="18"/>
                              </w:rPr>
                            </w:pPr>
                            <w:r w:rsidRPr="00765452">
                              <w:rPr>
                                <w:rFonts w:ascii="Kristen ITC" w:hAnsi="Kristen ITC"/>
                                <w:sz w:val="18"/>
                                <w:szCs w:val="18"/>
                              </w:rPr>
                              <w:t>recognizing and managing stress</w:t>
                            </w:r>
                          </w:p>
                          <w:p w:rsidR="005808B5" w:rsidRPr="00765452" w:rsidRDefault="00DD5F7D" w:rsidP="005808B5">
                            <w:pPr>
                              <w:rPr>
                                <w:rFonts w:ascii="Kristen ITC" w:hAnsi="Kristen ITC"/>
                                <w:b/>
                                <w:sz w:val="18"/>
                                <w:szCs w:val="18"/>
                              </w:rPr>
                            </w:pPr>
                            <w:r w:rsidRPr="00765452">
                              <w:rPr>
                                <w:rFonts w:ascii="Kristen ITC" w:hAnsi="Kristen ITC"/>
                                <w:b/>
                                <w:sz w:val="18"/>
                                <w:szCs w:val="18"/>
                              </w:rPr>
                              <w:t>The Gifted Kids’ Survival Guide</w:t>
                            </w:r>
                          </w:p>
                          <w:p w:rsidR="00DD5F7D" w:rsidRPr="00765452" w:rsidRDefault="00DD5F7D" w:rsidP="005808B5">
                            <w:pPr>
                              <w:rPr>
                                <w:rFonts w:ascii="Kristen ITC" w:hAnsi="Kristen ITC"/>
                                <w:sz w:val="18"/>
                                <w:szCs w:val="18"/>
                              </w:rPr>
                            </w:pPr>
                            <w:r w:rsidRPr="00765452">
                              <w:rPr>
                                <w:rFonts w:ascii="Kristen ITC" w:hAnsi="Kristen ITC"/>
                                <w:sz w:val="18"/>
                                <w:szCs w:val="18"/>
                              </w:rPr>
                              <w:t>Self-Help for kids to understand their giftedness.</w:t>
                            </w:r>
                          </w:p>
                          <w:p w:rsidR="00DD5F7D" w:rsidRPr="00765452" w:rsidRDefault="00DD5F7D" w:rsidP="005808B5">
                            <w:pPr>
                              <w:rPr>
                                <w:rFonts w:ascii="Kristen ITC" w:hAnsi="Kristen ITC"/>
                                <w:b/>
                                <w:sz w:val="18"/>
                                <w:szCs w:val="18"/>
                              </w:rPr>
                            </w:pPr>
                            <w:r w:rsidRPr="00765452">
                              <w:rPr>
                                <w:rFonts w:ascii="Kristen ITC" w:hAnsi="Kristen ITC"/>
                                <w:b/>
                                <w:sz w:val="18"/>
                                <w:szCs w:val="18"/>
                              </w:rPr>
                              <w:t>Drawing on the Right Side of the Brain</w:t>
                            </w:r>
                          </w:p>
                          <w:p w:rsidR="00DD5F7D" w:rsidRPr="00765452" w:rsidRDefault="00DD5F7D" w:rsidP="005808B5">
                            <w:pPr>
                              <w:rPr>
                                <w:rFonts w:ascii="Kristen ITC" w:hAnsi="Kristen ITC"/>
                                <w:b/>
                                <w:sz w:val="18"/>
                                <w:szCs w:val="18"/>
                              </w:rPr>
                            </w:pPr>
                            <w:r w:rsidRPr="00765452">
                              <w:rPr>
                                <w:rFonts w:ascii="Kristen ITC" w:hAnsi="Kristen ITC"/>
                                <w:sz w:val="18"/>
                                <w:szCs w:val="18"/>
                              </w:rPr>
                              <w:t>This book will teach and enhance creativity and</w:t>
                            </w:r>
                            <w:r w:rsidRPr="00765452">
                              <w:rPr>
                                <w:rFonts w:ascii="Kristen ITC" w:hAnsi="Kristen ITC"/>
                                <w:b/>
                                <w:sz w:val="18"/>
                                <w:szCs w:val="18"/>
                              </w:rPr>
                              <w:t xml:space="preserve"> </w:t>
                            </w:r>
                            <w:r w:rsidRPr="00765452">
                              <w:rPr>
                                <w:rFonts w:ascii="Kristen ITC" w:hAnsi="Kristen ITC"/>
                                <w:sz w:val="18"/>
                                <w:szCs w:val="18"/>
                              </w:rPr>
                              <w:t>artistic confidence.</w:t>
                            </w:r>
                          </w:p>
                          <w:p w:rsidR="00DD5F7D" w:rsidRPr="00765452" w:rsidRDefault="00DD5F7D" w:rsidP="005808B5">
                            <w:pPr>
                              <w:rPr>
                                <w:rFonts w:ascii="Kristen ITC" w:hAnsi="Kristen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FEFA2" id="_x0000_t202" coordsize="21600,21600" o:spt="202" path="m,l,21600r21600,l21600,xe">
                <v:stroke joinstyle="miter"/>
                <v:path gradientshapeok="t" o:connecttype="rect"/>
              </v:shapetype>
              <v:shape id="_x0000_s1026" type="#_x0000_t202" style="position:absolute;left:0;text-align:left;margin-left:182.05pt;margin-top:51pt;width:233.25pt;height:244.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">
                <v:textbox>
                  <w:txbxContent>
                    <w:p w:rsidR="0074789F" w:rsidRPr="00765452" w:rsidRDefault="005808B5">
                      <w:pPr>
                        <w:rPr>
                          <w:rFonts w:ascii="Kristen ITC" w:hAnsi="Kristen ITC"/>
                          <w:b/>
                          <w:sz w:val="18"/>
                          <w:szCs w:val="18"/>
                        </w:rPr>
                      </w:pPr>
                      <w:r w:rsidRPr="00765452">
                        <w:rPr>
                          <w:rFonts w:ascii="Kristen ITC" w:hAnsi="Kristen ITC"/>
                          <w:b/>
                          <w:sz w:val="18"/>
                          <w:szCs w:val="18"/>
                        </w:rPr>
                        <w:t>Emotional Intensity</w:t>
                      </w:r>
                    </w:p>
                    <w:p w:rsidR="005808B5" w:rsidRPr="00765452" w:rsidRDefault="005808B5">
                      <w:pPr>
                        <w:rPr>
                          <w:rFonts w:ascii="Kristen ITC" w:hAnsi="Kristen ITC"/>
                          <w:sz w:val="18"/>
                          <w:szCs w:val="18"/>
                        </w:rPr>
                      </w:pPr>
                      <w:r w:rsidRPr="00765452">
                        <w:rPr>
                          <w:rFonts w:ascii="Kristen ITC" w:hAnsi="Kristen ITC"/>
                          <w:sz w:val="18"/>
                          <w:szCs w:val="18"/>
                        </w:rPr>
                        <w:t>Designed to provide support for the difficult job of parenting and teaching gifted children. Helps kids cope with explosive feelings:</w:t>
                      </w:r>
                    </w:p>
                    <w:p w:rsidR="005808B5" w:rsidRPr="00765452" w:rsidRDefault="005808B5" w:rsidP="005808B5">
                      <w:pPr>
                        <w:pStyle w:val="ListParagraph"/>
                        <w:numPr>
                          <w:ilvl w:val="0"/>
                          <w:numId w:val="2"/>
                        </w:numPr>
                        <w:rPr>
                          <w:rFonts w:ascii="Kristen ITC" w:hAnsi="Kristen ITC"/>
                          <w:sz w:val="18"/>
                          <w:szCs w:val="18"/>
                        </w:rPr>
                      </w:pPr>
                      <w:r w:rsidRPr="00765452">
                        <w:rPr>
                          <w:rFonts w:ascii="Kristen ITC" w:hAnsi="Kristen ITC"/>
                          <w:sz w:val="18"/>
                          <w:szCs w:val="18"/>
                        </w:rPr>
                        <w:t>perfectionism,</w:t>
                      </w:r>
                    </w:p>
                    <w:p w:rsidR="005808B5" w:rsidRPr="00765452" w:rsidRDefault="005808B5" w:rsidP="005808B5">
                      <w:pPr>
                        <w:pStyle w:val="ListParagraph"/>
                        <w:numPr>
                          <w:ilvl w:val="0"/>
                          <w:numId w:val="2"/>
                        </w:numPr>
                        <w:rPr>
                          <w:rFonts w:ascii="Kristen ITC" w:hAnsi="Kristen ITC"/>
                          <w:sz w:val="18"/>
                          <w:szCs w:val="18"/>
                        </w:rPr>
                      </w:pPr>
                      <w:r w:rsidRPr="00765452">
                        <w:rPr>
                          <w:rFonts w:ascii="Kristen ITC" w:hAnsi="Kristen ITC"/>
                          <w:sz w:val="18"/>
                          <w:szCs w:val="18"/>
                        </w:rPr>
                        <w:t>underperformance,</w:t>
                      </w:r>
                    </w:p>
                    <w:p w:rsidR="005808B5" w:rsidRPr="00765452" w:rsidRDefault="005808B5" w:rsidP="005808B5">
                      <w:pPr>
                        <w:pStyle w:val="ListParagraph"/>
                        <w:numPr>
                          <w:ilvl w:val="0"/>
                          <w:numId w:val="2"/>
                        </w:numPr>
                        <w:rPr>
                          <w:rFonts w:ascii="Kristen ITC" w:hAnsi="Kristen ITC"/>
                          <w:sz w:val="18"/>
                          <w:szCs w:val="18"/>
                        </w:rPr>
                      </w:pPr>
                      <w:r w:rsidRPr="00765452">
                        <w:rPr>
                          <w:rFonts w:ascii="Kristen ITC" w:hAnsi="Kristen ITC"/>
                          <w:sz w:val="18"/>
                          <w:szCs w:val="18"/>
                        </w:rPr>
                        <w:t>extreme mood swings, and</w:t>
                      </w:r>
                    </w:p>
                    <w:p w:rsidR="005808B5" w:rsidRPr="00765452" w:rsidRDefault="005808B5" w:rsidP="005808B5">
                      <w:pPr>
                        <w:pStyle w:val="ListParagraph"/>
                        <w:numPr>
                          <w:ilvl w:val="0"/>
                          <w:numId w:val="2"/>
                        </w:numPr>
                        <w:rPr>
                          <w:rFonts w:ascii="Kristen ITC" w:hAnsi="Kristen ITC"/>
                          <w:sz w:val="18"/>
                          <w:szCs w:val="18"/>
                        </w:rPr>
                      </w:pPr>
                      <w:r w:rsidRPr="00765452">
                        <w:rPr>
                          <w:rFonts w:ascii="Kristen ITC" w:hAnsi="Kristen ITC"/>
                          <w:sz w:val="18"/>
                          <w:szCs w:val="18"/>
                        </w:rPr>
                        <w:t>recognizing and managing stress</w:t>
                      </w:r>
                    </w:p>
                    <w:p w:rsidR="005808B5" w:rsidRPr="00765452" w:rsidRDefault="00DD5F7D" w:rsidP="005808B5">
                      <w:pPr>
                        <w:rPr>
                          <w:rFonts w:ascii="Kristen ITC" w:hAnsi="Kristen ITC"/>
                          <w:b/>
                          <w:sz w:val="18"/>
                          <w:szCs w:val="18"/>
                        </w:rPr>
                      </w:pPr>
                      <w:r w:rsidRPr="00765452">
                        <w:rPr>
                          <w:rFonts w:ascii="Kristen ITC" w:hAnsi="Kristen ITC"/>
                          <w:b/>
                          <w:sz w:val="18"/>
                          <w:szCs w:val="18"/>
                        </w:rPr>
                        <w:t>The Gifted Kids’ Survival Guide</w:t>
                      </w:r>
                    </w:p>
                    <w:p w:rsidR="00DD5F7D" w:rsidRPr="00765452" w:rsidRDefault="00DD5F7D" w:rsidP="005808B5">
                      <w:pPr>
                        <w:rPr>
                          <w:rFonts w:ascii="Kristen ITC" w:hAnsi="Kristen ITC"/>
                          <w:sz w:val="18"/>
                          <w:szCs w:val="18"/>
                        </w:rPr>
                      </w:pPr>
                      <w:r w:rsidRPr="00765452">
                        <w:rPr>
                          <w:rFonts w:ascii="Kristen ITC" w:hAnsi="Kristen ITC"/>
                          <w:sz w:val="18"/>
                          <w:szCs w:val="18"/>
                        </w:rPr>
                        <w:t>Self-Help for kids to understand their giftedness.</w:t>
                      </w:r>
                    </w:p>
                    <w:p w:rsidR="00DD5F7D" w:rsidRPr="00765452" w:rsidRDefault="00DD5F7D" w:rsidP="005808B5">
                      <w:pPr>
                        <w:rPr>
                          <w:rFonts w:ascii="Kristen ITC" w:hAnsi="Kristen ITC"/>
                          <w:b/>
                          <w:sz w:val="18"/>
                          <w:szCs w:val="18"/>
                        </w:rPr>
                      </w:pPr>
                      <w:r w:rsidRPr="00765452">
                        <w:rPr>
                          <w:rFonts w:ascii="Kristen ITC" w:hAnsi="Kristen ITC"/>
                          <w:b/>
                          <w:sz w:val="18"/>
                          <w:szCs w:val="18"/>
                        </w:rPr>
                        <w:t>Drawing on the Right Side of the Brain</w:t>
                      </w:r>
                    </w:p>
                    <w:p w:rsidR="00DD5F7D" w:rsidRPr="00765452" w:rsidRDefault="00DD5F7D" w:rsidP="005808B5">
                      <w:pPr>
                        <w:rPr>
                          <w:rFonts w:ascii="Kristen ITC" w:hAnsi="Kristen ITC"/>
                          <w:b/>
                          <w:sz w:val="18"/>
                          <w:szCs w:val="18"/>
                        </w:rPr>
                      </w:pPr>
                      <w:r w:rsidRPr="00765452">
                        <w:rPr>
                          <w:rFonts w:ascii="Kristen ITC" w:hAnsi="Kristen ITC"/>
                          <w:sz w:val="18"/>
                          <w:szCs w:val="18"/>
                        </w:rPr>
                        <w:t>This book will teach and enhance creativity and</w:t>
                      </w:r>
                      <w:r w:rsidRPr="00765452">
                        <w:rPr>
                          <w:rFonts w:ascii="Kristen ITC" w:hAnsi="Kristen ITC"/>
                          <w:b/>
                          <w:sz w:val="18"/>
                          <w:szCs w:val="18"/>
                        </w:rPr>
                        <w:t xml:space="preserve"> </w:t>
                      </w:r>
                      <w:r w:rsidRPr="00765452">
                        <w:rPr>
                          <w:rFonts w:ascii="Kristen ITC" w:hAnsi="Kristen ITC"/>
                          <w:sz w:val="18"/>
                          <w:szCs w:val="18"/>
                        </w:rPr>
                        <w:t>artistic confidence.</w:t>
                      </w:r>
                    </w:p>
                    <w:p w:rsidR="00DD5F7D" w:rsidRPr="00765452" w:rsidRDefault="00DD5F7D" w:rsidP="005808B5">
                      <w:pPr>
                        <w:rPr>
                          <w:rFonts w:ascii="Kristen ITC" w:hAnsi="Kristen ITC"/>
                        </w:rPr>
                      </w:pPr>
                    </w:p>
                  </w:txbxContent>
                </v:textbox>
                <w10:wrap type="square" anchorx="margin"/>
              </v:shape>
            </w:pict>
          </mc:Fallback>
        </mc:AlternateContent>
      </w:r>
      <w:r w:rsidR="0074789F" w:rsidRPr="006727BC">
        <w:rPr>
          <w:rFonts w:ascii="Kristen ITC" w:hAnsi="Kristen ITC"/>
          <w:b/>
          <w:color w:val="000000" w:themeColor="text1"/>
          <w:sz w:val="28"/>
          <w:szCs w:val="28"/>
        </w:rPr>
        <w:t>Quest Teacher and Parent Resources for Gifted Children</w:t>
      </w:r>
    </w:p>
    <w:p w:rsidR="00F44CC9" w:rsidRDefault="006C6F51" w:rsidP="0074789F">
      <w:r>
        <w:rPr>
          <w:noProof/>
        </w:rPr>
        <mc:AlternateContent>
          <mc:Choice Requires="wps">
            <w:drawing>
              <wp:anchor distT="45720" distB="45720" distL="114300" distR="114300" simplePos="0" relativeHeight="251662336" behindDoc="0" locked="0" layoutInCell="1" allowOverlap="1" wp14:anchorId="7BED6979" wp14:editId="5DF44E80">
                <wp:simplePos x="0" y="0"/>
                <wp:positionH relativeFrom="margin">
                  <wp:align>right</wp:align>
                </wp:positionH>
                <wp:positionV relativeFrom="paragraph">
                  <wp:posOffset>3364230</wp:posOffset>
                </wp:positionV>
                <wp:extent cx="2360930" cy="2905125"/>
                <wp:effectExtent l="0" t="0" r="2286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05125"/>
                        </a:xfrm>
                        <a:prstGeom prst="rect">
                          <a:avLst/>
                        </a:prstGeom>
                        <a:solidFill>
                          <a:srgbClr val="FFFFFF"/>
                        </a:solidFill>
                        <a:ln w="9525">
                          <a:solidFill>
                            <a:srgbClr val="000000"/>
                          </a:solidFill>
                          <a:miter lim="800000"/>
                          <a:headEnd/>
                          <a:tailEnd/>
                        </a:ln>
                      </wps:spPr>
                      <wps:txbx>
                        <w:txbxContent>
                          <w:p w:rsidR="006C6F51" w:rsidRDefault="006C6F51">
                            <w:r>
                              <w:rPr>
                                <w:noProof/>
                              </w:rPr>
                              <w:drawing>
                                <wp:inline distT="0" distB="0" distL="0" distR="0">
                                  <wp:extent cx="2209122" cy="27146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y_Brain[1].gif"/>
                                          <pic:cNvPicPr/>
                                        </pic:nvPicPr>
                                        <pic:blipFill>
                                          <a:blip r:embed="rId8">
                                            <a:extLst>
                                              <a:ext uri="{28A0092B-C50C-407E-A947-70E740481C1C}">
                                                <a14:useLocalDpi xmlns:a14="http://schemas.microsoft.com/office/drawing/2010/main" val="0"/>
                                              </a:ext>
                                            </a:extLst>
                                          </a:blip>
                                          <a:stretch>
                                            <a:fillRect/>
                                          </a:stretch>
                                        </pic:blipFill>
                                        <pic:spPr>
                                          <a:xfrm>
                                            <a:off x="0" y="0"/>
                                            <a:ext cx="2255660" cy="27718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ED6979" id="_x0000_s1027" type="#_x0000_t202" style="position:absolute;margin-left:134.7pt;margin-top:264.9pt;width:185.9pt;height:228.75pt;z-index:25166233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Z9JAIAAEwEAAAOAAAAZHJzL2Uyb0RvYy54bWysVNtu2zAMfR+wfxD0vthxk6w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">
                <v:textbox>
                  <w:txbxContent>
                    <w:p w:rsidR="006C6F51" w:rsidRDefault="006C6F51">
                      <w:r>
                        <w:rPr>
                          <w:noProof/>
                        </w:rPr>
                        <w:drawing>
                          <wp:inline distT="0" distB="0" distL="0" distR="0">
                            <wp:extent cx="2209122" cy="27146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y_Brain[1].gif"/>
                                    <pic:cNvPicPr/>
                                  </pic:nvPicPr>
                                  <pic:blipFill>
                                    <a:blip r:embed="rId8">
                                      <a:extLst>
                                        <a:ext uri="{28A0092B-C50C-407E-A947-70E740481C1C}">
                                          <a14:useLocalDpi xmlns:a14="http://schemas.microsoft.com/office/drawing/2010/main" val="0"/>
                                        </a:ext>
                                      </a:extLst>
                                    </a:blip>
                                    <a:stretch>
                                      <a:fillRect/>
                                    </a:stretch>
                                  </pic:blipFill>
                                  <pic:spPr>
                                    <a:xfrm>
                                      <a:off x="0" y="0"/>
                                      <a:ext cx="2255660" cy="2771813"/>
                                    </a:xfrm>
                                    <a:prstGeom prst="rect">
                                      <a:avLst/>
                                    </a:prstGeom>
                                  </pic:spPr>
                                </pic:pic>
                              </a:graphicData>
                            </a:graphic>
                          </wp:inline>
                        </w:drawing>
                      </w:r>
                    </w:p>
                  </w:txbxContent>
                </v:textbox>
                <w10:wrap type="square" anchorx="margin"/>
              </v:shape>
            </w:pict>
          </mc:Fallback>
        </mc:AlternateContent>
      </w:r>
      <w:r w:rsidR="0074789F" w:rsidRPr="0074789F">
        <w:rPr>
          <w:noProof/>
        </w:rPr>
        <w:drawing>
          <wp:inline distT="0" distB="0" distL="0" distR="0">
            <wp:extent cx="2676525" cy="2762250"/>
            <wp:effectExtent l="0" t="0" r="9525" b="0"/>
            <wp:docPr id="2" name="Picture 2" descr="C:\Users\von.jackson\Downloads\20160908_074953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n.jackson\Downloads\20160908_074953_Burst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676525" cy="2762250"/>
                    </a:xfrm>
                    <a:prstGeom prst="rect">
                      <a:avLst/>
                    </a:prstGeom>
                    <a:noFill/>
                    <a:ln>
                      <a:noFill/>
                    </a:ln>
                  </pic:spPr>
                </pic:pic>
              </a:graphicData>
            </a:graphic>
          </wp:inline>
        </w:drawing>
      </w:r>
      <w:r w:rsidR="0074789F" w:rsidRPr="0074789F">
        <w:t xml:space="preserve"> </w:t>
      </w:r>
      <w:r>
        <w:rPr>
          <w:noProof/>
        </w:rPr>
        <mc:AlternateContent>
          <mc:Choice Requires="wps">
            <w:drawing>
              <wp:inline distT="0" distB="0" distL="0" distR="0" wp14:anchorId="6A4554D7" wp14:editId="00D4A4EF">
                <wp:extent cx="2354580" cy="1264920"/>
                <wp:effectExtent l="0" t="0" r="26670" b="1143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264920"/>
                        </a:xfrm>
                        <a:prstGeom prst="rect">
                          <a:avLst/>
                        </a:prstGeom>
                        <a:solidFill>
                          <a:srgbClr val="FFFFFF"/>
                        </a:solidFill>
                        <a:ln w="9525">
                          <a:solidFill>
                            <a:srgbClr val="000000"/>
                          </a:solidFill>
                          <a:miter lim="800000"/>
                          <a:headEnd/>
                          <a:tailEnd/>
                        </a:ln>
                      </wps:spPr>
                      <wps:txbx>
                        <w:txbxContent>
                          <w:p w:rsidR="006C6F51" w:rsidRPr="00765452" w:rsidRDefault="00796B33" w:rsidP="006C6F51">
                            <w:pPr>
                              <w:rPr>
                                <w:rFonts w:ascii="Kristen ITC" w:hAnsi="Kristen ITC"/>
                                <w:b/>
                              </w:rPr>
                            </w:pPr>
                            <w:r w:rsidRPr="00765452">
                              <w:rPr>
                                <w:rFonts w:ascii="Kristen ITC" w:hAnsi="Kristen ITC"/>
                                <w:b/>
                              </w:rPr>
                              <w:t>Parenting Gifted Kids</w:t>
                            </w:r>
                          </w:p>
                          <w:p w:rsidR="006C6F51" w:rsidRPr="00765452" w:rsidRDefault="00796B33" w:rsidP="00796B33">
                            <w:pPr>
                              <w:pStyle w:val="ListParagraph"/>
                              <w:numPr>
                                <w:ilvl w:val="0"/>
                                <w:numId w:val="3"/>
                              </w:numPr>
                              <w:rPr>
                                <w:rFonts w:ascii="Kristen ITC" w:hAnsi="Kristen ITC"/>
                                <w:b/>
                                <w:sz w:val="20"/>
                                <w:szCs w:val="20"/>
                              </w:rPr>
                            </w:pPr>
                            <w:r w:rsidRPr="00765452">
                              <w:rPr>
                                <w:rFonts w:ascii="Kristen ITC" w:hAnsi="Kristen ITC"/>
                                <w:b/>
                                <w:sz w:val="20"/>
                                <w:szCs w:val="20"/>
                              </w:rPr>
                              <w:t>Tips for Raising Happy and Successful Children</w:t>
                            </w:r>
                          </w:p>
                          <w:p w:rsidR="00796B33" w:rsidRPr="00765452" w:rsidRDefault="00796B33" w:rsidP="00796B33">
                            <w:pPr>
                              <w:pStyle w:val="ListParagraph"/>
                              <w:numPr>
                                <w:ilvl w:val="0"/>
                                <w:numId w:val="3"/>
                              </w:numPr>
                              <w:rPr>
                                <w:rFonts w:ascii="Kristen ITC" w:hAnsi="Kristen ITC"/>
                                <w:b/>
                                <w:sz w:val="20"/>
                                <w:szCs w:val="20"/>
                              </w:rPr>
                            </w:pPr>
                            <w:r w:rsidRPr="00765452">
                              <w:rPr>
                                <w:rFonts w:ascii="Kristen ITC" w:hAnsi="Kristen ITC"/>
                                <w:b/>
                                <w:sz w:val="20"/>
                                <w:szCs w:val="20"/>
                              </w:rPr>
                              <w:t>Helping Kids Achieve Goals and Dreams</w:t>
                            </w:r>
                          </w:p>
                        </w:txbxContent>
                      </wps:txbx>
                      <wps:bodyPr rot="0" vert="horz" wrap="square" lIns="91440" tIns="45720" rIns="91440" bIns="45720" anchor="t" anchorCtr="0">
                        <a:noAutofit/>
                      </wps:bodyPr>
                    </wps:wsp>
                  </a:graphicData>
                </a:graphic>
              </wp:inline>
            </w:drawing>
          </mc:Choice>
          <mc:Fallback>
            <w:pict>
              <v:shape w14:anchorId="6A4554D7" id="Text Box 2" o:spid="_x0000_s1028" type="#_x0000_t202" style="width:185.4pt;height:9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">
                <v:textbox>
                  <w:txbxContent>
                    <w:p w:rsidR="006C6F51" w:rsidRPr="00765452" w:rsidRDefault="00796B33" w:rsidP="006C6F51">
                      <w:pPr>
                        <w:rPr>
                          <w:rFonts w:ascii="Kristen ITC" w:hAnsi="Kristen ITC"/>
                          <w:b/>
                        </w:rPr>
                      </w:pPr>
                      <w:r w:rsidRPr="00765452">
                        <w:rPr>
                          <w:rFonts w:ascii="Kristen ITC" w:hAnsi="Kristen ITC"/>
                          <w:b/>
                        </w:rPr>
                        <w:t>Parenting Gifted Kids</w:t>
                      </w:r>
                    </w:p>
                    <w:p w:rsidR="006C6F51" w:rsidRPr="00765452" w:rsidRDefault="00796B33" w:rsidP="00796B33">
                      <w:pPr>
                        <w:pStyle w:val="ListParagraph"/>
                        <w:numPr>
                          <w:ilvl w:val="0"/>
                          <w:numId w:val="3"/>
                        </w:numPr>
                        <w:rPr>
                          <w:rFonts w:ascii="Kristen ITC" w:hAnsi="Kristen ITC"/>
                          <w:b/>
                          <w:sz w:val="20"/>
                          <w:szCs w:val="20"/>
                        </w:rPr>
                      </w:pPr>
                      <w:r w:rsidRPr="00765452">
                        <w:rPr>
                          <w:rFonts w:ascii="Kristen ITC" w:hAnsi="Kristen ITC"/>
                          <w:b/>
                          <w:sz w:val="20"/>
                          <w:szCs w:val="20"/>
                        </w:rPr>
                        <w:t>Tips for Raising Happy and Successful Children</w:t>
                      </w:r>
                    </w:p>
                    <w:p w:rsidR="00796B33" w:rsidRPr="00765452" w:rsidRDefault="00796B33" w:rsidP="00796B33">
                      <w:pPr>
                        <w:pStyle w:val="ListParagraph"/>
                        <w:numPr>
                          <w:ilvl w:val="0"/>
                          <w:numId w:val="3"/>
                        </w:numPr>
                        <w:rPr>
                          <w:rFonts w:ascii="Kristen ITC" w:hAnsi="Kristen ITC"/>
                          <w:b/>
                          <w:sz w:val="20"/>
                          <w:szCs w:val="20"/>
                        </w:rPr>
                      </w:pPr>
                      <w:r w:rsidRPr="00765452">
                        <w:rPr>
                          <w:rFonts w:ascii="Kristen ITC" w:hAnsi="Kristen ITC"/>
                          <w:b/>
                          <w:sz w:val="20"/>
                          <w:szCs w:val="20"/>
                        </w:rPr>
                        <w:t>Helping Kids Achieve Goals and Dreams</w:t>
                      </w:r>
                    </w:p>
                  </w:txbxContent>
                </v:textbox>
                <w10:anchorlock/>
              </v:shape>
            </w:pict>
          </mc:Fallback>
        </mc:AlternateContent>
      </w:r>
    </w:p>
    <w:p w:rsidR="006C6F51" w:rsidRDefault="006C6F51" w:rsidP="0074789F"/>
    <w:p w:rsidR="006C6F51" w:rsidRPr="006C6F51" w:rsidRDefault="00BD49BC" w:rsidP="006C6F51">
      <w:r>
        <w:rPr>
          <w:noProof/>
        </w:rPr>
        <w:lastRenderedPageBreak/>
        <mc:AlternateContent>
          <mc:Choice Requires="wps">
            <w:drawing>
              <wp:anchor distT="45720" distB="45720" distL="114300" distR="114300" simplePos="0" relativeHeight="251681792" behindDoc="0" locked="0" layoutInCell="1" allowOverlap="1">
                <wp:simplePos x="0" y="0"/>
                <wp:positionH relativeFrom="margin">
                  <wp:posOffset>1781175</wp:posOffset>
                </wp:positionH>
                <wp:positionV relativeFrom="paragraph">
                  <wp:posOffset>9525</wp:posOffset>
                </wp:positionV>
                <wp:extent cx="2066925" cy="3905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90525"/>
                        </a:xfrm>
                        <a:prstGeom prst="rect">
                          <a:avLst/>
                        </a:prstGeom>
                        <a:solidFill>
                          <a:srgbClr val="FFFFFF"/>
                        </a:solidFill>
                        <a:ln w="9525">
                          <a:solidFill>
                            <a:srgbClr val="000000"/>
                          </a:solidFill>
                          <a:miter lim="800000"/>
                          <a:headEnd/>
                          <a:tailEnd/>
                        </a:ln>
                      </wps:spPr>
                      <wps:txbx>
                        <w:txbxContent>
                          <w:p w:rsidR="00BD49BC" w:rsidRPr="00BD49BC" w:rsidRDefault="00BD49BC">
                            <w:pPr>
                              <w:rPr>
                                <w:rFonts w:ascii="Kristen ITC" w:hAnsi="Kristen ITC"/>
                              </w:rPr>
                            </w:pPr>
                            <w:r>
                              <w:rPr>
                                <w:rFonts w:ascii="Kristen ITC" w:hAnsi="Kristen ITC"/>
                              </w:rPr>
                              <w:t xml:space="preserve">         Gifted Curriculum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0.25pt;margin-top:.75pt;width:162.75pt;height:30.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L7JAIAAEwEAAAOAAAAZHJzL2Uyb0RvYy54bWysVNtu2zAMfR+wfxD0vthxk6w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">
                <v:textbox>
                  <w:txbxContent>
                    <w:p w:rsidR="00BD49BC" w:rsidRPr="00BD49BC" w:rsidRDefault="00BD49BC">
                      <w:pPr>
                        <w:rPr>
                          <w:rFonts w:ascii="Kristen ITC" w:hAnsi="Kristen ITC"/>
                        </w:rPr>
                      </w:pPr>
                      <w:r>
                        <w:rPr>
                          <w:rFonts w:ascii="Kristen ITC" w:hAnsi="Kristen ITC"/>
                        </w:rPr>
                        <w:t xml:space="preserve">         Gifted Curriculum </w:t>
                      </w:r>
                    </w:p>
                  </w:txbxContent>
                </v:textbox>
                <w10:wrap type="square" anchorx="margin"/>
              </v:shape>
            </w:pict>
          </mc:Fallback>
        </mc:AlternateContent>
      </w:r>
      <w:r w:rsidR="0009079C" w:rsidRPr="006C6F51">
        <w:rPr>
          <w:noProof/>
        </w:rPr>
        <w:drawing>
          <wp:anchor distT="0" distB="0" distL="114300" distR="114300" simplePos="0" relativeHeight="251663360" behindDoc="0" locked="0" layoutInCell="1" allowOverlap="1" wp14:anchorId="15A3FE48" wp14:editId="4F5EDCCF">
            <wp:simplePos x="0" y="0"/>
            <wp:positionH relativeFrom="margin">
              <wp:align>left</wp:align>
            </wp:positionH>
            <wp:positionV relativeFrom="paragraph">
              <wp:posOffset>1271270</wp:posOffset>
            </wp:positionV>
            <wp:extent cx="4382135" cy="2769870"/>
            <wp:effectExtent l="6033" t="0" r="5397" b="5398"/>
            <wp:wrapSquare wrapText="bothSides"/>
            <wp:docPr id="8" name="Picture 8" descr="C:\Users\von.jackson\Downloads\20160908_07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n.jackson\Downloads\20160908_074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382135" cy="2769870"/>
                    </a:xfrm>
                    <a:prstGeom prst="rect">
                      <a:avLst/>
                    </a:prstGeom>
                    <a:noFill/>
                    <a:ln>
                      <a:noFill/>
                    </a:ln>
                  </pic:spPr>
                </pic:pic>
              </a:graphicData>
            </a:graphic>
            <wp14:sizeRelH relativeFrom="margin">
              <wp14:pctWidth>0</wp14:pctWidth>
            </wp14:sizeRelH>
          </wp:anchor>
        </w:drawing>
      </w:r>
    </w:p>
    <w:p w:rsidR="006C6F51" w:rsidRPr="006C6F51" w:rsidRDefault="005808B5" w:rsidP="006C6F51">
      <w:r>
        <w:rPr>
          <w:noProof/>
        </w:rPr>
        <mc:AlternateContent>
          <mc:Choice Requires="wps">
            <w:drawing>
              <wp:anchor distT="45720" distB="45720" distL="114300" distR="114300" simplePos="0" relativeHeight="251665408" behindDoc="0" locked="0" layoutInCell="1" allowOverlap="1" wp14:anchorId="0E30853C" wp14:editId="767406C4">
                <wp:simplePos x="0" y="0"/>
                <wp:positionH relativeFrom="column">
                  <wp:posOffset>3086100</wp:posOffset>
                </wp:positionH>
                <wp:positionV relativeFrom="paragraph">
                  <wp:posOffset>219075</wp:posOffset>
                </wp:positionV>
                <wp:extent cx="2571750" cy="42767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276725"/>
                        </a:xfrm>
                        <a:prstGeom prst="rect">
                          <a:avLst/>
                        </a:prstGeom>
                        <a:solidFill>
                          <a:srgbClr val="FFFFFF"/>
                        </a:solidFill>
                        <a:ln w="9525">
                          <a:solidFill>
                            <a:srgbClr val="000000"/>
                          </a:solidFill>
                          <a:miter lim="800000"/>
                          <a:headEnd/>
                          <a:tailEnd/>
                        </a:ln>
                      </wps:spPr>
                      <wps:txbx>
                        <w:txbxContent>
                          <w:p w:rsidR="008004BE" w:rsidRPr="00796B33" w:rsidRDefault="008004BE">
                            <w:pPr>
                              <w:rPr>
                                <w:rFonts w:ascii="Kristen ITC" w:hAnsi="Kristen ITC"/>
                                <w:b/>
                                <w:sz w:val="18"/>
                                <w:szCs w:val="18"/>
                              </w:rPr>
                            </w:pPr>
                            <w:r w:rsidRPr="00796B33">
                              <w:rPr>
                                <w:rFonts w:ascii="Kristen ITC" w:hAnsi="Kristen ITC"/>
                                <w:b/>
                                <w:sz w:val="18"/>
                                <w:szCs w:val="18"/>
                              </w:rPr>
                              <w:t>Differentiated Projects for Gifted Students</w:t>
                            </w:r>
                          </w:p>
                          <w:p w:rsidR="0009079C" w:rsidRPr="00796B33" w:rsidRDefault="0009079C">
                            <w:pPr>
                              <w:rPr>
                                <w:rFonts w:ascii="Kristen ITC" w:hAnsi="Kristen ITC"/>
                                <w:sz w:val="18"/>
                                <w:szCs w:val="18"/>
                              </w:rPr>
                            </w:pPr>
                            <w:r w:rsidRPr="00796B33">
                              <w:rPr>
                                <w:rFonts w:ascii="Kristen ITC" w:hAnsi="Kristen ITC"/>
                                <w:sz w:val="18"/>
                                <w:szCs w:val="18"/>
                              </w:rPr>
                              <w:t>Kids love exploring complex topics, and the more than 150 ready to use projects in this book will get their minds working and their hands investigating as they complete fun tasks.</w:t>
                            </w:r>
                          </w:p>
                          <w:p w:rsidR="006C6F51" w:rsidRPr="00796B33" w:rsidRDefault="00F72582">
                            <w:pPr>
                              <w:rPr>
                                <w:rFonts w:ascii="Kristen ITC" w:hAnsi="Kristen ITC"/>
                                <w:sz w:val="18"/>
                                <w:szCs w:val="18"/>
                              </w:rPr>
                            </w:pPr>
                            <w:r w:rsidRPr="00796B33">
                              <w:rPr>
                                <w:rFonts w:ascii="Kristen ITC" w:hAnsi="Kristen ITC"/>
                                <w:sz w:val="18"/>
                                <w:szCs w:val="18"/>
                              </w:rPr>
                              <w:t>These books are full of practical suggestions for classroom teachers, gifted education specialists, and principals.</w:t>
                            </w:r>
                          </w:p>
                          <w:p w:rsidR="008004BE" w:rsidRPr="00796B33" w:rsidRDefault="008004BE">
                            <w:pPr>
                              <w:rPr>
                                <w:rFonts w:ascii="Kristen ITC" w:hAnsi="Kristen ITC"/>
                                <w:b/>
                                <w:sz w:val="18"/>
                                <w:szCs w:val="18"/>
                              </w:rPr>
                            </w:pPr>
                            <w:r w:rsidRPr="00796B33">
                              <w:rPr>
                                <w:rFonts w:ascii="Kristen ITC" w:hAnsi="Kristen ITC"/>
                                <w:b/>
                                <w:sz w:val="18"/>
                                <w:szCs w:val="18"/>
                              </w:rPr>
                              <w:t>Differentiation for Gifted Learners</w:t>
                            </w:r>
                          </w:p>
                          <w:p w:rsidR="00F72582" w:rsidRPr="00796B33" w:rsidRDefault="00F72582" w:rsidP="00F72582">
                            <w:pPr>
                              <w:pStyle w:val="ListParagraph"/>
                              <w:numPr>
                                <w:ilvl w:val="0"/>
                                <w:numId w:val="1"/>
                              </w:numPr>
                              <w:rPr>
                                <w:rFonts w:ascii="Kristen ITC" w:hAnsi="Kristen ITC"/>
                                <w:sz w:val="18"/>
                                <w:szCs w:val="18"/>
                              </w:rPr>
                            </w:pPr>
                            <w:r w:rsidRPr="00796B33">
                              <w:rPr>
                                <w:rFonts w:ascii="Kristen ITC" w:hAnsi="Kristen ITC"/>
                                <w:sz w:val="18"/>
                                <w:szCs w:val="18"/>
                              </w:rPr>
                              <w:t>How can I lead my community to better differentiate for our advanced students?</w:t>
                            </w:r>
                          </w:p>
                          <w:p w:rsidR="00F72582" w:rsidRPr="00796B33" w:rsidRDefault="00F72582" w:rsidP="00F72582">
                            <w:pPr>
                              <w:pStyle w:val="ListParagraph"/>
                              <w:numPr>
                                <w:ilvl w:val="0"/>
                                <w:numId w:val="1"/>
                              </w:numPr>
                              <w:rPr>
                                <w:rFonts w:ascii="Kristen ITC" w:hAnsi="Kristen ITC"/>
                                <w:sz w:val="18"/>
                                <w:szCs w:val="18"/>
                              </w:rPr>
                            </w:pPr>
                            <w:r w:rsidRPr="00796B33">
                              <w:rPr>
                                <w:rFonts w:ascii="Kristen ITC" w:hAnsi="Kristen ITC"/>
                                <w:sz w:val="18"/>
                                <w:szCs w:val="18"/>
                              </w:rPr>
                              <w:t>How do I apply Common Core State Standards to my gifted learners?</w:t>
                            </w:r>
                          </w:p>
                          <w:p w:rsidR="008004BE" w:rsidRPr="00796B33" w:rsidRDefault="008004BE" w:rsidP="00F72582">
                            <w:pPr>
                              <w:pStyle w:val="ListParagraph"/>
                              <w:numPr>
                                <w:ilvl w:val="0"/>
                                <w:numId w:val="1"/>
                              </w:numPr>
                              <w:rPr>
                                <w:rFonts w:ascii="Kristen ITC" w:hAnsi="Kristen ITC"/>
                                <w:sz w:val="18"/>
                                <w:szCs w:val="18"/>
                              </w:rPr>
                            </w:pPr>
                            <w:r w:rsidRPr="00796B33">
                              <w:rPr>
                                <w:rFonts w:ascii="Kristen ITC" w:hAnsi="Kristen ITC"/>
                                <w:sz w:val="18"/>
                                <w:szCs w:val="18"/>
                              </w:rPr>
                              <w:t>How can I ensure advanced courses are rigorous enough for them?</w:t>
                            </w:r>
                          </w:p>
                          <w:p w:rsidR="008004BE" w:rsidRPr="00796B33" w:rsidRDefault="008004BE" w:rsidP="00F72582">
                            <w:pPr>
                              <w:pStyle w:val="ListParagraph"/>
                              <w:numPr>
                                <w:ilvl w:val="0"/>
                                <w:numId w:val="1"/>
                              </w:numPr>
                              <w:rPr>
                                <w:rFonts w:ascii="Kristen ITC" w:hAnsi="Kristen ITC"/>
                                <w:sz w:val="18"/>
                                <w:szCs w:val="18"/>
                              </w:rPr>
                            </w:pPr>
                            <w:r w:rsidRPr="00796B33">
                              <w:rPr>
                                <w:rFonts w:ascii="Kristen ITC" w:hAnsi="Kristen ITC"/>
                                <w:sz w:val="18"/>
                                <w:szCs w:val="18"/>
                              </w:rPr>
                              <w:t>Which school-wide gifted program models work best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0853C" id="_x0000_s1029" type="#_x0000_t202" style="position:absolute;margin-left:243pt;margin-top:17.25pt;width:202.5pt;height:33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">
                <v:textbox>
                  <w:txbxContent>
                    <w:p w:rsidR="008004BE" w:rsidRPr="00796B33" w:rsidRDefault="008004BE">
                      <w:pPr>
                        <w:rPr>
                          <w:rFonts w:ascii="Kristen ITC" w:hAnsi="Kristen ITC"/>
                          <w:b/>
                          <w:sz w:val="18"/>
                          <w:szCs w:val="18"/>
                        </w:rPr>
                      </w:pPr>
                      <w:r w:rsidRPr="00796B33">
                        <w:rPr>
                          <w:rFonts w:ascii="Kristen ITC" w:hAnsi="Kristen ITC"/>
                          <w:b/>
                          <w:sz w:val="18"/>
                          <w:szCs w:val="18"/>
                        </w:rPr>
                        <w:t>Differentiated Projects for Gifted Students</w:t>
                      </w:r>
                    </w:p>
                    <w:p w:rsidR="0009079C" w:rsidRPr="00796B33" w:rsidRDefault="0009079C">
                      <w:pPr>
                        <w:rPr>
                          <w:rFonts w:ascii="Kristen ITC" w:hAnsi="Kristen ITC"/>
                          <w:sz w:val="18"/>
                          <w:szCs w:val="18"/>
                        </w:rPr>
                      </w:pPr>
                      <w:r w:rsidRPr="00796B33">
                        <w:rPr>
                          <w:rFonts w:ascii="Kristen ITC" w:hAnsi="Kristen ITC"/>
                          <w:sz w:val="18"/>
                          <w:szCs w:val="18"/>
                        </w:rPr>
                        <w:t>Kids love exploring complex topics, and the more than 150 ready to use projects in this book will get their minds working and their hands investigating as they complete fun tasks.</w:t>
                      </w:r>
                    </w:p>
                    <w:p w:rsidR="006C6F51" w:rsidRPr="00796B33" w:rsidRDefault="00F72582">
                      <w:pPr>
                        <w:rPr>
                          <w:rFonts w:ascii="Kristen ITC" w:hAnsi="Kristen ITC"/>
                          <w:sz w:val="18"/>
                          <w:szCs w:val="18"/>
                        </w:rPr>
                      </w:pPr>
                      <w:r w:rsidRPr="00796B33">
                        <w:rPr>
                          <w:rFonts w:ascii="Kristen ITC" w:hAnsi="Kristen ITC"/>
                          <w:sz w:val="18"/>
                          <w:szCs w:val="18"/>
                        </w:rPr>
                        <w:t>These books are full of practical suggestions for classroom teachers, gifted education specialists, and principals.</w:t>
                      </w:r>
                    </w:p>
                    <w:p w:rsidR="008004BE" w:rsidRPr="00796B33" w:rsidRDefault="008004BE">
                      <w:pPr>
                        <w:rPr>
                          <w:rFonts w:ascii="Kristen ITC" w:hAnsi="Kristen ITC"/>
                          <w:b/>
                          <w:sz w:val="18"/>
                          <w:szCs w:val="18"/>
                        </w:rPr>
                      </w:pPr>
                      <w:r w:rsidRPr="00796B33">
                        <w:rPr>
                          <w:rFonts w:ascii="Kristen ITC" w:hAnsi="Kristen ITC"/>
                          <w:b/>
                          <w:sz w:val="18"/>
                          <w:szCs w:val="18"/>
                        </w:rPr>
                        <w:t>Differentiation for Gifted Learners</w:t>
                      </w:r>
                    </w:p>
                    <w:p w:rsidR="00F72582" w:rsidRPr="00796B33" w:rsidRDefault="00F72582" w:rsidP="00F72582">
                      <w:pPr>
                        <w:pStyle w:val="ListParagraph"/>
                        <w:numPr>
                          <w:ilvl w:val="0"/>
                          <w:numId w:val="1"/>
                        </w:numPr>
                        <w:rPr>
                          <w:rFonts w:ascii="Kristen ITC" w:hAnsi="Kristen ITC"/>
                          <w:sz w:val="18"/>
                          <w:szCs w:val="18"/>
                        </w:rPr>
                      </w:pPr>
                      <w:r w:rsidRPr="00796B33">
                        <w:rPr>
                          <w:rFonts w:ascii="Kristen ITC" w:hAnsi="Kristen ITC"/>
                          <w:sz w:val="18"/>
                          <w:szCs w:val="18"/>
                        </w:rPr>
                        <w:t>How can I lead my community to better differentiate for our advanced students?</w:t>
                      </w:r>
                    </w:p>
                    <w:p w:rsidR="00F72582" w:rsidRPr="00796B33" w:rsidRDefault="00F72582" w:rsidP="00F72582">
                      <w:pPr>
                        <w:pStyle w:val="ListParagraph"/>
                        <w:numPr>
                          <w:ilvl w:val="0"/>
                          <w:numId w:val="1"/>
                        </w:numPr>
                        <w:rPr>
                          <w:rFonts w:ascii="Kristen ITC" w:hAnsi="Kristen ITC"/>
                          <w:sz w:val="18"/>
                          <w:szCs w:val="18"/>
                        </w:rPr>
                      </w:pPr>
                      <w:r w:rsidRPr="00796B33">
                        <w:rPr>
                          <w:rFonts w:ascii="Kristen ITC" w:hAnsi="Kristen ITC"/>
                          <w:sz w:val="18"/>
                          <w:szCs w:val="18"/>
                        </w:rPr>
                        <w:t>How do I apply Common Core State Standards to my gifted learners?</w:t>
                      </w:r>
                    </w:p>
                    <w:p w:rsidR="008004BE" w:rsidRPr="00796B33" w:rsidRDefault="008004BE" w:rsidP="00F72582">
                      <w:pPr>
                        <w:pStyle w:val="ListParagraph"/>
                        <w:numPr>
                          <w:ilvl w:val="0"/>
                          <w:numId w:val="1"/>
                        </w:numPr>
                        <w:rPr>
                          <w:rFonts w:ascii="Kristen ITC" w:hAnsi="Kristen ITC"/>
                          <w:sz w:val="18"/>
                          <w:szCs w:val="18"/>
                        </w:rPr>
                      </w:pPr>
                      <w:r w:rsidRPr="00796B33">
                        <w:rPr>
                          <w:rFonts w:ascii="Kristen ITC" w:hAnsi="Kristen ITC"/>
                          <w:sz w:val="18"/>
                          <w:szCs w:val="18"/>
                        </w:rPr>
                        <w:t>How can I ensure advanced courses are rigorous enough for them?</w:t>
                      </w:r>
                    </w:p>
                    <w:p w:rsidR="008004BE" w:rsidRPr="00796B33" w:rsidRDefault="008004BE" w:rsidP="00F72582">
                      <w:pPr>
                        <w:pStyle w:val="ListParagraph"/>
                        <w:numPr>
                          <w:ilvl w:val="0"/>
                          <w:numId w:val="1"/>
                        </w:numPr>
                        <w:rPr>
                          <w:rFonts w:ascii="Kristen ITC" w:hAnsi="Kristen ITC"/>
                          <w:sz w:val="18"/>
                          <w:szCs w:val="18"/>
                        </w:rPr>
                      </w:pPr>
                      <w:r w:rsidRPr="00796B33">
                        <w:rPr>
                          <w:rFonts w:ascii="Kristen ITC" w:hAnsi="Kristen ITC"/>
                          <w:sz w:val="18"/>
                          <w:szCs w:val="18"/>
                        </w:rPr>
                        <w:t>Which school-wide gifted program models work best and why?</w:t>
                      </w:r>
                    </w:p>
                  </w:txbxContent>
                </v:textbox>
                <w10:wrap type="square"/>
              </v:shape>
            </w:pict>
          </mc:Fallback>
        </mc:AlternateContent>
      </w:r>
    </w:p>
    <w:p w:rsidR="006C6F51" w:rsidRDefault="006C6F51" w:rsidP="006C6F51"/>
    <w:p w:rsidR="006C6F51" w:rsidRDefault="005808B5" w:rsidP="0074789F">
      <w:r>
        <w:rPr>
          <w:noProof/>
        </w:rPr>
        <mc:AlternateContent>
          <mc:Choice Requires="wps">
            <w:drawing>
              <wp:anchor distT="45720" distB="45720" distL="114300" distR="114300" simplePos="0" relativeHeight="251667456" behindDoc="0" locked="0" layoutInCell="1" allowOverlap="1" wp14:anchorId="63558586" wp14:editId="62F04F7A">
                <wp:simplePos x="0" y="0"/>
                <wp:positionH relativeFrom="column">
                  <wp:posOffset>2733675</wp:posOffset>
                </wp:positionH>
                <wp:positionV relativeFrom="paragraph">
                  <wp:posOffset>329565</wp:posOffset>
                </wp:positionV>
                <wp:extent cx="2790825" cy="24860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86025"/>
                        </a:xfrm>
                        <a:prstGeom prst="rect">
                          <a:avLst/>
                        </a:prstGeom>
                        <a:solidFill>
                          <a:srgbClr val="FFFFFF"/>
                        </a:solidFill>
                        <a:ln w="9525">
                          <a:solidFill>
                            <a:srgbClr val="000000"/>
                          </a:solidFill>
                          <a:miter lim="800000"/>
                          <a:headEnd/>
                          <a:tailEnd/>
                        </a:ln>
                      </wps:spPr>
                      <wps:txbx>
                        <w:txbxContent>
                          <w:p w:rsidR="006C6F51" w:rsidRPr="00765452" w:rsidRDefault="0009079C">
                            <w:pPr>
                              <w:rPr>
                                <w:rFonts w:ascii="Kristen ITC" w:hAnsi="Kristen ITC"/>
                                <w:b/>
                                <w:sz w:val="20"/>
                                <w:szCs w:val="20"/>
                              </w:rPr>
                            </w:pPr>
                            <w:r w:rsidRPr="00765452">
                              <w:rPr>
                                <w:rFonts w:ascii="Kristen ITC" w:hAnsi="Kristen ITC"/>
                                <w:b/>
                                <w:sz w:val="20"/>
                                <w:szCs w:val="20"/>
                              </w:rPr>
                              <w:t xml:space="preserve">The Practical Strategies Series </w:t>
                            </w:r>
                            <w:proofErr w:type="gramStart"/>
                            <w:r w:rsidRPr="00765452">
                              <w:rPr>
                                <w:rFonts w:ascii="Kristen ITC" w:hAnsi="Kristen ITC"/>
                                <w:b/>
                                <w:sz w:val="20"/>
                                <w:szCs w:val="20"/>
                              </w:rPr>
                              <w:t>In</w:t>
                            </w:r>
                            <w:proofErr w:type="gramEnd"/>
                            <w:r w:rsidRPr="00765452">
                              <w:rPr>
                                <w:rFonts w:ascii="Kristen ITC" w:hAnsi="Kristen ITC"/>
                                <w:b/>
                                <w:sz w:val="20"/>
                                <w:szCs w:val="20"/>
                              </w:rPr>
                              <w:t xml:space="preserve"> Gifted Education</w:t>
                            </w:r>
                          </w:p>
                          <w:p w:rsidR="0009079C" w:rsidRPr="00765452" w:rsidRDefault="0009079C">
                            <w:pPr>
                              <w:rPr>
                                <w:rFonts w:ascii="Kristen ITC" w:hAnsi="Kristen ITC"/>
                                <w:sz w:val="20"/>
                                <w:szCs w:val="20"/>
                              </w:rPr>
                            </w:pPr>
                            <w:r w:rsidRPr="00765452">
                              <w:rPr>
                                <w:rFonts w:ascii="Kristen ITC" w:hAnsi="Kristen ITC"/>
                                <w:sz w:val="20"/>
                                <w:szCs w:val="20"/>
                              </w:rPr>
                              <w:t xml:space="preserve">This is a unique series of monographs authored by the foremost authorities in the field </w:t>
                            </w:r>
                            <w:r w:rsidR="006247E6" w:rsidRPr="00765452">
                              <w:rPr>
                                <w:rFonts w:ascii="Kristen ITC" w:hAnsi="Kristen ITC"/>
                                <w:sz w:val="20"/>
                                <w:szCs w:val="20"/>
                              </w:rPr>
                              <w:t xml:space="preserve">in the field of education. </w:t>
                            </w:r>
                          </w:p>
                          <w:p w:rsidR="006247E6" w:rsidRPr="00765452" w:rsidRDefault="006247E6">
                            <w:pPr>
                              <w:rPr>
                                <w:rFonts w:ascii="Kristen ITC" w:hAnsi="Kristen ITC"/>
                                <w:sz w:val="20"/>
                                <w:szCs w:val="20"/>
                              </w:rPr>
                            </w:pPr>
                            <w:r w:rsidRPr="00765452">
                              <w:rPr>
                                <w:rFonts w:ascii="Kristen ITC" w:hAnsi="Kristen ITC"/>
                                <w:sz w:val="20"/>
                                <w:szCs w:val="20"/>
                              </w:rPr>
                              <w:t xml:space="preserve">   As technology has become a ubiquitous part of education in the 21</w:t>
                            </w:r>
                            <w:r w:rsidRPr="00765452">
                              <w:rPr>
                                <w:rFonts w:ascii="Kristen ITC" w:hAnsi="Kristen ITC"/>
                                <w:sz w:val="20"/>
                                <w:szCs w:val="20"/>
                                <w:vertAlign w:val="superscript"/>
                              </w:rPr>
                              <w:t>st</w:t>
                            </w:r>
                            <w:r w:rsidRPr="00765452">
                              <w:rPr>
                                <w:rFonts w:ascii="Kristen ITC" w:hAnsi="Kristen ITC"/>
                                <w:sz w:val="20"/>
                                <w:szCs w:val="20"/>
                              </w:rPr>
                              <w:t xml:space="preserve"> century, it is now imperative that students become technologically literate by knowing what technology is, how it works, and how it can be put to use to attain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58586" id="_x0000_s1031" type="#_x0000_t202" style="position:absolute;margin-left:215.25pt;margin-top:25.95pt;width:219.75pt;height:19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">
                <v:textbox>
                  <w:txbxContent>
                    <w:p w:rsidR="006C6F51" w:rsidRPr="00765452" w:rsidRDefault="0009079C">
                      <w:pPr>
                        <w:rPr>
                          <w:rFonts w:ascii="Kristen ITC" w:hAnsi="Kristen ITC"/>
                          <w:b/>
                          <w:sz w:val="20"/>
                          <w:szCs w:val="20"/>
                        </w:rPr>
                      </w:pPr>
                      <w:r w:rsidRPr="00765452">
                        <w:rPr>
                          <w:rFonts w:ascii="Kristen ITC" w:hAnsi="Kristen ITC"/>
                          <w:b/>
                          <w:sz w:val="20"/>
                          <w:szCs w:val="20"/>
                        </w:rPr>
                        <w:t xml:space="preserve">The Practical Strategies Series </w:t>
                      </w:r>
                      <w:proofErr w:type="gramStart"/>
                      <w:r w:rsidRPr="00765452">
                        <w:rPr>
                          <w:rFonts w:ascii="Kristen ITC" w:hAnsi="Kristen ITC"/>
                          <w:b/>
                          <w:sz w:val="20"/>
                          <w:szCs w:val="20"/>
                        </w:rPr>
                        <w:t>In</w:t>
                      </w:r>
                      <w:proofErr w:type="gramEnd"/>
                      <w:r w:rsidRPr="00765452">
                        <w:rPr>
                          <w:rFonts w:ascii="Kristen ITC" w:hAnsi="Kristen ITC"/>
                          <w:b/>
                          <w:sz w:val="20"/>
                          <w:szCs w:val="20"/>
                        </w:rPr>
                        <w:t xml:space="preserve"> Gifted Education</w:t>
                      </w:r>
                    </w:p>
                    <w:p w:rsidR="0009079C" w:rsidRPr="00765452" w:rsidRDefault="0009079C">
                      <w:pPr>
                        <w:rPr>
                          <w:rFonts w:ascii="Kristen ITC" w:hAnsi="Kristen ITC"/>
                          <w:sz w:val="20"/>
                          <w:szCs w:val="20"/>
                        </w:rPr>
                      </w:pPr>
                      <w:r w:rsidRPr="00765452">
                        <w:rPr>
                          <w:rFonts w:ascii="Kristen ITC" w:hAnsi="Kristen ITC"/>
                          <w:sz w:val="20"/>
                          <w:szCs w:val="20"/>
                        </w:rPr>
                        <w:t xml:space="preserve">This is a unique series of monographs authored by the foremost authorities in the field </w:t>
                      </w:r>
                      <w:r w:rsidR="006247E6" w:rsidRPr="00765452">
                        <w:rPr>
                          <w:rFonts w:ascii="Kristen ITC" w:hAnsi="Kristen ITC"/>
                          <w:sz w:val="20"/>
                          <w:szCs w:val="20"/>
                        </w:rPr>
                        <w:t xml:space="preserve">in the field of education. </w:t>
                      </w:r>
                    </w:p>
                    <w:p w:rsidR="006247E6" w:rsidRPr="00765452" w:rsidRDefault="006247E6">
                      <w:pPr>
                        <w:rPr>
                          <w:rFonts w:ascii="Kristen ITC" w:hAnsi="Kristen ITC"/>
                          <w:sz w:val="20"/>
                          <w:szCs w:val="20"/>
                        </w:rPr>
                      </w:pPr>
                      <w:r w:rsidRPr="00765452">
                        <w:rPr>
                          <w:rFonts w:ascii="Kristen ITC" w:hAnsi="Kristen ITC"/>
                          <w:sz w:val="20"/>
                          <w:szCs w:val="20"/>
                        </w:rPr>
                        <w:t xml:space="preserve">   As technology has become a ubiquitous part of education in the 21</w:t>
                      </w:r>
                      <w:r w:rsidRPr="00765452">
                        <w:rPr>
                          <w:rFonts w:ascii="Kristen ITC" w:hAnsi="Kristen ITC"/>
                          <w:sz w:val="20"/>
                          <w:szCs w:val="20"/>
                          <w:vertAlign w:val="superscript"/>
                        </w:rPr>
                        <w:t>st</w:t>
                      </w:r>
                      <w:r w:rsidRPr="00765452">
                        <w:rPr>
                          <w:rFonts w:ascii="Kristen ITC" w:hAnsi="Kristen ITC"/>
                          <w:sz w:val="20"/>
                          <w:szCs w:val="20"/>
                        </w:rPr>
                        <w:t xml:space="preserve"> century, it is now imperative that students become technologically literate by knowing what technology is, how it works, and how it can be put to use to attain goals</w:t>
                      </w:r>
                    </w:p>
                  </w:txbxContent>
                </v:textbox>
                <w10:wrap type="square"/>
              </v:shape>
            </w:pict>
          </mc:Fallback>
        </mc:AlternateContent>
      </w:r>
      <w:r w:rsidR="006C6F51" w:rsidRPr="006C6F51">
        <w:rPr>
          <w:noProof/>
        </w:rPr>
        <w:drawing>
          <wp:inline distT="0" distB="0" distL="0" distR="0">
            <wp:extent cx="2486025" cy="2276475"/>
            <wp:effectExtent l="0" t="0" r="9525" b="9525"/>
            <wp:docPr id="10" name="Picture 10" descr="C:\Users\von.jackson\Downloads\20160908_07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n.jackson\Downloads\20160908_0748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486025" cy="2276475"/>
                    </a:xfrm>
                    <a:prstGeom prst="rect">
                      <a:avLst/>
                    </a:prstGeom>
                    <a:noFill/>
                    <a:ln>
                      <a:noFill/>
                    </a:ln>
                  </pic:spPr>
                </pic:pic>
              </a:graphicData>
            </a:graphic>
          </wp:inline>
        </w:drawing>
      </w:r>
    </w:p>
    <w:p w:rsidR="008C3765" w:rsidRDefault="008C3765" w:rsidP="0074789F"/>
    <w:p w:rsidR="00E9764D" w:rsidRPr="00E9764D" w:rsidRDefault="00E9764D" w:rsidP="00E9764D">
      <w:r>
        <w:t xml:space="preserve">          </w:t>
      </w:r>
      <w:bookmarkStart w:id="0" w:name="_GoBack"/>
      <w:bookmarkEnd w:id="0"/>
    </w:p>
    <w:p w:rsidR="00E9764D" w:rsidRDefault="00E9764D" w:rsidP="00E9764D">
      <w:r>
        <w:rPr>
          <w:noProof/>
        </w:rPr>
        <w:lastRenderedPageBreak/>
        <mc:AlternateContent>
          <mc:Choice Requires="wps">
            <w:drawing>
              <wp:anchor distT="45720" distB="45720" distL="114300" distR="114300" simplePos="0" relativeHeight="251669504" behindDoc="0" locked="0" layoutInCell="1" allowOverlap="1" wp14:anchorId="33F99659" wp14:editId="0909A662">
                <wp:simplePos x="0" y="0"/>
                <wp:positionH relativeFrom="margin">
                  <wp:posOffset>1942465</wp:posOffset>
                </wp:positionH>
                <wp:positionV relativeFrom="paragraph">
                  <wp:posOffset>142875</wp:posOffset>
                </wp:positionV>
                <wp:extent cx="2200275" cy="3905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90525"/>
                        </a:xfrm>
                        <a:prstGeom prst="rect">
                          <a:avLst/>
                        </a:prstGeom>
                        <a:solidFill>
                          <a:srgbClr val="FFFFFF"/>
                        </a:solidFill>
                        <a:ln w="9525">
                          <a:solidFill>
                            <a:srgbClr val="000000"/>
                          </a:solidFill>
                          <a:miter lim="800000"/>
                          <a:headEnd/>
                          <a:tailEnd/>
                        </a:ln>
                      </wps:spPr>
                      <wps:txbx>
                        <w:txbxContent>
                          <w:p w:rsidR="008C3765" w:rsidRPr="00765452" w:rsidRDefault="00E9764D">
                            <w:pPr>
                              <w:rPr>
                                <w:rFonts w:ascii="Kristen ITC" w:hAnsi="Kristen ITC"/>
                                <w:sz w:val="40"/>
                                <w:szCs w:val="40"/>
                              </w:rPr>
                            </w:pPr>
                            <w:r>
                              <w:rPr>
                                <w:sz w:val="40"/>
                                <w:szCs w:val="40"/>
                              </w:rPr>
                              <w:t xml:space="preserve"> </w:t>
                            </w:r>
                            <w:r w:rsidRPr="00765452">
                              <w:rPr>
                                <w:rFonts w:ascii="Kristen ITC" w:hAnsi="Kristen ITC"/>
                                <w:sz w:val="40"/>
                                <w:szCs w:val="40"/>
                              </w:rPr>
                              <w:t xml:space="preserve">Dual Diagnosis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99659" id="_x0000_s1031" type="#_x0000_t202" style="position:absolute;margin-left:152.95pt;margin-top:11.25pt;width:173.25pt;height:30.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">
                <v:textbox>
                  <w:txbxContent>
                    <w:p w:rsidR="008C3765" w:rsidRPr="00765452" w:rsidRDefault="00E9764D">
                      <w:pPr>
                        <w:rPr>
                          <w:rFonts w:ascii="Kristen ITC" w:hAnsi="Kristen ITC"/>
                          <w:sz w:val="40"/>
                          <w:szCs w:val="40"/>
                        </w:rPr>
                      </w:pPr>
                      <w:r>
                        <w:rPr>
                          <w:sz w:val="40"/>
                          <w:szCs w:val="40"/>
                        </w:rPr>
                        <w:t xml:space="preserve"> </w:t>
                      </w:r>
                      <w:r w:rsidRPr="00765452">
                        <w:rPr>
                          <w:rFonts w:ascii="Kristen ITC" w:hAnsi="Kristen ITC"/>
                          <w:sz w:val="40"/>
                          <w:szCs w:val="40"/>
                        </w:rPr>
                        <w:t xml:space="preserve">Dual Diagnosis </w:t>
                      </w:r>
                    </w:p>
                  </w:txbxContent>
                </v:textbox>
                <w10:wrap type="square" anchorx="margin"/>
              </v:shape>
            </w:pict>
          </mc:Fallback>
        </mc:AlternateContent>
      </w:r>
    </w:p>
    <w:p w:rsidR="008C3765" w:rsidRPr="00E9764D" w:rsidRDefault="00E9764D" w:rsidP="00E9764D">
      <w:pPr>
        <w:jc w:val="right"/>
      </w:pPr>
      <w:r>
        <w:t xml:space="preserve">                </w:t>
      </w:r>
    </w:p>
    <w:p w:rsidR="008C3765" w:rsidRDefault="008C3765" w:rsidP="0074789F">
      <w:r w:rsidRPr="008C3765">
        <w:rPr>
          <w:noProof/>
        </w:rPr>
        <w:drawing>
          <wp:inline distT="0" distB="0" distL="0" distR="0">
            <wp:extent cx="5943600" cy="3343275"/>
            <wp:effectExtent l="0" t="0" r="0" b="9525"/>
            <wp:docPr id="12" name="Picture 12" descr="C:\Users\von.jackson\Downloads\20160908_075019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n.jackson\Downloads\20160908_075019_Burst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943600" cy="3343275"/>
                    </a:xfrm>
                    <a:prstGeom prst="rect">
                      <a:avLst/>
                    </a:prstGeom>
                    <a:noFill/>
                    <a:ln>
                      <a:noFill/>
                    </a:ln>
                  </pic:spPr>
                </pic:pic>
              </a:graphicData>
            </a:graphic>
          </wp:inline>
        </w:drawing>
      </w:r>
    </w:p>
    <w:p w:rsidR="00130952" w:rsidRDefault="00765452" w:rsidP="008C3765">
      <w:r w:rsidRPr="00765452">
        <w:rPr>
          <w:rFonts w:ascii="Kristen ITC" w:hAnsi="Kristen ITC"/>
          <w:noProof/>
        </w:rPr>
        <mc:AlternateContent>
          <mc:Choice Requires="wps">
            <w:drawing>
              <wp:anchor distT="45720" distB="45720" distL="114300" distR="114300" simplePos="0" relativeHeight="251671552" behindDoc="0" locked="0" layoutInCell="1" allowOverlap="1" wp14:anchorId="67503900" wp14:editId="0BA79A3B">
                <wp:simplePos x="0" y="0"/>
                <wp:positionH relativeFrom="column">
                  <wp:posOffset>95250</wp:posOffset>
                </wp:positionH>
                <wp:positionV relativeFrom="paragraph">
                  <wp:posOffset>496570</wp:posOffset>
                </wp:positionV>
                <wp:extent cx="5657850" cy="21907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190750"/>
                        </a:xfrm>
                        <a:prstGeom prst="rect">
                          <a:avLst/>
                        </a:prstGeom>
                        <a:solidFill>
                          <a:srgbClr val="FFFFFF"/>
                        </a:solidFill>
                        <a:ln w="9525">
                          <a:solidFill>
                            <a:srgbClr val="000000"/>
                          </a:solidFill>
                          <a:miter lim="800000"/>
                          <a:headEnd/>
                          <a:tailEnd/>
                        </a:ln>
                      </wps:spPr>
                      <wps:txbx>
                        <w:txbxContent>
                          <w:p w:rsidR="00765452" w:rsidRPr="006727BC" w:rsidRDefault="00765452" w:rsidP="00765452">
                            <w:pPr>
                              <w:pStyle w:val="NormalWeb"/>
                              <w:spacing w:before="180" w:beforeAutospacing="0" w:after="180" w:afterAutospacing="0" w:line="360" w:lineRule="atLeast"/>
                              <w:textAlignment w:val="baseline"/>
                              <w:rPr>
                                <w:rFonts w:ascii="Kristen ITC" w:hAnsi="Kristen ITC"/>
                              </w:rPr>
                            </w:pPr>
                            <w:r w:rsidRPr="006727BC">
                              <w:rPr>
                                <w:rFonts w:ascii="Kristen ITC" w:hAnsi="Kristen ITC"/>
                              </w:rPr>
                              <w:t>“Twice-exceptional (2E) children live a daily struggle trying to understand themselves and the educational world they face. We often hear their frustration, anger, stress, anxiety, and denial. We often see their depressive symptoms, fear of failure, dependency, and social distress. They struggle to maintain a precarious balance between dealing with the expectations of being gifted and desperately trying to cope with learning, emotional, and social difficulties.”</w:t>
                            </w:r>
                          </w:p>
                          <w:p w:rsidR="00765452" w:rsidRPr="006727BC" w:rsidRDefault="00765452" w:rsidP="00765452">
                            <w:pPr>
                              <w:pStyle w:val="NormalWeb"/>
                              <w:spacing w:before="180" w:beforeAutospacing="0" w:after="180" w:afterAutospacing="0" w:line="360" w:lineRule="atLeast"/>
                              <w:textAlignment w:val="baseline"/>
                              <w:rPr>
                                <w:rFonts w:ascii="Kristen ITC" w:hAnsi="Kristen ITC"/>
                              </w:rPr>
                            </w:pPr>
                            <w:r w:rsidRPr="006727BC">
                              <w:rPr>
                                <w:rFonts w:ascii="Kristen ITC" w:hAnsi="Kristen ITC"/>
                              </w:rPr>
                              <w:t> Schuler, P (2008)</w:t>
                            </w:r>
                          </w:p>
                          <w:p w:rsidR="00765452" w:rsidRDefault="0076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03900" id="_x0000_s1033" type="#_x0000_t202" style="position:absolute;margin-left:7.5pt;margin-top:39.1pt;width:445.5pt;height:17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1pJgIAAEw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">
                <v:textbox>
                  <w:txbxContent>
                    <w:p w:rsidR="00765452" w:rsidRPr="006727BC" w:rsidRDefault="00765452" w:rsidP="00765452">
                      <w:pPr>
                        <w:pStyle w:val="NormalWeb"/>
                        <w:spacing w:before="180" w:beforeAutospacing="0" w:after="180" w:afterAutospacing="0" w:line="360" w:lineRule="atLeast"/>
                        <w:textAlignment w:val="baseline"/>
                        <w:rPr>
                          <w:rFonts w:ascii="Kristen ITC" w:hAnsi="Kristen ITC"/>
                        </w:rPr>
                      </w:pPr>
                      <w:r w:rsidRPr="006727BC">
                        <w:rPr>
                          <w:rFonts w:ascii="Kristen ITC" w:hAnsi="Kristen ITC"/>
                        </w:rPr>
                        <w:t>“Twice-exceptional (2E) children live a daily struggle trying to understand themselves and the educational world they face. We often hear their frustration, anger, stress, anxiety, and denial. We often see their depressive symptoms, fear of failure, dependency, and social distress. They struggle to maintain a precarious balance between dealing with the expectations of being gifted and desperately trying to cope with learning, emotional, and social difficulties.”</w:t>
                      </w:r>
                    </w:p>
                    <w:p w:rsidR="00765452" w:rsidRPr="006727BC" w:rsidRDefault="00765452" w:rsidP="00765452">
                      <w:pPr>
                        <w:pStyle w:val="NormalWeb"/>
                        <w:spacing w:before="180" w:beforeAutospacing="0" w:after="180" w:afterAutospacing="0" w:line="360" w:lineRule="atLeast"/>
                        <w:textAlignment w:val="baseline"/>
                        <w:rPr>
                          <w:rFonts w:ascii="Kristen ITC" w:hAnsi="Kristen ITC"/>
                        </w:rPr>
                      </w:pPr>
                      <w:r w:rsidRPr="006727BC">
                        <w:rPr>
                          <w:rFonts w:ascii="Kristen ITC" w:hAnsi="Kristen ITC"/>
                        </w:rPr>
                        <w:t> Schuler, P (2008)</w:t>
                      </w:r>
                    </w:p>
                    <w:p w:rsidR="00765452" w:rsidRDefault="00765452"/>
                  </w:txbxContent>
                </v:textbox>
                <w10:wrap type="square"/>
              </v:shape>
            </w:pict>
          </mc:Fallback>
        </mc:AlternateContent>
      </w:r>
    </w:p>
    <w:p w:rsidR="00130952" w:rsidRDefault="00130952" w:rsidP="008C3765"/>
    <w:p w:rsidR="006727BC" w:rsidRDefault="006727BC" w:rsidP="008C3765"/>
    <w:p w:rsidR="006727BC" w:rsidRDefault="006727BC" w:rsidP="008C3765"/>
    <w:p w:rsidR="006727BC" w:rsidRDefault="006727BC" w:rsidP="008C3765"/>
    <w:p w:rsidR="0048782C" w:rsidRDefault="00130952" w:rsidP="008C3765">
      <w:r w:rsidRPr="00130952">
        <w:rPr>
          <w:noProof/>
        </w:rPr>
        <w:lastRenderedPageBreak/>
        <w:drawing>
          <wp:inline distT="0" distB="0" distL="0" distR="0">
            <wp:extent cx="5943600" cy="3000375"/>
            <wp:effectExtent l="0" t="0" r="0" b="9525"/>
            <wp:docPr id="14" name="Picture 14" descr="C:\Users\von.jackson\Downloads\20160908_06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n.jackson\Downloads\20160908_0654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48782C" w:rsidRDefault="006727BC" w:rsidP="0048782C">
      <w:pPr>
        <w:tabs>
          <w:tab w:val="left" w:pos="945"/>
        </w:tabs>
      </w:pPr>
      <w:r>
        <w:rPr>
          <w:noProof/>
        </w:rPr>
        <mc:AlternateContent>
          <mc:Choice Requires="wps">
            <w:drawing>
              <wp:anchor distT="45720" distB="45720" distL="114300" distR="114300" simplePos="0" relativeHeight="251677696" behindDoc="0" locked="0" layoutInCell="1" allowOverlap="1">
                <wp:simplePos x="0" y="0"/>
                <wp:positionH relativeFrom="column">
                  <wp:align>center</wp:align>
                </wp:positionH>
                <wp:positionV relativeFrom="paragraph">
                  <wp:posOffset>182880</wp:posOffset>
                </wp:positionV>
                <wp:extent cx="2360930" cy="476250"/>
                <wp:effectExtent l="0" t="0" r="2286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rsidR="006727BC" w:rsidRPr="006727BC" w:rsidRDefault="006727BC">
                            <w:pPr>
                              <w:rPr>
                                <w:rFonts w:ascii="Kristen ITC" w:hAnsi="Kristen ITC"/>
                              </w:rPr>
                            </w:pPr>
                            <w:r>
                              <w:rPr>
                                <w:rFonts w:ascii="Kristen ITC" w:hAnsi="Kristen ITC"/>
                              </w:rPr>
                              <w:t>Being Smart for our Children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0;margin-top:14.4pt;width:185.9pt;height:37.5pt;z-index:251677696;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R2Jw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">
                <v:textbox>
                  <w:txbxContent>
                    <w:p w:rsidR="006727BC" w:rsidRPr="006727BC" w:rsidRDefault="006727BC">
                      <w:pPr>
                        <w:rPr>
                          <w:rFonts w:ascii="Kristen ITC" w:hAnsi="Kristen ITC"/>
                        </w:rPr>
                      </w:pPr>
                      <w:r>
                        <w:rPr>
                          <w:rFonts w:ascii="Kristen ITC" w:hAnsi="Kristen ITC"/>
                        </w:rPr>
                        <w:t>Being Smart for our Children</w:t>
                      </w:r>
                    </w:p>
                  </w:txbxContent>
                </v:textbox>
                <w10:wrap type="square"/>
              </v:shape>
            </w:pict>
          </mc:Fallback>
        </mc:AlternateContent>
      </w:r>
      <w:r w:rsidR="00765452">
        <w:rPr>
          <w:noProof/>
        </w:rPr>
        <mc:AlternateContent>
          <mc:Choice Requires="wps">
            <w:drawing>
              <wp:anchor distT="45720" distB="45720" distL="114300" distR="114300" simplePos="0" relativeHeight="251673600" behindDoc="0" locked="0" layoutInCell="1" allowOverlap="1" wp14:anchorId="6144CE0B" wp14:editId="27A16486">
                <wp:simplePos x="0" y="0"/>
                <wp:positionH relativeFrom="margin">
                  <wp:align>right</wp:align>
                </wp:positionH>
                <wp:positionV relativeFrom="paragraph">
                  <wp:posOffset>1109345</wp:posOffset>
                </wp:positionV>
                <wp:extent cx="5924550" cy="23622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362200"/>
                        </a:xfrm>
                        <a:prstGeom prst="rect">
                          <a:avLst/>
                        </a:prstGeom>
                        <a:solidFill>
                          <a:srgbClr val="FFFFFF"/>
                        </a:solidFill>
                        <a:ln w="9525">
                          <a:solidFill>
                            <a:srgbClr val="000000"/>
                          </a:solidFill>
                          <a:miter lim="800000"/>
                          <a:headEnd/>
                          <a:tailEnd/>
                        </a:ln>
                      </wps:spPr>
                      <wps:txbx>
                        <w:txbxContent>
                          <w:p w:rsidR="00765452" w:rsidRPr="00E9764D" w:rsidRDefault="00765452" w:rsidP="00765452">
                            <w:pPr>
                              <w:tabs>
                                <w:tab w:val="left" w:pos="945"/>
                              </w:tabs>
                              <w:rPr>
                                <w:rFonts w:ascii="Kristen ITC" w:hAnsi="Kristen ITC"/>
                              </w:rPr>
                            </w:pPr>
                            <w:r w:rsidRPr="00E9764D">
                              <w:rPr>
                                <w:rFonts w:ascii="Kristen ITC" w:hAnsi="Kristen ITC"/>
                              </w:rPr>
                              <w:t>Drs. Matthews and Foster present practical strategies to help parents and educators identify and nurture exceptionally high ability in children. They also offer much helpful information about testing. Being Smart addresses identification procedures, learning issues, social and behavioral concerns, teacher development processes, gifted education trends, and parenting strategies.</w:t>
                            </w:r>
                          </w:p>
                          <w:p w:rsidR="00765452" w:rsidRDefault="00765452">
                            <w:r w:rsidRPr="00E9764D">
                              <w:rPr>
                                <w:rFonts w:ascii="Kristen ITC" w:hAnsi="Kristen ITC"/>
                              </w:rPr>
                              <w:t>Smart Boys Dr. Barbara Kerr and Dr. Sandy Cohn describe issues faced by our brightest boys and men, and the concerns of those around them. This book addresses bright beginnings, adolescent gifted boys, gifted minority boys, relationships, family issues, self-actualization, and guiding gifted 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4CE0B" id="_x0000_s1033" type="#_x0000_t202" style="position:absolute;margin-left:415.3pt;margin-top:87.35pt;width:466.5pt;height:186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">
                <v:textbox>
                  <w:txbxContent>
                    <w:p w:rsidR="00765452" w:rsidRPr="00E9764D" w:rsidRDefault="00765452" w:rsidP="00765452">
                      <w:pPr>
                        <w:tabs>
                          <w:tab w:val="left" w:pos="945"/>
                        </w:tabs>
                        <w:rPr>
                          <w:rFonts w:ascii="Kristen ITC" w:hAnsi="Kristen ITC"/>
                        </w:rPr>
                      </w:pPr>
                      <w:r w:rsidRPr="00E9764D">
                        <w:rPr>
                          <w:rFonts w:ascii="Kristen ITC" w:hAnsi="Kristen ITC"/>
                        </w:rPr>
                        <w:t>Drs. Matthews and Foster present practical strategies to help parents and educators identify and nurture exceptionally high ability in children. They also offer much helpful information about testing. Being Smart addresses identification procedures, learning issues, social and behavioral concerns, teacher development processes, gifted education trends, and parenting strategies.</w:t>
                      </w:r>
                    </w:p>
                    <w:p w:rsidR="00765452" w:rsidRDefault="00765452">
                      <w:r w:rsidRPr="00E9764D">
                        <w:rPr>
                          <w:rFonts w:ascii="Kristen ITC" w:hAnsi="Kristen ITC"/>
                        </w:rPr>
                        <w:t>Smart Boys Dr. Barbara Kerr and Dr. Sandy Cohn describe issues faced by our brightest boys and men, and the concerns of those around them. This book addresses bright beginnings, adolescent gifted boys, gifted minority boys, relationships, family issues, self-actualization, and guiding gifted men.</w:t>
                      </w:r>
                    </w:p>
                  </w:txbxContent>
                </v:textbox>
                <w10:wrap type="square" anchorx="margin"/>
              </v:shape>
            </w:pict>
          </mc:Fallback>
        </mc:AlternateContent>
      </w:r>
    </w:p>
    <w:p w:rsidR="008E7E1D" w:rsidRDefault="00CD04D5" w:rsidP="0048782C">
      <w:pPr>
        <w:tabs>
          <w:tab w:val="left" w:pos="945"/>
        </w:tabs>
      </w:pPr>
      <w:r w:rsidRPr="00CD04D5">
        <w:rPr>
          <w:noProof/>
        </w:rPr>
        <w:lastRenderedPageBreak/>
        <w:drawing>
          <wp:inline distT="0" distB="0" distL="0" distR="0" wp14:anchorId="0894DDE6" wp14:editId="5211747B">
            <wp:extent cx="5553075" cy="3123605"/>
            <wp:effectExtent l="0" t="0" r="0" b="635"/>
            <wp:docPr id="16" name="Picture 16" descr="C:\Users\von.jackson\Downloads\20160908_07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n.jackson\Downloads\20160908_0706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7904" cy="3131946"/>
                    </a:xfrm>
                    <a:prstGeom prst="rect">
                      <a:avLst/>
                    </a:prstGeom>
                    <a:noFill/>
                    <a:ln>
                      <a:noFill/>
                    </a:ln>
                  </pic:spPr>
                </pic:pic>
              </a:graphicData>
            </a:graphic>
          </wp:inline>
        </w:drawing>
      </w:r>
    </w:p>
    <w:p w:rsidR="006727BC" w:rsidRDefault="006727BC" w:rsidP="006727BC">
      <w:pPr>
        <w:tabs>
          <w:tab w:val="left" w:pos="945"/>
        </w:tabs>
      </w:pPr>
      <w:r>
        <w:rPr>
          <w:noProof/>
        </w:rPr>
        <mc:AlternateContent>
          <mc:Choice Requires="wps">
            <w:drawing>
              <wp:anchor distT="45720" distB="45720" distL="114300" distR="114300" simplePos="0" relativeHeight="251679744" behindDoc="0" locked="0" layoutInCell="1" allowOverlap="1" wp14:anchorId="2F267A00" wp14:editId="72231FFF">
                <wp:simplePos x="0" y="0"/>
                <wp:positionH relativeFrom="column">
                  <wp:posOffset>1714500</wp:posOffset>
                </wp:positionH>
                <wp:positionV relativeFrom="paragraph">
                  <wp:posOffset>189865</wp:posOffset>
                </wp:positionV>
                <wp:extent cx="1495425" cy="32385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23850"/>
                        </a:xfrm>
                        <a:prstGeom prst="rect">
                          <a:avLst/>
                        </a:prstGeom>
                        <a:solidFill>
                          <a:srgbClr val="FFFFFF"/>
                        </a:solidFill>
                        <a:ln w="9525">
                          <a:solidFill>
                            <a:srgbClr val="000000"/>
                          </a:solidFill>
                          <a:miter lim="800000"/>
                          <a:headEnd/>
                          <a:tailEnd/>
                        </a:ln>
                      </wps:spPr>
                      <wps:txbx>
                        <w:txbxContent>
                          <w:p w:rsidR="006727BC" w:rsidRPr="006727BC" w:rsidRDefault="006727BC">
                            <w:pPr>
                              <w:rPr>
                                <w:rFonts w:ascii="Kristen ITC" w:hAnsi="Kristen ITC"/>
                              </w:rPr>
                            </w:pPr>
                            <w:r>
                              <w:rPr>
                                <w:rFonts w:ascii="Kristen ITC" w:hAnsi="Kristen ITC"/>
                              </w:rPr>
                              <w:t xml:space="preserve">  What is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67A00" id="_x0000_s1036" type="#_x0000_t202" style="position:absolute;margin-left:135pt;margin-top:14.95pt;width:117.75pt;height: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">
                <v:textbox>
                  <w:txbxContent>
                    <w:p w:rsidR="006727BC" w:rsidRPr="006727BC" w:rsidRDefault="006727BC">
                      <w:pPr>
                        <w:rPr>
                          <w:rFonts w:ascii="Kristen ITC" w:hAnsi="Kristen ITC"/>
                        </w:rPr>
                      </w:pPr>
                      <w:r>
                        <w:rPr>
                          <w:rFonts w:ascii="Kristen ITC" w:hAnsi="Kristen ITC"/>
                        </w:rPr>
                        <w:t xml:space="preserve">  What is Success</w:t>
                      </w:r>
                    </w:p>
                  </w:txbxContent>
                </v:textbox>
                <w10:wrap type="square"/>
              </v:shape>
            </w:pict>
          </mc:Fallback>
        </mc:AlternateContent>
      </w:r>
    </w:p>
    <w:p w:rsidR="006727BC" w:rsidRDefault="006727BC" w:rsidP="006727BC">
      <w:pPr>
        <w:tabs>
          <w:tab w:val="left" w:pos="945"/>
        </w:tabs>
      </w:pPr>
      <w:r>
        <w:t xml:space="preserve">                                                           </w:t>
      </w:r>
    </w:p>
    <w:p w:rsidR="006727BC" w:rsidRDefault="006727BC" w:rsidP="006727BC">
      <w:pPr>
        <w:tabs>
          <w:tab w:val="left" w:pos="945"/>
        </w:tabs>
      </w:pPr>
    </w:p>
    <w:p w:rsidR="008E7E1D" w:rsidRPr="008E7E1D" w:rsidRDefault="00765452" w:rsidP="006727BC">
      <w:pPr>
        <w:tabs>
          <w:tab w:val="left" w:pos="945"/>
        </w:tabs>
      </w:pPr>
      <w:r w:rsidRPr="00765452">
        <w:rPr>
          <w:rFonts w:ascii="Kristen ITC" w:hAnsi="Kristen ITC"/>
          <w:noProof/>
        </w:rPr>
        <mc:AlternateContent>
          <mc:Choice Requires="wps">
            <w:drawing>
              <wp:anchor distT="45720" distB="45720" distL="114300" distR="114300" simplePos="0" relativeHeight="251675648" behindDoc="0" locked="0" layoutInCell="1" allowOverlap="1" wp14:anchorId="44052A04" wp14:editId="1529C448">
                <wp:simplePos x="0" y="0"/>
                <wp:positionH relativeFrom="column">
                  <wp:posOffset>104775</wp:posOffset>
                </wp:positionH>
                <wp:positionV relativeFrom="paragraph">
                  <wp:posOffset>75565</wp:posOffset>
                </wp:positionV>
                <wp:extent cx="5410200" cy="15525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552575"/>
                        </a:xfrm>
                        <a:prstGeom prst="rect">
                          <a:avLst/>
                        </a:prstGeom>
                        <a:solidFill>
                          <a:srgbClr val="FFFFFF"/>
                        </a:solidFill>
                        <a:ln w="9525">
                          <a:solidFill>
                            <a:srgbClr val="000000"/>
                          </a:solidFill>
                          <a:miter lim="800000"/>
                          <a:headEnd/>
                          <a:tailEnd/>
                        </a:ln>
                      </wps:spPr>
                      <wps:txbx>
                        <w:txbxContent>
                          <w:p w:rsidR="00765452" w:rsidRDefault="00765452" w:rsidP="00765452">
                            <w:pPr>
                              <w:rPr>
                                <w:rFonts w:ascii="Kristen ITC" w:hAnsi="Kristen ITC"/>
                              </w:rPr>
                            </w:pPr>
                            <w:r w:rsidRPr="00E9764D">
                              <w:rPr>
                                <w:rFonts w:ascii="Kristen ITC" w:hAnsi="Kristen ITC"/>
                              </w:rPr>
                              <w:t xml:space="preserve">How do you define success? In Dr. </w:t>
                            </w:r>
                            <w:proofErr w:type="spellStart"/>
                            <w:r w:rsidRPr="00E9764D">
                              <w:rPr>
                                <w:rFonts w:ascii="Kristen ITC" w:hAnsi="Kristen ITC"/>
                              </w:rPr>
                              <w:t>Rimm’s</w:t>
                            </w:r>
                            <w:proofErr w:type="spellEnd"/>
                            <w:r w:rsidRPr="00E9764D">
                              <w:rPr>
                                <w:rFonts w:ascii="Kristen ITC" w:hAnsi="Kristen ITC"/>
                              </w:rPr>
                              <w:t xml:space="preserve"> definition, success is more than a six-figure paycheck or fancy title; it’s a sense of happiness and satisfaction in what you do. Sometimes the first step to success is believing it’s possible. How Jane Won shows the many roads from possibility to achievement and the inspiration you need to make your own unique journey.</w:t>
                            </w:r>
                          </w:p>
                          <w:p w:rsidR="00765452" w:rsidRDefault="0076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52A04" id="_x0000_s1034" type="#_x0000_t202" style="position:absolute;margin-left:8.25pt;margin-top:5.95pt;width:426pt;height:12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">
                <v:textbox>
                  <w:txbxContent>
                    <w:p w:rsidR="00765452" w:rsidRDefault="00765452" w:rsidP="00765452">
                      <w:pPr>
                        <w:rPr>
                          <w:rFonts w:ascii="Kristen ITC" w:hAnsi="Kristen ITC"/>
                        </w:rPr>
                      </w:pPr>
                      <w:r w:rsidRPr="00E9764D">
                        <w:rPr>
                          <w:rFonts w:ascii="Kristen ITC" w:hAnsi="Kristen ITC"/>
                        </w:rPr>
                        <w:t>How do you define success? In Dr. Rimm’s definition, success is more than a six-figure paycheck or fancy title; it’s a sense of happiness and satisfaction in what you do. Sometimes the first step to success is believing it’s possible. How Jane Won shows the many roads from possibility to achievement and the inspiration you need to make your own unique journey.</w:t>
                      </w:r>
                    </w:p>
                    <w:p w:rsidR="00765452" w:rsidRDefault="00765452"/>
                  </w:txbxContent>
                </v:textbox>
                <w10:wrap type="square"/>
              </v:shape>
            </w:pict>
          </mc:Fallback>
        </mc:AlternateContent>
      </w:r>
    </w:p>
    <w:p w:rsidR="00FB20DF" w:rsidRPr="00FB20DF" w:rsidRDefault="00FB20DF" w:rsidP="00FB20DF">
      <w:pPr>
        <w:rPr>
          <w:rFonts w:ascii="Kristen ITC" w:hAnsi="Kristen ITC"/>
        </w:rPr>
      </w:pPr>
    </w:p>
    <w:p w:rsidR="00FB20DF" w:rsidRPr="00FB20DF" w:rsidRDefault="00FB20DF" w:rsidP="00FB20DF">
      <w:pPr>
        <w:rPr>
          <w:rFonts w:ascii="Kristen ITC" w:hAnsi="Kristen ITC"/>
        </w:rPr>
      </w:pPr>
    </w:p>
    <w:p w:rsidR="00765452" w:rsidRDefault="00765452" w:rsidP="00FB20DF">
      <w:pPr>
        <w:rPr>
          <w:rFonts w:ascii="Kristen ITC" w:hAnsi="Kristen ITC"/>
          <w:b/>
        </w:rPr>
      </w:pPr>
    </w:p>
    <w:p w:rsidR="00765452" w:rsidRDefault="00765452" w:rsidP="00FB20DF">
      <w:pPr>
        <w:rPr>
          <w:rFonts w:ascii="Kristen ITC" w:hAnsi="Kristen ITC"/>
          <w:b/>
        </w:rPr>
      </w:pPr>
    </w:p>
    <w:p w:rsidR="00765452" w:rsidRDefault="00765452" w:rsidP="00FB20DF">
      <w:pPr>
        <w:rPr>
          <w:rFonts w:ascii="Kristen ITC" w:hAnsi="Kristen ITC"/>
          <w:b/>
        </w:rPr>
      </w:pPr>
    </w:p>
    <w:p w:rsidR="00765452" w:rsidRDefault="00765452" w:rsidP="00FB20DF">
      <w:pPr>
        <w:rPr>
          <w:rFonts w:ascii="Kristen ITC" w:hAnsi="Kristen ITC"/>
          <w:b/>
        </w:rPr>
      </w:pPr>
    </w:p>
    <w:p w:rsidR="0048782C" w:rsidRDefault="00FB20DF" w:rsidP="00FB20DF">
      <w:pPr>
        <w:rPr>
          <w:rFonts w:ascii="Kristen ITC" w:hAnsi="Kristen ITC"/>
          <w:b/>
        </w:rPr>
      </w:pPr>
      <w:r w:rsidRPr="00FB20DF">
        <w:rPr>
          <w:rFonts w:ascii="Kristen ITC" w:hAnsi="Kristen ITC"/>
          <w:b/>
        </w:rPr>
        <w:t>These books may be checked out by any teacher or parent in the Gulfport School District.</w:t>
      </w:r>
    </w:p>
    <w:p w:rsidR="00FB20DF" w:rsidRDefault="00FB20DF" w:rsidP="00FB20DF">
      <w:pPr>
        <w:rPr>
          <w:rFonts w:ascii="Kristen ITC" w:hAnsi="Kristen ITC"/>
          <w:b/>
        </w:rPr>
      </w:pPr>
    </w:p>
    <w:p w:rsidR="00FB20DF" w:rsidRPr="00FB20DF" w:rsidRDefault="00765452" w:rsidP="00FB20DF">
      <w:pPr>
        <w:rPr>
          <w:rFonts w:ascii="Kristen ITC" w:hAnsi="Kristen ITC"/>
        </w:rPr>
      </w:pPr>
      <w:r>
        <w:rPr>
          <w:rFonts w:ascii="Kristen ITC" w:hAnsi="Kristen ITC"/>
        </w:rPr>
        <w:t>Revised 10</w:t>
      </w:r>
      <w:r w:rsidR="00FB20DF">
        <w:rPr>
          <w:rFonts w:ascii="Kristen ITC" w:hAnsi="Kristen ITC"/>
        </w:rPr>
        <w:t>-</w:t>
      </w:r>
      <w:r>
        <w:rPr>
          <w:rFonts w:ascii="Kristen ITC" w:hAnsi="Kristen ITC"/>
        </w:rPr>
        <w:t>28</w:t>
      </w:r>
      <w:r w:rsidR="00FB20DF">
        <w:rPr>
          <w:rFonts w:ascii="Kristen ITC" w:hAnsi="Kristen ITC"/>
        </w:rPr>
        <w:t>-16</w:t>
      </w:r>
    </w:p>
    <w:sectPr w:rsidR="00FB20DF" w:rsidRPr="00FB20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083" w:rsidRDefault="00766083" w:rsidP="0074789F">
      <w:pPr>
        <w:spacing w:after="0" w:line="240" w:lineRule="auto"/>
      </w:pPr>
      <w:r>
        <w:separator/>
      </w:r>
    </w:p>
  </w:endnote>
  <w:endnote w:type="continuationSeparator" w:id="0">
    <w:p w:rsidR="00766083" w:rsidRDefault="00766083" w:rsidP="00747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083" w:rsidRDefault="00766083" w:rsidP="0074789F">
      <w:pPr>
        <w:spacing w:after="0" w:line="240" w:lineRule="auto"/>
      </w:pPr>
      <w:r>
        <w:separator/>
      </w:r>
    </w:p>
  </w:footnote>
  <w:footnote w:type="continuationSeparator" w:id="0">
    <w:p w:rsidR="00766083" w:rsidRDefault="00766083" w:rsidP="007478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3C158C"/>
    <w:multiLevelType w:val="hybridMultilevel"/>
    <w:tmpl w:val="A69C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9B3EF9"/>
    <w:multiLevelType w:val="hybridMultilevel"/>
    <w:tmpl w:val="25CED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780141"/>
    <w:multiLevelType w:val="hybridMultilevel"/>
    <w:tmpl w:val="7050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89F"/>
    <w:rsid w:val="0009079C"/>
    <w:rsid w:val="00130952"/>
    <w:rsid w:val="00421E9A"/>
    <w:rsid w:val="00456854"/>
    <w:rsid w:val="00472D82"/>
    <w:rsid w:val="0048728A"/>
    <w:rsid w:val="0048782C"/>
    <w:rsid w:val="005808B5"/>
    <w:rsid w:val="006247E6"/>
    <w:rsid w:val="006727BC"/>
    <w:rsid w:val="006C6F51"/>
    <w:rsid w:val="006E28C4"/>
    <w:rsid w:val="0074789F"/>
    <w:rsid w:val="00765452"/>
    <w:rsid w:val="00766083"/>
    <w:rsid w:val="00796B33"/>
    <w:rsid w:val="008004BE"/>
    <w:rsid w:val="008A49DE"/>
    <w:rsid w:val="008C3765"/>
    <w:rsid w:val="008E7E1D"/>
    <w:rsid w:val="00911440"/>
    <w:rsid w:val="00BD49BC"/>
    <w:rsid w:val="00CD04D5"/>
    <w:rsid w:val="00DD0EAC"/>
    <w:rsid w:val="00DD5F7D"/>
    <w:rsid w:val="00E9764D"/>
    <w:rsid w:val="00F44CC9"/>
    <w:rsid w:val="00F72582"/>
    <w:rsid w:val="00FB2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7AB062-394F-4D54-8B08-70887B2F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89F"/>
  </w:style>
  <w:style w:type="paragraph" w:styleId="Footer">
    <w:name w:val="footer"/>
    <w:basedOn w:val="Normal"/>
    <w:link w:val="FooterChar"/>
    <w:uiPriority w:val="99"/>
    <w:unhideWhenUsed/>
    <w:rsid w:val="00747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89F"/>
  </w:style>
  <w:style w:type="paragraph" w:styleId="NormalWeb">
    <w:name w:val="Normal (Web)"/>
    <w:basedOn w:val="Normal"/>
    <w:uiPriority w:val="99"/>
    <w:semiHidden/>
    <w:unhideWhenUsed/>
    <w:rsid w:val="008C37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72582"/>
    <w:pPr>
      <w:ind w:left="720"/>
      <w:contextualSpacing/>
    </w:pPr>
  </w:style>
  <w:style w:type="paragraph" w:styleId="BalloonText">
    <w:name w:val="Balloon Text"/>
    <w:basedOn w:val="Normal"/>
    <w:link w:val="BalloonTextChar"/>
    <w:uiPriority w:val="99"/>
    <w:semiHidden/>
    <w:unhideWhenUsed/>
    <w:rsid w:val="00FB20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0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6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5</Pages>
  <Words>44</Words>
  <Characters>253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GSD</Company>
  <LinksUpToDate>false</LinksUpToDate>
  <CharactersWithSpaces>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 jackson</dc:creator>
  <cp:keywords/>
  <dc:description/>
  <cp:lastModifiedBy>von jackson</cp:lastModifiedBy>
  <cp:revision>7</cp:revision>
  <cp:lastPrinted>2016-09-09T16:57:00Z</cp:lastPrinted>
  <dcterms:created xsi:type="dcterms:W3CDTF">2016-09-09T14:39:00Z</dcterms:created>
  <dcterms:modified xsi:type="dcterms:W3CDTF">2016-10-28T15:47:00Z</dcterms:modified>
</cp:coreProperties>
</file>