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BF85A" w14:textId="77777777" w:rsidR="003574C3" w:rsidRPr="00971D2D" w:rsidRDefault="003574C3" w:rsidP="003574C3">
      <w:pPr>
        <w:pStyle w:val="Title"/>
        <w:rPr>
          <w:color w:val="538135" w:themeColor="accent6" w:themeShade="BF"/>
          <w14:textOutline w14:w="9525" w14:cap="rnd" w14:cmpd="sng" w14:algn="ctr">
            <w14:solidFill>
              <w14:schemeClr w14:val="accent3">
                <w14:lumMod w14:val="75000"/>
              </w14:schemeClr>
            </w14:solidFill>
            <w14:prstDash w14:val="solid"/>
            <w14:bevel/>
          </w14:textOutline>
          <w14:textFill>
            <w14:solidFill>
              <w14:schemeClr w14:val="accent6">
                <w14:lumMod w14:val="75000"/>
              </w14:schemeClr>
            </w14:solidFill>
          </w14:textFill>
        </w:rPr>
      </w:pPr>
      <w:r w:rsidRPr="009A32E9">
        <w:rPr>
          <w:caps w:val="0"/>
          <w:noProof/>
          <w:color w:val="0070C0"/>
          <w:spacing w:val="10"/>
          <w14:shadow w14:blurRad="63500" w14:dist="50800" w14:dir="13500000" w14:sx="0" w14:sy="0" w14:kx="0" w14:ky="0" w14:algn="none">
            <w14:srgbClr w14:val="000000">
              <w14:alpha w14:val="50000"/>
            </w14:srgbClr>
          </w14:shadow>
          <w14:textOutline w14:w="9525" w14:cap="flat" w14:cmpd="dbl" w14:algn="ctr">
            <w14:solidFill>
              <w14:schemeClr w14:val="accent3">
                <w14:lumMod w14:val="75000"/>
              </w14:schemeClr>
            </w14:solidFill>
            <w14:prstDash w14:val="solid"/>
            <w14:round/>
          </w14:textOutline>
          <w14:textFill>
            <w14:solidFill>
              <w14:srgbClr w14:val="0070C0"/>
            </w14:solidFill>
          </w14:textFill>
        </w:rPr>
        <w:drawing>
          <wp:anchor distT="0" distB="0" distL="114300" distR="114300" simplePos="0" relativeHeight="251658240" behindDoc="1" locked="0" layoutInCell="1" allowOverlap="1" wp14:anchorId="07E18B67" wp14:editId="72AD9FCB">
            <wp:simplePos x="0" y="0"/>
            <wp:positionH relativeFrom="margin">
              <wp:posOffset>-9525</wp:posOffset>
            </wp:positionH>
            <wp:positionV relativeFrom="paragraph">
              <wp:posOffset>-19646</wp:posOffset>
            </wp:positionV>
            <wp:extent cx="1257300" cy="1043558"/>
            <wp:effectExtent l="38100" t="0" r="38100" b="42545"/>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a:stretch>
                      <a:fillRect/>
                    </a:stretch>
                  </pic:blipFill>
                  <pic:spPr>
                    <a:xfrm>
                      <a:off x="0" y="0"/>
                      <a:ext cx="1263696" cy="1048866"/>
                    </a:xfrm>
                    <a:prstGeom prst="rect">
                      <a:avLst/>
                    </a:prstGeom>
                    <a:effectLst>
                      <a:outerShdw blurRad="50800" dist="50800" dir="5400000" algn="ctr" rotWithShape="0">
                        <a:srgbClr val="000000">
                          <a:alpha val="0"/>
                        </a:srgbClr>
                      </a:outerShdw>
                    </a:effectLst>
                  </pic:spPr>
                </pic:pic>
              </a:graphicData>
            </a:graphic>
            <wp14:sizeRelH relativeFrom="margin">
              <wp14:pctWidth>0</wp14:pctWidth>
            </wp14:sizeRelH>
            <wp14:sizeRelV relativeFrom="margin">
              <wp14:pctHeight>0</wp14:pctHeight>
            </wp14:sizeRelV>
          </wp:anchor>
        </w:drawing>
      </w:r>
      <w:r w:rsidRPr="009A32E9">
        <w:rPr>
          <w:caps w:val="0"/>
          <w:color w:val="0070C0"/>
          <w:spacing w:val="10"/>
          <w14:shadow w14:blurRad="63500" w14:dist="50800" w14:dir="13500000" w14:sx="0" w14:sy="0" w14:kx="0" w14:ky="0" w14:algn="none">
            <w14:srgbClr w14:val="000000">
              <w14:alpha w14:val="50000"/>
            </w14:srgbClr>
          </w14:shadow>
          <w14:textOutline w14:w="9525" w14:cap="flat" w14:cmpd="dbl" w14:algn="ctr">
            <w14:solidFill>
              <w14:schemeClr w14:val="accent3">
                <w14:lumMod w14:val="75000"/>
              </w14:schemeClr>
            </w14:solidFill>
            <w14:prstDash w14:val="solid"/>
            <w14:round/>
          </w14:textOutline>
          <w14:textFill>
            <w14:solidFill>
              <w14:srgbClr w14:val="0070C0"/>
            </w14:solidFill>
          </w14:textFill>
        </w:rPr>
        <w:t>AGENDA</w:t>
      </w:r>
    </w:p>
    <w:p w14:paraId="13B354C3" w14:textId="77777777" w:rsidR="003574C3" w:rsidRPr="001C3C41" w:rsidRDefault="003574C3" w:rsidP="003574C3">
      <w:pPr>
        <w:pStyle w:val="Subtitle"/>
        <w:rPr>
          <w:color w:val="C0000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3C41">
        <w:rPr>
          <w:color w:val="C0000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Fulton County Schools</w:t>
      </w:r>
    </w:p>
    <w:p w14:paraId="61C77BED" w14:textId="40FE9B10" w:rsidR="003574C3" w:rsidRPr="005A43DF" w:rsidRDefault="00000000" w:rsidP="003574C3">
      <w:pPr>
        <w:pBdr>
          <w:top w:val="single" w:sz="4" w:space="1" w:color="44546A" w:themeColor="text2"/>
        </w:pBdr>
        <w:spacing w:before="0" w:after="0" w:line="240" w:lineRule="auto"/>
        <w:jc w:val="right"/>
        <w:rPr>
          <w:sz w:val="20"/>
        </w:rPr>
      </w:pPr>
      <w:sdt>
        <w:sdtPr>
          <w:rPr>
            <w:rStyle w:val="IntenseEmphasis"/>
            <w:color w:val="auto"/>
            <w:sz w:val="20"/>
          </w:rPr>
          <w:alias w:val="Date | time:"/>
          <w:tag w:val="Date | time:"/>
          <w:id w:val="742918608"/>
          <w:placeholder>
            <w:docPart w:val="E056173D7EB74ACC9FA20C56F0821B93"/>
          </w:placeholder>
          <w:temporary/>
          <w:showingPlcHdr/>
          <w15:appearance w15:val="hidden"/>
        </w:sdtPr>
        <w:sdtContent>
          <w:r w:rsidR="003574C3" w:rsidRPr="001C3C41">
            <w:rPr>
              <w:rStyle w:val="IntenseEmphasis"/>
              <w:b/>
              <w:color w:val="2F5496" w:themeColor="accent1" w:themeShade="BF"/>
              <w:sz w:val="20"/>
            </w:rPr>
            <w:t>Date | time</w:t>
          </w:r>
        </w:sdtContent>
      </w:sdt>
      <w:r w:rsidR="003574C3" w:rsidRPr="00D67E4F">
        <w:rPr>
          <w:sz w:val="20"/>
        </w:rPr>
        <w:t xml:space="preserve"> </w:t>
      </w:r>
      <w:r w:rsidR="00E728AF">
        <w:rPr>
          <w:sz w:val="20"/>
        </w:rPr>
        <w:t>8</w:t>
      </w:r>
      <w:r w:rsidR="003574C3">
        <w:rPr>
          <w:sz w:val="20"/>
        </w:rPr>
        <w:t>/</w:t>
      </w:r>
      <w:r w:rsidR="00E728AF">
        <w:rPr>
          <w:sz w:val="20"/>
        </w:rPr>
        <w:t>18</w:t>
      </w:r>
      <w:r w:rsidR="003574C3" w:rsidRPr="00D67E4F">
        <w:rPr>
          <w:sz w:val="20"/>
        </w:rPr>
        <w:t>/20</w:t>
      </w:r>
      <w:r w:rsidR="003574C3">
        <w:rPr>
          <w:sz w:val="20"/>
        </w:rPr>
        <w:t>2</w:t>
      </w:r>
      <w:r w:rsidR="00E728AF">
        <w:rPr>
          <w:sz w:val="20"/>
        </w:rPr>
        <w:t>3</w:t>
      </w:r>
      <w:r w:rsidR="003574C3" w:rsidRPr="00D67E4F">
        <w:rPr>
          <w:sz w:val="20"/>
        </w:rPr>
        <w:t xml:space="preserve"> | </w:t>
      </w:r>
      <w:r w:rsidR="00906352">
        <w:rPr>
          <w:sz w:val="20"/>
        </w:rPr>
        <w:t>7:</w:t>
      </w:r>
      <w:r w:rsidR="00E728AF">
        <w:rPr>
          <w:sz w:val="20"/>
        </w:rPr>
        <w:t>50</w:t>
      </w:r>
      <w:r w:rsidR="00906352">
        <w:rPr>
          <w:sz w:val="20"/>
        </w:rPr>
        <w:t xml:space="preserve"> a</w:t>
      </w:r>
      <w:r w:rsidR="003574C3" w:rsidRPr="00D67E4F">
        <w:rPr>
          <w:sz w:val="20"/>
        </w:rPr>
        <w:t xml:space="preserve">m | </w:t>
      </w:r>
      <w:r w:rsidR="003574C3" w:rsidRPr="001C3C41">
        <w:rPr>
          <w:rStyle w:val="IntenseEmphasis"/>
          <w:b/>
          <w:color w:val="2F5496" w:themeColor="accent1" w:themeShade="BF"/>
          <w:sz w:val="20"/>
        </w:rPr>
        <w:t>Location</w:t>
      </w:r>
      <w:r w:rsidR="003574C3" w:rsidRPr="00971D2D">
        <w:rPr>
          <w:rStyle w:val="IntenseEmphasis"/>
          <w:color w:val="538135" w:themeColor="accent6" w:themeShade="BF"/>
          <w:sz w:val="20"/>
        </w:rPr>
        <w:t xml:space="preserve"> </w:t>
      </w:r>
      <w:r w:rsidR="003574C3">
        <w:rPr>
          <w:sz w:val="20"/>
        </w:rPr>
        <w:t>Virtual</w:t>
      </w:r>
    </w:p>
    <w:p w14:paraId="3CEA310D" w14:textId="77777777" w:rsidR="003574C3" w:rsidRDefault="003574C3" w:rsidP="003574C3">
      <w:pPr>
        <w:pBdr>
          <w:top w:val="single" w:sz="4" w:space="1" w:color="44546A" w:themeColor="text2"/>
        </w:pBdr>
        <w:spacing w:before="0" w:after="0" w:line="240" w:lineRule="auto"/>
        <w:jc w:val="right"/>
        <w:rPr>
          <w:sz w:val="20"/>
          <w:u w:val="single"/>
        </w:rPr>
      </w:pPr>
      <w:r w:rsidRPr="005A43DF">
        <w:rPr>
          <w:sz w:val="20"/>
        </w:rPr>
        <w:t xml:space="preserve">SGC Website: </w:t>
      </w:r>
      <w:hyperlink r:id="rId8" w:history="1">
        <w:r w:rsidRPr="00B11EB7">
          <w:rPr>
            <w:sz w:val="20"/>
            <w:u w:val="single"/>
          </w:rPr>
          <w:t>https://www.fultonschools.org/sgc</w:t>
        </w:r>
      </w:hyperlink>
    </w:p>
    <w:p w14:paraId="7F68A685" w14:textId="7A7CC2A2" w:rsidR="003574C3" w:rsidRPr="005A43DF" w:rsidRDefault="003574C3" w:rsidP="003574C3">
      <w:pPr>
        <w:pBdr>
          <w:top w:val="single" w:sz="4" w:space="1" w:color="44546A" w:themeColor="text2"/>
        </w:pBdr>
        <w:spacing w:before="0" w:after="0" w:line="240" w:lineRule="auto"/>
        <w:jc w:val="right"/>
        <w:rPr>
          <w:sz w:val="20"/>
        </w:rPr>
      </w:pPr>
      <w:r w:rsidRPr="008665CD">
        <w:rPr>
          <w:sz w:val="20"/>
        </w:rPr>
        <w:t>Public may attend the meeting by joining this link: [</w:t>
      </w:r>
      <w:r w:rsidR="001D05B3">
        <w:rPr>
          <w:sz w:val="20"/>
        </w:rPr>
        <w:t xml:space="preserve">See p. </w:t>
      </w:r>
      <w:r w:rsidR="005755B4">
        <w:rPr>
          <w:sz w:val="20"/>
        </w:rPr>
        <w:t>3</w:t>
      </w:r>
      <w:r w:rsidRPr="008665CD">
        <w:rPr>
          <w:sz w:val="20"/>
        </w:rPr>
        <w:t>]</w:t>
      </w:r>
    </w:p>
    <w:p w14:paraId="6CC9449C" w14:textId="0038C76E" w:rsidR="003574C3" w:rsidRPr="009A32E9" w:rsidRDefault="003574C3" w:rsidP="003574C3">
      <w:pPr>
        <w:pStyle w:val="Heading1"/>
        <w:spacing w:before="0" w:after="0" w:line="240" w:lineRule="auto"/>
        <w:rPr>
          <w:b/>
          <w:color w:val="C45911" w:themeColor="accent2" w:themeShade="BF"/>
        </w:rPr>
      </w:pPr>
      <w:r w:rsidRPr="009A32E9">
        <w:rPr>
          <w:b/>
          <w:color w:val="C45911" w:themeColor="accent2" w:themeShade="BF"/>
        </w:rPr>
        <w:t>SGC</w:t>
      </w:r>
      <w:r w:rsidRPr="009A32E9">
        <w:rPr>
          <w:color w:val="C45911" w:themeColor="accent2" w:themeShade="BF"/>
        </w:rPr>
        <w:t xml:space="preserve"> </w:t>
      </w:r>
      <w:r w:rsidRPr="009A32E9">
        <w:rPr>
          <w:b/>
          <w:color w:val="C45911" w:themeColor="accent2" w:themeShade="BF"/>
        </w:rPr>
        <w:t>Members</w:t>
      </w:r>
      <w:r w:rsidR="00702A8C">
        <w:rPr>
          <w:b/>
          <w:color w:val="C45911" w:themeColor="accent2" w:themeShade="BF"/>
        </w:rPr>
        <w:t>/</w:t>
      </w:r>
      <w:r w:rsidR="002607D0">
        <w:rPr>
          <w:b/>
          <w:color w:val="C45911" w:themeColor="accent2" w:themeShade="BF"/>
        </w:rPr>
        <w:t xml:space="preserve">Attendees- Mr. Damian Bounds, </w:t>
      </w:r>
      <w:r w:rsidR="00573E59">
        <w:rPr>
          <w:b/>
          <w:color w:val="C45911" w:themeColor="accent2" w:themeShade="BF"/>
        </w:rPr>
        <w:t>Mo</w:t>
      </w:r>
      <w:r w:rsidR="00105A18">
        <w:rPr>
          <w:b/>
          <w:color w:val="C45911" w:themeColor="accent2" w:themeShade="BF"/>
        </w:rPr>
        <w:t>nica Anderson</w:t>
      </w:r>
      <w:r w:rsidR="002607D0">
        <w:rPr>
          <w:b/>
          <w:color w:val="C45911" w:themeColor="accent2" w:themeShade="BF"/>
        </w:rPr>
        <w:t xml:space="preserve">, Todd Wilson, </w:t>
      </w:r>
      <w:r w:rsidR="00105A18">
        <w:rPr>
          <w:b/>
          <w:color w:val="C45911" w:themeColor="accent2" w:themeShade="BF"/>
        </w:rPr>
        <w:t>Seth Gamba</w:t>
      </w:r>
      <w:r w:rsidR="002607D0">
        <w:rPr>
          <w:b/>
          <w:color w:val="C45911" w:themeColor="accent2" w:themeShade="BF"/>
        </w:rPr>
        <w:t>, Cl</w:t>
      </w:r>
      <w:r w:rsidR="00105A18">
        <w:rPr>
          <w:b/>
          <w:color w:val="C45911" w:themeColor="accent2" w:themeShade="BF"/>
        </w:rPr>
        <w:t xml:space="preserve">audia </w:t>
      </w:r>
      <w:r w:rsidR="00AD4534">
        <w:rPr>
          <w:b/>
          <w:color w:val="C45911" w:themeColor="accent2" w:themeShade="BF"/>
        </w:rPr>
        <w:t>Thompson</w:t>
      </w:r>
      <w:r w:rsidR="002607D0">
        <w:rPr>
          <w:b/>
          <w:color w:val="C45911" w:themeColor="accent2" w:themeShade="BF"/>
        </w:rPr>
        <w:t xml:space="preserve">, </w:t>
      </w:r>
      <w:r w:rsidR="00AD4534">
        <w:rPr>
          <w:b/>
          <w:color w:val="C45911" w:themeColor="accent2" w:themeShade="BF"/>
        </w:rPr>
        <w:t xml:space="preserve">Joanne </w:t>
      </w:r>
      <w:r w:rsidR="005C698A">
        <w:rPr>
          <w:b/>
          <w:color w:val="C45911" w:themeColor="accent2" w:themeShade="BF"/>
        </w:rPr>
        <w:t>Kruzic</w:t>
      </w:r>
      <w:r w:rsidR="002607D0">
        <w:rPr>
          <w:b/>
          <w:color w:val="C45911" w:themeColor="accent2" w:themeShade="BF"/>
        </w:rPr>
        <w:t>,</w:t>
      </w:r>
      <w:r w:rsidR="00AD4534">
        <w:rPr>
          <w:b/>
          <w:color w:val="C45911" w:themeColor="accent2" w:themeShade="BF"/>
        </w:rPr>
        <w:t xml:space="preserve"> Kristen Sullivan</w:t>
      </w:r>
      <w:r w:rsidR="002607D0">
        <w:rPr>
          <w:b/>
          <w:color w:val="C45911" w:themeColor="accent2" w:themeShade="BF"/>
        </w:rPr>
        <w:t xml:space="preserve">, </w:t>
      </w:r>
      <w:r w:rsidR="00B86A17">
        <w:rPr>
          <w:b/>
          <w:color w:val="C45911" w:themeColor="accent2" w:themeShade="BF"/>
        </w:rPr>
        <w:t>Julie</w:t>
      </w:r>
      <w:r w:rsidR="002607D0">
        <w:rPr>
          <w:b/>
          <w:color w:val="C45911" w:themeColor="accent2" w:themeShade="BF"/>
        </w:rPr>
        <w:t xml:space="preserve">, </w:t>
      </w:r>
      <w:r w:rsidR="00B86A17">
        <w:rPr>
          <w:b/>
          <w:color w:val="C45911" w:themeColor="accent2" w:themeShade="BF"/>
        </w:rPr>
        <w:t>LaTonya Wiley</w:t>
      </w:r>
    </w:p>
    <w:tbl>
      <w:tblPr>
        <w:tblStyle w:val="ListTable6Colorful"/>
        <w:tblpPr w:leftFromText="180" w:rightFromText="180" w:vertAnchor="text" w:tblpY="1106"/>
        <w:tblW w:w="5041" w:type="pct"/>
        <w:tblBorders>
          <w:bottom w:val="none" w:sz="0" w:space="0" w:color="auto"/>
        </w:tblBorders>
        <w:tblLayout w:type="fixed"/>
        <w:tblCellMar>
          <w:left w:w="0" w:type="dxa"/>
        </w:tblCellMar>
        <w:tblLook w:val="0600" w:firstRow="0" w:lastRow="0" w:firstColumn="0" w:lastColumn="0" w:noHBand="1" w:noVBand="1"/>
        <w:tblDescription w:val="Agenda items table"/>
      </w:tblPr>
      <w:tblGrid>
        <w:gridCol w:w="1543"/>
        <w:gridCol w:w="7637"/>
        <w:gridCol w:w="1799"/>
      </w:tblGrid>
      <w:tr w:rsidR="003574C3" w:rsidRPr="0001001A" w14:paraId="7085DE97" w14:textId="77777777">
        <w:trPr>
          <w:tblHeader/>
        </w:trPr>
        <w:tc>
          <w:tcPr>
            <w:tcW w:w="1543" w:type="dxa"/>
          </w:tcPr>
          <w:sdt>
            <w:sdtPr>
              <w:rPr>
                <w:color w:val="0070C0"/>
              </w:rPr>
              <w:alias w:val="Time:"/>
              <w:tag w:val="Time:"/>
              <w:id w:val="-718661838"/>
              <w:placeholder>
                <w:docPart w:val="33EAEE9979E04D48A16D607B866A7526"/>
              </w:placeholder>
              <w:temporary/>
              <w:showingPlcHdr/>
              <w15:appearance w15:val="hidden"/>
            </w:sdtPr>
            <w:sdtContent>
              <w:p w14:paraId="0059FE1A" w14:textId="77777777" w:rsidR="003574C3" w:rsidRPr="001C3C41" w:rsidRDefault="003574C3">
                <w:pPr>
                  <w:pStyle w:val="Heading2"/>
                  <w:rPr>
                    <w:color w:val="0070C0"/>
                  </w:rPr>
                </w:pPr>
                <w:r w:rsidRPr="001C3C41">
                  <w:rPr>
                    <w:color w:val="0070C0"/>
                  </w:rPr>
                  <w:t>Time</w:t>
                </w:r>
              </w:p>
            </w:sdtContent>
          </w:sdt>
        </w:tc>
        <w:tc>
          <w:tcPr>
            <w:tcW w:w="7637" w:type="dxa"/>
          </w:tcPr>
          <w:sdt>
            <w:sdtPr>
              <w:rPr>
                <w:color w:val="0070C0"/>
              </w:rPr>
              <w:alias w:val="Item:"/>
              <w:tag w:val="Item:"/>
              <w:id w:val="614954302"/>
              <w:placeholder>
                <w:docPart w:val="51DD7B8D76AF4497A7B64477132F7F68"/>
              </w:placeholder>
              <w:temporary/>
              <w:showingPlcHdr/>
              <w15:appearance w15:val="hidden"/>
            </w:sdtPr>
            <w:sdtContent>
              <w:p w14:paraId="1775CE71" w14:textId="77777777" w:rsidR="003574C3" w:rsidRPr="001C3C41" w:rsidRDefault="003574C3">
                <w:pPr>
                  <w:pStyle w:val="Heading2"/>
                  <w:rPr>
                    <w:color w:val="0070C0"/>
                  </w:rPr>
                </w:pPr>
                <w:r w:rsidRPr="001C3C41">
                  <w:rPr>
                    <w:color w:val="0070C0"/>
                  </w:rPr>
                  <w:t>Item</w:t>
                </w:r>
              </w:p>
            </w:sdtContent>
          </w:sdt>
        </w:tc>
        <w:tc>
          <w:tcPr>
            <w:tcW w:w="1799" w:type="dxa"/>
          </w:tcPr>
          <w:sdt>
            <w:sdtPr>
              <w:rPr>
                <w:color w:val="0070C0"/>
              </w:rPr>
              <w:alias w:val="Owner:"/>
              <w:tag w:val="Owner:"/>
              <w:id w:val="355778012"/>
              <w:placeholder>
                <w:docPart w:val="B4BFB65174FF43A7B9C88F0C0F6B087D"/>
              </w:placeholder>
              <w:temporary/>
              <w:showingPlcHdr/>
              <w15:appearance w15:val="hidden"/>
            </w:sdtPr>
            <w:sdtContent>
              <w:p w14:paraId="1D7D71DD" w14:textId="77777777" w:rsidR="003574C3" w:rsidRPr="001C3C41" w:rsidRDefault="003574C3">
                <w:pPr>
                  <w:pStyle w:val="Heading2"/>
                  <w:rPr>
                    <w:color w:val="0070C0"/>
                  </w:rPr>
                </w:pPr>
                <w:r w:rsidRPr="001C3C41">
                  <w:rPr>
                    <w:color w:val="0070C0"/>
                  </w:rPr>
                  <w:t>Owner</w:t>
                </w:r>
              </w:p>
            </w:sdtContent>
          </w:sdt>
        </w:tc>
      </w:tr>
      <w:tr w:rsidR="003574C3" w:rsidRPr="0001001A" w14:paraId="1C4F3A43" w14:textId="77777777">
        <w:tc>
          <w:tcPr>
            <w:tcW w:w="1543" w:type="dxa"/>
          </w:tcPr>
          <w:p w14:paraId="5AB938D2" w14:textId="255456B6" w:rsidR="003574C3" w:rsidRPr="00F120AD" w:rsidRDefault="003574C3">
            <w:pPr>
              <w:rPr>
                <w:color w:val="auto"/>
                <w:sz w:val="18"/>
                <w:szCs w:val="18"/>
              </w:rPr>
            </w:pPr>
            <w:r>
              <w:rPr>
                <w:color w:val="auto"/>
                <w:sz w:val="18"/>
                <w:szCs w:val="18"/>
              </w:rPr>
              <w:t>7:</w:t>
            </w:r>
            <w:r w:rsidR="00B86A17">
              <w:rPr>
                <w:color w:val="auto"/>
                <w:sz w:val="18"/>
                <w:szCs w:val="18"/>
              </w:rPr>
              <w:t>50</w:t>
            </w:r>
            <w:r>
              <w:rPr>
                <w:color w:val="auto"/>
                <w:sz w:val="18"/>
                <w:szCs w:val="18"/>
              </w:rPr>
              <w:t xml:space="preserve"> a</w:t>
            </w:r>
            <w:r w:rsidRPr="00F120AD">
              <w:rPr>
                <w:color w:val="auto"/>
                <w:sz w:val="18"/>
                <w:szCs w:val="18"/>
              </w:rPr>
              <w:t>m</w:t>
            </w:r>
          </w:p>
        </w:tc>
        <w:tc>
          <w:tcPr>
            <w:tcW w:w="7637" w:type="dxa"/>
          </w:tcPr>
          <w:p w14:paraId="0EC5B4C5" w14:textId="3422CA32" w:rsidR="003574C3" w:rsidRPr="00F120AD" w:rsidRDefault="003574C3">
            <w:pPr>
              <w:rPr>
                <w:color w:val="auto"/>
                <w:sz w:val="18"/>
                <w:szCs w:val="18"/>
              </w:rPr>
            </w:pPr>
            <w:r w:rsidRPr="00F120AD">
              <w:rPr>
                <w:color w:val="auto"/>
                <w:sz w:val="18"/>
                <w:szCs w:val="18"/>
              </w:rPr>
              <w:t>Call to Order</w:t>
            </w:r>
            <w:r w:rsidR="0060215B">
              <w:rPr>
                <w:color w:val="auto"/>
                <w:sz w:val="18"/>
                <w:szCs w:val="18"/>
              </w:rPr>
              <w:t>/</w:t>
            </w:r>
            <w:r w:rsidR="0060215B">
              <w:rPr>
                <w:sz w:val="20"/>
                <w:szCs w:val="20"/>
              </w:rPr>
              <w:t xml:space="preserve"> Icebreaker/Committee Member Introductions</w:t>
            </w:r>
          </w:p>
        </w:tc>
        <w:tc>
          <w:tcPr>
            <w:tcW w:w="1799" w:type="dxa"/>
          </w:tcPr>
          <w:p w14:paraId="51B4B34C" w14:textId="77777777" w:rsidR="003574C3" w:rsidRPr="00F120AD" w:rsidRDefault="003574C3">
            <w:pPr>
              <w:rPr>
                <w:color w:val="auto"/>
                <w:sz w:val="18"/>
                <w:szCs w:val="18"/>
              </w:rPr>
            </w:pPr>
            <w:r w:rsidRPr="00F120AD">
              <w:rPr>
                <w:color w:val="auto"/>
                <w:sz w:val="18"/>
                <w:szCs w:val="18"/>
              </w:rPr>
              <w:t>Chair</w:t>
            </w:r>
          </w:p>
        </w:tc>
      </w:tr>
      <w:tr w:rsidR="003574C3" w:rsidRPr="0001001A" w14:paraId="2C030B67" w14:textId="77777777">
        <w:tc>
          <w:tcPr>
            <w:tcW w:w="1543" w:type="dxa"/>
          </w:tcPr>
          <w:p w14:paraId="267AD30A" w14:textId="06B871B8" w:rsidR="003574C3" w:rsidRPr="00F120AD" w:rsidRDefault="003574C3">
            <w:pPr>
              <w:rPr>
                <w:color w:val="auto"/>
                <w:sz w:val="18"/>
                <w:szCs w:val="18"/>
              </w:rPr>
            </w:pPr>
            <w:r>
              <w:rPr>
                <w:color w:val="auto"/>
                <w:sz w:val="18"/>
                <w:szCs w:val="18"/>
              </w:rPr>
              <w:t>7:</w:t>
            </w:r>
            <w:r w:rsidR="00AF49D7">
              <w:rPr>
                <w:color w:val="auto"/>
                <w:sz w:val="18"/>
                <w:szCs w:val="18"/>
              </w:rPr>
              <w:t>52</w:t>
            </w:r>
            <w:r>
              <w:rPr>
                <w:color w:val="auto"/>
                <w:sz w:val="18"/>
                <w:szCs w:val="18"/>
              </w:rPr>
              <w:t xml:space="preserve"> a</w:t>
            </w:r>
            <w:r w:rsidRPr="00F120AD">
              <w:rPr>
                <w:color w:val="auto"/>
                <w:sz w:val="18"/>
                <w:szCs w:val="18"/>
              </w:rPr>
              <w:t>m</w:t>
            </w:r>
          </w:p>
        </w:tc>
        <w:tc>
          <w:tcPr>
            <w:tcW w:w="7637" w:type="dxa"/>
          </w:tcPr>
          <w:p w14:paraId="50FEF109" w14:textId="6BDA5D08" w:rsidR="003574C3" w:rsidRPr="00642A4F" w:rsidRDefault="003574C3">
            <w:pPr>
              <w:rPr>
                <w:color w:val="4472C4" w:themeColor="accent1"/>
                <w:sz w:val="18"/>
                <w:szCs w:val="18"/>
              </w:rPr>
            </w:pPr>
            <w:r w:rsidRPr="00F120AD">
              <w:rPr>
                <w:color w:val="auto"/>
                <w:sz w:val="18"/>
                <w:szCs w:val="18"/>
              </w:rPr>
              <w:t>Action Item: Approve Agenda</w:t>
            </w:r>
            <w:r w:rsidR="00B86A17">
              <w:rPr>
                <w:color w:val="auto"/>
                <w:sz w:val="18"/>
                <w:szCs w:val="18"/>
              </w:rPr>
              <w:t>/</w:t>
            </w:r>
            <w:r w:rsidR="003D6F4B">
              <w:rPr>
                <w:color w:val="auto"/>
                <w:sz w:val="18"/>
                <w:szCs w:val="18"/>
              </w:rPr>
              <w:t>N</w:t>
            </w:r>
            <w:r w:rsidR="00B86A17">
              <w:rPr>
                <w:color w:val="auto"/>
                <w:sz w:val="18"/>
                <w:szCs w:val="18"/>
              </w:rPr>
              <w:t>orms</w:t>
            </w:r>
            <w:r w:rsidR="00642A4F">
              <w:rPr>
                <w:color w:val="auto"/>
                <w:sz w:val="18"/>
                <w:szCs w:val="18"/>
              </w:rPr>
              <w:t xml:space="preserve">- </w:t>
            </w:r>
            <w:r w:rsidR="00592556">
              <w:rPr>
                <w:color w:val="auto"/>
                <w:sz w:val="18"/>
                <w:szCs w:val="18"/>
              </w:rPr>
              <w:t>The chair</w:t>
            </w:r>
            <w:r w:rsidR="00AF49D7">
              <w:rPr>
                <w:color w:val="auto"/>
                <w:sz w:val="18"/>
                <w:szCs w:val="18"/>
              </w:rPr>
              <w:t xml:space="preserve"> motioned </w:t>
            </w:r>
            <w:r w:rsidR="002E60DC">
              <w:rPr>
                <w:color w:val="auto"/>
                <w:sz w:val="18"/>
                <w:szCs w:val="18"/>
              </w:rPr>
              <w:t>to continue the agenda format and continue</w:t>
            </w:r>
            <w:r w:rsidR="00592556">
              <w:rPr>
                <w:color w:val="auto"/>
                <w:sz w:val="18"/>
                <w:szCs w:val="18"/>
              </w:rPr>
              <w:t xml:space="preserve"> the previous norms. </w:t>
            </w:r>
            <w:r w:rsidR="00642A4F" w:rsidRPr="00642A4F">
              <w:rPr>
                <w:color w:val="4472C4" w:themeColor="accent1"/>
                <w:sz w:val="18"/>
                <w:szCs w:val="18"/>
              </w:rPr>
              <w:t>APPROVED</w:t>
            </w:r>
          </w:p>
        </w:tc>
        <w:tc>
          <w:tcPr>
            <w:tcW w:w="1799" w:type="dxa"/>
          </w:tcPr>
          <w:p w14:paraId="5F71CE45" w14:textId="77777777" w:rsidR="003574C3" w:rsidRPr="00F120AD" w:rsidRDefault="003574C3">
            <w:pPr>
              <w:rPr>
                <w:color w:val="auto"/>
                <w:sz w:val="18"/>
                <w:szCs w:val="18"/>
              </w:rPr>
            </w:pPr>
            <w:r w:rsidRPr="00F120AD">
              <w:rPr>
                <w:color w:val="auto"/>
                <w:sz w:val="18"/>
                <w:szCs w:val="18"/>
              </w:rPr>
              <w:t>Chair</w:t>
            </w:r>
          </w:p>
        </w:tc>
      </w:tr>
      <w:tr w:rsidR="003574C3" w:rsidRPr="0001001A" w14:paraId="6546C43E" w14:textId="77777777">
        <w:tc>
          <w:tcPr>
            <w:tcW w:w="1543" w:type="dxa"/>
          </w:tcPr>
          <w:p w14:paraId="0BD93C32" w14:textId="5AC8825B" w:rsidR="003574C3" w:rsidRPr="00F120AD" w:rsidRDefault="003574C3">
            <w:pPr>
              <w:rPr>
                <w:color w:val="auto"/>
                <w:sz w:val="18"/>
                <w:szCs w:val="18"/>
              </w:rPr>
            </w:pPr>
            <w:r>
              <w:rPr>
                <w:color w:val="auto"/>
                <w:sz w:val="18"/>
                <w:szCs w:val="18"/>
              </w:rPr>
              <w:t>7:</w:t>
            </w:r>
            <w:r w:rsidR="00AF49D7">
              <w:rPr>
                <w:color w:val="auto"/>
                <w:sz w:val="18"/>
                <w:szCs w:val="18"/>
              </w:rPr>
              <w:t>57</w:t>
            </w:r>
            <w:r>
              <w:rPr>
                <w:color w:val="auto"/>
                <w:sz w:val="18"/>
                <w:szCs w:val="18"/>
              </w:rPr>
              <w:t xml:space="preserve"> am</w:t>
            </w:r>
          </w:p>
        </w:tc>
        <w:tc>
          <w:tcPr>
            <w:tcW w:w="7637" w:type="dxa"/>
          </w:tcPr>
          <w:p w14:paraId="27E71279" w14:textId="7C7521E1" w:rsidR="003574C3" w:rsidRPr="00F120AD" w:rsidRDefault="003574C3">
            <w:pPr>
              <w:rPr>
                <w:color w:val="auto"/>
                <w:sz w:val="18"/>
                <w:szCs w:val="18"/>
              </w:rPr>
            </w:pPr>
            <w:r w:rsidRPr="00F120AD">
              <w:rPr>
                <w:color w:val="auto"/>
                <w:sz w:val="18"/>
                <w:szCs w:val="18"/>
              </w:rPr>
              <w:t xml:space="preserve">Action Item: Approve </w:t>
            </w:r>
            <w:r w:rsidR="00CE5C7F">
              <w:rPr>
                <w:color w:val="auto"/>
                <w:sz w:val="18"/>
                <w:szCs w:val="18"/>
              </w:rPr>
              <w:t>May</w:t>
            </w:r>
            <w:r w:rsidRPr="00F120AD">
              <w:rPr>
                <w:color w:val="auto"/>
                <w:sz w:val="18"/>
                <w:szCs w:val="18"/>
              </w:rPr>
              <w:t xml:space="preserve"> Meeting Minutes</w:t>
            </w:r>
            <w:r w:rsidR="00642A4F">
              <w:rPr>
                <w:color w:val="auto"/>
                <w:sz w:val="18"/>
                <w:szCs w:val="18"/>
              </w:rPr>
              <w:t xml:space="preserve">- </w:t>
            </w:r>
            <w:r w:rsidR="00642A4F" w:rsidRPr="00642A4F">
              <w:rPr>
                <w:color w:val="4472C4" w:themeColor="accent1"/>
                <w:sz w:val="18"/>
                <w:szCs w:val="18"/>
              </w:rPr>
              <w:t>APPROVED</w:t>
            </w:r>
          </w:p>
        </w:tc>
        <w:tc>
          <w:tcPr>
            <w:tcW w:w="1799" w:type="dxa"/>
          </w:tcPr>
          <w:p w14:paraId="66BC6A4C" w14:textId="77777777" w:rsidR="003574C3" w:rsidRPr="00F120AD" w:rsidRDefault="003574C3">
            <w:pPr>
              <w:rPr>
                <w:color w:val="auto"/>
                <w:sz w:val="18"/>
                <w:szCs w:val="18"/>
              </w:rPr>
            </w:pPr>
            <w:r w:rsidRPr="00F120AD">
              <w:rPr>
                <w:color w:val="auto"/>
                <w:sz w:val="18"/>
                <w:szCs w:val="18"/>
              </w:rPr>
              <w:t>Chair</w:t>
            </w:r>
          </w:p>
        </w:tc>
      </w:tr>
      <w:tr w:rsidR="003574C3" w:rsidRPr="0001001A" w14:paraId="5E33B833" w14:textId="77777777">
        <w:tc>
          <w:tcPr>
            <w:tcW w:w="1543" w:type="dxa"/>
          </w:tcPr>
          <w:p w14:paraId="66E3682C" w14:textId="7EDCADD5" w:rsidR="003574C3" w:rsidRPr="00F120AD" w:rsidRDefault="003574C3">
            <w:pPr>
              <w:rPr>
                <w:color w:val="auto"/>
                <w:sz w:val="18"/>
                <w:szCs w:val="18"/>
              </w:rPr>
            </w:pPr>
            <w:r>
              <w:rPr>
                <w:color w:val="auto"/>
                <w:sz w:val="18"/>
                <w:szCs w:val="18"/>
              </w:rPr>
              <w:t>7:5</w:t>
            </w:r>
            <w:r w:rsidR="00906352">
              <w:rPr>
                <w:color w:val="auto"/>
                <w:sz w:val="18"/>
                <w:szCs w:val="18"/>
              </w:rPr>
              <w:t>0</w:t>
            </w:r>
            <w:r>
              <w:rPr>
                <w:color w:val="auto"/>
                <w:sz w:val="18"/>
                <w:szCs w:val="18"/>
              </w:rPr>
              <w:t xml:space="preserve"> am</w:t>
            </w:r>
          </w:p>
        </w:tc>
        <w:tc>
          <w:tcPr>
            <w:tcW w:w="7637" w:type="dxa"/>
          </w:tcPr>
          <w:p w14:paraId="2D19E456" w14:textId="77777777" w:rsidR="00625D15" w:rsidRPr="00C170CA" w:rsidRDefault="00625D15" w:rsidP="00625D15">
            <w:pPr>
              <w:spacing w:before="0" w:after="0"/>
              <w:rPr>
                <w:sz w:val="20"/>
                <w:szCs w:val="20"/>
              </w:rPr>
            </w:pPr>
            <w:r>
              <w:rPr>
                <w:sz w:val="20"/>
                <w:szCs w:val="20"/>
              </w:rPr>
              <w:t>Information Item: Budget (TBA)</w:t>
            </w:r>
          </w:p>
          <w:p w14:paraId="3D203E2B" w14:textId="521E58F8" w:rsidR="00642A4F" w:rsidRPr="00F120AD" w:rsidRDefault="00625D15" w:rsidP="00625D15">
            <w:pPr>
              <w:rPr>
                <w:color w:val="auto"/>
                <w:sz w:val="18"/>
                <w:szCs w:val="18"/>
              </w:rPr>
            </w:pPr>
            <w:r>
              <w:rPr>
                <w:sz w:val="20"/>
                <w:szCs w:val="20"/>
              </w:rPr>
              <w:t xml:space="preserve">Principal Bounds reported that </w:t>
            </w:r>
            <w:r w:rsidR="002E60DC">
              <w:rPr>
                <w:sz w:val="20"/>
                <w:szCs w:val="20"/>
              </w:rPr>
              <w:t>a budget has not been</w:t>
            </w:r>
            <w:r>
              <w:rPr>
                <w:sz w:val="20"/>
                <w:szCs w:val="20"/>
              </w:rPr>
              <w:t xml:space="preserve"> released to him at this time.</w:t>
            </w:r>
          </w:p>
        </w:tc>
        <w:tc>
          <w:tcPr>
            <w:tcW w:w="1799" w:type="dxa"/>
          </w:tcPr>
          <w:p w14:paraId="570795BA" w14:textId="0229D450" w:rsidR="003574C3" w:rsidRDefault="00D13904">
            <w:pPr>
              <w:rPr>
                <w:color w:val="auto"/>
                <w:sz w:val="18"/>
                <w:szCs w:val="18"/>
              </w:rPr>
            </w:pPr>
            <w:r>
              <w:rPr>
                <w:color w:val="auto"/>
                <w:sz w:val="18"/>
                <w:szCs w:val="18"/>
              </w:rPr>
              <w:t>Bounds</w:t>
            </w:r>
          </w:p>
          <w:p w14:paraId="18FDDDD3" w14:textId="10E25C9C" w:rsidR="00642A4F" w:rsidRPr="00F120AD" w:rsidRDefault="00642A4F">
            <w:pPr>
              <w:rPr>
                <w:color w:val="auto"/>
                <w:sz w:val="18"/>
                <w:szCs w:val="18"/>
              </w:rPr>
            </w:pPr>
          </w:p>
        </w:tc>
      </w:tr>
      <w:tr w:rsidR="003574C3" w:rsidRPr="0001001A" w14:paraId="12DBED90" w14:textId="77777777">
        <w:tc>
          <w:tcPr>
            <w:tcW w:w="1543" w:type="dxa"/>
          </w:tcPr>
          <w:p w14:paraId="012E607C" w14:textId="78AE9209" w:rsidR="003574C3" w:rsidRPr="00F120AD" w:rsidRDefault="003574C3">
            <w:pPr>
              <w:rPr>
                <w:sz w:val="18"/>
                <w:szCs w:val="18"/>
              </w:rPr>
            </w:pPr>
            <w:r>
              <w:rPr>
                <w:color w:val="auto"/>
                <w:sz w:val="18"/>
                <w:szCs w:val="18"/>
              </w:rPr>
              <w:t>8:</w:t>
            </w:r>
            <w:r w:rsidR="00930AB9">
              <w:rPr>
                <w:color w:val="auto"/>
                <w:sz w:val="18"/>
                <w:szCs w:val="18"/>
              </w:rPr>
              <w:t>21</w:t>
            </w:r>
            <w:r>
              <w:rPr>
                <w:color w:val="auto"/>
                <w:sz w:val="18"/>
                <w:szCs w:val="18"/>
              </w:rPr>
              <w:t xml:space="preserve"> am</w:t>
            </w:r>
          </w:p>
        </w:tc>
        <w:tc>
          <w:tcPr>
            <w:tcW w:w="7637" w:type="dxa"/>
          </w:tcPr>
          <w:p w14:paraId="3F7CD17D" w14:textId="77777777" w:rsidR="000B1933" w:rsidRDefault="000B1933" w:rsidP="000B1933">
            <w:pPr>
              <w:spacing w:before="0" w:after="0"/>
              <w:rPr>
                <w:sz w:val="20"/>
                <w:szCs w:val="20"/>
              </w:rPr>
            </w:pPr>
            <w:r>
              <w:rPr>
                <w:sz w:val="20"/>
                <w:szCs w:val="20"/>
              </w:rPr>
              <w:t>Information/Action Item: Principal Update</w:t>
            </w:r>
          </w:p>
          <w:p w14:paraId="6446B259" w14:textId="7FA16596" w:rsidR="003574C3" w:rsidRPr="00F120AD" w:rsidRDefault="00083BDF" w:rsidP="000B1933">
            <w:pPr>
              <w:rPr>
                <w:color w:val="auto"/>
                <w:sz w:val="18"/>
                <w:szCs w:val="18"/>
              </w:rPr>
            </w:pPr>
            <w:r>
              <w:rPr>
                <w:color w:val="auto"/>
                <w:sz w:val="18"/>
                <w:szCs w:val="18"/>
              </w:rPr>
              <w:t>Elkin's</w:t>
            </w:r>
            <w:r w:rsidR="00330A1C">
              <w:rPr>
                <w:color w:val="auto"/>
                <w:sz w:val="18"/>
                <w:szCs w:val="18"/>
              </w:rPr>
              <w:t xml:space="preserve"> </w:t>
            </w:r>
            <w:r w:rsidR="00FE4713">
              <w:rPr>
                <w:color w:val="auto"/>
                <w:sz w:val="18"/>
                <w:szCs w:val="18"/>
              </w:rPr>
              <w:t xml:space="preserve">student </w:t>
            </w:r>
            <w:r w:rsidR="00330A1C">
              <w:rPr>
                <w:color w:val="auto"/>
                <w:sz w:val="18"/>
                <w:szCs w:val="18"/>
              </w:rPr>
              <w:t>population</w:t>
            </w:r>
            <w:r w:rsidR="00FE4713">
              <w:rPr>
                <w:color w:val="auto"/>
                <w:sz w:val="18"/>
                <w:szCs w:val="18"/>
              </w:rPr>
              <w:t xml:space="preserve"> went from 856 to 872</w:t>
            </w:r>
            <w:r w:rsidR="00FC7D75">
              <w:rPr>
                <w:color w:val="auto"/>
                <w:sz w:val="18"/>
                <w:szCs w:val="18"/>
              </w:rPr>
              <w:t xml:space="preserve">. Spanish and </w:t>
            </w:r>
            <w:r w:rsidR="004E22B4">
              <w:rPr>
                <w:color w:val="auto"/>
                <w:sz w:val="18"/>
                <w:szCs w:val="18"/>
              </w:rPr>
              <w:t>IRR teachers were able to be hired for EPMS.</w:t>
            </w:r>
            <w:r w:rsidR="007841AC">
              <w:rPr>
                <w:color w:val="auto"/>
                <w:sz w:val="18"/>
                <w:szCs w:val="18"/>
              </w:rPr>
              <w:t xml:space="preserve"> Principal Bounds will check on the status of survey links</w:t>
            </w:r>
            <w:r w:rsidR="0041349C">
              <w:rPr>
                <w:color w:val="auto"/>
                <w:sz w:val="18"/>
                <w:szCs w:val="18"/>
              </w:rPr>
              <w:t xml:space="preserve"> (</w:t>
            </w:r>
            <w:r w:rsidR="009F749A">
              <w:rPr>
                <w:color w:val="auto"/>
                <w:sz w:val="18"/>
                <w:szCs w:val="18"/>
              </w:rPr>
              <w:t>Council Self-Assessment and Principal Feedback Survey)</w:t>
            </w:r>
            <w:r w:rsidR="007841AC">
              <w:rPr>
                <w:color w:val="auto"/>
                <w:sz w:val="18"/>
                <w:szCs w:val="18"/>
              </w:rPr>
              <w:t>, so all committee members may com</w:t>
            </w:r>
            <w:r w:rsidR="008D26BE">
              <w:rPr>
                <w:color w:val="auto"/>
                <w:sz w:val="18"/>
                <w:szCs w:val="18"/>
              </w:rPr>
              <w:t>plete them by September’s meeting</w:t>
            </w:r>
          </w:p>
        </w:tc>
        <w:tc>
          <w:tcPr>
            <w:tcW w:w="1799" w:type="dxa"/>
          </w:tcPr>
          <w:p w14:paraId="0734E258" w14:textId="78F3BA99" w:rsidR="003574C3" w:rsidRPr="00F120AD" w:rsidRDefault="00D13904">
            <w:pPr>
              <w:rPr>
                <w:sz w:val="18"/>
                <w:szCs w:val="18"/>
              </w:rPr>
            </w:pPr>
            <w:r>
              <w:rPr>
                <w:sz w:val="18"/>
                <w:szCs w:val="18"/>
              </w:rPr>
              <w:t>Bounds</w:t>
            </w:r>
          </w:p>
        </w:tc>
      </w:tr>
      <w:tr w:rsidR="003574C3" w:rsidRPr="0001001A" w14:paraId="22F4BC8B" w14:textId="77777777">
        <w:tc>
          <w:tcPr>
            <w:tcW w:w="1543" w:type="dxa"/>
          </w:tcPr>
          <w:p w14:paraId="1A356B81" w14:textId="73D9711E" w:rsidR="003574C3" w:rsidRPr="00F120AD" w:rsidRDefault="003574C3">
            <w:pPr>
              <w:rPr>
                <w:color w:val="auto"/>
                <w:sz w:val="18"/>
                <w:szCs w:val="18"/>
              </w:rPr>
            </w:pPr>
            <w:r>
              <w:rPr>
                <w:color w:val="auto"/>
                <w:sz w:val="18"/>
                <w:szCs w:val="18"/>
              </w:rPr>
              <w:t>8:</w:t>
            </w:r>
            <w:r w:rsidR="00166E35">
              <w:rPr>
                <w:color w:val="auto"/>
                <w:sz w:val="18"/>
                <w:szCs w:val="18"/>
              </w:rPr>
              <w:t>15</w:t>
            </w:r>
            <w:r>
              <w:rPr>
                <w:color w:val="auto"/>
                <w:sz w:val="18"/>
                <w:szCs w:val="18"/>
              </w:rPr>
              <w:t xml:space="preserve"> a</w:t>
            </w:r>
            <w:r w:rsidRPr="00F120AD">
              <w:rPr>
                <w:color w:val="auto"/>
                <w:sz w:val="18"/>
                <w:szCs w:val="18"/>
              </w:rPr>
              <w:t>m</w:t>
            </w:r>
          </w:p>
        </w:tc>
        <w:tc>
          <w:tcPr>
            <w:tcW w:w="7637" w:type="dxa"/>
          </w:tcPr>
          <w:p w14:paraId="1BD073A2" w14:textId="44A11612" w:rsidR="00FC110D" w:rsidRDefault="00FC110D" w:rsidP="00FC110D">
            <w:pPr>
              <w:spacing w:before="0" w:after="0"/>
              <w:rPr>
                <w:sz w:val="20"/>
                <w:szCs w:val="20"/>
              </w:rPr>
            </w:pPr>
            <w:r>
              <w:rPr>
                <w:sz w:val="20"/>
                <w:szCs w:val="20"/>
              </w:rPr>
              <w:t xml:space="preserve">Discussion Item: Call </w:t>
            </w:r>
            <w:r w:rsidR="00083BDF">
              <w:rPr>
                <w:sz w:val="20"/>
                <w:szCs w:val="20"/>
              </w:rPr>
              <w:t>f</w:t>
            </w:r>
            <w:r>
              <w:rPr>
                <w:sz w:val="20"/>
                <w:szCs w:val="20"/>
              </w:rPr>
              <w:t xml:space="preserve">or Next Meeting Agenda Items (9/15/2023) </w:t>
            </w:r>
          </w:p>
          <w:p w14:paraId="0E6A0490" w14:textId="23F82094" w:rsidR="003574C3" w:rsidRPr="00F120AD" w:rsidRDefault="00FC110D" w:rsidP="00FC110D">
            <w:pPr>
              <w:rPr>
                <w:color w:val="auto"/>
                <w:sz w:val="18"/>
                <w:szCs w:val="18"/>
              </w:rPr>
            </w:pPr>
            <w:r w:rsidRPr="00DF3FD6">
              <w:rPr>
                <w:sz w:val="20"/>
                <w:szCs w:val="20"/>
              </w:rPr>
              <w:t xml:space="preserve">Please email </w:t>
            </w:r>
            <w:r w:rsidR="00083BDF">
              <w:rPr>
                <w:sz w:val="20"/>
                <w:szCs w:val="20"/>
              </w:rPr>
              <w:t>any</w:t>
            </w:r>
            <w:r w:rsidRPr="00DF3FD6">
              <w:rPr>
                <w:sz w:val="20"/>
                <w:szCs w:val="20"/>
              </w:rPr>
              <w:t xml:space="preserve"> Agenda Items </w:t>
            </w:r>
            <w:r w:rsidR="00083BDF">
              <w:rPr>
                <w:sz w:val="20"/>
                <w:szCs w:val="20"/>
              </w:rPr>
              <w:t>t</w:t>
            </w:r>
            <w:r w:rsidRPr="00DF3FD6">
              <w:rPr>
                <w:sz w:val="20"/>
                <w:szCs w:val="20"/>
              </w:rPr>
              <w:t xml:space="preserve">o Ms. </w:t>
            </w:r>
            <w:r>
              <w:rPr>
                <w:sz w:val="20"/>
                <w:szCs w:val="20"/>
              </w:rPr>
              <w:t>Anderson</w:t>
            </w:r>
            <w:r w:rsidRPr="00DF3FD6">
              <w:rPr>
                <w:sz w:val="20"/>
                <w:szCs w:val="20"/>
              </w:rPr>
              <w:t xml:space="preserve"> </w:t>
            </w:r>
            <w:r w:rsidR="005755B4">
              <w:rPr>
                <w:sz w:val="20"/>
                <w:szCs w:val="20"/>
              </w:rPr>
              <w:t>b</w:t>
            </w:r>
            <w:r>
              <w:rPr>
                <w:sz w:val="20"/>
                <w:szCs w:val="20"/>
              </w:rPr>
              <w:t>efore</w:t>
            </w:r>
            <w:r w:rsidRPr="00DF3FD6">
              <w:rPr>
                <w:sz w:val="20"/>
                <w:szCs w:val="20"/>
              </w:rPr>
              <w:t xml:space="preserve"> </w:t>
            </w:r>
            <w:r w:rsidR="00083BDF">
              <w:rPr>
                <w:sz w:val="20"/>
                <w:szCs w:val="20"/>
              </w:rPr>
              <w:t>the n</w:t>
            </w:r>
            <w:r w:rsidRPr="00DF3FD6">
              <w:rPr>
                <w:sz w:val="20"/>
                <w:szCs w:val="20"/>
              </w:rPr>
              <w:t>ext Meeting</w:t>
            </w:r>
          </w:p>
        </w:tc>
        <w:tc>
          <w:tcPr>
            <w:tcW w:w="1799" w:type="dxa"/>
          </w:tcPr>
          <w:p w14:paraId="143DD3D8" w14:textId="706D3C4E" w:rsidR="003574C3" w:rsidRPr="00F120AD" w:rsidRDefault="00F71A8D">
            <w:pPr>
              <w:rPr>
                <w:color w:val="auto"/>
                <w:sz w:val="18"/>
                <w:szCs w:val="18"/>
              </w:rPr>
            </w:pPr>
            <w:r>
              <w:rPr>
                <w:color w:val="auto"/>
                <w:sz w:val="18"/>
                <w:szCs w:val="18"/>
              </w:rPr>
              <w:t>Chair</w:t>
            </w:r>
            <w:r w:rsidR="00973EE3">
              <w:rPr>
                <w:color w:val="auto"/>
                <w:sz w:val="18"/>
                <w:szCs w:val="18"/>
              </w:rPr>
              <w:t>/</w:t>
            </w:r>
            <w:r w:rsidR="003574C3" w:rsidRPr="00F120AD">
              <w:rPr>
                <w:color w:val="auto"/>
                <w:sz w:val="18"/>
                <w:szCs w:val="18"/>
              </w:rPr>
              <w:t>Parliamentarian</w:t>
            </w:r>
          </w:p>
        </w:tc>
      </w:tr>
      <w:tr w:rsidR="003574C3" w:rsidRPr="0001001A" w14:paraId="25F10BFB" w14:textId="77777777">
        <w:tc>
          <w:tcPr>
            <w:tcW w:w="1543" w:type="dxa"/>
          </w:tcPr>
          <w:p w14:paraId="6228D102" w14:textId="7F089035" w:rsidR="003574C3" w:rsidRDefault="003574C3">
            <w:pPr>
              <w:rPr>
                <w:sz w:val="18"/>
                <w:szCs w:val="18"/>
              </w:rPr>
            </w:pPr>
            <w:r>
              <w:rPr>
                <w:sz w:val="18"/>
                <w:szCs w:val="18"/>
              </w:rPr>
              <w:t>8:</w:t>
            </w:r>
            <w:r w:rsidR="00166E35">
              <w:rPr>
                <w:sz w:val="18"/>
                <w:szCs w:val="18"/>
              </w:rPr>
              <w:t>19</w:t>
            </w:r>
            <w:r>
              <w:rPr>
                <w:sz w:val="18"/>
                <w:szCs w:val="18"/>
              </w:rPr>
              <w:t xml:space="preserve"> am</w:t>
            </w:r>
          </w:p>
          <w:p w14:paraId="614C4D9F" w14:textId="77777777" w:rsidR="00895979" w:rsidRDefault="00895979">
            <w:pPr>
              <w:rPr>
                <w:sz w:val="18"/>
                <w:szCs w:val="18"/>
              </w:rPr>
            </w:pPr>
          </w:p>
          <w:p w14:paraId="48BC98E0" w14:textId="77777777" w:rsidR="00895979" w:rsidRDefault="00895979">
            <w:pPr>
              <w:rPr>
                <w:sz w:val="18"/>
                <w:szCs w:val="18"/>
              </w:rPr>
            </w:pPr>
          </w:p>
          <w:p w14:paraId="1CFD1F3A" w14:textId="77777777" w:rsidR="00895979" w:rsidRDefault="00895979">
            <w:pPr>
              <w:rPr>
                <w:sz w:val="18"/>
                <w:szCs w:val="18"/>
              </w:rPr>
            </w:pPr>
          </w:p>
          <w:p w14:paraId="21F1E761" w14:textId="241B95D3" w:rsidR="003574C3" w:rsidRPr="00F120AD" w:rsidRDefault="003574C3">
            <w:pPr>
              <w:rPr>
                <w:sz w:val="18"/>
                <w:szCs w:val="18"/>
              </w:rPr>
            </w:pPr>
            <w:r>
              <w:rPr>
                <w:sz w:val="18"/>
                <w:szCs w:val="18"/>
              </w:rPr>
              <w:t>8</w:t>
            </w:r>
            <w:r w:rsidR="00166E35">
              <w:rPr>
                <w:sz w:val="18"/>
                <w:szCs w:val="18"/>
              </w:rPr>
              <w:t>:26 am</w:t>
            </w:r>
            <w:r>
              <w:rPr>
                <w:sz w:val="18"/>
                <w:szCs w:val="18"/>
              </w:rPr>
              <w:t xml:space="preserve">                                   </w:t>
            </w:r>
          </w:p>
        </w:tc>
        <w:tc>
          <w:tcPr>
            <w:tcW w:w="7637" w:type="dxa"/>
          </w:tcPr>
          <w:p w14:paraId="784E81C6" w14:textId="51A92F27" w:rsidR="0087528D" w:rsidRPr="0097169F" w:rsidRDefault="007841AC" w:rsidP="0097169F">
            <w:pPr>
              <w:rPr>
                <w:color w:val="FF0000"/>
              </w:rPr>
            </w:pPr>
            <w:r>
              <w:rPr>
                <w:sz w:val="20"/>
                <w:szCs w:val="20"/>
              </w:rPr>
              <w:t>Action Item:</w:t>
            </w:r>
            <w:r w:rsidR="0087528D" w:rsidRPr="00FB6B4B">
              <w:t xml:space="preserve"> </w:t>
            </w:r>
            <w:r w:rsidR="0087528D">
              <w:t>Committee placement</w:t>
            </w:r>
            <w:r w:rsidR="00815EA7">
              <w:t xml:space="preserve">s: </w:t>
            </w:r>
            <w:r w:rsidR="0087528D" w:rsidRPr="0097169F">
              <w:rPr>
                <w:color w:val="FF0000"/>
              </w:rPr>
              <w:t>Elected Teacher Chair-Monica Anderson</w:t>
            </w:r>
            <w:r w:rsidR="00815EA7" w:rsidRPr="0097169F">
              <w:rPr>
                <w:color w:val="FF0000"/>
              </w:rPr>
              <w:t>,</w:t>
            </w:r>
            <w:r w:rsidR="001251FA" w:rsidRPr="0097169F">
              <w:rPr>
                <w:color w:val="FF0000"/>
              </w:rPr>
              <w:t xml:space="preserve"> </w:t>
            </w:r>
            <w:r w:rsidR="0087528D" w:rsidRPr="0097169F">
              <w:rPr>
                <w:color w:val="FF0000"/>
              </w:rPr>
              <w:t>Appointed Vice Chair-Seth Gamba</w:t>
            </w:r>
            <w:r w:rsidR="001251FA" w:rsidRPr="0097169F">
              <w:rPr>
                <w:color w:val="FF0000"/>
              </w:rPr>
              <w:t>,</w:t>
            </w:r>
            <w:r w:rsidR="0097169F" w:rsidRPr="0097169F">
              <w:rPr>
                <w:color w:val="FF0000"/>
              </w:rPr>
              <w:t xml:space="preserve"> </w:t>
            </w:r>
            <w:r w:rsidR="0087528D" w:rsidRPr="0097169F">
              <w:rPr>
                <w:color w:val="FF0000"/>
              </w:rPr>
              <w:t>Appointed Parliamentarian-Dr. LaTonya Whiley</w:t>
            </w:r>
            <w:r w:rsidR="0097169F" w:rsidRPr="0097169F">
              <w:rPr>
                <w:color w:val="FF0000"/>
              </w:rPr>
              <w:t xml:space="preserve">, </w:t>
            </w:r>
            <w:r w:rsidR="0087528D" w:rsidRPr="0097169F">
              <w:rPr>
                <w:color w:val="FF0000"/>
              </w:rPr>
              <w:t>Elected Parent Chair- Julie Kruzic</w:t>
            </w:r>
          </w:p>
          <w:p w14:paraId="76D58575" w14:textId="73D448A6" w:rsidR="0087528D" w:rsidRDefault="00E96F94" w:rsidP="0087528D">
            <w:pPr>
              <w:jc w:val="center"/>
              <w:rPr>
                <w:u w:val="single"/>
              </w:rPr>
            </w:pPr>
            <w:r>
              <w:rPr>
                <w:u w:val="single"/>
              </w:rPr>
              <w:t>Committees</w:t>
            </w:r>
          </w:p>
          <w:p w14:paraId="786DD582" w14:textId="77777777" w:rsidR="0087528D" w:rsidRDefault="0087528D" w:rsidP="0087528D">
            <w:pPr>
              <w:jc w:val="center"/>
              <w:rPr>
                <w:u w:val="single"/>
              </w:rPr>
            </w:pPr>
          </w:p>
          <w:p w14:paraId="28A4CDBF" w14:textId="77777777" w:rsidR="0087528D" w:rsidRPr="00FB6B4B" w:rsidRDefault="0087528D" w:rsidP="0087528D">
            <w:pPr>
              <w:pStyle w:val="ListParagraph"/>
              <w:numPr>
                <w:ilvl w:val="0"/>
                <w:numId w:val="4"/>
              </w:numPr>
              <w:spacing w:before="0" w:after="160" w:line="259" w:lineRule="auto"/>
              <w:rPr>
                <w:b/>
                <w:bCs/>
              </w:rPr>
            </w:pPr>
            <w:r w:rsidRPr="00FB6B4B">
              <w:rPr>
                <w:b/>
                <w:bCs/>
              </w:rPr>
              <w:t>Communications Outreach Committee</w:t>
            </w:r>
          </w:p>
          <w:p w14:paraId="5575D30E" w14:textId="77777777" w:rsidR="0087528D" w:rsidRDefault="0087528D" w:rsidP="0087528D">
            <w:pPr>
              <w:pStyle w:val="ListParagraph"/>
            </w:pPr>
            <w:r>
              <w:t>Kristen Sullivan</w:t>
            </w:r>
          </w:p>
          <w:p w14:paraId="242EA28B" w14:textId="77777777" w:rsidR="0087528D" w:rsidRDefault="0087528D" w:rsidP="0087528D">
            <w:pPr>
              <w:pStyle w:val="ListParagraph"/>
            </w:pPr>
            <w:r>
              <w:t>Julie Kruzic</w:t>
            </w:r>
          </w:p>
          <w:p w14:paraId="2C1E7BE6" w14:textId="77777777" w:rsidR="0087528D" w:rsidRPr="00FB6B4B" w:rsidRDefault="0087528D" w:rsidP="0087528D">
            <w:pPr>
              <w:pStyle w:val="ListParagraph"/>
              <w:numPr>
                <w:ilvl w:val="0"/>
                <w:numId w:val="4"/>
              </w:numPr>
              <w:spacing w:before="0" w:after="160" w:line="259" w:lineRule="auto"/>
              <w:rPr>
                <w:b/>
                <w:bCs/>
              </w:rPr>
            </w:pPr>
            <w:r w:rsidRPr="00FB6B4B">
              <w:rPr>
                <w:b/>
                <w:bCs/>
              </w:rPr>
              <w:t>Budget and Finance</w:t>
            </w:r>
          </w:p>
          <w:p w14:paraId="2883F262" w14:textId="77777777" w:rsidR="0087528D" w:rsidRPr="00B8651E" w:rsidRDefault="0087528D" w:rsidP="0087528D">
            <w:pPr>
              <w:pStyle w:val="ListParagraph"/>
            </w:pPr>
            <w:r w:rsidRPr="00B8651E">
              <w:t>Claudia Thompson</w:t>
            </w:r>
          </w:p>
          <w:p w14:paraId="68F66C8C" w14:textId="77777777" w:rsidR="0087528D" w:rsidRPr="00B8651E" w:rsidRDefault="0087528D" w:rsidP="0087528D">
            <w:pPr>
              <w:pStyle w:val="ListParagraph"/>
            </w:pPr>
            <w:r w:rsidRPr="00B8651E">
              <w:t>Dr. LaTonya Whiley</w:t>
            </w:r>
          </w:p>
          <w:p w14:paraId="50AF139F" w14:textId="77777777" w:rsidR="0087528D" w:rsidRDefault="0087528D" w:rsidP="0087528D">
            <w:pPr>
              <w:pStyle w:val="ListParagraph"/>
            </w:pPr>
            <w:r w:rsidRPr="00B8651E">
              <w:t>Monica Anderson</w:t>
            </w:r>
          </w:p>
          <w:p w14:paraId="67908FA7" w14:textId="77777777" w:rsidR="0087528D" w:rsidRDefault="0087528D" w:rsidP="0087528D">
            <w:pPr>
              <w:pStyle w:val="ListParagraph"/>
            </w:pPr>
            <w:r>
              <w:lastRenderedPageBreak/>
              <w:t>Todd Wilson</w:t>
            </w:r>
          </w:p>
          <w:p w14:paraId="2FE3F227" w14:textId="77777777" w:rsidR="0087528D" w:rsidRPr="00B8651E" w:rsidRDefault="0087528D" w:rsidP="0087528D">
            <w:pPr>
              <w:pStyle w:val="ListParagraph"/>
            </w:pPr>
            <w:r>
              <w:t>Seth Gamba</w:t>
            </w:r>
          </w:p>
          <w:p w14:paraId="56CD9F01" w14:textId="77777777" w:rsidR="0087528D" w:rsidRPr="00FB6B4B" w:rsidRDefault="0087528D" w:rsidP="0087528D">
            <w:pPr>
              <w:pStyle w:val="ListParagraph"/>
              <w:numPr>
                <w:ilvl w:val="0"/>
                <w:numId w:val="4"/>
              </w:numPr>
              <w:spacing w:before="0" w:after="160" w:line="259" w:lineRule="auto"/>
              <w:rPr>
                <w:b/>
                <w:bCs/>
              </w:rPr>
            </w:pPr>
            <w:r w:rsidRPr="00FB6B4B">
              <w:rPr>
                <w:b/>
                <w:bCs/>
              </w:rPr>
              <w:t>Superintendent’s Parent/Community Advisory Council</w:t>
            </w:r>
          </w:p>
          <w:p w14:paraId="2959C53A" w14:textId="77777777" w:rsidR="0087528D" w:rsidRPr="00FB6B4B" w:rsidRDefault="0087528D" w:rsidP="0087528D">
            <w:pPr>
              <w:pStyle w:val="ListParagraph"/>
            </w:pPr>
            <w:r w:rsidRPr="00FB6B4B">
              <w:t>Dr. Latonya Whiley</w:t>
            </w:r>
          </w:p>
          <w:p w14:paraId="73F01011" w14:textId="77777777" w:rsidR="0087528D" w:rsidRPr="00FB6B4B" w:rsidRDefault="0087528D" w:rsidP="0087528D">
            <w:pPr>
              <w:pStyle w:val="ListParagraph"/>
            </w:pPr>
            <w:r w:rsidRPr="00FB6B4B">
              <w:t>Kristen Sullivan</w:t>
            </w:r>
          </w:p>
          <w:p w14:paraId="5BA55FC0" w14:textId="77777777" w:rsidR="0087528D" w:rsidRDefault="0087528D" w:rsidP="0087528D">
            <w:pPr>
              <w:pStyle w:val="ListParagraph"/>
            </w:pPr>
            <w:r w:rsidRPr="00FB6B4B">
              <w:t>Julie Kruzic</w:t>
            </w:r>
          </w:p>
          <w:p w14:paraId="72572116" w14:textId="77777777" w:rsidR="0087528D" w:rsidRDefault="0087528D" w:rsidP="0087528D">
            <w:pPr>
              <w:pStyle w:val="ListParagraph"/>
            </w:pPr>
            <w:r>
              <w:t>Claudia Thompson</w:t>
            </w:r>
          </w:p>
          <w:p w14:paraId="139D4F1E" w14:textId="77777777" w:rsidR="0087528D" w:rsidRPr="00A61156" w:rsidRDefault="0087528D" w:rsidP="0087528D">
            <w:pPr>
              <w:pStyle w:val="ListParagraph"/>
              <w:numPr>
                <w:ilvl w:val="0"/>
                <w:numId w:val="4"/>
              </w:numPr>
              <w:spacing w:before="0" w:after="160" w:line="259" w:lineRule="auto"/>
            </w:pPr>
            <w:r w:rsidRPr="00A61156">
              <w:rPr>
                <w:b/>
                <w:bCs/>
              </w:rPr>
              <w:t>Principal Selection Committee</w:t>
            </w:r>
          </w:p>
          <w:p w14:paraId="14F0EAC6" w14:textId="77777777" w:rsidR="0087528D" w:rsidRPr="00FB6B4B" w:rsidRDefault="0087528D" w:rsidP="0087528D">
            <w:pPr>
              <w:pStyle w:val="ListParagraph"/>
            </w:pPr>
            <w:r w:rsidRPr="00FB6B4B">
              <w:t>Joanne Kuri</w:t>
            </w:r>
          </w:p>
          <w:p w14:paraId="796B5C3B" w14:textId="77777777" w:rsidR="0087528D" w:rsidRDefault="0087528D" w:rsidP="0087528D">
            <w:pPr>
              <w:pStyle w:val="ListParagraph"/>
            </w:pPr>
            <w:r w:rsidRPr="00FB6B4B">
              <w:t>Dr. LaTonya Whiley</w:t>
            </w:r>
          </w:p>
          <w:p w14:paraId="26BE4D61" w14:textId="77777777" w:rsidR="0087528D" w:rsidRPr="00FB6B4B" w:rsidRDefault="0087528D" w:rsidP="0087528D">
            <w:pPr>
              <w:pStyle w:val="ListParagraph"/>
            </w:pPr>
            <w:r>
              <w:t>Seth Gamba</w:t>
            </w:r>
          </w:p>
          <w:p w14:paraId="2ED583E4" w14:textId="6DAB4526" w:rsidR="00567B36" w:rsidRDefault="00567B36" w:rsidP="007841AC">
            <w:pPr>
              <w:spacing w:before="0" w:after="0"/>
              <w:rPr>
                <w:sz w:val="20"/>
                <w:szCs w:val="20"/>
              </w:rPr>
            </w:pPr>
          </w:p>
          <w:p w14:paraId="15FD9109" w14:textId="77777777" w:rsidR="00567B36" w:rsidRDefault="00567B36" w:rsidP="007841AC">
            <w:pPr>
              <w:spacing w:before="0" w:after="0"/>
              <w:rPr>
                <w:sz w:val="20"/>
                <w:szCs w:val="20"/>
              </w:rPr>
            </w:pPr>
          </w:p>
          <w:p w14:paraId="2C83024F" w14:textId="77777777" w:rsidR="00567B36" w:rsidRDefault="00567B36" w:rsidP="007841AC">
            <w:pPr>
              <w:spacing w:before="0" w:after="0"/>
              <w:rPr>
                <w:sz w:val="20"/>
                <w:szCs w:val="20"/>
              </w:rPr>
            </w:pPr>
          </w:p>
          <w:p w14:paraId="45D52A36" w14:textId="77777777" w:rsidR="00567B36" w:rsidRDefault="00567B36" w:rsidP="007841AC">
            <w:pPr>
              <w:spacing w:before="0" w:after="0"/>
              <w:rPr>
                <w:sz w:val="20"/>
                <w:szCs w:val="20"/>
              </w:rPr>
            </w:pPr>
          </w:p>
          <w:p w14:paraId="17B4C31E" w14:textId="77777777" w:rsidR="00567B36" w:rsidRDefault="00567B36" w:rsidP="007841AC">
            <w:pPr>
              <w:spacing w:before="0" w:after="0"/>
              <w:rPr>
                <w:sz w:val="20"/>
                <w:szCs w:val="20"/>
              </w:rPr>
            </w:pPr>
          </w:p>
          <w:p w14:paraId="5D930BFF" w14:textId="758F83D7" w:rsidR="007841AC" w:rsidRDefault="007841AC" w:rsidP="007841AC">
            <w:pPr>
              <w:spacing w:before="0" w:after="0"/>
              <w:rPr>
                <w:sz w:val="20"/>
                <w:szCs w:val="20"/>
              </w:rPr>
            </w:pPr>
            <w:r>
              <w:rPr>
                <w:sz w:val="20"/>
                <w:szCs w:val="20"/>
              </w:rPr>
              <w:t xml:space="preserve"> Motion to Adjourn: The motion will be submitted by Ms. Anderson, Seconded </w:t>
            </w:r>
            <w:r w:rsidR="002E60DC">
              <w:rPr>
                <w:sz w:val="20"/>
                <w:szCs w:val="20"/>
              </w:rPr>
              <w:t>by</w:t>
            </w:r>
            <w:r>
              <w:rPr>
                <w:sz w:val="20"/>
                <w:szCs w:val="20"/>
              </w:rPr>
              <w:t xml:space="preserve"> </w:t>
            </w:r>
            <w:r w:rsidR="00083BDF">
              <w:rPr>
                <w:sz w:val="20"/>
                <w:szCs w:val="20"/>
              </w:rPr>
              <w:t>Seth Gamba</w:t>
            </w:r>
          </w:p>
          <w:p w14:paraId="584647A2" w14:textId="6D401A30" w:rsidR="003574C3" w:rsidRPr="00F120AD" w:rsidRDefault="007841AC" w:rsidP="007841AC">
            <w:pPr>
              <w:rPr>
                <w:sz w:val="18"/>
                <w:szCs w:val="18"/>
              </w:rPr>
            </w:pPr>
            <w:r>
              <w:rPr>
                <w:sz w:val="20"/>
                <w:szCs w:val="20"/>
              </w:rPr>
              <w:t>Motion Carried Unanimously</w:t>
            </w:r>
          </w:p>
        </w:tc>
        <w:tc>
          <w:tcPr>
            <w:tcW w:w="1799" w:type="dxa"/>
          </w:tcPr>
          <w:p w14:paraId="163CACB7" w14:textId="01AFD9B3" w:rsidR="00645747" w:rsidRDefault="00645747" w:rsidP="00645747">
            <w:pPr>
              <w:rPr>
                <w:sz w:val="18"/>
                <w:szCs w:val="18"/>
              </w:rPr>
            </w:pPr>
          </w:p>
          <w:p w14:paraId="2F6A2E76" w14:textId="77777777" w:rsidR="00895979" w:rsidRDefault="00895979">
            <w:pPr>
              <w:rPr>
                <w:sz w:val="18"/>
                <w:szCs w:val="18"/>
              </w:rPr>
            </w:pPr>
          </w:p>
          <w:p w14:paraId="6B0616FB" w14:textId="77777777" w:rsidR="00895979" w:rsidRDefault="00895979">
            <w:pPr>
              <w:rPr>
                <w:sz w:val="18"/>
                <w:szCs w:val="18"/>
              </w:rPr>
            </w:pPr>
          </w:p>
          <w:p w14:paraId="6B376BBC" w14:textId="77777777" w:rsidR="00895979" w:rsidRDefault="00895979">
            <w:pPr>
              <w:rPr>
                <w:sz w:val="18"/>
                <w:szCs w:val="18"/>
              </w:rPr>
            </w:pPr>
          </w:p>
          <w:p w14:paraId="776D7B4F" w14:textId="3CCE779F" w:rsidR="00645747" w:rsidRDefault="00AF0282">
            <w:pPr>
              <w:rPr>
                <w:sz w:val="18"/>
                <w:szCs w:val="18"/>
              </w:rPr>
            </w:pPr>
            <w:r>
              <w:rPr>
                <w:sz w:val="18"/>
                <w:szCs w:val="18"/>
              </w:rPr>
              <w:t>C</w:t>
            </w:r>
            <w:r w:rsidR="00645747">
              <w:rPr>
                <w:sz w:val="18"/>
                <w:szCs w:val="18"/>
              </w:rPr>
              <w:t>hair</w:t>
            </w:r>
          </w:p>
          <w:p w14:paraId="1B36F210" w14:textId="534534D4" w:rsidR="003574C3" w:rsidRPr="00F120AD" w:rsidRDefault="003574C3" w:rsidP="00645747">
            <w:pPr>
              <w:rPr>
                <w:sz w:val="18"/>
                <w:szCs w:val="18"/>
              </w:rPr>
            </w:pPr>
          </w:p>
        </w:tc>
      </w:tr>
      <w:tr w:rsidR="003574C3" w:rsidRPr="0001001A" w14:paraId="118C5AEB" w14:textId="77777777">
        <w:tc>
          <w:tcPr>
            <w:tcW w:w="1543" w:type="dxa"/>
          </w:tcPr>
          <w:p w14:paraId="2B65708E" w14:textId="4C443362" w:rsidR="003574C3" w:rsidRPr="00F120AD" w:rsidRDefault="00BE49B0">
            <w:pPr>
              <w:rPr>
                <w:color w:val="auto"/>
                <w:sz w:val="18"/>
                <w:szCs w:val="18"/>
              </w:rPr>
            </w:pPr>
            <w:r>
              <w:rPr>
                <w:color w:val="auto"/>
                <w:sz w:val="18"/>
                <w:szCs w:val="18"/>
              </w:rPr>
              <w:t>8:2</w:t>
            </w:r>
            <w:r w:rsidR="00166E35">
              <w:rPr>
                <w:color w:val="auto"/>
                <w:sz w:val="18"/>
                <w:szCs w:val="18"/>
              </w:rPr>
              <w:t>9</w:t>
            </w:r>
            <w:r>
              <w:rPr>
                <w:color w:val="auto"/>
                <w:sz w:val="18"/>
                <w:szCs w:val="18"/>
              </w:rPr>
              <w:t xml:space="preserve"> a</w:t>
            </w:r>
            <w:r w:rsidR="003574C3" w:rsidRPr="00F120AD">
              <w:rPr>
                <w:color w:val="auto"/>
                <w:sz w:val="18"/>
                <w:szCs w:val="18"/>
              </w:rPr>
              <w:t>m</w:t>
            </w:r>
          </w:p>
        </w:tc>
        <w:tc>
          <w:tcPr>
            <w:tcW w:w="7637" w:type="dxa"/>
          </w:tcPr>
          <w:p w14:paraId="0443EF8B" w14:textId="01E868D7" w:rsidR="005F1FE4" w:rsidRDefault="003574C3" w:rsidP="005F1FE4">
            <w:pPr>
              <w:spacing w:before="0" w:after="0"/>
              <w:rPr>
                <w:sz w:val="20"/>
                <w:szCs w:val="20"/>
              </w:rPr>
            </w:pPr>
            <w:r w:rsidRPr="00F120AD">
              <w:rPr>
                <w:color w:val="auto"/>
                <w:sz w:val="18"/>
                <w:szCs w:val="18"/>
              </w:rPr>
              <w:t xml:space="preserve">Discussion Item: </w:t>
            </w:r>
            <w:r w:rsidR="005F1FE4">
              <w:rPr>
                <w:sz w:val="20"/>
                <w:szCs w:val="20"/>
              </w:rPr>
              <w:t xml:space="preserve"> Motion to Adjourn: The motion was </w:t>
            </w:r>
            <w:r w:rsidR="00E2188F">
              <w:rPr>
                <w:sz w:val="20"/>
                <w:szCs w:val="20"/>
              </w:rPr>
              <w:t>put on the floor</w:t>
            </w:r>
            <w:r w:rsidR="005F1FE4">
              <w:rPr>
                <w:sz w:val="20"/>
                <w:szCs w:val="20"/>
              </w:rPr>
              <w:t xml:space="preserve"> by Ms. Anderson</w:t>
            </w:r>
            <w:r w:rsidR="00E2188F">
              <w:rPr>
                <w:sz w:val="20"/>
                <w:szCs w:val="20"/>
              </w:rPr>
              <w:t xml:space="preserve"> </w:t>
            </w:r>
            <w:r w:rsidR="00C12FA1">
              <w:rPr>
                <w:sz w:val="20"/>
                <w:szCs w:val="20"/>
              </w:rPr>
              <w:t xml:space="preserve">and </w:t>
            </w:r>
            <w:r w:rsidR="005F1FE4">
              <w:rPr>
                <w:sz w:val="20"/>
                <w:szCs w:val="20"/>
              </w:rPr>
              <w:t>Seconded by- Seth Gamba</w:t>
            </w:r>
            <w:r w:rsidR="00E2188F">
              <w:rPr>
                <w:sz w:val="20"/>
                <w:szCs w:val="20"/>
              </w:rPr>
              <w:t xml:space="preserve"> (Vice Chair)</w:t>
            </w:r>
          </w:p>
          <w:p w14:paraId="19C2F7D9" w14:textId="3D49507B" w:rsidR="00567B36" w:rsidRPr="00F120AD" w:rsidRDefault="005F1FE4" w:rsidP="005F1FE4">
            <w:pPr>
              <w:rPr>
                <w:color w:val="auto"/>
                <w:sz w:val="18"/>
                <w:szCs w:val="18"/>
              </w:rPr>
            </w:pPr>
            <w:r>
              <w:rPr>
                <w:sz w:val="20"/>
                <w:szCs w:val="20"/>
              </w:rPr>
              <w:t>Motion Carried Unanimously</w:t>
            </w:r>
          </w:p>
          <w:p w14:paraId="6D9BBF4A" w14:textId="4AC37791" w:rsidR="00895979" w:rsidRPr="00F120AD" w:rsidRDefault="00895979">
            <w:pPr>
              <w:rPr>
                <w:color w:val="auto"/>
                <w:sz w:val="18"/>
                <w:szCs w:val="18"/>
              </w:rPr>
            </w:pPr>
          </w:p>
        </w:tc>
        <w:tc>
          <w:tcPr>
            <w:tcW w:w="1799" w:type="dxa"/>
          </w:tcPr>
          <w:p w14:paraId="0B067392" w14:textId="77777777" w:rsidR="003574C3" w:rsidRPr="00F120AD" w:rsidRDefault="003574C3">
            <w:pPr>
              <w:rPr>
                <w:color w:val="auto"/>
                <w:sz w:val="18"/>
                <w:szCs w:val="18"/>
              </w:rPr>
            </w:pPr>
            <w:r w:rsidRPr="00F120AD">
              <w:rPr>
                <w:color w:val="auto"/>
                <w:sz w:val="18"/>
                <w:szCs w:val="18"/>
              </w:rPr>
              <w:t>Chair</w:t>
            </w:r>
          </w:p>
        </w:tc>
      </w:tr>
      <w:tr w:rsidR="003574C3" w:rsidRPr="0001001A" w14:paraId="4A366683" w14:textId="77777777">
        <w:tc>
          <w:tcPr>
            <w:tcW w:w="1543" w:type="dxa"/>
          </w:tcPr>
          <w:p w14:paraId="5088A9A9" w14:textId="63020946" w:rsidR="003574C3" w:rsidRPr="00F120AD" w:rsidRDefault="00BE49B0">
            <w:pPr>
              <w:rPr>
                <w:color w:val="auto"/>
                <w:sz w:val="18"/>
                <w:szCs w:val="18"/>
              </w:rPr>
            </w:pPr>
            <w:r>
              <w:rPr>
                <w:color w:val="auto"/>
                <w:sz w:val="18"/>
                <w:szCs w:val="18"/>
              </w:rPr>
              <w:t>8</w:t>
            </w:r>
            <w:r w:rsidR="003574C3" w:rsidRPr="00F120AD">
              <w:rPr>
                <w:color w:val="auto"/>
                <w:sz w:val="18"/>
                <w:szCs w:val="18"/>
              </w:rPr>
              <w:t>:30</w:t>
            </w:r>
            <w:r>
              <w:rPr>
                <w:color w:val="auto"/>
                <w:sz w:val="18"/>
                <w:szCs w:val="18"/>
              </w:rPr>
              <w:t xml:space="preserve"> a</w:t>
            </w:r>
            <w:r w:rsidR="003574C3" w:rsidRPr="00F120AD">
              <w:rPr>
                <w:color w:val="auto"/>
                <w:sz w:val="18"/>
                <w:szCs w:val="18"/>
              </w:rPr>
              <w:t>m</w:t>
            </w:r>
          </w:p>
        </w:tc>
        <w:tc>
          <w:tcPr>
            <w:tcW w:w="7637" w:type="dxa"/>
          </w:tcPr>
          <w:p w14:paraId="25E18C64" w14:textId="391778E2" w:rsidR="003574C3" w:rsidRPr="00F120AD" w:rsidRDefault="003574C3">
            <w:pPr>
              <w:rPr>
                <w:color w:val="auto"/>
                <w:sz w:val="18"/>
                <w:szCs w:val="18"/>
              </w:rPr>
            </w:pPr>
            <w:r w:rsidRPr="00F120AD">
              <w:rPr>
                <w:color w:val="auto"/>
                <w:sz w:val="18"/>
                <w:szCs w:val="18"/>
              </w:rPr>
              <w:t>Action Item: Meeting Adjournment</w:t>
            </w:r>
            <w:r w:rsidR="00FD3E31">
              <w:rPr>
                <w:color w:val="auto"/>
                <w:sz w:val="18"/>
                <w:szCs w:val="18"/>
              </w:rPr>
              <w:t xml:space="preserve">- </w:t>
            </w:r>
            <w:r w:rsidR="00FD3E31" w:rsidRPr="00FD3E31">
              <w:rPr>
                <w:color w:val="4472C4" w:themeColor="accent1"/>
                <w:sz w:val="18"/>
                <w:szCs w:val="18"/>
              </w:rPr>
              <w:t>Approved</w:t>
            </w:r>
          </w:p>
        </w:tc>
        <w:tc>
          <w:tcPr>
            <w:tcW w:w="1799" w:type="dxa"/>
          </w:tcPr>
          <w:p w14:paraId="4FBD487B" w14:textId="77777777" w:rsidR="003574C3" w:rsidRDefault="003574C3">
            <w:pPr>
              <w:rPr>
                <w:color w:val="auto"/>
                <w:sz w:val="18"/>
                <w:szCs w:val="18"/>
              </w:rPr>
            </w:pPr>
            <w:r w:rsidRPr="00F120AD">
              <w:rPr>
                <w:color w:val="auto"/>
                <w:sz w:val="18"/>
                <w:szCs w:val="18"/>
              </w:rPr>
              <w:t>Chair</w:t>
            </w:r>
          </w:p>
          <w:p w14:paraId="58D3A38E" w14:textId="1E020D19" w:rsidR="003574C3" w:rsidRPr="00F120AD" w:rsidRDefault="003574C3">
            <w:pPr>
              <w:rPr>
                <w:color w:val="auto"/>
                <w:sz w:val="18"/>
                <w:szCs w:val="18"/>
              </w:rPr>
            </w:pPr>
          </w:p>
        </w:tc>
      </w:tr>
    </w:tbl>
    <w:p w14:paraId="4FD136E6" w14:textId="77777777" w:rsidR="003574C3" w:rsidRDefault="003574C3" w:rsidP="003574C3">
      <w:pPr>
        <w:pStyle w:val="Heading1"/>
        <w:spacing w:before="120" w:after="120" w:line="240" w:lineRule="auto"/>
        <w:rPr>
          <w:b/>
          <w:color w:val="C00000"/>
        </w:rPr>
      </w:pPr>
    </w:p>
    <w:p w14:paraId="283403DA" w14:textId="77777777" w:rsidR="003574C3" w:rsidRPr="001C3C41" w:rsidRDefault="003574C3" w:rsidP="003574C3">
      <w:pPr>
        <w:pStyle w:val="Heading1"/>
        <w:spacing w:before="120" w:after="120" w:line="240" w:lineRule="auto"/>
        <w:rPr>
          <w:b/>
          <w:color w:val="C00000"/>
        </w:rPr>
      </w:pPr>
      <w:r w:rsidRPr="001C3C41">
        <w:rPr>
          <w:b/>
          <w:color w:val="C00000"/>
        </w:rPr>
        <w:t>Meeting Norms</w:t>
      </w:r>
    </w:p>
    <w:p w14:paraId="6E84840E" w14:textId="77777777" w:rsidR="003574C3" w:rsidRPr="00F120AD" w:rsidRDefault="003574C3" w:rsidP="003574C3">
      <w:pPr>
        <w:spacing w:before="120" w:after="120" w:line="240" w:lineRule="auto"/>
        <w:jc w:val="center"/>
        <w:rPr>
          <w:sz w:val="18"/>
          <w:szCs w:val="18"/>
        </w:rPr>
      </w:pPr>
      <w:r w:rsidRPr="00F120AD">
        <w:rPr>
          <w:sz w:val="18"/>
          <w:szCs w:val="18"/>
        </w:rPr>
        <w:t xml:space="preserve">Work for the good of all students </w:t>
      </w:r>
      <w:r w:rsidRPr="00F120AD">
        <w:rPr>
          <w:b/>
          <w:color w:val="538135" w:themeColor="accent6" w:themeShade="BF"/>
          <w:sz w:val="18"/>
          <w:szCs w:val="18"/>
        </w:rPr>
        <w:t>|</w:t>
      </w:r>
      <w:r w:rsidRPr="00F120AD">
        <w:rPr>
          <w:sz w:val="18"/>
          <w:szCs w:val="18"/>
        </w:rPr>
        <w:t xml:space="preserve"> Be patient and open-minded </w:t>
      </w:r>
      <w:r w:rsidRPr="00F120AD">
        <w:rPr>
          <w:b/>
          <w:color w:val="538135" w:themeColor="accent6" w:themeShade="BF"/>
          <w:sz w:val="18"/>
          <w:szCs w:val="18"/>
        </w:rPr>
        <w:t>|</w:t>
      </w:r>
      <w:r w:rsidRPr="00F120AD">
        <w:rPr>
          <w:sz w:val="18"/>
          <w:szCs w:val="18"/>
        </w:rPr>
        <w:t xml:space="preserve"> Create an atmosphere of fairness and </w:t>
      </w:r>
      <w:proofErr w:type="gramStart"/>
      <w:r w:rsidRPr="00F120AD">
        <w:rPr>
          <w:sz w:val="18"/>
          <w:szCs w:val="18"/>
        </w:rPr>
        <w:t>respect</w:t>
      </w:r>
      <w:proofErr w:type="gramEnd"/>
    </w:p>
    <w:p w14:paraId="6CCB0053" w14:textId="77777777" w:rsidR="003574C3" w:rsidRPr="004F4046" w:rsidRDefault="003574C3" w:rsidP="003574C3">
      <w:pPr>
        <w:pStyle w:val="Heading1"/>
        <w:spacing w:before="120" w:after="120"/>
        <w:rPr>
          <w:b/>
          <w:color w:val="2F5496" w:themeColor="accent1" w:themeShade="BF"/>
        </w:rPr>
      </w:pPr>
      <w:r w:rsidRPr="001C3C41">
        <w:rPr>
          <w:b/>
          <w:color w:val="2F5496" w:themeColor="accent1" w:themeShade="BF"/>
        </w:rPr>
        <w:t>Notes from the Governance and Flexibility Team</w:t>
      </w:r>
    </w:p>
    <w:p w14:paraId="42D85814" w14:textId="77777777" w:rsidR="003574C3" w:rsidRDefault="003574C3" w:rsidP="003574C3">
      <w:pPr>
        <w:rPr>
          <w:szCs w:val="22"/>
        </w:rPr>
      </w:pPr>
      <w:r w:rsidRPr="00F120AD">
        <w:rPr>
          <w:sz w:val="18"/>
          <w:szCs w:val="20"/>
        </w:rPr>
        <w:t xml:space="preserve">* </w:t>
      </w:r>
      <w:r>
        <w:t xml:space="preserve">It is important that your SGC website accurately reflects your council information.  The site should reflect up-to-date information about members, meetings, and the work of the council to ensure compliance with Georgia Sunshine Laws.  For a complete list of SGC website requirements, please review the </w:t>
      </w:r>
      <w:hyperlink r:id="rId9" w:history="1">
        <w:r>
          <w:rPr>
            <w:rStyle w:val="SmartLink"/>
          </w:rPr>
          <w:t>SGC Website Audit Form</w:t>
        </w:r>
      </w:hyperlink>
      <w:r>
        <w:t>.</w:t>
      </w:r>
    </w:p>
    <w:p w14:paraId="00B7CEB6" w14:textId="77777777" w:rsidR="003574C3" w:rsidRDefault="003574C3" w:rsidP="003574C3">
      <w:pPr>
        <w:spacing w:before="0" w:after="0" w:line="240" w:lineRule="auto"/>
        <w:rPr>
          <w:sz w:val="16"/>
          <w:szCs w:val="18"/>
        </w:rPr>
      </w:pPr>
    </w:p>
    <w:p w14:paraId="2681CE9F" w14:textId="77777777" w:rsidR="003574C3" w:rsidRPr="00AD0273" w:rsidRDefault="003574C3" w:rsidP="003574C3">
      <w:pPr>
        <w:spacing w:before="0" w:after="0" w:line="240" w:lineRule="auto"/>
        <w:rPr>
          <w:sz w:val="16"/>
          <w:szCs w:val="18"/>
        </w:rPr>
      </w:pPr>
    </w:p>
    <w:p w14:paraId="5CE06D92" w14:textId="77777777" w:rsidR="003574C3" w:rsidRDefault="003574C3" w:rsidP="003574C3">
      <w:pPr>
        <w:spacing w:before="0" w:after="0" w:line="240" w:lineRule="auto"/>
        <w:rPr>
          <w:sz w:val="16"/>
          <w:szCs w:val="16"/>
        </w:rPr>
      </w:pPr>
    </w:p>
    <w:p w14:paraId="28D86E24" w14:textId="77777777" w:rsidR="003574C3" w:rsidRDefault="003574C3" w:rsidP="003574C3">
      <w:pPr>
        <w:rPr>
          <w:sz w:val="16"/>
          <w:szCs w:val="16"/>
        </w:rPr>
      </w:pPr>
      <w:r>
        <w:rPr>
          <w:sz w:val="16"/>
          <w:szCs w:val="16"/>
        </w:rPr>
        <w:br w:type="page"/>
      </w:r>
    </w:p>
    <w:p w14:paraId="1206330C" w14:textId="77777777" w:rsidR="003574C3" w:rsidRDefault="003574C3" w:rsidP="003574C3">
      <w:pPr>
        <w:spacing w:before="0" w:after="0" w:line="240" w:lineRule="auto"/>
        <w:rPr>
          <w:sz w:val="16"/>
          <w:szCs w:val="16"/>
        </w:rPr>
      </w:pPr>
    </w:p>
    <w:tbl>
      <w:tblPr>
        <w:tblStyle w:val="TableGrid1"/>
        <w:tblW w:w="0" w:type="auto"/>
        <w:jc w:val="center"/>
        <w:tblLook w:val="04A0" w:firstRow="1" w:lastRow="0" w:firstColumn="1" w:lastColumn="0" w:noHBand="0" w:noVBand="1"/>
      </w:tblPr>
      <w:tblGrid>
        <w:gridCol w:w="2605"/>
        <w:gridCol w:w="6745"/>
      </w:tblGrid>
      <w:tr w:rsidR="003574C3" w:rsidRPr="0077368C" w14:paraId="367D5F56" w14:textId="77777777">
        <w:trPr>
          <w:jc w:val="center"/>
        </w:trPr>
        <w:tc>
          <w:tcPr>
            <w:tcW w:w="9350" w:type="dxa"/>
            <w:gridSpan w:val="2"/>
          </w:tcPr>
          <w:p w14:paraId="12E11047" w14:textId="77777777" w:rsidR="003574C3" w:rsidRDefault="003574C3">
            <w:pPr>
              <w:jc w:val="center"/>
              <w:rPr>
                <w:rFonts w:ascii="Calibri Light" w:hAnsi="Calibri Light" w:cs="Calibri Light"/>
                <w:sz w:val="32"/>
                <w:szCs w:val="32"/>
              </w:rPr>
            </w:pPr>
          </w:p>
          <w:p w14:paraId="5F3A411E" w14:textId="0A176053" w:rsidR="003574C3" w:rsidRDefault="003574C3">
            <w:pPr>
              <w:jc w:val="center"/>
              <w:rPr>
                <w:rFonts w:ascii="Calibri Light" w:hAnsi="Calibri Light" w:cs="Calibri Light"/>
                <w:sz w:val="32"/>
                <w:szCs w:val="32"/>
              </w:rPr>
            </w:pPr>
            <w:r w:rsidRPr="0077368C">
              <w:rPr>
                <w:rFonts w:ascii="Calibri Light" w:hAnsi="Calibri Light" w:cs="Calibri Light"/>
                <w:sz w:val="32"/>
                <w:szCs w:val="32"/>
              </w:rPr>
              <w:t xml:space="preserve"> SGC Meeting Exercise: SGC </w:t>
            </w:r>
            <w:r>
              <w:rPr>
                <w:rFonts w:ascii="Calibri Light" w:hAnsi="Calibri Light" w:cs="Calibri Light"/>
                <w:sz w:val="32"/>
                <w:szCs w:val="32"/>
              </w:rPr>
              <w:t>Council Initiatives</w:t>
            </w:r>
          </w:p>
          <w:p w14:paraId="58E1071F" w14:textId="77777777" w:rsidR="003574C3" w:rsidRDefault="003574C3">
            <w:pPr>
              <w:jc w:val="center"/>
              <w:rPr>
                <w:rFonts w:ascii="Calibri Light" w:hAnsi="Calibri Light" w:cs="Calibri Light"/>
                <w:sz w:val="32"/>
                <w:szCs w:val="32"/>
              </w:rPr>
            </w:pPr>
          </w:p>
          <w:p w14:paraId="4BDB0754" w14:textId="77777777" w:rsidR="003574C3" w:rsidRDefault="003574C3">
            <w:pPr>
              <w:jc w:val="center"/>
              <w:rPr>
                <w:rFonts w:ascii="Calibri Light" w:hAnsi="Calibri Light" w:cs="Calibri Light"/>
                <w:sz w:val="32"/>
                <w:szCs w:val="32"/>
              </w:rPr>
            </w:pPr>
            <w:r w:rsidRPr="0077368C">
              <w:rPr>
                <w:rFonts w:ascii="Calibri Light" w:hAnsi="Calibri Light" w:cs="Calibri Light"/>
                <w:sz w:val="32"/>
                <w:szCs w:val="32"/>
              </w:rPr>
              <w:t xml:space="preserve"> </w:t>
            </w:r>
            <w:r w:rsidRPr="0077368C">
              <w:rPr>
                <w:rFonts w:ascii="Calibri Light" w:hAnsi="Calibri Light" w:cs="Calibri Light"/>
                <w:noProof/>
                <w:szCs w:val="22"/>
              </w:rPr>
              <w:drawing>
                <wp:inline distT="0" distB="0" distL="0" distR="0" wp14:anchorId="09D8237D" wp14:editId="43D625E3">
                  <wp:extent cx="1066800" cy="981456"/>
                  <wp:effectExtent l="0" t="0" r="0" b="9525"/>
                  <wp:docPr id="1" name="Picture 1" descr="Governance &amp; Flexibil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ance &amp; Flexibility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0468" cy="984830"/>
                          </a:xfrm>
                          <a:prstGeom prst="rect">
                            <a:avLst/>
                          </a:prstGeom>
                          <a:noFill/>
                          <a:ln>
                            <a:noFill/>
                          </a:ln>
                        </pic:spPr>
                      </pic:pic>
                    </a:graphicData>
                  </a:graphic>
                </wp:inline>
              </w:drawing>
            </w:r>
          </w:p>
          <w:p w14:paraId="2CB4FDE7" w14:textId="77777777" w:rsidR="003574C3" w:rsidRPr="0077368C" w:rsidRDefault="003574C3">
            <w:pPr>
              <w:jc w:val="center"/>
              <w:rPr>
                <w:rFonts w:ascii="Calibri Light" w:hAnsi="Calibri Light" w:cs="Calibri Light"/>
                <w:sz w:val="32"/>
                <w:szCs w:val="32"/>
              </w:rPr>
            </w:pPr>
          </w:p>
        </w:tc>
      </w:tr>
      <w:tr w:rsidR="003574C3" w:rsidRPr="0077368C" w14:paraId="7373BB89" w14:textId="77777777">
        <w:trPr>
          <w:jc w:val="center"/>
        </w:trPr>
        <w:tc>
          <w:tcPr>
            <w:tcW w:w="2605" w:type="dxa"/>
          </w:tcPr>
          <w:p w14:paraId="02BF269C" w14:textId="77777777" w:rsidR="003574C3" w:rsidRPr="0077368C" w:rsidRDefault="003574C3">
            <w:pPr>
              <w:tabs>
                <w:tab w:val="left" w:pos="1648"/>
              </w:tabs>
              <w:rPr>
                <w:rFonts w:ascii="Calibri Light" w:hAnsi="Calibri Light" w:cs="Calibri Light"/>
                <w:b/>
                <w:szCs w:val="22"/>
              </w:rPr>
            </w:pPr>
            <w:r w:rsidRPr="0077368C">
              <w:rPr>
                <w:rFonts w:ascii="Calibri Light" w:hAnsi="Calibri Light" w:cs="Calibri Light"/>
                <w:b/>
                <w:szCs w:val="22"/>
              </w:rPr>
              <w:t>Purpose/Outcome:</w:t>
            </w:r>
          </w:p>
        </w:tc>
        <w:tc>
          <w:tcPr>
            <w:tcW w:w="6745" w:type="dxa"/>
          </w:tcPr>
          <w:p w14:paraId="7A38E345" w14:textId="3555B5B3" w:rsidR="003574C3" w:rsidRPr="0077368C" w:rsidRDefault="00C12FA1">
            <w:pPr>
              <w:rPr>
                <w:rFonts w:ascii="Calibri Light" w:hAnsi="Calibri Light" w:cs="Calibri Light"/>
                <w:szCs w:val="22"/>
              </w:rPr>
            </w:pPr>
            <w:r>
              <w:rPr>
                <w:rFonts w:ascii="Calibri Light" w:hAnsi="Calibri Light" w:cs="Calibri Light"/>
                <w:szCs w:val="22"/>
              </w:rPr>
              <w:t>Introduc</w:t>
            </w:r>
            <w:r w:rsidR="00186508">
              <w:rPr>
                <w:rFonts w:ascii="Calibri Light" w:hAnsi="Calibri Light" w:cs="Calibri Light"/>
                <w:szCs w:val="22"/>
              </w:rPr>
              <w:t>e</w:t>
            </w:r>
            <w:r>
              <w:rPr>
                <w:rFonts w:ascii="Calibri Light" w:hAnsi="Calibri Light" w:cs="Calibri Light"/>
                <w:szCs w:val="22"/>
              </w:rPr>
              <w:t xml:space="preserve"> </w:t>
            </w:r>
            <w:r w:rsidR="000F1A38">
              <w:rPr>
                <w:rFonts w:ascii="Calibri Light" w:hAnsi="Calibri Light" w:cs="Calibri Light"/>
                <w:szCs w:val="22"/>
              </w:rPr>
              <w:t>committee members (past/present) and assign members to</w:t>
            </w:r>
            <w:r w:rsidR="00186508">
              <w:rPr>
                <w:rFonts w:ascii="Calibri Light" w:hAnsi="Calibri Light" w:cs="Calibri Light"/>
                <w:szCs w:val="22"/>
              </w:rPr>
              <w:t xml:space="preserve"> committees.</w:t>
            </w:r>
            <w:r w:rsidR="00C107E2">
              <w:rPr>
                <w:rFonts w:ascii="Calibri Light" w:hAnsi="Calibri Light" w:cs="Calibri Light"/>
                <w:szCs w:val="22"/>
              </w:rPr>
              <w:t xml:space="preserve"> </w:t>
            </w:r>
            <w:r w:rsidR="007B311A">
              <w:rPr>
                <w:rFonts w:ascii="Calibri Light" w:hAnsi="Calibri Light" w:cs="Calibri Light"/>
                <w:szCs w:val="22"/>
              </w:rPr>
              <w:t xml:space="preserve">The </w:t>
            </w:r>
            <w:r w:rsidR="00C107E2">
              <w:rPr>
                <w:rFonts w:ascii="Calibri Light" w:hAnsi="Calibri Light" w:cs="Calibri Light"/>
                <w:szCs w:val="22"/>
              </w:rPr>
              <w:t>council will also d</w:t>
            </w:r>
            <w:r w:rsidR="008F1F53">
              <w:rPr>
                <w:rFonts w:ascii="Calibri Light" w:hAnsi="Calibri Light" w:cs="Calibri Light"/>
                <w:szCs w:val="22"/>
              </w:rPr>
              <w:t xml:space="preserve">iscuss </w:t>
            </w:r>
            <w:r w:rsidR="00C107E2">
              <w:rPr>
                <w:rFonts w:ascii="Calibri Light" w:hAnsi="Calibri Light" w:cs="Calibri Light"/>
                <w:szCs w:val="22"/>
              </w:rPr>
              <w:t>m</w:t>
            </w:r>
            <w:r w:rsidR="007B311A">
              <w:rPr>
                <w:rFonts w:ascii="Calibri Light" w:hAnsi="Calibri Light" w:cs="Calibri Light"/>
                <w:szCs w:val="22"/>
              </w:rPr>
              <w:t>eeting</w:t>
            </w:r>
            <w:r w:rsidR="008F1F53">
              <w:rPr>
                <w:rFonts w:ascii="Calibri Light" w:hAnsi="Calibri Light" w:cs="Calibri Light"/>
                <w:szCs w:val="22"/>
              </w:rPr>
              <w:t xml:space="preserve"> notes</w:t>
            </w:r>
            <w:r w:rsidR="00C107E2">
              <w:rPr>
                <w:rFonts w:ascii="Calibri Light" w:hAnsi="Calibri Light" w:cs="Calibri Light"/>
                <w:szCs w:val="22"/>
              </w:rPr>
              <w:t>,</w:t>
            </w:r>
            <w:r w:rsidR="00265FF4">
              <w:rPr>
                <w:rFonts w:ascii="Calibri Light" w:hAnsi="Calibri Light" w:cs="Calibri Light"/>
                <w:szCs w:val="22"/>
              </w:rPr>
              <w:t xml:space="preserve"> </w:t>
            </w:r>
            <w:r w:rsidR="008F1F53">
              <w:rPr>
                <w:rFonts w:ascii="Calibri Light" w:hAnsi="Calibri Light" w:cs="Calibri Light"/>
                <w:szCs w:val="22"/>
              </w:rPr>
              <w:t xml:space="preserve">determine </w:t>
            </w:r>
            <w:r w:rsidR="007F5356">
              <w:rPr>
                <w:rFonts w:ascii="Calibri Light" w:hAnsi="Calibri Light" w:cs="Calibri Light"/>
                <w:szCs w:val="22"/>
              </w:rPr>
              <w:t xml:space="preserve">the meeting calendar for </w:t>
            </w:r>
            <w:r w:rsidR="00FE148E">
              <w:rPr>
                <w:rFonts w:ascii="Calibri Light" w:hAnsi="Calibri Light" w:cs="Calibri Light"/>
                <w:szCs w:val="22"/>
              </w:rPr>
              <w:t>1</w:t>
            </w:r>
            <w:r w:rsidR="00FE148E" w:rsidRPr="00FE148E">
              <w:rPr>
                <w:rFonts w:ascii="Calibri Light" w:hAnsi="Calibri Light" w:cs="Calibri Light"/>
                <w:szCs w:val="22"/>
                <w:vertAlign w:val="superscript"/>
              </w:rPr>
              <w:t>st</w:t>
            </w:r>
            <w:r w:rsidR="00FE148E">
              <w:rPr>
                <w:rFonts w:ascii="Calibri Light" w:hAnsi="Calibri Light" w:cs="Calibri Light"/>
                <w:szCs w:val="22"/>
              </w:rPr>
              <w:t xml:space="preserve"> semester</w:t>
            </w:r>
            <w:r w:rsidR="007B311A">
              <w:rPr>
                <w:rFonts w:ascii="Calibri Light" w:hAnsi="Calibri Light" w:cs="Calibri Light"/>
                <w:szCs w:val="22"/>
              </w:rPr>
              <w:t>.</w:t>
            </w:r>
          </w:p>
        </w:tc>
      </w:tr>
      <w:tr w:rsidR="003574C3" w:rsidRPr="0077368C" w14:paraId="5562B48F" w14:textId="77777777">
        <w:trPr>
          <w:jc w:val="center"/>
        </w:trPr>
        <w:tc>
          <w:tcPr>
            <w:tcW w:w="2605" w:type="dxa"/>
          </w:tcPr>
          <w:p w14:paraId="39EE7613" w14:textId="77777777" w:rsidR="003574C3" w:rsidRPr="0077368C" w:rsidRDefault="003574C3">
            <w:pPr>
              <w:tabs>
                <w:tab w:val="left" w:pos="1648"/>
              </w:tabs>
              <w:rPr>
                <w:rFonts w:ascii="Calibri Light" w:hAnsi="Calibri Light" w:cs="Calibri Light"/>
                <w:b/>
                <w:szCs w:val="22"/>
              </w:rPr>
            </w:pPr>
            <w:r w:rsidRPr="0077368C">
              <w:rPr>
                <w:rFonts w:ascii="Calibri Light" w:hAnsi="Calibri Light" w:cs="Calibri Light"/>
                <w:b/>
                <w:szCs w:val="22"/>
              </w:rPr>
              <w:t xml:space="preserve">Time: </w:t>
            </w:r>
          </w:p>
        </w:tc>
        <w:tc>
          <w:tcPr>
            <w:tcW w:w="6745" w:type="dxa"/>
          </w:tcPr>
          <w:p w14:paraId="0C3481C2" w14:textId="77777777" w:rsidR="003574C3" w:rsidRPr="0077368C" w:rsidRDefault="003574C3">
            <w:pPr>
              <w:rPr>
                <w:rFonts w:ascii="Calibri Light" w:hAnsi="Calibri Light" w:cs="Calibri Light"/>
                <w:szCs w:val="22"/>
              </w:rPr>
            </w:pPr>
            <w:r w:rsidRPr="0077368C">
              <w:rPr>
                <w:rFonts w:ascii="Calibri Light" w:hAnsi="Calibri Light" w:cs="Calibri Light"/>
                <w:szCs w:val="22"/>
              </w:rPr>
              <w:t>30 minutes</w:t>
            </w:r>
          </w:p>
        </w:tc>
      </w:tr>
      <w:tr w:rsidR="003574C3" w:rsidRPr="0077368C" w14:paraId="5692AA04" w14:textId="77777777">
        <w:trPr>
          <w:jc w:val="center"/>
        </w:trPr>
        <w:tc>
          <w:tcPr>
            <w:tcW w:w="2605" w:type="dxa"/>
          </w:tcPr>
          <w:p w14:paraId="46B5BDEC" w14:textId="77777777" w:rsidR="003574C3" w:rsidRPr="0077368C" w:rsidRDefault="003574C3">
            <w:pPr>
              <w:rPr>
                <w:rFonts w:ascii="Calibri Light" w:hAnsi="Calibri Light" w:cs="Calibri Light"/>
                <w:b/>
                <w:szCs w:val="22"/>
              </w:rPr>
            </w:pPr>
            <w:r w:rsidRPr="0077368C">
              <w:rPr>
                <w:rFonts w:ascii="Calibri Light" w:hAnsi="Calibri Light" w:cs="Calibri Light"/>
                <w:b/>
                <w:szCs w:val="22"/>
              </w:rPr>
              <w:t>Facilitator:</w:t>
            </w:r>
          </w:p>
        </w:tc>
        <w:tc>
          <w:tcPr>
            <w:tcW w:w="6745" w:type="dxa"/>
          </w:tcPr>
          <w:p w14:paraId="4543D6C2" w14:textId="1B72EDCC" w:rsidR="003574C3" w:rsidRPr="0077368C" w:rsidRDefault="00C21E62">
            <w:pPr>
              <w:rPr>
                <w:rFonts w:ascii="Calibri Light" w:hAnsi="Calibri Light" w:cs="Calibri Light"/>
                <w:szCs w:val="22"/>
              </w:rPr>
            </w:pPr>
            <w:r>
              <w:rPr>
                <w:rFonts w:ascii="Calibri Light" w:hAnsi="Calibri Light" w:cs="Calibri Light"/>
                <w:szCs w:val="22"/>
              </w:rPr>
              <w:t>Monica Anderson-</w:t>
            </w:r>
            <w:r w:rsidR="003574C3">
              <w:rPr>
                <w:rFonts w:ascii="Calibri Light" w:hAnsi="Calibri Light" w:cs="Calibri Light"/>
                <w:szCs w:val="22"/>
              </w:rPr>
              <w:t xml:space="preserve">Chair </w:t>
            </w:r>
          </w:p>
        </w:tc>
      </w:tr>
      <w:tr w:rsidR="003574C3" w:rsidRPr="0077368C" w14:paraId="6A722C07" w14:textId="77777777">
        <w:trPr>
          <w:jc w:val="center"/>
        </w:trPr>
        <w:tc>
          <w:tcPr>
            <w:tcW w:w="9350" w:type="dxa"/>
            <w:gridSpan w:val="2"/>
          </w:tcPr>
          <w:p w14:paraId="5391379D" w14:textId="77777777" w:rsidR="003574C3" w:rsidRDefault="003574C3">
            <w:pPr>
              <w:rPr>
                <w:rFonts w:ascii="Calibri Light" w:hAnsi="Calibri Light" w:cs="Calibri Light"/>
                <w:szCs w:val="22"/>
              </w:rPr>
            </w:pPr>
          </w:p>
          <w:p w14:paraId="050F6BEA" w14:textId="77777777" w:rsidR="003574C3" w:rsidRDefault="003574C3">
            <w:pPr>
              <w:rPr>
                <w:rFonts w:ascii="Calibri Light" w:hAnsi="Calibri Light" w:cs="Calibri Light"/>
                <w:szCs w:val="22"/>
              </w:rPr>
            </w:pPr>
            <w:r w:rsidRPr="004A313E">
              <w:rPr>
                <w:rFonts w:ascii="Calibri Light" w:hAnsi="Calibri Light" w:cs="Calibri Light"/>
                <w:b/>
                <w:bCs/>
                <w:szCs w:val="22"/>
              </w:rPr>
              <w:t>Step 1:</w:t>
            </w:r>
            <w:r w:rsidRPr="0077368C">
              <w:rPr>
                <w:rFonts w:ascii="Calibri Light" w:hAnsi="Calibri Light" w:cs="Calibri Light"/>
                <w:szCs w:val="22"/>
              </w:rPr>
              <w:t xml:space="preserve"> </w:t>
            </w:r>
            <w:r>
              <w:rPr>
                <w:rFonts w:ascii="Calibri Light" w:hAnsi="Calibri Light" w:cs="Calibri Light"/>
                <w:szCs w:val="22"/>
              </w:rPr>
              <w:t xml:space="preserve"> Take a few minutes to revisit your school’s strategic goals for the school year.</w:t>
            </w:r>
          </w:p>
          <w:p w14:paraId="3BAB965F" w14:textId="77777777" w:rsidR="003574C3" w:rsidRDefault="003574C3" w:rsidP="003574C3">
            <w:pPr>
              <w:pStyle w:val="ListParagraph"/>
              <w:numPr>
                <w:ilvl w:val="0"/>
                <w:numId w:val="3"/>
              </w:numPr>
              <w:spacing w:before="0" w:after="0" w:line="240" w:lineRule="auto"/>
              <w:ind w:left="1060"/>
              <w:rPr>
                <w:rFonts w:ascii="Calibri Light" w:hAnsi="Calibri Light" w:cs="Calibri Light"/>
                <w:szCs w:val="22"/>
              </w:rPr>
            </w:pPr>
            <w:r>
              <w:rPr>
                <w:rFonts w:ascii="Calibri Light" w:hAnsi="Calibri Light" w:cs="Calibri Light"/>
                <w:szCs w:val="22"/>
              </w:rPr>
              <w:t>Allow council members to ask clarifying questions about the goals.</w:t>
            </w:r>
          </w:p>
          <w:p w14:paraId="40B4945A" w14:textId="77777777" w:rsidR="003574C3" w:rsidRDefault="003574C3" w:rsidP="003574C3">
            <w:pPr>
              <w:pStyle w:val="ListParagraph"/>
              <w:numPr>
                <w:ilvl w:val="0"/>
                <w:numId w:val="3"/>
              </w:numPr>
              <w:spacing w:before="0" w:after="0" w:line="240" w:lineRule="auto"/>
              <w:ind w:left="1060"/>
              <w:rPr>
                <w:rFonts w:ascii="Calibri Light" w:hAnsi="Calibri Light" w:cs="Calibri Light"/>
                <w:szCs w:val="22"/>
              </w:rPr>
            </w:pPr>
            <w:r>
              <w:rPr>
                <w:rFonts w:ascii="Calibri Light" w:hAnsi="Calibri Light" w:cs="Calibri Light"/>
                <w:szCs w:val="22"/>
              </w:rPr>
              <w:t>Discuss how the goals of the school align with district priorities such as the Big Rocks.</w:t>
            </w:r>
          </w:p>
          <w:p w14:paraId="6AAC125D" w14:textId="77777777" w:rsidR="003574C3" w:rsidRDefault="003574C3" w:rsidP="003574C3">
            <w:pPr>
              <w:pStyle w:val="ListParagraph"/>
              <w:numPr>
                <w:ilvl w:val="0"/>
                <w:numId w:val="3"/>
              </w:numPr>
              <w:spacing w:before="0" w:after="0" w:line="240" w:lineRule="auto"/>
              <w:ind w:left="1060"/>
              <w:rPr>
                <w:rFonts w:ascii="Calibri Light" w:hAnsi="Calibri Light" w:cs="Calibri Light"/>
                <w:szCs w:val="22"/>
              </w:rPr>
            </w:pPr>
            <w:r>
              <w:rPr>
                <w:rFonts w:ascii="Calibri Light" w:hAnsi="Calibri Light" w:cs="Calibri Light"/>
                <w:szCs w:val="22"/>
              </w:rPr>
              <w:t>Consider how you will measure the success of the goals.</w:t>
            </w:r>
          </w:p>
          <w:p w14:paraId="66497989" w14:textId="77777777" w:rsidR="003574C3" w:rsidRPr="009F1C71" w:rsidRDefault="003574C3">
            <w:pPr>
              <w:rPr>
                <w:rFonts w:ascii="Calibri Light" w:hAnsi="Calibri Light" w:cs="Calibri Light"/>
                <w:szCs w:val="22"/>
              </w:rPr>
            </w:pPr>
          </w:p>
          <w:p w14:paraId="2BC8715C" w14:textId="4EFF37B9" w:rsidR="003574C3" w:rsidRPr="0077368C" w:rsidRDefault="003574C3">
            <w:pPr>
              <w:rPr>
                <w:rFonts w:ascii="Calibri Light" w:hAnsi="Calibri Light" w:cs="Calibri Light"/>
                <w:szCs w:val="22"/>
              </w:rPr>
            </w:pPr>
            <w:r w:rsidRPr="004A313E">
              <w:rPr>
                <w:rFonts w:ascii="Calibri Light" w:hAnsi="Calibri Light" w:cs="Calibri Light"/>
                <w:b/>
                <w:bCs/>
                <w:szCs w:val="22"/>
              </w:rPr>
              <w:t>Step 2:</w:t>
            </w:r>
            <w:r w:rsidRPr="0077368C">
              <w:rPr>
                <w:rFonts w:ascii="Calibri Light" w:hAnsi="Calibri Light" w:cs="Calibri Light"/>
                <w:szCs w:val="22"/>
              </w:rPr>
              <w:t xml:space="preserve"> </w:t>
            </w:r>
            <w:r>
              <w:rPr>
                <w:rFonts w:ascii="Calibri Light" w:hAnsi="Calibri Light" w:cs="Calibri Light"/>
                <w:szCs w:val="22"/>
              </w:rPr>
              <w:t xml:space="preserve">As a group, brainstorm a list of initiatives </w:t>
            </w:r>
            <w:r w:rsidR="00C12FA1">
              <w:rPr>
                <w:rFonts w:ascii="Calibri Light" w:hAnsi="Calibri Light" w:cs="Calibri Light"/>
                <w:szCs w:val="22"/>
              </w:rPr>
              <w:t xml:space="preserve">the school is implementing or could implement </w:t>
            </w:r>
            <w:r>
              <w:rPr>
                <w:rFonts w:ascii="Calibri Light" w:hAnsi="Calibri Light" w:cs="Calibri Light"/>
                <w:szCs w:val="22"/>
              </w:rPr>
              <w:t xml:space="preserve">to achieve </w:t>
            </w:r>
            <w:r w:rsidR="00C12FA1">
              <w:rPr>
                <w:rFonts w:ascii="Calibri Light" w:hAnsi="Calibri Light" w:cs="Calibri Light"/>
                <w:szCs w:val="22"/>
              </w:rPr>
              <w:t>its</w:t>
            </w:r>
            <w:r>
              <w:rPr>
                <w:rFonts w:ascii="Calibri Light" w:hAnsi="Calibri Light" w:cs="Calibri Light"/>
                <w:szCs w:val="22"/>
              </w:rPr>
              <w:t xml:space="preserve"> strategic goals.</w:t>
            </w:r>
          </w:p>
          <w:p w14:paraId="43B1A22D" w14:textId="77777777" w:rsidR="003574C3" w:rsidRPr="00562675" w:rsidRDefault="003574C3" w:rsidP="003574C3">
            <w:pPr>
              <w:pStyle w:val="ListParagraph"/>
              <w:numPr>
                <w:ilvl w:val="0"/>
                <w:numId w:val="1"/>
              </w:numPr>
              <w:spacing w:before="0" w:after="0" w:line="240" w:lineRule="auto"/>
              <w:rPr>
                <w:rFonts w:ascii="Calibri Light" w:hAnsi="Calibri Light" w:cs="Calibri Light"/>
                <w:szCs w:val="22"/>
              </w:rPr>
            </w:pPr>
            <w:r>
              <w:rPr>
                <w:rFonts w:ascii="Calibri Light" w:hAnsi="Calibri Light" w:cs="Calibri Light"/>
                <w:szCs w:val="22"/>
              </w:rPr>
              <w:t>Consider inviting non-council teachers or members of the school’s administrative team to provide additional perspective/expertise to the discussion.</w:t>
            </w:r>
          </w:p>
          <w:p w14:paraId="10A76454" w14:textId="77777777" w:rsidR="003574C3" w:rsidRPr="00562675" w:rsidRDefault="003574C3" w:rsidP="003574C3">
            <w:pPr>
              <w:pStyle w:val="ListParagraph"/>
              <w:numPr>
                <w:ilvl w:val="0"/>
                <w:numId w:val="1"/>
              </w:numPr>
              <w:spacing w:before="0" w:after="0" w:line="240" w:lineRule="auto"/>
              <w:rPr>
                <w:rFonts w:ascii="Calibri Light" w:hAnsi="Calibri Light" w:cs="Calibri Light"/>
                <w:szCs w:val="22"/>
              </w:rPr>
            </w:pPr>
            <w:r>
              <w:rPr>
                <w:rFonts w:ascii="Calibri Light" w:hAnsi="Calibri Light" w:cs="Calibri Light"/>
                <w:szCs w:val="22"/>
              </w:rPr>
              <w:t>Work to narrow the list of initiatives to the ones you believe will be most impactful in achieving the council’s strategic goals.</w:t>
            </w:r>
          </w:p>
          <w:p w14:paraId="00C0A50A" w14:textId="77777777" w:rsidR="003574C3" w:rsidRPr="00562675" w:rsidRDefault="003574C3">
            <w:pPr>
              <w:rPr>
                <w:rFonts w:ascii="Calibri Light" w:hAnsi="Calibri Light" w:cs="Calibri Light"/>
                <w:szCs w:val="22"/>
              </w:rPr>
            </w:pPr>
          </w:p>
          <w:p w14:paraId="79881EC9" w14:textId="77777777" w:rsidR="003574C3" w:rsidRPr="0077368C" w:rsidRDefault="003574C3">
            <w:pPr>
              <w:rPr>
                <w:rFonts w:ascii="Calibri Light" w:hAnsi="Calibri Light" w:cs="Calibri Light"/>
                <w:szCs w:val="22"/>
              </w:rPr>
            </w:pPr>
            <w:r w:rsidRPr="004A313E">
              <w:rPr>
                <w:rFonts w:ascii="Calibri Light" w:hAnsi="Calibri Light" w:cs="Calibri Light"/>
                <w:b/>
                <w:bCs/>
                <w:szCs w:val="22"/>
              </w:rPr>
              <w:t>Step 3</w:t>
            </w:r>
            <w:r w:rsidRPr="0077368C">
              <w:rPr>
                <w:rFonts w:ascii="Calibri Light" w:hAnsi="Calibri Light" w:cs="Calibri Light"/>
                <w:szCs w:val="22"/>
              </w:rPr>
              <w:t xml:space="preserve">: </w:t>
            </w:r>
            <w:r>
              <w:rPr>
                <w:rFonts w:ascii="Calibri Light" w:hAnsi="Calibri Light" w:cs="Calibri Light"/>
                <w:szCs w:val="22"/>
              </w:rPr>
              <w:t>Select one or two initiatives for the council to directly oversee and/or support during the 2021-2022 school year.</w:t>
            </w:r>
          </w:p>
          <w:p w14:paraId="76120106" w14:textId="77777777" w:rsidR="003574C3" w:rsidRPr="0077368C" w:rsidRDefault="003574C3">
            <w:pPr>
              <w:ind w:left="720"/>
              <w:contextualSpacing/>
              <w:rPr>
                <w:rFonts w:ascii="Calibri Light" w:hAnsi="Calibri Light" w:cs="Calibri Light"/>
                <w:szCs w:val="22"/>
              </w:rPr>
            </w:pPr>
          </w:p>
          <w:p w14:paraId="2BBE403D" w14:textId="77777777" w:rsidR="003574C3" w:rsidRDefault="003574C3">
            <w:pPr>
              <w:rPr>
                <w:rFonts w:ascii="Calibri Light" w:hAnsi="Calibri Light" w:cs="Calibri Light"/>
                <w:szCs w:val="22"/>
              </w:rPr>
            </w:pPr>
            <w:r>
              <w:rPr>
                <w:rFonts w:ascii="Calibri Light" w:hAnsi="Calibri Light" w:cs="Calibri Light"/>
                <w:szCs w:val="22"/>
              </w:rPr>
              <w:t>Consider the following questions when determining the council’s strategic initiatives</w:t>
            </w:r>
            <w:r w:rsidRPr="0077368C">
              <w:rPr>
                <w:rFonts w:ascii="Calibri Light" w:hAnsi="Calibri Light" w:cs="Calibri Light"/>
                <w:szCs w:val="22"/>
              </w:rPr>
              <w:t xml:space="preserve">: </w:t>
            </w:r>
          </w:p>
          <w:p w14:paraId="3CB31DC8" w14:textId="77777777" w:rsidR="003574C3" w:rsidRPr="004A313E" w:rsidRDefault="003574C3" w:rsidP="003574C3">
            <w:pPr>
              <w:pStyle w:val="ListParagraph"/>
              <w:numPr>
                <w:ilvl w:val="0"/>
                <w:numId w:val="2"/>
              </w:numPr>
              <w:spacing w:before="0" w:after="0" w:line="240" w:lineRule="auto"/>
              <w:ind w:left="1060"/>
              <w:rPr>
                <w:rFonts w:ascii="Calibri Light" w:hAnsi="Calibri Light" w:cs="Calibri Light"/>
                <w:szCs w:val="22"/>
              </w:rPr>
            </w:pPr>
            <w:r>
              <w:rPr>
                <w:rFonts w:ascii="Calibri Light" w:hAnsi="Calibri Light" w:cs="Calibri Light"/>
                <w:szCs w:val="22"/>
              </w:rPr>
              <w:t>Are there initiatives that the team (or members of the team) are particularly passionate about?</w:t>
            </w:r>
          </w:p>
          <w:p w14:paraId="3E8A4F48" w14:textId="77777777" w:rsidR="003574C3" w:rsidRPr="004C4552" w:rsidRDefault="003574C3" w:rsidP="003574C3">
            <w:pPr>
              <w:pStyle w:val="ListParagraph"/>
              <w:numPr>
                <w:ilvl w:val="0"/>
                <w:numId w:val="2"/>
              </w:numPr>
              <w:spacing w:before="0" w:after="0" w:line="240" w:lineRule="auto"/>
              <w:ind w:left="1060"/>
              <w:rPr>
                <w:rFonts w:ascii="Calibri Light" w:hAnsi="Calibri Light" w:cs="Calibri Light"/>
                <w:szCs w:val="22"/>
              </w:rPr>
            </w:pPr>
            <w:r>
              <w:rPr>
                <w:rFonts w:ascii="Calibri Light" w:hAnsi="Calibri Light" w:cs="Calibri Light"/>
                <w:szCs w:val="22"/>
              </w:rPr>
              <w:lastRenderedPageBreak/>
              <w:t>Are there unique or specialized skills/perspectives that the team (or members of the team) can capitalize on to support an initiative(s)</w:t>
            </w:r>
            <w:r w:rsidRPr="004C4552">
              <w:rPr>
                <w:rFonts w:ascii="Calibri Light" w:hAnsi="Calibri Light" w:cs="Calibri Light"/>
                <w:szCs w:val="22"/>
              </w:rPr>
              <w:t xml:space="preserve">? </w:t>
            </w:r>
          </w:p>
          <w:p w14:paraId="5B105DE3" w14:textId="77777777" w:rsidR="003574C3" w:rsidRPr="00E52A00" w:rsidRDefault="003574C3" w:rsidP="003574C3">
            <w:pPr>
              <w:pStyle w:val="ListParagraph"/>
              <w:numPr>
                <w:ilvl w:val="0"/>
                <w:numId w:val="2"/>
              </w:numPr>
              <w:spacing w:before="0" w:after="0" w:line="240" w:lineRule="auto"/>
              <w:ind w:left="1060"/>
              <w:rPr>
                <w:rFonts w:ascii="Calibri Light" w:hAnsi="Calibri Light" w:cs="Calibri Light"/>
                <w:i/>
                <w:iCs/>
                <w:szCs w:val="22"/>
              </w:rPr>
            </w:pPr>
            <w:r>
              <w:rPr>
                <w:rFonts w:ascii="Calibri Light" w:hAnsi="Calibri Light" w:cs="Calibri Light"/>
                <w:szCs w:val="22"/>
              </w:rPr>
              <w:t>For each initiative, consider whether it is better suited to be managed by the school’s leadership team vs. the governance council</w:t>
            </w:r>
            <w:r w:rsidRPr="00E52A00">
              <w:rPr>
                <w:rFonts w:ascii="Calibri Light" w:hAnsi="Calibri Light" w:cs="Calibri Light"/>
                <w:i/>
                <w:iCs/>
                <w:szCs w:val="22"/>
              </w:rPr>
              <w:t>.  Ex. academic initiatives such as Standards Mastery Framework (SMF) are likely to fall under the purview of the teachers and school administrators whereas initiatives related to community partnerships or family/staff climate might be easier managed by the council.</w:t>
            </w:r>
          </w:p>
          <w:p w14:paraId="1DEEBA6A" w14:textId="77777777" w:rsidR="003574C3" w:rsidRPr="00E52A00" w:rsidRDefault="003574C3">
            <w:pPr>
              <w:rPr>
                <w:rFonts w:ascii="Calibri Light" w:hAnsi="Calibri Light" w:cs="Calibri Light"/>
                <w:szCs w:val="22"/>
              </w:rPr>
            </w:pPr>
          </w:p>
        </w:tc>
      </w:tr>
      <w:tr w:rsidR="003574C3" w:rsidRPr="0077368C" w14:paraId="2D422640" w14:textId="77777777">
        <w:trPr>
          <w:jc w:val="center"/>
        </w:trPr>
        <w:tc>
          <w:tcPr>
            <w:tcW w:w="2605" w:type="dxa"/>
          </w:tcPr>
          <w:p w14:paraId="390FF93C" w14:textId="77777777" w:rsidR="003574C3" w:rsidRPr="0077368C" w:rsidRDefault="003574C3">
            <w:pPr>
              <w:rPr>
                <w:rFonts w:ascii="Calibri Light" w:hAnsi="Calibri Light" w:cs="Calibri Light"/>
                <w:b/>
                <w:szCs w:val="22"/>
              </w:rPr>
            </w:pPr>
            <w:r>
              <w:rPr>
                <w:rFonts w:ascii="Calibri Light" w:hAnsi="Calibri Light" w:cs="Calibri Light"/>
                <w:b/>
                <w:szCs w:val="22"/>
              </w:rPr>
              <w:lastRenderedPageBreak/>
              <w:t>Next</w:t>
            </w:r>
            <w:r w:rsidRPr="0077368C">
              <w:rPr>
                <w:rFonts w:ascii="Calibri Light" w:hAnsi="Calibri Light" w:cs="Calibri Light"/>
                <w:b/>
                <w:szCs w:val="22"/>
              </w:rPr>
              <w:t xml:space="preserve"> Steps:</w:t>
            </w:r>
          </w:p>
        </w:tc>
        <w:tc>
          <w:tcPr>
            <w:tcW w:w="6745" w:type="dxa"/>
          </w:tcPr>
          <w:p w14:paraId="34D953D4" w14:textId="77777777" w:rsidR="003574C3" w:rsidRPr="0077368C" w:rsidRDefault="003574C3">
            <w:pPr>
              <w:rPr>
                <w:rFonts w:ascii="Calibri Light" w:hAnsi="Calibri Light" w:cs="Calibri Light"/>
                <w:szCs w:val="22"/>
              </w:rPr>
            </w:pPr>
          </w:p>
          <w:p w14:paraId="1071CE7A" w14:textId="77777777" w:rsidR="003574C3" w:rsidRPr="0077368C" w:rsidRDefault="003574C3">
            <w:pPr>
              <w:rPr>
                <w:rFonts w:ascii="Calibri Light" w:hAnsi="Calibri Light" w:cs="Calibri Light"/>
                <w:szCs w:val="22"/>
              </w:rPr>
            </w:pPr>
            <w:r>
              <w:rPr>
                <w:rFonts w:ascii="Calibri Light" w:hAnsi="Calibri Light" w:cs="Calibri Light"/>
                <w:szCs w:val="22"/>
              </w:rPr>
              <w:t>Schedule time at your next meeting to discuss the initiatives you’ve decided to focus on for the year.  Allow members to ask clarifying questions about the initiative(s) to ensure all council members are prepared to move forward with the work.  Invite stakeholders (teachers, parents, school administration, etc.) who have expertise or knowledge in the fields of your chosen initiatives and allow them to provide updates or guidance to the team.  Capture this information so your team has a clear understanding of its upcoming work for the year.</w:t>
            </w:r>
          </w:p>
          <w:p w14:paraId="790AC55B" w14:textId="77777777" w:rsidR="003574C3" w:rsidRPr="0077368C" w:rsidRDefault="003574C3">
            <w:pPr>
              <w:rPr>
                <w:rFonts w:ascii="Calibri Light" w:hAnsi="Calibri Light" w:cs="Calibri Light"/>
                <w:szCs w:val="22"/>
              </w:rPr>
            </w:pPr>
          </w:p>
        </w:tc>
      </w:tr>
    </w:tbl>
    <w:p w14:paraId="5DC23832" w14:textId="77777777" w:rsidR="003574C3" w:rsidRDefault="003574C3" w:rsidP="003574C3">
      <w:pPr>
        <w:spacing w:before="0" w:after="0" w:line="240" w:lineRule="auto"/>
        <w:jc w:val="center"/>
        <w:rPr>
          <w:sz w:val="16"/>
          <w:szCs w:val="16"/>
        </w:rPr>
      </w:pPr>
    </w:p>
    <w:p w14:paraId="7EF2B2EC" w14:textId="77777777" w:rsidR="003574C3" w:rsidRDefault="003574C3" w:rsidP="003574C3">
      <w:pPr>
        <w:spacing w:before="0" w:after="0" w:line="240" w:lineRule="auto"/>
        <w:rPr>
          <w:sz w:val="16"/>
          <w:szCs w:val="16"/>
        </w:rPr>
      </w:pPr>
    </w:p>
    <w:p w14:paraId="3FC702FE" w14:textId="77777777" w:rsidR="003574C3" w:rsidRDefault="003574C3" w:rsidP="003574C3">
      <w:pPr>
        <w:spacing w:before="0" w:after="0" w:line="240" w:lineRule="auto"/>
        <w:rPr>
          <w:sz w:val="16"/>
          <w:szCs w:val="16"/>
        </w:rPr>
      </w:pPr>
    </w:p>
    <w:p w14:paraId="50CA9C78" w14:textId="77777777" w:rsidR="003574C3" w:rsidRDefault="003574C3" w:rsidP="003574C3">
      <w:pPr>
        <w:spacing w:before="0" w:after="0" w:line="240" w:lineRule="auto"/>
        <w:rPr>
          <w:sz w:val="16"/>
          <w:szCs w:val="16"/>
        </w:rPr>
      </w:pPr>
    </w:p>
    <w:p w14:paraId="65044284" w14:textId="77777777" w:rsidR="008610DE" w:rsidRPr="00874DDF" w:rsidRDefault="008610DE" w:rsidP="008610DE">
      <w:pPr>
        <w:shd w:val="clear" w:color="auto" w:fill="F3F2F1"/>
        <w:spacing w:before="0" w:after="0"/>
        <w:rPr>
          <w:rFonts w:ascii="Segoe UI" w:eastAsia="Times New Roman" w:hAnsi="Segoe UI" w:cs="Segoe UI"/>
          <w:b/>
          <w:bCs/>
          <w:color w:val="252424"/>
          <w:sz w:val="21"/>
          <w:lang w:eastAsia="en-US"/>
        </w:rPr>
      </w:pPr>
      <w:r w:rsidRPr="00874DDF">
        <w:rPr>
          <w:rFonts w:ascii="Segoe UI" w:eastAsia="Times New Roman" w:hAnsi="Segoe UI" w:cs="Segoe UI"/>
          <w:b/>
          <w:bCs/>
          <w:color w:val="252424"/>
          <w:sz w:val="21"/>
          <w:lang w:eastAsia="en-US"/>
        </w:rPr>
        <w:t xml:space="preserve">Join on your computer or mobile </w:t>
      </w:r>
      <w:proofErr w:type="gramStart"/>
      <w:r w:rsidRPr="00874DDF">
        <w:rPr>
          <w:rFonts w:ascii="Segoe UI" w:eastAsia="Times New Roman" w:hAnsi="Segoe UI" w:cs="Segoe UI"/>
          <w:b/>
          <w:bCs/>
          <w:color w:val="252424"/>
          <w:sz w:val="21"/>
          <w:lang w:eastAsia="en-US"/>
        </w:rPr>
        <w:t>app</w:t>
      </w:r>
      <w:proofErr w:type="gramEnd"/>
    </w:p>
    <w:p w14:paraId="6F78BE68" w14:textId="77777777" w:rsidR="008610DE" w:rsidRPr="00874DDF" w:rsidRDefault="00000000" w:rsidP="008610DE">
      <w:pPr>
        <w:shd w:val="clear" w:color="auto" w:fill="F3F2F1"/>
        <w:spacing w:before="0"/>
        <w:rPr>
          <w:rFonts w:ascii="Segoe UI" w:eastAsia="Times New Roman" w:hAnsi="Segoe UI" w:cs="Segoe UI"/>
          <w:color w:val="252424"/>
          <w:sz w:val="21"/>
          <w:lang w:eastAsia="en-US"/>
        </w:rPr>
      </w:pPr>
      <w:hyperlink r:id="rId11" w:tgtFrame="_blank" w:tooltip="https://teams.microsoft.com/l/meetup-join/19%3ameeting_zde1odixm2etm2e4ys00mjfmltkwotatnty0zdu0mgm2otk2%40thread.v2/0?context=%7b%22tid%22%3a%220cdcb198-8169-4b70-ba9f-da7e3ba700c2%22%2c%22oid%22%3a%2295529b59-9274-4249-9738-89c858ef89c8%22%7d" w:history="1">
        <w:r w:rsidR="008610DE" w:rsidRPr="00874DDF">
          <w:rPr>
            <w:rFonts w:ascii="Segoe UI Semibold" w:eastAsia="Times New Roman" w:hAnsi="Segoe UI Semibold" w:cs="Segoe UI Semibold"/>
            <w:color w:val="6264A7"/>
            <w:sz w:val="21"/>
            <w:u w:val="single"/>
            <w:lang w:eastAsia="en-US"/>
          </w:rPr>
          <w:t>Click here to join the meeting</w:t>
        </w:r>
      </w:hyperlink>
    </w:p>
    <w:p w14:paraId="062D90AC" w14:textId="77777777" w:rsidR="008610DE" w:rsidRPr="00874DDF" w:rsidRDefault="008610DE" w:rsidP="008610DE">
      <w:pPr>
        <w:shd w:val="clear" w:color="auto" w:fill="F3F2F1"/>
        <w:spacing w:before="0" w:after="60"/>
        <w:rPr>
          <w:rFonts w:ascii="Segoe UI" w:eastAsia="Times New Roman" w:hAnsi="Segoe UI" w:cs="Segoe UI"/>
          <w:color w:val="252424"/>
          <w:sz w:val="21"/>
          <w:lang w:eastAsia="en-US"/>
        </w:rPr>
      </w:pPr>
      <w:r w:rsidRPr="00874DDF">
        <w:rPr>
          <w:rFonts w:ascii="Segoe UI" w:eastAsia="Times New Roman" w:hAnsi="Segoe UI" w:cs="Segoe UI"/>
          <w:b/>
          <w:bCs/>
          <w:color w:val="252424"/>
          <w:sz w:val="21"/>
          <w:lang w:eastAsia="en-US"/>
        </w:rPr>
        <w:t>Or call in (audio only)</w:t>
      </w:r>
    </w:p>
    <w:p w14:paraId="1D13D7C0" w14:textId="77777777" w:rsidR="008610DE" w:rsidRPr="00874DDF" w:rsidRDefault="00000000" w:rsidP="008610DE">
      <w:pPr>
        <w:shd w:val="clear" w:color="auto" w:fill="F3F2F1"/>
        <w:spacing w:before="0" w:after="60"/>
        <w:rPr>
          <w:rFonts w:ascii="Segoe UI" w:eastAsia="Times New Roman" w:hAnsi="Segoe UI" w:cs="Segoe UI"/>
          <w:color w:val="252424"/>
          <w:sz w:val="21"/>
          <w:lang w:eastAsia="en-US"/>
        </w:rPr>
      </w:pPr>
      <w:hyperlink r:id="rId12" w:tgtFrame="_blank" w:tooltip="tel:+14707051712,,24524560# " w:history="1">
        <w:r w:rsidR="008610DE" w:rsidRPr="00874DDF">
          <w:rPr>
            <w:rFonts w:ascii="Segoe UI" w:eastAsia="Times New Roman" w:hAnsi="Segoe UI" w:cs="Segoe UI"/>
            <w:color w:val="6264A7"/>
            <w:sz w:val="21"/>
            <w:u w:val="single"/>
            <w:lang w:eastAsia="en-US"/>
          </w:rPr>
          <w:t>+1 470-705-1712,,24524560#</w:t>
        </w:r>
      </w:hyperlink>
      <w:r w:rsidR="008610DE" w:rsidRPr="00874DDF">
        <w:rPr>
          <w:rFonts w:ascii="Segoe UI" w:eastAsia="Times New Roman" w:hAnsi="Segoe UI" w:cs="Segoe UI"/>
          <w:color w:val="252424"/>
          <w:sz w:val="21"/>
          <w:lang w:eastAsia="en-US"/>
        </w:rPr>
        <w:t>   United States, Atlanta</w:t>
      </w:r>
    </w:p>
    <w:p w14:paraId="39C9C2DB" w14:textId="77777777" w:rsidR="006638E4" w:rsidRPr="003574C3" w:rsidRDefault="006638E4" w:rsidP="003574C3"/>
    <w:sectPr w:rsidR="006638E4" w:rsidRPr="003574C3">
      <w:pgSz w:w="12240" w:h="15840"/>
      <w:pgMar w:top="990" w:right="630" w:bottom="27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F3639" w14:textId="77777777" w:rsidR="00584ADE" w:rsidRDefault="00584ADE">
      <w:pPr>
        <w:spacing w:before="0" w:after="0" w:line="240" w:lineRule="auto"/>
      </w:pPr>
      <w:r>
        <w:separator/>
      </w:r>
    </w:p>
  </w:endnote>
  <w:endnote w:type="continuationSeparator" w:id="0">
    <w:p w14:paraId="66058FE6" w14:textId="77777777" w:rsidR="00584ADE" w:rsidRDefault="00584ADE">
      <w:pPr>
        <w:spacing w:before="0" w:after="0" w:line="240" w:lineRule="auto"/>
      </w:pPr>
      <w:r>
        <w:continuationSeparator/>
      </w:r>
    </w:p>
  </w:endnote>
  <w:endnote w:type="continuationNotice" w:id="1">
    <w:p w14:paraId="68597BD1" w14:textId="77777777" w:rsidR="00584ADE" w:rsidRDefault="00584AD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18283" w14:textId="77777777" w:rsidR="00584ADE" w:rsidRDefault="00584ADE">
      <w:pPr>
        <w:spacing w:before="0" w:after="0" w:line="240" w:lineRule="auto"/>
      </w:pPr>
      <w:r>
        <w:separator/>
      </w:r>
    </w:p>
  </w:footnote>
  <w:footnote w:type="continuationSeparator" w:id="0">
    <w:p w14:paraId="2FD00BBD" w14:textId="77777777" w:rsidR="00584ADE" w:rsidRDefault="00584ADE">
      <w:pPr>
        <w:spacing w:before="0" w:after="0" w:line="240" w:lineRule="auto"/>
      </w:pPr>
      <w:r>
        <w:continuationSeparator/>
      </w:r>
    </w:p>
  </w:footnote>
  <w:footnote w:type="continuationNotice" w:id="1">
    <w:p w14:paraId="68B6717A" w14:textId="77777777" w:rsidR="00584ADE" w:rsidRDefault="00584ADE">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63536"/>
    <w:multiLevelType w:val="hybridMultilevel"/>
    <w:tmpl w:val="607C10B4"/>
    <w:lvl w:ilvl="0" w:tplc="AB76578E">
      <w:numFmt w:val="bullet"/>
      <w:lvlText w:val=""/>
      <w:lvlJc w:val="left"/>
      <w:pPr>
        <w:ind w:left="720" w:hanging="360"/>
      </w:pPr>
      <w:rPr>
        <w:rFonts w:ascii="Symbol" w:eastAsia="Calibri" w:hAnsi="Symbol"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6379DE"/>
    <w:multiLevelType w:val="hybridMultilevel"/>
    <w:tmpl w:val="815C3C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29258B"/>
    <w:multiLevelType w:val="hybridMultilevel"/>
    <w:tmpl w:val="6422C106"/>
    <w:lvl w:ilvl="0" w:tplc="4A029A56">
      <w:start w:val="2"/>
      <w:numFmt w:val="bullet"/>
      <w:lvlText w:val=""/>
      <w:lvlJc w:val="left"/>
      <w:pPr>
        <w:ind w:left="1080" w:hanging="360"/>
      </w:pPr>
      <w:rPr>
        <w:rFonts w:ascii="Symbol" w:eastAsia="Calibri" w:hAnsi="Symbol"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2EA5A71"/>
    <w:multiLevelType w:val="hybridMultilevel"/>
    <w:tmpl w:val="FA486502"/>
    <w:lvl w:ilvl="0" w:tplc="4A029A56">
      <w:start w:val="2"/>
      <w:numFmt w:val="bullet"/>
      <w:lvlText w:val=""/>
      <w:lvlJc w:val="left"/>
      <w:pPr>
        <w:ind w:left="1800" w:hanging="360"/>
      </w:pPr>
      <w:rPr>
        <w:rFonts w:ascii="Symbol" w:eastAsia="Calibri" w:hAnsi="Symbol" w:cs="Calibri Ligh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28102419">
    <w:abstractNumId w:val="2"/>
  </w:num>
  <w:num w:numId="2" w16cid:durableId="768811730">
    <w:abstractNumId w:val="3"/>
  </w:num>
  <w:num w:numId="3" w16cid:durableId="1733771403">
    <w:abstractNumId w:val="0"/>
  </w:num>
  <w:num w:numId="4" w16cid:durableId="1886942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4C3"/>
    <w:rsid w:val="00083BDF"/>
    <w:rsid w:val="000B1933"/>
    <w:rsid w:val="000D32CA"/>
    <w:rsid w:val="000D7348"/>
    <w:rsid w:val="000F1A38"/>
    <w:rsid w:val="00105A18"/>
    <w:rsid w:val="001251FA"/>
    <w:rsid w:val="00160F68"/>
    <w:rsid w:val="00166E35"/>
    <w:rsid w:val="00186508"/>
    <w:rsid w:val="001D05B3"/>
    <w:rsid w:val="002607D0"/>
    <w:rsid w:val="00265FF4"/>
    <w:rsid w:val="00275652"/>
    <w:rsid w:val="002B00AF"/>
    <w:rsid w:val="002E60DC"/>
    <w:rsid w:val="0032756B"/>
    <w:rsid w:val="00330A1C"/>
    <w:rsid w:val="0034137B"/>
    <w:rsid w:val="003574C3"/>
    <w:rsid w:val="003D6F4B"/>
    <w:rsid w:val="004015D3"/>
    <w:rsid w:val="0041349C"/>
    <w:rsid w:val="004A0EF2"/>
    <w:rsid w:val="004A55C9"/>
    <w:rsid w:val="004E22B4"/>
    <w:rsid w:val="00567B36"/>
    <w:rsid w:val="00573E59"/>
    <w:rsid w:val="005755B4"/>
    <w:rsid w:val="00584ADE"/>
    <w:rsid w:val="00592556"/>
    <w:rsid w:val="005C698A"/>
    <w:rsid w:val="005D2838"/>
    <w:rsid w:val="005F1FE4"/>
    <w:rsid w:val="0060215B"/>
    <w:rsid w:val="00625D15"/>
    <w:rsid w:val="00642A4F"/>
    <w:rsid w:val="00645747"/>
    <w:rsid w:val="006638E4"/>
    <w:rsid w:val="00702A8C"/>
    <w:rsid w:val="00764622"/>
    <w:rsid w:val="007841AC"/>
    <w:rsid w:val="007919EC"/>
    <w:rsid w:val="007B311A"/>
    <w:rsid w:val="007C31A3"/>
    <w:rsid w:val="007F5356"/>
    <w:rsid w:val="00815EA7"/>
    <w:rsid w:val="00860FA4"/>
    <w:rsid w:val="008610DE"/>
    <w:rsid w:val="0087528D"/>
    <w:rsid w:val="00895979"/>
    <w:rsid w:val="008C6655"/>
    <w:rsid w:val="008D26BE"/>
    <w:rsid w:val="008F1F53"/>
    <w:rsid w:val="00906352"/>
    <w:rsid w:val="00930AB9"/>
    <w:rsid w:val="0097169F"/>
    <w:rsid w:val="00973EE3"/>
    <w:rsid w:val="009B6AEA"/>
    <w:rsid w:val="009F749A"/>
    <w:rsid w:val="00AD4534"/>
    <w:rsid w:val="00AE645D"/>
    <w:rsid w:val="00AF0282"/>
    <w:rsid w:val="00AF49D7"/>
    <w:rsid w:val="00B41983"/>
    <w:rsid w:val="00B47073"/>
    <w:rsid w:val="00B70F68"/>
    <w:rsid w:val="00B86A17"/>
    <w:rsid w:val="00BD7F62"/>
    <w:rsid w:val="00BE49B0"/>
    <w:rsid w:val="00BF6223"/>
    <w:rsid w:val="00C107E2"/>
    <w:rsid w:val="00C12FA1"/>
    <w:rsid w:val="00C21E62"/>
    <w:rsid w:val="00C956C5"/>
    <w:rsid w:val="00CE5C7F"/>
    <w:rsid w:val="00D13904"/>
    <w:rsid w:val="00E01929"/>
    <w:rsid w:val="00E2188F"/>
    <w:rsid w:val="00E728AF"/>
    <w:rsid w:val="00E96F94"/>
    <w:rsid w:val="00F71A8D"/>
    <w:rsid w:val="00FC110D"/>
    <w:rsid w:val="00FC7D75"/>
    <w:rsid w:val="00FD3E31"/>
    <w:rsid w:val="00FE148E"/>
    <w:rsid w:val="00FE4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F9B3F"/>
  <w15:chartTrackingRefBased/>
  <w15:docId w15:val="{0FBF5B7A-70E9-45DE-936A-590A7FCEA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4C3"/>
    <w:pPr>
      <w:spacing w:before="100" w:after="200" w:line="276" w:lineRule="auto"/>
    </w:pPr>
    <w:rPr>
      <w:rFonts w:eastAsiaTheme="minorEastAsia"/>
      <w:szCs w:val="21"/>
      <w:lang w:eastAsia="ja-JP"/>
    </w:rPr>
  </w:style>
  <w:style w:type="paragraph" w:styleId="Heading1">
    <w:name w:val="heading 1"/>
    <w:basedOn w:val="Normal"/>
    <w:next w:val="Normal"/>
    <w:link w:val="Heading1Char"/>
    <w:uiPriority w:val="4"/>
    <w:unhideWhenUsed/>
    <w:qFormat/>
    <w:rsid w:val="003574C3"/>
    <w:pPr>
      <w:pBdr>
        <w:top w:val="single" w:sz="4" w:space="1" w:color="525252" w:themeColor="accent3" w:themeShade="80"/>
        <w:bottom w:val="single" w:sz="4" w:space="1" w:color="525252" w:themeColor="accent3" w:themeShade="80"/>
      </w:pBdr>
      <w:spacing w:before="240" w:after="240"/>
      <w:outlineLvl w:val="0"/>
    </w:pPr>
    <w:rPr>
      <w:rFonts w:asciiTheme="majorHAnsi" w:eastAsiaTheme="majorEastAsia" w:hAnsiTheme="majorHAnsi" w:cstheme="majorBidi"/>
      <w:color w:val="525252" w:themeColor="accent3" w:themeShade="80"/>
      <w:sz w:val="24"/>
      <w:szCs w:val="24"/>
    </w:rPr>
  </w:style>
  <w:style w:type="paragraph" w:styleId="Heading2">
    <w:name w:val="heading 2"/>
    <w:basedOn w:val="Normal"/>
    <w:next w:val="Normal"/>
    <w:link w:val="Heading2Char"/>
    <w:uiPriority w:val="4"/>
    <w:unhideWhenUsed/>
    <w:qFormat/>
    <w:rsid w:val="003574C3"/>
    <w:pPr>
      <w:outlineLvl w:val="1"/>
    </w:pPr>
    <w:rPr>
      <w:rFonts w:asciiTheme="majorHAnsi" w:eastAsiaTheme="majorEastAsia" w:hAnsiTheme="majorHAnsi" w:cstheme="majorBidi"/>
      <w:b/>
      <w:b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3574C3"/>
    <w:rPr>
      <w:rFonts w:asciiTheme="majorHAnsi" w:eastAsiaTheme="majorEastAsia" w:hAnsiTheme="majorHAnsi" w:cstheme="majorBidi"/>
      <w:color w:val="525252" w:themeColor="accent3" w:themeShade="80"/>
      <w:sz w:val="24"/>
      <w:szCs w:val="24"/>
      <w:lang w:eastAsia="ja-JP"/>
    </w:rPr>
  </w:style>
  <w:style w:type="character" w:customStyle="1" w:styleId="Heading2Char">
    <w:name w:val="Heading 2 Char"/>
    <w:basedOn w:val="DefaultParagraphFont"/>
    <w:link w:val="Heading2"/>
    <w:uiPriority w:val="4"/>
    <w:rsid w:val="003574C3"/>
    <w:rPr>
      <w:rFonts w:asciiTheme="majorHAnsi" w:eastAsiaTheme="majorEastAsia" w:hAnsiTheme="majorHAnsi" w:cstheme="majorBidi"/>
      <w:b/>
      <w:bCs/>
      <w:color w:val="1F3864" w:themeColor="accent1" w:themeShade="80"/>
      <w:szCs w:val="21"/>
      <w:lang w:eastAsia="ja-JP"/>
    </w:rPr>
  </w:style>
  <w:style w:type="character" w:styleId="IntenseEmphasis">
    <w:name w:val="Intense Emphasis"/>
    <w:basedOn w:val="DefaultParagraphFont"/>
    <w:uiPriority w:val="3"/>
    <w:unhideWhenUsed/>
    <w:qFormat/>
    <w:rsid w:val="003574C3"/>
    <w:rPr>
      <w:i/>
      <w:iCs/>
      <w:color w:val="833C0B" w:themeColor="accent2" w:themeShade="80"/>
    </w:rPr>
  </w:style>
  <w:style w:type="paragraph" w:styleId="Title">
    <w:name w:val="Title"/>
    <w:basedOn w:val="Normal"/>
    <w:next w:val="Normal"/>
    <w:link w:val="TitleChar"/>
    <w:uiPriority w:val="1"/>
    <w:qFormat/>
    <w:rsid w:val="003574C3"/>
    <w:pPr>
      <w:spacing w:after="100"/>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character" w:customStyle="1" w:styleId="TitleChar">
    <w:name w:val="Title Char"/>
    <w:basedOn w:val="DefaultParagraphFont"/>
    <w:link w:val="Title"/>
    <w:uiPriority w:val="1"/>
    <w:rsid w:val="003574C3"/>
    <w:rPr>
      <w:rFonts w:asciiTheme="majorHAnsi" w:eastAsiaTheme="majorEastAsia" w:hAnsiTheme="majorHAnsi" w:cstheme="majorBidi"/>
      <w:b/>
      <w:bCs/>
      <w:caps/>
      <w:sz w:val="72"/>
      <w:szCs w:val="72"/>
      <w:lang w:eastAsia="ja-JP"/>
      <w14:textOutline w14:w="9525" w14:cap="rnd" w14:cmpd="sng" w14:algn="ctr">
        <w14:solidFill>
          <w14:schemeClr w14:val="accent1">
            <w14:lumMod w14:val="50000"/>
          </w14:schemeClr>
        </w14:solidFill>
        <w14:prstDash w14:val="solid"/>
        <w14:bevel/>
      </w14:textOutline>
      <w14:textFill>
        <w14:gradFill>
          <w14:gsLst>
            <w14:gs w14:pos="0">
              <w14:schemeClr w14:val="tx2"/>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rsid w:val="003574C3"/>
    <w:pPr>
      <w:spacing w:before="100" w:after="100" w:line="240" w:lineRule="auto"/>
    </w:pPr>
    <w:rPr>
      <w:rFonts w:eastAsiaTheme="minorEastAsia"/>
      <w:color w:val="000000" w:themeColor="text1"/>
      <w:lang w:eastAsia="ja-JP"/>
    </w:rPr>
    <w:tblPr>
      <w:tblStyleRowBandSize w:val="1"/>
      <w:tblStyleColBandSize w:val="1"/>
      <w:tblBorders>
        <w:top w:val="single" w:sz="4" w:space="0" w:color="000000" w:themeColor="text1"/>
        <w:bottom w:val="single" w:sz="4" w:space="0" w:color="000000" w:themeColor="text1"/>
      </w:tblBorders>
      <w:tblCellMar>
        <w:left w:w="115" w:type="dxa"/>
        <w:right w:w="115"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ubtitle">
    <w:name w:val="Subtitle"/>
    <w:basedOn w:val="Normal"/>
    <w:next w:val="Normal"/>
    <w:link w:val="SubtitleChar"/>
    <w:uiPriority w:val="2"/>
    <w:qFormat/>
    <w:rsid w:val="003574C3"/>
    <w:pPr>
      <w:spacing w:after="120"/>
      <w:jc w:val="right"/>
    </w:pPr>
    <w:rPr>
      <w:rFonts w:asciiTheme="majorHAnsi" w:eastAsiaTheme="majorEastAsia" w:hAnsiTheme="majorHAnsi" w:cstheme="majorBidi"/>
      <w:color w:val="44546A" w:themeColor="text2"/>
      <w:sz w:val="32"/>
      <w:szCs w:val="32"/>
    </w:rPr>
  </w:style>
  <w:style w:type="character" w:customStyle="1" w:styleId="SubtitleChar">
    <w:name w:val="Subtitle Char"/>
    <w:basedOn w:val="DefaultParagraphFont"/>
    <w:link w:val="Subtitle"/>
    <w:uiPriority w:val="2"/>
    <w:rsid w:val="003574C3"/>
    <w:rPr>
      <w:rFonts w:asciiTheme="majorHAnsi" w:eastAsiaTheme="majorEastAsia" w:hAnsiTheme="majorHAnsi" w:cstheme="majorBidi"/>
      <w:color w:val="44546A" w:themeColor="text2"/>
      <w:sz w:val="32"/>
      <w:szCs w:val="32"/>
      <w:lang w:eastAsia="ja-JP"/>
    </w:rPr>
  </w:style>
  <w:style w:type="paragraph" w:styleId="ListParagraph">
    <w:name w:val="List Paragraph"/>
    <w:basedOn w:val="Normal"/>
    <w:uiPriority w:val="34"/>
    <w:unhideWhenUsed/>
    <w:qFormat/>
    <w:rsid w:val="003574C3"/>
    <w:pPr>
      <w:ind w:left="720"/>
      <w:contextualSpacing/>
    </w:pPr>
  </w:style>
  <w:style w:type="table" w:customStyle="1" w:styleId="TableGrid1">
    <w:name w:val="Table Grid1"/>
    <w:basedOn w:val="TableNormal"/>
    <w:next w:val="TableGrid"/>
    <w:uiPriority w:val="39"/>
    <w:rsid w:val="003574C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martLink">
    <w:name w:val="Smart Link"/>
    <w:basedOn w:val="DefaultParagraphFont"/>
    <w:uiPriority w:val="99"/>
    <w:semiHidden/>
    <w:unhideWhenUsed/>
    <w:rsid w:val="003574C3"/>
    <w:rPr>
      <w:color w:val="0000FF"/>
      <w:u w:val="single"/>
      <w:shd w:val="clear" w:color="auto" w:fill="F3F2F1"/>
    </w:rPr>
  </w:style>
  <w:style w:type="table" w:styleId="TableGrid">
    <w:name w:val="Table Grid"/>
    <w:basedOn w:val="TableNormal"/>
    <w:uiPriority w:val="39"/>
    <w:rsid w:val="00357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275652"/>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275652"/>
    <w:rPr>
      <w:rFonts w:eastAsiaTheme="minorEastAsia"/>
      <w:szCs w:val="21"/>
      <w:lang w:eastAsia="ja-JP"/>
    </w:rPr>
  </w:style>
  <w:style w:type="paragraph" w:styleId="Footer">
    <w:name w:val="footer"/>
    <w:basedOn w:val="Normal"/>
    <w:link w:val="FooterChar"/>
    <w:uiPriority w:val="99"/>
    <w:semiHidden/>
    <w:unhideWhenUsed/>
    <w:rsid w:val="00275652"/>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rsid w:val="00275652"/>
    <w:rPr>
      <w:rFonts w:eastAsiaTheme="minorEastAsia"/>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601521">
      <w:bodyDiv w:val="1"/>
      <w:marLeft w:val="0"/>
      <w:marRight w:val="0"/>
      <w:marTop w:val="0"/>
      <w:marBottom w:val="0"/>
      <w:divBdr>
        <w:top w:val="none" w:sz="0" w:space="0" w:color="auto"/>
        <w:left w:val="none" w:sz="0" w:space="0" w:color="auto"/>
        <w:bottom w:val="none" w:sz="0" w:space="0" w:color="auto"/>
        <w:right w:val="none" w:sz="0" w:space="0" w:color="auto"/>
      </w:divBdr>
      <w:divsChild>
        <w:div w:id="551893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ltonschools.org/sg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tel:+14707051712,,245245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ams.microsoft.com/l/meetup-join/19%3ameeting_ZDE1ODIxM2EtM2E4YS00MjFmLTkwOTAtNTY0ZDU0MGM2OTk2%40thread.v2/0?context=%7b%22Tid%22%3a%220cdcb198-8169-4b70-ba9f-da7e3ba700c2%22%2c%22Oid%22%3a%2295529b59-9274-4249-9738-89c858ef89c8%22%7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fultonk12-my.sharepoint.com/:w:/g/personal/fosterg_fultonschools_org/Eegydy_wpDdEnK16LanDmCIBSr9ZLYOhoQnrdtQ0vOH4jA?e=Xm5hEd"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56173D7EB74ACC9FA20C56F0821B93"/>
        <w:category>
          <w:name w:val="General"/>
          <w:gallery w:val="placeholder"/>
        </w:category>
        <w:types>
          <w:type w:val="bbPlcHdr"/>
        </w:types>
        <w:behaviors>
          <w:behavior w:val="content"/>
        </w:behaviors>
        <w:guid w:val="{D6644856-353B-4424-B95D-0C30EE84429B}"/>
      </w:docPartPr>
      <w:docPartBody>
        <w:p w:rsidR="004948A2" w:rsidRDefault="00734CB1" w:rsidP="00734CB1">
          <w:pPr>
            <w:pStyle w:val="E056173D7EB74ACC9FA20C56F0821B93"/>
          </w:pPr>
          <w:r>
            <w:rPr>
              <w:rStyle w:val="IntenseEmphasis"/>
            </w:rPr>
            <w:t>Date | time</w:t>
          </w:r>
        </w:p>
      </w:docPartBody>
    </w:docPart>
    <w:docPart>
      <w:docPartPr>
        <w:name w:val="33EAEE9979E04D48A16D607B866A7526"/>
        <w:category>
          <w:name w:val="General"/>
          <w:gallery w:val="placeholder"/>
        </w:category>
        <w:types>
          <w:type w:val="bbPlcHdr"/>
        </w:types>
        <w:behaviors>
          <w:behavior w:val="content"/>
        </w:behaviors>
        <w:guid w:val="{540B9C6E-6A10-4281-918C-1C953FB84994}"/>
      </w:docPartPr>
      <w:docPartBody>
        <w:p w:rsidR="004948A2" w:rsidRDefault="00734CB1" w:rsidP="00734CB1">
          <w:pPr>
            <w:pStyle w:val="33EAEE9979E04D48A16D607B866A7526"/>
          </w:pPr>
          <w:r>
            <w:t>Time</w:t>
          </w:r>
        </w:p>
      </w:docPartBody>
    </w:docPart>
    <w:docPart>
      <w:docPartPr>
        <w:name w:val="51DD7B8D76AF4497A7B64477132F7F68"/>
        <w:category>
          <w:name w:val="General"/>
          <w:gallery w:val="placeholder"/>
        </w:category>
        <w:types>
          <w:type w:val="bbPlcHdr"/>
        </w:types>
        <w:behaviors>
          <w:behavior w:val="content"/>
        </w:behaviors>
        <w:guid w:val="{AE42E9B8-F1A9-49E9-90E1-492126675702}"/>
      </w:docPartPr>
      <w:docPartBody>
        <w:p w:rsidR="004948A2" w:rsidRDefault="00734CB1" w:rsidP="00734CB1">
          <w:pPr>
            <w:pStyle w:val="51DD7B8D76AF4497A7B64477132F7F68"/>
          </w:pPr>
          <w:r w:rsidRPr="00802038">
            <w:t>Item</w:t>
          </w:r>
        </w:p>
      </w:docPartBody>
    </w:docPart>
    <w:docPart>
      <w:docPartPr>
        <w:name w:val="B4BFB65174FF43A7B9C88F0C0F6B087D"/>
        <w:category>
          <w:name w:val="General"/>
          <w:gallery w:val="placeholder"/>
        </w:category>
        <w:types>
          <w:type w:val="bbPlcHdr"/>
        </w:types>
        <w:behaviors>
          <w:behavior w:val="content"/>
        </w:behaviors>
        <w:guid w:val="{157DDCAF-B6DA-47ED-8005-BC2DE788B28A}"/>
      </w:docPartPr>
      <w:docPartBody>
        <w:p w:rsidR="004948A2" w:rsidRDefault="00734CB1" w:rsidP="00734CB1">
          <w:pPr>
            <w:pStyle w:val="B4BFB65174FF43A7B9C88F0C0F6B087D"/>
          </w:pPr>
          <w:r>
            <w:t>Owner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CB1"/>
    <w:rsid w:val="001C2E88"/>
    <w:rsid w:val="00463F81"/>
    <w:rsid w:val="004948A2"/>
    <w:rsid w:val="005A7F2D"/>
    <w:rsid w:val="00734CB1"/>
    <w:rsid w:val="00C10B2A"/>
    <w:rsid w:val="00C91C74"/>
    <w:rsid w:val="00E04CD3"/>
    <w:rsid w:val="00EF4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3"/>
    <w:unhideWhenUsed/>
    <w:qFormat/>
    <w:rsid w:val="00734CB1"/>
    <w:rPr>
      <w:i/>
      <w:iCs/>
      <w:color w:val="833C0B" w:themeColor="accent2" w:themeShade="80"/>
    </w:rPr>
  </w:style>
  <w:style w:type="paragraph" w:customStyle="1" w:styleId="E056173D7EB74ACC9FA20C56F0821B93">
    <w:name w:val="E056173D7EB74ACC9FA20C56F0821B93"/>
    <w:rsid w:val="00734CB1"/>
  </w:style>
  <w:style w:type="paragraph" w:customStyle="1" w:styleId="33EAEE9979E04D48A16D607B866A7526">
    <w:name w:val="33EAEE9979E04D48A16D607B866A7526"/>
    <w:rsid w:val="00734CB1"/>
  </w:style>
  <w:style w:type="paragraph" w:customStyle="1" w:styleId="51DD7B8D76AF4497A7B64477132F7F68">
    <w:name w:val="51DD7B8D76AF4497A7B64477132F7F68"/>
    <w:rsid w:val="00734CB1"/>
  </w:style>
  <w:style w:type="paragraph" w:customStyle="1" w:styleId="B4BFB65174FF43A7B9C88F0C0F6B087D">
    <w:name w:val="B4BFB65174FF43A7B9C88F0C0F6B087D"/>
    <w:rsid w:val="00734C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915</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6124</CharactersWithSpaces>
  <SharedDoc>false</SharedDoc>
  <HLinks>
    <vt:vector size="24" baseType="variant">
      <vt:variant>
        <vt:i4>7405614</vt:i4>
      </vt:variant>
      <vt:variant>
        <vt:i4>9</vt:i4>
      </vt:variant>
      <vt:variant>
        <vt:i4>0</vt:i4>
      </vt:variant>
      <vt:variant>
        <vt:i4>5</vt:i4>
      </vt:variant>
      <vt:variant>
        <vt:lpwstr>tel:+14707051712,,24524560</vt:lpwstr>
      </vt:variant>
      <vt:variant>
        <vt:lpwstr/>
      </vt:variant>
      <vt:variant>
        <vt:i4>6553622</vt:i4>
      </vt:variant>
      <vt:variant>
        <vt:i4>6</vt:i4>
      </vt:variant>
      <vt:variant>
        <vt:i4>0</vt:i4>
      </vt:variant>
      <vt:variant>
        <vt:i4>5</vt:i4>
      </vt:variant>
      <vt:variant>
        <vt:lpwstr>https://teams.microsoft.com/l/meetup-join/19%3ameeting_ZDE1ODIxM2EtM2E4YS00MjFmLTkwOTAtNTY0ZDU0MGM2OTk2%40thread.v2/0?context=%7b%22Tid%22%3a%220cdcb198-8169-4b70-ba9f-da7e3ba700c2%22%2c%22Oid%22%3a%2295529b59-9274-4249-9738-89c858ef89c8%22%7d</vt:lpwstr>
      </vt:variant>
      <vt:variant>
        <vt:lpwstr/>
      </vt:variant>
      <vt:variant>
        <vt:i4>2293850</vt:i4>
      </vt:variant>
      <vt:variant>
        <vt:i4>3</vt:i4>
      </vt:variant>
      <vt:variant>
        <vt:i4>0</vt:i4>
      </vt:variant>
      <vt:variant>
        <vt:i4>5</vt:i4>
      </vt:variant>
      <vt:variant>
        <vt:lpwstr>https://fultonk12-my.sharepoint.com/:w:/g/personal/fosterg_fultonschools_org/Eegydy_wpDdEnK16LanDmCIBSr9ZLYOhoQnrdtQ0vOH4jA?e=Xm5hEd</vt:lpwstr>
      </vt:variant>
      <vt:variant>
        <vt:lpwstr/>
      </vt:variant>
      <vt:variant>
        <vt:i4>5439577</vt:i4>
      </vt:variant>
      <vt:variant>
        <vt:i4>0</vt:i4>
      </vt:variant>
      <vt:variant>
        <vt:i4>0</vt:i4>
      </vt:variant>
      <vt:variant>
        <vt:i4>5</vt:i4>
      </vt:variant>
      <vt:variant>
        <vt:lpwstr>https://www.fultonschools.org/sgc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Natasha</dc:creator>
  <cp:keywords/>
  <dc:description/>
  <cp:lastModifiedBy>O'Hanlon (Cowles), Lisa K</cp:lastModifiedBy>
  <cp:revision>2</cp:revision>
  <dcterms:created xsi:type="dcterms:W3CDTF">2023-11-12T21:59:00Z</dcterms:created>
  <dcterms:modified xsi:type="dcterms:W3CDTF">2023-11-12T21:59:00Z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e3c538-ec52-435f-ae58-017644bd9513_Enabled">
    <vt:lpwstr>true</vt:lpwstr>
  </property>
  <property fmtid="{D5CDD505-2E9C-101B-9397-08002B2CF9AE}" pid="3" name="MSIP_Label_0ee3c538-ec52-435f-ae58-017644bd9513_SetDate">
    <vt:lpwstr>2021-10-19T19:23:42Z</vt:lpwstr>
  </property>
  <property fmtid="{D5CDD505-2E9C-101B-9397-08002B2CF9AE}" pid="4" name="MSIP_Label_0ee3c538-ec52-435f-ae58-017644bd9513_Method">
    <vt:lpwstr>Standard</vt:lpwstr>
  </property>
  <property fmtid="{D5CDD505-2E9C-101B-9397-08002B2CF9AE}" pid="5" name="MSIP_Label_0ee3c538-ec52-435f-ae58-017644bd9513_Name">
    <vt:lpwstr>0ee3c538-ec52-435f-ae58-017644bd9513</vt:lpwstr>
  </property>
  <property fmtid="{D5CDD505-2E9C-101B-9397-08002B2CF9AE}" pid="6" name="MSIP_Label_0ee3c538-ec52-435f-ae58-017644bd9513_SiteId">
    <vt:lpwstr>0cdcb198-8169-4b70-ba9f-da7e3ba700c2</vt:lpwstr>
  </property>
  <property fmtid="{D5CDD505-2E9C-101B-9397-08002B2CF9AE}" pid="7" name="MSIP_Label_0ee3c538-ec52-435f-ae58-017644bd9513_ActionId">
    <vt:lpwstr>408233b6-5b71-416e-a80b-42c70fa4bd19</vt:lpwstr>
  </property>
  <property fmtid="{D5CDD505-2E9C-101B-9397-08002B2CF9AE}" pid="8" name="MSIP_Label_0ee3c538-ec52-435f-ae58-017644bd9513_ContentBits">
    <vt:lpwstr>0</vt:lpwstr>
  </property>
  <property fmtid="{D5CDD505-2E9C-101B-9397-08002B2CF9AE}" pid="9" name="GrammarlyDocumentId">
    <vt:lpwstr>9ce98462f74a0e7918c02713eeaf3ae7b7c44906a7a414d4465934c0b2c0d1d1</vt:lpwstr>
  </property>
</Properties>
</file>