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A4D64" w14:textId="377D1BC5" w:rsidR="007F60F4" w:rsidRPr="00BA257B" w:rsidRDefault="00E932E3" w:rsidP="007F60F4">
      <w:pPr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>July</w:t>
      </w:r>
      <w:r w:rsidR="007F60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</w:t>
      </w:r>
      <w:r w:rsidR="007F60F4">
        <w:rPr>
          <w:rFonts w:eastAsia="Calibri"/>
          <w:sz w:val="24"/>
          <w:szCs w:val="24"/>
        </w:rPr>
        <w:t>, 20</w:t>
      </w:r>
      <w:r>
        <w:rPr>
          <w:rFonts w:eastAsia="Calibri"/>
          <w:sz w:val="24"/>
          <w:szCs w:val="24"/>
        </w:rPr>
        <w:t>20</w:t>
      </w:r>
    </w:p>
    <w:p w14:paraId="0497E01B" w14:textId="77777777" w:rsidR="007F60F4" w:rsidRPr="00BA257B" w:rsidRDefault="007F60F4" w:rsidP="007F60F4">
      <w:pPr>
        <w:rPr>
          <w:rFonts w:eastAsia="Calibri"/>
          <w:sz w:val="24"/>
          <w:szCs w:val="24"/>
        </w:rPr>
      </w:pPr>
    </w:p>
    <w:p w14:paraId="517D1911" w14:textId="1EF5DE36" w:rsidR="007F60F4" w:rsidRPr="00BA257B" w:rsidRDefault="007F60F4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Dear </w:t>
      </w:r>
      <w:r w:rsidR="002C1890">
        <w:rPr>
          <w:rFonts w:eastAsia="Calibri"/>
          <w:sz w:val="24"/>
          <w:szCs w:val="24"/>
        </w:rPr>
        <w:t>Chattahoochee HS</w:t>
      </w:r>
      <w:r>
        <w:rPr>
          <w:rFonts w:eastAsia="Calibri"/>
          <w:sz w:val="24"/>
          <w:szCs w:val="24"/>
        </w:rPr>
        <w:t xml:space="preserve"> Governance Council,</w:t>
      </w:r>
    </w:p>
    <w:p w14:paraId="47376FED" w14:textId="5BF3283F" w:rsidR="007F60F4" w:rsidRPr="00BA257B" w:rsidRDefault="007F60F4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/>
      </w:r>
      <w:r w:rsidRPr="00BA257B">
        <w:rPr>
          <w:rFonts w:eastAsia="Calibri"/>
          <w:sz w:val="24"/>
          <w:szCs w:val="24"/>
        </w:rPr>
        <w:t xml:space="preserve">Congratulations! On behalf of Fulton County Schools, we are pleased to inform you that your school’s </w:t>
      </w:r>
      <w:r w:rsidR="00E932E3">
        <w:rPr>
          <w:rFonts w:eastAsia="Calibri"/>
          <w:sz w:val="24"/>
          <w:szCs w:val="24"/>
        </w:rPr>
        <w:t>Value-Added Flexibility</w:t>
      </w:r>
      <w:r w:rsidRPr="00BA257B">
        <w:rPr>
          <w:rFonts w:eastAsia="Calibri"/>
          <w:sz w:val="24"/>
          <w:szCs w:val="24"/>
        </w:rPr>
        <w:t xml:space="preserve"> (</w:t>
      </w:r>
      <w:r w:rsidR="00E932E3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>)</w:t>
      </w:r>
      <w:r w:rsidR="00E932E3">
        <w:rPr>
          <w:rFonts w:eastAsia="Calibri"/>
          <w:sz w:val="24"/>
          <w:szCs w:val="24"/>
        </w:rPr>
        <w:t xml:space="preserve"> </w:t>
      </w:r>
      <w:r w:rsidRPr="00BA257B">
        <w:rPr>
          <w:rFonts w:eastAsia="Calibri"/>
          <w:sz w:val="24"/>
          <w:szCs w:val="24"/>
        </w:rPr>
        <w:t xml:space="preserve">proposal(s) have been approved. </w:t>
      </w: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br/>
        <w:t>Beginning Fall 20</w:t>
      </w:r>
      <w:r w:rsidR="000A3696">
        <w:rPr>
          <w:rFonts w:eastAsia="Calibri"/>
          <w:sz w:val="24"/>
          <w:szCs w:val="24"/>
        </w:rPr>
        <w:t>20</w:t>
      </w:r>
      <w:r w:rsidRPr="00BA257B">
        <w:rPr>
          <w:rFonts w:eastAsia="Calibri"/>
          <w:sz w:val="24"/>
          <w:szCs w:val="24"/>
        </w:rPr>
        <w:t xml:space="preserve">, your school implement the </w:t>
      </w:r>
      <w:r w:rsidR="00E932E3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>(s) and applicable general waiver(s) outlined below. Additional information regarding the waiver(s) granted is documented in Fulton County Board of Education Policy ABBB and</w:t>
      </w:r>
      <w:r>
        <w:rPr>
          <w:rFonts w:eastAsia="Calibri"/>
          <w:sz w:val="24"/>
          <w:szCs w:val="24"/>
        </w:rPr>
        <w:t xml:space="preserve"> its</w:t>
      </w:r>
      <w:r w:rsidRPr="00BA257B">
        <w:rPr>
          <w:rFonts w:eastAsia="Calibri"/>
          <w:sz w:val="24"/>
          <w:szCs w:val="24"/>
        </w:rPr>
        <w:t xml:space="preserve"> associated appendices.</w:t>
      </w:r>
      <w:r>
        <w:rPr>
          <w:rFonts w:eastAsia="Calibri"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606"/>
      </w:tblGrid>
      <w:tr w:rsidR="007F60F4" w:rsidRPr="00BA257B" w14:paraId="3E8B64AB" w14:textId="77777777" w:rsidTr="00474BD9">
        <w:tc>
          <w:tcPr>
            <w:tcW w:w="1643" w:type="dxa"/>
            <w:shd w:val="clear" w:color="auto" w:fill="auto"/>
          </w:tcPr>
          <w:p w14:paraId="34CDAD44" w14:textId="6D648278" w:rsidR="007F60F4" w:rsidRPr="00BA257B" w:rsidRDefault="000A3696" w:rsidP="00474BD9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VAF</w:t>
            </w:r>
            <w:r w:rsidR="007F60F4" w:rsidRPr="00BA257B">
              <w:rPr>
                <w:rFonts w:eastAsia="Calibri"/>
                <w:b/>
                <w:sz w:val="24"/>
                <w:szCs w:val="24"/>
              </w:rPr>
              <w:t xml:space="preserve"> Summary</w:t>
            </w:r>
          </w:p>
        </w:tc>
        <w:tc>
          <w:tcPr>
            <w:tcW w:w="7717" w:type="dxa"/>
            <w:shd w:val="clear" w:color="auto" w:fill="auto"/>
          </w:tcPr>
          <w:p w14:paraId="517CDF32" w14:textId="343837EB" w:rsidR="007F60F4" w:rsidRPr="00BA257B" w:rsidRDefault="002C1890" w:rsidP="00474BD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</w:t>
            </w:r>
            <w:r w:rsidRPr="002C1890">
              <w:rPr>
                <w:rFonts w:eastAsia="Calibri"/>
                <w:sz w:val="24"/>
                <w:szCs w:val="24"/>
              </w:rPr>
              <w:t>mbed the Introduction to Digital Technology standards into the AP Computer Science Principles course.</w:t>
            </w:r>
          </w:p>
        </w:tc>
      </w:tr>
      <w:tr w:rsidR="007F60F4" w:rsidRPr="00BA257B" w14:paraId="254634C7" w14:textId="77777777" w:rsidTr="00474BD9">
        <w:tc>
          <w:tcPr>
            <w:tcW w:w="1643" w:type="dxa"/>
            <w:shd w:val="clear" w:color="auto" w:fill="auto"/>
          </w:tcPr>
          <w:p w14:paraId="04A1D65B" w14:textId="77777777" w:rsidR="007F60F4" w:rsidRPr="00BA257B" w:rsidRDefault="007F60F4" w:rsidP="00474BD9">
            <w:pPr>
              <w:rPr>
                <w:rFonts w:eastAsia="Calibri"/>
                <w:b/>
                <w:sz w:val="24"/>
                <w:szCs w:val="24"/>
              </w:rPr>
            </w:pPr>
            <w:r w:rsidRPr="00BA257B">
              <w:rPr>
                <w:rFonts w:eastAsia="Calibri"/>
                <w:b/>
                <w:sz w:val="24"/>
                <w:szCs w:val="24"/>
              </w:rPr>
              <w:t>General Waiver</w:t>
            </w:r>
          </w:p>
        </w:tc>
        <w:tc>
          <w:tcPr>
            <w:tcW w:w="7717" w:type="dxa"/>
            <w:shd w:val="clear" w:color="auto" w:fill="auto"/>
          </w:tcPr>
          <w:p w14:paraId="4FA9198E" w14:textId="5EB6D874" w:rsidR="007F60F4" w:rsidRPr="00BA257B" w:rsidRDefault="002C1890" w:rsidP="00474BD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Instructional Minutes</w:t>
            </w:r>
          </w:p>
        </w:tc>
      </w:tr>
    </w:tbl>
    <w:p w14:paraId="1163881E" w14:textId="77777777" w:rsidR="007F60F4" w:rsidRPr="00BA257B" w:rsidRDefault="007F60F4" w:rsidP="007F60F4">
      <w:pPr>
        <w:rPr>
          <w:rFonts w:eastAsia="Calibri"/>
          <w:sz w:val="24"/>
          <w:szCs w:val="24"/>
        </w:rPr>
      </w:pPr>
    </w:p>
    <w:p w14:paraId="78DA1691" w14:textId="77777777" w:rsidR="007F60F4" w:rsidRDefault="007F60F4" w:rsidP="007F60F4">
      <w:pPr>
        <w:rPr>
          <w:rFonts w:eastAsia="Calibri"/>
          <w:sz w:val="24"/>
          <w:szCs w:val="24"/>
        </w:rPr>
      </w:pPr>
    </w:p>
    <w:p w14:paraId="61A0A3F9" w14:textId="38447348" w:rsidR="007F60F4" w:rsidRPr="00BA257B" w:rsidRDefault="007F60F4" w:rsidP="007F60F4">
      <w:pPr>
        <w:rPr>
          <w:rFonts w:eastAsia="Calibri"/>
          <w:sz w:val="24"/>
          <w:szCs w:val="24"/>
        </w:rPr>
      </w:pPr>
      <w:r w:rsidRPr="00BA257B">
        <w:rPr>
          <w:rFonts w:eastAsia="Calibri"/>
          <w:sz w:val="24"/>
          <w:szCs w:val="24"/>
        </w:rPr>
        <w:t xml:space="preserve">As you proceed with the implementation of your </w:t>
      </w:r>
      <w:r w:rsidR="000A3696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 xml:space="preserve"> proposal(s), please note the following:</w:t>
      </w:r>
      <w:r>
        <w:rPr>
          <w:rFonts w:eastAsia="Calibri"/>
          <w:sz w:val="24"/>
          <w:szCs w:val="24"/>
        </w:rPr>
        <w:br/>
      </w:r>
    </w:p>
    <w:p w14:paraId="6ABF657D" w14:textId="2B6F5056" w:rsidR="007F60F4" w:rsidRPr="00BA257B" w:rsidRDefault="007F60F4" w:rsidP="007F60F4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BA257B">
        <w:rPr>
          <w:rFonts w:eastAsia="Calibri"/>
          <w:sz w:val="24"/>
          <w:szCs w:val="24"/>
        </w:rPr>
        <w:t xml:space="preserve">The </w:t>
      </w:r>
      <w:r w:rsidR="000A3696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 xml:space="preserve"> proposal(s), along with all supporting documents, must</w:t>
      </w:r>
      <w:r>
        <w:rPr>
          <w:rFonts w:eastAsia="Calibri"/>
          <w:sz w:val="24"/>
          <w:szCs w:val="24"/>
        </w:rPr>
        <w:t xml:space="preserve"> remain posted on your School </w:t>
      </w:r>
      <w:r w:rsidRPr="00BA257B">
        <w:rPr>
          <w:rFonts w:eastAsia="Calibri"/>
          <w:sz w:val="24"/>
          <w:szCs w:val="24"/>
        </w:rPr>
        <w:t>Governance Council</w:t>
      </w:r>
      <w:r>
        <w:rPr>
          <w:rFonts w:eastAsia="Calibri"/>
          <w:sz w:val="24"/>
          <w:szCs w:val="24"/>
        </w:rPr>
        <w:t>’s</w:t>
      </w:r>
      <w:r w:rsidRPr="00BA257B">
        <w:rPr>
          <w:rFonts w:eastAsia="Calibri"/>
          <w:sz w:val="24"/>
          <w:szCs w:val="24"/>
        </w:rPr>
        <w:t xml:space="preserve"> webpage for the duration of your use of the flexibility at your school. Your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must also post a copy of this letter on your </w:t>
      </w:r>
      <w:r>
        <w:rPr>
          <w:rFonts w:eastAsia="Calibri"/>
          <w:sz w:val="24"/>
          <w:szCs w:val="24"/>
        </w:rPr>
        <w:t>c</w:t>
      </w:r>
      <w:r w:rsidRPr="00BA257B">
        <w:rPr>
          <w:rFonts w:eastAsia="Calibri"/>
          <w:sz w:val="24"/>
          <w:szCs w:val="24"/>
        </w:rPr>
        <w:t xml:space="preserve">ouncil webpage. This ensures that the public, your stakeholders, and </w:t>
      </w:r>
      <w:r>
        <w:rPr>
          <w:rFonts w:eastAsia="Calibri"/>
          <w:sz w:val="24"/>
          <w:szCs w:val="24"/>
        </w:rPr>
        <w:t>any families p</w:t>
      </w:r>
      <w:r w:rsidRPr="00BA257B">
        <w:rPr>
          <w:rFonts w:eastAsia="Calibri"/>
          <w:sz w:val="24"/>
          <w:szCs w:val="24"/>
        </w:rPr>
        <w:t>otential</w:t>
      </w:r>
      <w:r>
        <w:rPr>
          <w:rFonts w:eastAsia="Calibri"/>
          <w:sz w:val="24"/>
          <w:szCs w:val="24"/>
        </w:rPr>
        <w:t>ly</w:t>
      </w:r>
      <w:r w:rsidRPr="00BA257B">
        <w:rPr>
          <w:rFonts w:eastAsia="Calibri"/>
          <w:sz w:val="24"/>
          <w:szCs w:val="24"/>
        </w:rPr>
        <w:t xml:space="preserve"> enrolling </w:t>
      </w:r>
      <w:r>
        <w:rPr>
          <w:rFonts w:eastAsia="Calibri"/>
          <w:sz w:val="24"/>
          <w:szCs w:val="24"/>
        </w:rPr>
        <w:t>in your school</w:t>
      </w:r>
      <w:r w:rsidRPr="00BA257B">
        <w:rPr>
          <w:rFonts w:eastAsia="Calibri"/>
          <w:sz w:val="24"/>
          <w:szCs w:val="24"/>
        </w:rPr>
        <w:t xml:space="preserve"> can easily access this information and are aware of the waiver(s) exercised at your school. </w:t>
      </w:r>
      <w:r>
        <w:rPr>
          <w:rFonts w:eastAsia="Calibri"/>
          <w:sz w:val="24"/>
          <w:szCs w:val="24"/>
        </w:rPr>
        <w:br/>
      </w:r>
    </w:p>
    <w:p w14:paraId="4BA56B0A" w14:textId="77777777" w:rsidR="007F60F4" w:rsidRDefault="007F60F4" w:rsidP="007F60F4">
      <w:pPr>
        <w:numPr>
          <w:ilvl w:val="0"/>
          <w:numId w:val="1"/>
        </w:numPr>
        <w:ind w:right="-270"/>
        <w:rPr>
          <w:rFonts w:eastAsia="Calibri"/>
          <w:sz w:val="24"/>
          <w:szCs w:val="24"/>
        </w:rPr>
      </w:pPr>
      <w:r w:rsidRPr="00BA257B">
        <w:rPr>
          <w:rFonts w:eastAsia="Calibri"/>
          <w:sz w:val="24"/>
          <w:szCs w:val="24"/>
        </w:rPr>
        <w:t xml:space="preserve">Your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is responsible for monitoring the implement</w:t>
      </w:r>
      <w:r>
        <w:rPr>
          <w:rFonts w:eastAsia="Calibri"/>
          <w:sz w:val="24"/>
          <w:szCs w:val="24"/>
        </w:rPr>
        <w:t>ation and effectiveness of the strategic i</w:t>
      </w:r>
      <w:r w:rsidRPr="00BA257B">
        <w:rPr>
          <w:rFonts w:eastAsia="Calibri"/>
          <w:sz w:val="24"/>
          <w:szCs w:val="24"/>
        </w:rPr>
        <w:t>nitiative(s) associated with your waiver(s)</w:t>
      </w:r>
      <w:r>
        <w:rPr>
          <w:rFonts w:eastAsia="Calibri"/>
          <w:sz w:val="24"/>
          <w:szCs w:val="24"/>
        </w:rPr>
        <w:t xml:space="preserve">. </w:t>
      </w:r>
      <w:r w:rsidRPr="00BA257B">
        <w:rPr>
          <w:rFonts w:eastAsia="Calibri"/>
          <w:sz w:val="24"/>
          <w:szCs w:val="24"/>
        </w:rPr>
        <w:t xml:space="preserve">Based on the results of your ongoing assessment, your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must also determine whether the school wishes to continue to </w:t>
      </w:r>
      <w:r>
        <w:rPr>
          <w:rFonts w:eastAsia="Calibri"/>
          <w:sz w:val="24"/>
          <w:szCs w:val="24"/>
        </w:rPr>
        <w:t>use the flexibility granted.</w:t>
      </w:r>
    </w:p>
    <w:p w14:paraId="2408376D" w14:textId="77777777" w:rsidR="007F60F4" w:rsidRDefault="007F60F4" w:rsidP="007F60F4">
      <w:pPr>
        <w:ind w:left="360" w:right="-270"/>
        <w:rPr>
          <w:rFonts w:eastAsia="Calibri"/>
          <w:sz w:val="24"/>
          <w:szCs w:val="24"/>
        </w:rPr>
      </w:pPr>
    </w:p>
    <w:p w14:paraId="6A430D70" w14:textId="77777777" w:rsidR="007F60F4" w:rsidRDefault="007F60F4" w:rsidP="007F60F4">
      <w:pPr>
        <w:ind w:left="360"/>
        <w:rPr>
          <w:rFonts w:eastAsia="Calibri"/>
          <w:sz w:val="24"/>
          <w:szCs w:val="24"/>
        </w:rPr>
      </w:pPr>
    </w:p>
    <w:p w14:paraId="29676E69" w14:textId="168EBB35" w:rsidR="007F60F4" w:rsidRDefault="007F60F4" w:rsidP="007F60F4">
      <w:pPr>
        <w:numPr>
          <w:ilvl w:val="0"/>
          <w:numId w:val="1"/>
        </w:numPr>
        <w:rPr>
          <w:rFonts w:eastAsia="Calibri"/>
          <w:sz w:val="24"/>
          <w:szCs w:val="24"/>
        </w:rPr>
      </w:pPr>
      <w:r w:rsidRPr="00BA257B">
        <w:rPr>
          <w:rFonts w:eastAsia="Calibri"/>
          <w:sz w:val="24"/>
          <w:szCs w:val="24"/>
        </w:rPr>
        <w:t xml:space="preserve">Your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may </w:t>
      </w:r>
      <w:r>
        <w:rPr>
          <w:rFonts w:eastAsia="Calibri"/>
          <w:sz w:val="24"/>
          <w:szCs w:val="24"/>
        </w:rPr>
        <w:t>use</w:t>
      </w:r>
      <w:r w:rsidRPr="00BA257B">
        <w:rPr>
          <w:rFonts w:eastAsia="Calibri"/>
          <w:sz w:val="24"/>
          <w:szCs w:val="24"/>
        </w:rPr>
        <w:t xml:space="preserve"> the waiver(s) that are outlined above </w:t>
      </w:r>
      <w:r w:rsidR="000A3696">
        <w:rPr>
          <w:rFonts w:eastAsia="Calibri"/>
          <w:sz w:val="24"/>
          <w:szCs w:val="24"/>
        </w:rPr>
        <w:t>through June 30, 2022</w:t>
      </w:r>
      <w:r w:rsidRPr="00BA257B">
        <w:rPr>
          <w:rFonts w:eastAsia="Calibri"/>
          <w:sz w:val="24"/>
          <w:szCs w:val="24"/>
        </w:rPr>
        <w:t xml:space="preserve">. The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may discontinue the use of the waiver(s) by a majority vote of the </w:t>
      </w:r>
      <w:r>
        <w:rPr>
          <w:rFonts w:eastAsia="Calibri"/>
          <w:sz w:val="24"/>
          <w:szCs w:val="24"/>
        </w:rPr>
        <w:t>c</w:t>
      </w:r>
      <w:r w:rsidRPr="00BA257B">
        <w:rPr>
          <w:rFonts w:eastAsia="Calibri"/>
          <w:sz w:val="24"/>
          <w:szCs w:val="24"/>
        </w:rPr>
        <w:t xml:space="preserve">ouncil members then in office. Please note that the Superintendent may, at any time, revoke approval of </w:t>
      </w:r>
      <w:r w:rsidR="000A3696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 xml:space="preserve"> </w:t>
      </w:r>
      <w:r w:rsidR="000A3696">
        <w:rPr>
          <w:rFonts w:eastAsia="Calibri"/>
          <w:sz w:val="24"/>
          <w:szCs w:val="24"/>
        </w:rPr>
        <w:t>proposals.</w:t>
      </w:r>
    </w:p>
    <w:p w14:paraId="323CC304" w14:textId="77777777" w:rsidR="000A3696" w:rsidRPr="00BA257B" w:rsidRDefault="000A3696" w:rsidP="000A3696">
      <w:pPr>
        <w:ind w:left="360"/>
        <w:rPr>
          <w:rFonts w:eastAsia="Calibri"/>
          <w:sz w:val="24"/>
          <w:szCs w:val="24"/>
        </w:rPr>
      </w:pPr>
    </w:p>
    <w:p w14:paraId="00037B21" w14:textId="0F4E651D" w:rsidR="007F60F4" w:rsidRPr="00BA257B" w:rsidRDefault="007F60F4" w:rsidP="007F60F4">
      <w:pPr>
        <w:rPr>
          <w:rFonts w:eastAsia="Calibri"/>
          <w:sz w:val="24"/>
          <w:szCs w:val="24"/>
        </w:rPr>
      </w:pPr>
      <w:r w:rsidRPr="00BA257B">
        <w:rPr>
          <w:rFonts w:eastAsia="Calibri"/>
          <w:sz w:val="24"/>
          <w:szCs w:val="24"/>
        </w:rPr>
        <w:t xml:space="preserve">As always, the Governance &amp; Flexibility team is available to answer any questions that your </w:t>
      </w:r>
      <w:r>
        <w:rPr>
          <w:rFonts w:eastAsia="Calibri"/>
          <w:sz w:val="24"/>
          <w:szCs w:val="24"/>
        </w:rPr>
        <w:t>school</w:t>
      </w:r>
      <w:r w:rsidRPr="00BA257B">
        <w:rPr>
          <w:rFonts w:eastAsia="Calibri"/>
          <w:sz w:val="24"/>
          <w:szCs w:val="24"/>
        </w:rPr>
        <w:t xml:space="preserve"> may have regarding this process. In addition, please know that our district staff is available to provide guidance and support to your school leaders</w:t>
      </w:r>
      <w:r>
        <w:rPr>
          <w:rFonts w:eastAsia="Calibri"/>
          <w:sz w:val="24"/>
          <w:szCs w:val="24"/>
        </w:rPr>
        <w:t>hip team</w:t>
      </w:r>
      <w:r w:rsidRPr="00BA257B">
        <w:rPr>
          <w:rFonts w:eastAsia="Calibri"/>
          <w:sz w:val="24"/>
          <w:szCs w:val="24"/>
        </w:rPr>
        <w:t xml:space="preserve"> during the implementation phase of your </w:t>
      </w:r>
      <w:r w:rsidR="000A3696">
        <w:rPr>
          <w:rFonts w:eastAsia="Calibri"/>
          <w:sz w:val="24"/>
          <w:szCs w:val="24"/>
        </w:rPr>
        <w:t>VAF</w:t>
      </w:r>
      <w:r w:rsidRPr="00BA257B">
        <w:rPr>
          <w:rFonts w:eastAsia="Calibri"/>
          <w:sz w:val="24"/>
          <w:szCs w:val="24"/>
        </w:rPr>
        <w:t xml:space="preserve"> proposal(s).</w:t>
      </w:r>
    </w:p>
    <w:p w14:paraId="20975152" w14:textId="77777777" w:rsidR="007F60F4" w:rsidRPr="00BA257B" w:rsidRDefault="007F60F4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br/>
      </w:r>
      <w:r w:rsidRPr="00BA257B">
        <w:rPr>
          <w:rFonts w:eastAsia="Calibri"/>
          <w:sz w:val="24"/>
          <w:szCs w:val="24"/>
        </w:rPr>
        <w:t xml:space="preserve">Once again, congratulations! We greatly appreciate your engagement in this process and the demonstrated commitment that the </w:t>
      </w:r>
      <w:r>
        <w:rPr>
          <w:rFonts w:eastAsia="Calibri"/>
          <w:sz w:val="24"/>
          <w:szCs w:val="24"/>
        </w:rPr>
        <w:t>c</w:t>
      </w:r>
      <w:r w:rsidRPr="00BA257B">
        <w:rPr>
          <w:rFonts w:eastAsia="Calibri"/>
          <w:sz w:val="24"/>
          <w:szCs w:val="24"/>
        </w:rPr>
        <w:t xml:space="preserve">ouncil has shown to your community, school, and students.  </w:t>
      </w:r>
    </w:p>
    <w:p w14:paraId="68177055" w14:textId="77777777" w:rsidR="007F60F4" w:rsidRPr="00BA257B" w:rsidRDefault="007F60F4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/>
      </w:r>
      <w:r w:rsidRPr="00BA257B">
        <w:rPr>
          <w:rFonts w:eastAsia="Calibri"/>
          <w:sz w:val="24"/>
          <w:szCs w:val="24"/>
        </w:rPr>
        <w:t>Sincerely,</w:t>
      </w:r>
    </w:p>
    <w:p w14:paraId="663D67B9" w14:textId="77777777" w:rsidR="007F60F4" w:rsidRPr="00BA257B" w:rsidRDefault="007F60F4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br/>
      </w:r>
    </w:p>
    <w:p w14:paraId="2B510F75" w14:textId="485319CE" w:rsidR="007F60F4" w:rsidRDefault="000A3696" w:rsidP="007F60F4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Dr. George Ryan Moore</w:t>
      </w:r>
    </w:p>
    <w:p w14:paraId="3711CD60" w14:textId="6F7BE74B" w:rsidR="000A3696" w:rsidRPr="00BA257B" w:rsidRDefault="000A3696" w:rsidP="007F60F4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>Executive Directory, Strategy and Governance</w:t>
      </w:r>
    </w:p>
    <w:p w14:paraId="5FCAC05D" w14:textId="77777777" w:rsidR="007F60F4" w:rsidRPr="00BA257B" w:rsidRDefault="007F60F4" w:rsidP="007F60F4">
      <w:pPr>
        <w:rPr>
          <w:sz w:val="24"/>
          <w:szCs w:val="24"/>
        </w:rPr>
      </w:pPr>
    </w:p>
    <w:p w14:paraId="004286DB" w14:textId="77777777" w:rsidR="007F60F4" w:rsidRPr="00BA257B" w:rsidRDefault="007F60F4" w:rsidP="007F60F4">
      <w:pPr>
        <w:rPr>
          <w:sz w:val="24"/>
          <w:szCs w:val="24"/>
        </w:rPr>
      </w:pPr>
    </w:p>
    <w:p w14:paraId="133C3596" w14:textId="77777777" w:rsidR="007F60F4" w:rsidRDefault="007F60F4" w:rsidP="007F60F4"/>
    <w:p w14:paraId="07E06D8D" w14:textId="77777777" w:rsidR="007F60F4" w:rsidRDefault="007F60F4" w:rsidP="007F60F4"/>
    <w:p w14:paraId="47D76297" w14:textId="77777777" w:rsidR="007F60F4" w:rsidRDefault="007F60F4" w:rsidP="007F60F4"/>
    <w:p w14:paraId="2CEE18E0" w14:textId="77777777" w:rsidR="002C4417" w:rsidRDefault="002C4417"/>
    <w:sectPr w:rsidR="002C4417" w:rsidSect="002055B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170" w:left="1440" w:header="720" w:footer="1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FC722" w14:textId="77777777" w:rsidR="00BB52A5" w:rsidRDefault="00FB6E73">
      <w:r>
        <w:separator/>
      </w:r>
    </w:p>
  </w:endnote>
  <w:endnote w:type="continuationSeparator" w:id="0">
    <w:p w14:paraId="3BD5D044" w14:textId="77777777" w:rsidR="00BB52A5" w:rsidRDefault="00FB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C6480" w14:textId="77777777" w:rsidR="00B555F1" w:rsidRPr="00AD5D6D" w:rsidRDefault="007F60F4" w:rsidP="00B555F1">
    <w:pPr>
      <w:pStyle w:val="Header"/>
      <w:tabs>
        <w:tab w:val="clear" w:pos="4680"/>
        <w:tab w:val="clear" w:pos="9360"/>
      </w:tabs>
      <w:ind w:left="-446" w:right="-720"/>
      <w:jc w:val="center"/>
      <w:rPr>
        <w:rFonts w:ascii="Arial" w:eastAsia="Times New Roman" w:hAnsi="Arial" w:cs="Arial"/>
        <w:color w:val="9D9D9D"/>
        <w:sz w:val="20"/>
        <w:szCs w:val="20"/>
        <w:lang w:val="en-US" w:eastAsia="en-US"/>
      </w:rPr>
    </w:pPr>
    <w:r w:rsidRPr="00AD5D6D">
      <w:rPr>
        <w:rFonts w:ascii="Arial" w:eastAsia="Times New Roman" w:hAnsi="Arial" w:cs="Arial"/>
        <w:color w:val="9D9D9D"/>
        <w:sz w:val="20"/>
        <w:szCs w:val="20"/>
        <w:lang w:val="en-US" w:eastAsia="en-US"/>
      </w:rPr>
      <w:br/>
    </w:r>
    <w:r w:rsidRPr="00AD5D6D">
      <w:rPr>
        <w:rFonts w:ascii="Arial" w:hAnsi="Arial" w:cs="Arial"/>
        <w:sz w:val="20"/>
        <w:szCs w:val="20"/>
      </w:rPr>
      <w:t>6201 Powers Ferry Roa</w:t>
    </w:r>
    <w:r>
      <w:rPr>
        <w:rFonts w:ascii="Arial" w:hAnsi="Arial" w:cs="Arial"/>
        <w:sz w:val="20"/>
        <w:szCs w:val="20"/>
      </w:rPr>
      <w:t>d NW, Atlanta, GA 30339 ●</w:t>
    </w:r>
    <w:r>
      <w:rPr>
        <w:rFonts w:ascii="Arial" w:hAnsi="Arial" w:cs="Arial"/>
        <w:sz w:val="20"/>
        <w:szCs w:val="20"/>
        <w:lang w:val="en-US"/>
      </w:rPr>
      <w:t xml:space="preserve"> </w:t>
    </w:r>
    <w:r w:rsidRPr="00AD5D6D">
      <w:rPr>
        <w:rFonts w:ascii="Arial" w:hAnsi="Arial" w:cs="Arial"/>
        <w:sz w:val="20"/>
        <w:szCs w:val="20"/>
      </w:rPr>
      <w:t>(470) 254 3600</w:t>
    </w:r>
    <w:r>
      <w:rPr>
        <w:rFonts w:ascii="Arial" w:eastAsia="Times New Roman" w:hAnsi="Arial" w:cs="Arial"/>
        <w:color w:val="595959"/>
        <w:sz w:val="20"/>
        <w:szCs w:val="20"/>
        <w:lang w:val="en-US" w:eastAsia="en-US"/>
      </w:rPr>
      <w:t xml:space="preserve"> ● </w:t>
    </w:r>
    <w:r w:rsidRPr="00AD5D6D">
      <w:rPr>
        <w:rFonts w:ascii="Arial" w:eastAsia="Times New Roman" w:hAnsi="Arial" w:cs="Arial"/>
        <w:color w:val="595959"/>
        <w:sz w:val="20"/>
        <w:szCs w:val="20"/>
        <w:lang w:val="en-US" w:eastAsia="en-US"/>
      </w:rPr>
      <w:t>www.fultonschools.org</w:t>
    </w:r>
  </w:p>
  <w:p w14:paraId="05485779" w14:textId="77777777" w:rsidR="00B555F1" w:rsidRDefault="00D00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0" w:type="dxa"/>
      <w:tblInd w:w="-702" w:type="dxa"/>
      <w:tblLook w:val="04A0" w:firstRow="1" w:lastRow="0" w:firstColumn="1" w:lastColumn="0" w:noHBand="0" w:noVBand="1"/>
    </w:tblPr>
    <w:tblGrid>
      <w:gridCol w:w="10980"/>
    </w:tblGrid>
    <w:tr w:rsidR="00176014" w:rsidRPr="00BB739C" w14:paraId="79763173" w14:textId="77777777" w:rsidTr="00DE1853">
      <w:trPr>
        <w:trHeight w:val="630"/>
      </w:trPr>
      <w:tc>
        <w:tcPr>
          <w:tcW w:w="10980" w:type="dxa"/>
        </w:tcPr>
        <w:p w14:paraId="18F49148" w14:textId="77777777" w:rsidR="00176014" w:rsidRPr="00AD5D6D" w:rsidRDefault="00D008D3" w:rsidP="00DE1853">
          <w:pPr>
            <w:pStyle w:val="Header"/>
            <w:tabs>
              <w:tab w:val="clear" w:pos="4680"/>
              <w:tab w:val="clear" w:pos="9360"/>
            </w:tabs>
            <w:ind w:left="-446" w:right="-720"/>
            <w:jc w:val="center"/>
            <w:rPr>
              <w:rFonts w:ascii="Arial" w:eastAsia="Times New Roman" w:hAnsi="Arial" w:cs="Arial"/>
              <w:color w:val="9D9D9D"/>
              <w:sz w:val="20"/>
              <w:szCs w:val="20"/>
              <w:lang w:val="en-US" w:eastAsia="en-US"/>
            </w:rPr>
          </w:pPr>
        </w:p>
      </w:tc>
    </w:tr>
  </w:tbl>
  <w:p w14:paraId="4653EEC1" w14:textId="77777777" w:rsidR="00176014" w:rsidRPr="00597CB7" w:rsidRDefault="00D008D3" w:rsidP="00597CB7">
    <w:pPr>
      <w:pStyle w:val="Footer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11DAB" w14:textId="77777777" w:rsidR="00BB52A5" w:rsidRDefault="00FB6E73">
      <w:r>
        <w:separator/>
      </w:r>
    </w:p>
  </w:footnote>
  <w:footnote w:type="continuationSeparator" w:id="0">
    <w:p w14:paraId="3B03208B" w14:textId="77777777" w:rsidR="00BB52A5" w:rsidRDefault="00FB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C2631" w14:textId="77777777" w:rsidR="00176014" w:rsidRDefault="00D008D3" w:rsidP="00EA22CF">
    <w:pPr>
      <w:pStyle w:val="Header"/>
      <w:tabs>
        <w:tab w:val="clear" w:pos="4680"/>
        <w:tab w:val="clear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80" w:type="dxa"/>
      <w:tblInd w:w="-522" w:type="dxa"/>
      <w:tblLook w:val="01E0" w:firstRow="1" w:lastRow="1" w:firstColumn="1" w:lastColumn="1" w:noHBand="0" w:noVBand="0"/>
    </w:tblPr>
    <w:tblGrid>
      <w:gridCol w:w="5940"/>
      <w:gridCol w:w="4640"/>
    </w:tblGrid>
    <w:tr w:rsidR="00176014" w:rsidRPr="00852C90" w14:paraId="42AAE647" w14:textId="77777777" w:rsidTr="000A3696">
      <w:trPr>
        <w:trHeight w:val="1800"/>
      </w:trPr>
      <w:tc>
        <w:tcPr>
          <w:tcW w:w="5940" w:type="dxa"/>
          <w:shd w:val="clear" w:color="auto" w:fill="auto"/>
          <w:vAlign w:val="bottom"/>
        </w:tcPr>
        <w:p w14:paraId="7FD96549" w14:textId="77777777" w:rsidR="00176014" w:rsidRPr="00331CFD" w:rsidRDefault="007F60F4" w:rsidP="00852C90">
          <w:pPr>
            <w:pStyle w:val="Header"/>
            <w:tabs>
              <w:tab w:val="clear" w:pos="4680"/>
              <w:tab w:val="clear" w:pos="9360"/>
            </w:tabs>
            <w:ind w:right="-720"/>
            <w:rPr>
              <w:rFonts w:ascii="Arial" w:eastAsia="Times New Roman" w:hAnsi="Arial" w:cs="Arial"/>
              <w:sz w:val="12"/>
              <w:szCs w:val="12"/>
              <w:lang w:val="en-US" w:eastAsia="en-US"/>
            </w:rPr>
          </w:pPr>
          <w:r w:rsidRPr="000F3D2F">
            <w:rPr>
              <w:noProof/>
            </w:rPr>
            <w:drawing>
              <wp:inline distT="0" distB="0" distL="0" distR="0" wp14:anchorId="6F9D5237" wp14:editId="0167E9C4">
                <wp:extent cx="1952625" cy="923925"/>
                <wp:effectExtent l="0" t="0" r="9525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0FA41E" w14:textId="77777777" w:rsidR="00176014" w:rsidRPr="00331CFD" w:rsidRDefault="007F60F4" w:rsidP="00EA22CF">
          <w:pPr>
            <w:pStyle w:val="Header"/>
            <w:tabs>
              <w:tab w:val="clear" w:pos="9360"/>
            </w:tabs>
            <w:ind w:right="-720"/>
            <w:rPr>
              <w:rFonts w:ascii="Arial" w:eastAsia="Times New Roman" w:hAnsi="Arial" w:cs="Arial"/>
              <w:sz w:val="20"/>
              <w:szCs w:val="20"/>
              <w:lang w:val="en-US" w:eastAsia="en-US"/>
            </w:rPr>
          </w:pPr>
          <w:r w:rsidRPr="00331CFD">
            <w:rPr>
              <w:rFonts w:ascii="Arial" w:eastAsia="Times New Roman" w:hAnsi="Arial" w:cs="Arial"/>
              <w:sz w:val="20"/>
              <w:szCs w:val="20"/>
              <w:lang w:val="en-US" w:eastAsia="en-US"/>
            </w:rPr>
            <w:br/>
          </w:r>
          <w:r>
            <w:rPr>
              <w:rFonts w:ascii="Arial" w:eastAsia="Times New Roman" w:hAnsi="Arial" w:cs="Arial"/>
              <w:sz w:val="20"/>
              <w:szCs w:val="20"/>
              <w:lang w:val="en-US" w:eastAsia="en-US"/>
            </w:rPr>
            <w:br/>
          </w:r>
        </w:p>
      </w:tc>
      <w:tc>
        <w:tcPr>
          <w:tcW w:w="4640" w:type="dxa"/>
          <w:shd w:val="clear" w:color="auto" w:fill="auto"/>
        </w:tcPr>
        <w:p w14:paraId="3D1803D1" w14:textId="77777777" w:rsidR="00176014" w:rsidRPr="000559E5" w:rsidRDefault="007F60F4" w:rsidP="00852C90">
          <w:pPr>
            <w:spacing w:before="60"/>
            <w:jc w:val="center"/>
            <w:rPr>
              <w:rFonts w:ascii="Arial" w:hAnsi="Arial" w:cs="Arial"/>
              <w:b/>
              <w:color w:val="00593C"/>
              <w:sz w:val="21"/>
              <w:szCs w:val="21"/>
            </w:rPr>
          </w:pPr>
          <w:r w:rsidRPr="000559E5">
            <w:rPr>
              <w:rFonts w:ascii="Arial" w:hAnsi="Arial" w:cs="Arial"/>
              <w:b/>
              <w:color w:val="00593C"/>
              <w:sz w:val="21"/>
              <w:szCs w:val="21"/>
            </w:rPr>
            <w:t>BOARD OF EDUCATION</w:t>
          </w:r>
        </w:p>
        <w:p w14:paraId="5D573880" w14:textId="2AAEBD46" w:rsidR="00176014" w:rsidRPr="009B716C" w:rsidRDefault="000A3696" w:rsidP="009B716C">
          <w:pPr>
            <w:spacing w:line="200" w:lineRule="exact"/>
            <w:jc w:val="center"/>
            <w:rPr>
              <w:rFonts w:ascii="Arial" w:hAnsi="Arial" w:cs="Arial"/>
              <w:color w:val="595959"/>
              <w:sz w:val="19"/>
              <w:szCs w:val="19"/>
            </w:rPr>
          </w:pPr>
          <w:r w:rsidRPr="009B716C">
            <w:rPr>
              <w:rFonts w:ascii="Arial" w:hAnsi="Arial" w:cs="Arial"/>
              <w:color w:val="595959"/>
              <w:sz w:val="19"/>
              <w:szCs w:val="19"/>
            </w:rPr>
            <w:t>Julia</w:t>
          </w:r>
          <w:r>
            <w:rPr>
              <w:rFonts w:ascii="Arial" w:hAnsi="Arial" w:cs="Arial"/>
              <w:color w:val="595959"/>
              <w:sz w:val="19"/>
              <w:szCs w:val="19"/>
            </w:rPr>
            <w:t xml:space="preserve"> C. Bernath</w:t>
          </w:r>
          <w:r w:rsidR="007F60F4" w:rsidRPr="009B716C">
            <w:rPr>
              <w:rFonts w:ascii="Arial" w:hAnsi="Arial" w:cs="Arial"/>
              <w:color w:val="595959"/>
              <w:sz w:val="19"/>
              <w:szCs w:val="19"/>
            </w:rPr>
            <w:t xml:space="preserve">, </w:t>
          </w:r>
          <w:r w:rsidR="007F60F4" w:rsidRPr="009B716C">
            <w:rPr>
              <w:rFonts w:ascii="Arial" w:hAnsi="Arial" w:cs="Arial"/>
              <w:i/>
              <w:color w:val="595959"/>
              <w:sz w:val="19"/>
              <w:szCs w:val="19"/>
            </w:rPr>
            <w:t>President</w:t>
          </w:r>
        </w:p>
        <w:p w14:paraId="761F5C97" w14:textId="2BFF7F56" w:rsidR="00176014" w:rsidRPr="009B716C" w:rsidRDefault="000A3696" w:rsidP="009B716C">
          <w:pPr>
            <w:spacing w:line="200" w:lineRule="exact"/>
            <w:jc w:val="center"/>
            <w:rPr>
              <w:rFonts w:ascii="Arial" w:hAnsi="Arial" w:cs="Arial"/>
              <w:color w:val="595959"/>
              <w:sz w:val="19"/>
              <w:szCs w:val="19"/>
            </w:rPr>
          </w:pPr>
          <w:r>
            <w:rPr>
              <w:rFonts w:ascii="Arial" w:hAnsi="Arial" w:cs="Arial"/>
              <w:color w:val="595959"/>
              <w:sz w:val="19"/>
              <w:szCs w:val="19"/>
            </w:rPr>
            <w:t>Linda P. Bryant</w:t>
          </w:r>
          <w:r w:rsidR="007F60F4" w:rsidRPr="009B716C">
            <w:rPr>
              <w:rFonts w:ascii="Arial" w:hAnsi="Arial" w:cs="Arial"/>
              <w:color w:val="595959"/>
              <w:sz w:val="19"/>
              <w:szCs w:val="19"/>
            </w:rPr>
            <w:t xml:space="preserve">, </w:t>
          </w:r>
          <w:r w:rsidR="007F60F4" w:rsidRPr="009B716C">
            <w:rPr>
              <w:rFonts w:ascii="Arial" w:hAnsi="Arial" w:cs="Arial"/>
              <w:i/>
              <w:color w:val="595959"/>
              <w:sz w:val="19"/>
              <w:szCs w:val="19"/>
            </w:rPr>
            <w:t>Vice President</w:t>
          </w:r>
        </w:p>
        <w:p w14:paraId="2C3001BF" w14:textId="3096712B" w:rsidR="00176014" w:rsidRDefault="000A3696" w:rsidP="009B716C">
          <w:pPr>
            <w:spacing w:line="200" w:lineRule="exact"/>
            <w:jc w:val="center"/>
            <w:rPr>
              <w:rFonts w:ascii="Arial" w:hAnsi="Arial" w:cs="Arial"/>
              <w:color w:val="595959"/>
              <w:sz w:val="19"/>
              <w:szCs w:val="19"/>
            </w:rPr>
          </w:pPr>
          <w:r>
            <w:rPr>
              <w:rFonts w:ascii="Arial" w:hAnsi="Arial" w:cs="Arial"/>
              <w:color w:val="595959"/>
              <w:sz w:val="19"/>
              <w:szCs w:val="19"/>
            </w:rPr>
            <w:t xml:space="preserve">Linda McCain </w:t>
          </w:r>
          <w:r w:rsidR="007F60F4">
            <w:rPr>
              <w:rFonts w:ascii="Arial" w:hAnsi="Arial" w:cs="Arial"/>
              <w:color w:val="595959"/>
              <w:sz w:val="19"/>
              <w:szCs w:val="19"/>
            </w:rPr>
            <w:t xml:space="preserve">• </w:t>
          </w:r>
          <w:r w:rsidR="007F60F4" w:rsidRPr="009B716C">
            <w:rPr>
              <w:rFonts w:ascii="Arial" w:hAnsi="Arial" w:cs="Arial"/>
              <w:color w:val="595959"/>
              <w:sz w:val="19"/>
              <w:szCs w:val="19"/>
            </w:rPr>
            <w:t>Gail Dean</w:t>
          </w:r>
          <w:r w:rsidR="007F60F4">
            <w:rPr>
              <w:rFonts w:ascii="Arial" w:hAnsi="Arial" w:cs="Arial"/>
              <w:color w:val="595959"/>
              <w:sz w:val="19"/>
              <w:szCs w:val="19"/>
            </w:rPr>
            <w:t xml:space="preserve"> • Kimberly Dove</w:t>
          </w:r>
        </w:p>
        <w:p w14:paraId="48BFBDA6" w14:textId="77777777" w:rsidR="00176014" w:rsidRPr="009B716C" w:rsidRDefault="007F60F4" w:rsidP="009B716C">
          <w:pPr>
            <w:spacing w:line="200" w:lineRule="exact"/>
            <w:jc w:val="center"/>
            <w:rPr>
              <w:rFonts w:ascii="Arial" w:hAnsi="Arial" w:cs="Arial"/>
              <w:color w:val="595959"/>
              <w:sz w:val="19"/>
              <w:szCs w:val="19"/>
            </w:rPr>
          </w:pPr>
          <w:r w:rsidRPr="009B716C">
            <w:rPr>
              <w:rFonts w:ascii="Arial" w:hAnsi="Arial" w:cs="Arial"/>
              <w:color w:val="595959"/>
              <w:sz w:val="19"/>
              <w:szCs w:val="19"/>
            </w:rPr>
            <w:t>Katie Reeves</w:t>
          </w:r>
          <w:r>
            <w:rPr>
              <w:rFonts w:ascii="Arial" w:hAnsi="Arial" w:cs="Arial"/>
              <w:color w:val="595959"/>
              <w:sz w:val="19"/>
              <w:szCs w:val="19"/>
            </w:rPr>
            <w:t xml:space="preserve"> • Katha Stuart</w:t>
          </w:r>
        </w:p>
        <w:p w14:paraId="7EDB6B28" w14:textId="70763A00" w:rsidR="00176014" w:rsidRPr="00852C90" w:rsidRDefault="000A3696" w:rsidP="000E687A">
          <w:pPr>
            <w:spacing w:before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color w:val="595959"/>
              <w:sz w:val="19"/>
              <w:szCs w:val="19"/>
            </w:rPr>
            <w:t>Mike Looney</w:t>
          </w:r>
          <w:r w:rsidR="007F60F4" w:rsidRPr="00ED65D1">
            <w:rPr>
              <w:rFonts w:ascii="Arial" w:hAnsi="Arial" w:cs="Arial"/>
              <w:color w:val="595959"/>
              <w:sz w:val="19"/>
              <w:szCs w:val="19"/>
            </w:rPr>
            <w:t xml:space="preserve">, </w:t>
          </w:r>
          <w:r w:rsidR="007F60F4">
            <w:rPr>
              <w:rFonts w:ascii="Arial" w:hAnsi="Arial" w:cs="Arial"/>
              <w:color w:val="595959"/>
              <w:sz w:val="19"/>
              <w:szCs w:val="19"/>
            </w:rPr>
            <w:t>S</w:t>
          </w:r>
          <w:r w:rsidR="007F60F4" w:rsidRPr="00ED65D1">
            <w:rPr>
              <w:rFonts w:ascii="Arial" w:hAnsi="Arial" w:cs="Arial"/>
              <w:i/>
              <w:color w:val="595959"/>
              <w:sz w:val="19"/>
              <w:szCs w:val="19"/>
            </w:rPr>
            <w:t>uperintendent</w:t>
          </w:r>
        </w:p>
      </w:tc>
    </w:tr>
  </w:tbl>
  <w:p w14:paraId="3150F84D" w14:textId="77777777" w:rsidR="00176014" w:rsidRPr="00EA22CF" w:rsidRDefault="00D008D3" w:rsidP="00987C56">
    <w:pPr>
      <w:pStyle w:val="Header"/>
      <w:tabs>
        <w:tab w:val="clear" w:pos="4680"/>
        <w:tab w:val="clear" w:pos="9360"/>
      </w:tabs>
      <w:ind w:right="-720"/>
      <w:rPr>
        <w:rFonts w:ascii="Arial" w:hAnsi="Arial" w:cs="Arial"/>
        <w:color w:val="595959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A62"/>
    <w:multiLevelType w:val="hybridMultilevel"/>
    <w:tmpl w:val="39B08D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F4"/>
    <w:rsid w:val="000A3696"/>
    <w:rsid w:val="002C1890"/>
    <w:rsid w:val="002C4417"/>
    <w:rsid w:val="00744089"/>
    <w:rsid w:val="007F60F4"/>
    <w:rsid w:val="008111C8"/>
    <w:rsid w:val="00BB52A5"/>
    <w:rsid w:val="00D008D3"/>
    <w:rsid w:val="00E932E3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965F96"/>
  <w15:chartTrackingRefBased/>
  <w15:docId w15:val="{720CA567-6260-46DB-89BF-DA4550FB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0F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F60F4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F60F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F60F4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0E8FC4CF67642B2A751609F12C69C" ma:contentTypeVersion="13" ma:contentTypeDescription="Create a new document." ma:contentTypeScope="" ma:versionID="04dcc93004f5fd6eeece604dec7e9bb7">
  <xsd:schema xmlns:xsd="http://www.w3.org/2001/XMLSchema" xmlns:xs="http://www.w3.org/2001/XMLSchema" xmlns:p="http://schemas.microsoft.com/office/2006/metadata/properties" xmlns:ns3="0c30c077-f0b5-43ef-8de0-a5620601cb7e" xmlns:ns4="26c2a346-79ea-4fea-ad62-a1ef375f736b" targetNamespace="http://schemas.microsoft.com/office/2006/metadata/properties" ma:root="true" ma:fieldsID="d57f20fee9ffea5c9316f5facf7bf12f" ns3:_="" ns4:_="">
    <xsd:import namespace="0c30c077-f0b5-43ef-8de0-a5620601cb7e"/>
    <xsd:import namespace="26c2a346-79ea-4fea-ad62-a1ef375f73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c077-f0b5-43ef-8de0-a5620601c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a346-79ea-4fea-ad62-a1ef375f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CAEE8-B9D4-4BEC-BF68-5C7525086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63547-F8FF-4642-9F39-06F59A353967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0c30c077-f0b5-43ef-8de0-a5620601cb7e"/>
    <ds:schemaRef ds:uri="http://schemas.microsoft.com/office/infopath/2007/PartnerControls"/>
    <ds:schemaRef ds:uri="http://schemas.openxmlformats.org/package/2006/metadata/core-properties"/>
    <ds:schemaRef ds:uri="26c2a346-79ea-4fea-ad62-a1ef375f736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5E5B346-D3FE-49FA-87DC-25CD69EB8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c077-f0b5-43ef-8de0-a5620601cb7e"/>
    <ds:schemaRef ds:uri="26c2a346-79ea-4fea-ad62-a1ef375f7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Hetherington, Scott</dc:creator>
  <cp:keywords/>
  <dc:description/>
  <cp:lastModifiedBy>Campbell, Brenda J</cp:lastModifiedBy>
  <cp:revision>2</cp:revision>
  <dcterms:created xsi:type="dcterms:W3CDTF">2020-06-15T18:52:00Z</dcterms:created>
  <dcterms:modified xsi:type="dcterms:W3CDTF">2020-06-15T18:52:00Z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benschinef@fultonschools.org</vt:lpwstr>
  </property>
  <property fmtid="{D5CDD505-2E9C-101B-9397-08002B2CF9AE}" pid="5" name="MSIP_Label_0ee3c538-ec52-435f-ae58-017644bd9513_SetDate">
    <vt:lpwstr>2020-06-02T15:28:21.2619752Z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0x010100D510E8FC4CF67642B2A751609F12C69C</vt:lpwstr>
  </property>
</Properties>
</file>