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CC85" w14:textId="5BF879A1" w:rsidR="00E03F74" w:rsidRPr="00E03F74" w:rsidRDefault="001264CC" w:rsidP="00D81DD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Summary of Action</w:t>
      </w:r>
    </w:p>
    <w:p w14:paraId="67B36112" w14:textId="262BB6B7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Chattahoochee High School</w:t>
      </w:r>
    </w:p>
    <w:p w14:paraId="7539CFBC" w14:textId="0C1FAE15" w:rsid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 xml:space="preserve">Date: </w:t>
      </w:r>
      <w:r w:rsidR="005A21EC">
        <w:rPr>
          <w:rFonts w:ascii="Century Gothic" w:hAnsi="Century Gothic"/>
        </w:rPr>
        <w:t>10/4</w:t>
      </w:r>
      <w:r w:rsidRPr="00E03F74">
        <w:rPr>
          <w:rFonts w:ascii="Century Gothic" w:hAnsi="Century Gothic"/>
        </w:rPr>
        <w:t xml:space="preserve"> </w:t>
      </w:r>
      <w:r w:rsidRPr="00E03F74">
        <w:rPr>
          <w:rFonts w:ascii="Century Gothic" w:hAnsi="Century Gothic"/>
        </w:rPr>
        <w:tab/>
        <w:t xml:space="preserve">Time: </w:t>
      </w:r>
      <w:r w:rsidR="005A21EC">
        <w:rPr>
          <w:rFonts w:ascii="Century Gothic" w:hAnsi="Century Gothic"/>
        </w:rPr>
        <w:t>3:50-</w:t>
      </w:r>
      <w:r w:rsidR="00FF1CB0">
        <w:rPr>
          <w:rFonts w:ascii="Century Gothic" w:hAnsi="Century Gothic"/>
        </w:rPr>
        <w:t>4:52</w:t>
      </w:r>
      <w:r w:rsidRPr="00E03F74">
        <w:rPr>
          <w:rFonts w:ascii="Century Gothic" w:hAnsi="Century Gothic"/>
        </w:rPr>
        <w:tab/>
        <w:t xml:space="preserve">Location: </w:t>
      </w:r>
      <w:r w:rsidR="005A21EC">
        <w:rPr>
          <w:rFonts w:ascii="Century Gothic" w:hAnsi="Century Gothic"/>
        </w:rPr>
        <w:t>Media Center</w:t>
      </w:r>
    </w:p>
    <w:p w14:paraId="3F66D6EC" w14:textId="77777777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75"/>
        <w:gridCol w:w="1350"/>
      </w:tblGrid>
      <w:tr w:rsidR="00E03F74" w:rsidRPr="00E03F74" w14:paraId="449919FA" w14:textId="77777777" w:rsidTr="00E03F74">
        <w:tc>
          <w:tcPr>
            <w:tcW w:w="8275" w:type="dxa"/>
            <w:shd w:val="clear" w:color="auto" w:fill="E7E6E6" w:themeFill="background2"/>
          </w:tcPr>
          <w:p w14:paraId="17727077" w14:textId="19BF5CBE" w:rsidR="00E03F74" w:rsidRPr="00E03F74" w:rsidRDefault="00E03F74" w:rsidP="00D81DD2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SGC </w:t>
            </w:r>
            <w:r w:rsidRPr="00E03F74">
              <w:rPr>
                <w:rFonts w:ascii="Century Gothic" w:hAnsi="Century Gothic"/>
                <w:u w:val="single"/>
              </w:rPr>
              <w:t>Member</w:t>
            </w:r>
            <w:r>
              <w:rPr>
                <w:rFonts w:ascii="Century Gothic" w:hAnsi="Century Gothic"/>
                <w:u w:val="single"/>
              </w:rPr>
              <w:t xml:space="preserve"> Attendance</w:t>
            </w:r>
          </w:p>
        </w:tc>
        <w:tc>
          <w:tcPr>
            <w:tcW w:w="1350" w:type="dxa"/>
            <w:shd w:val="clear" w:color="auto" w:fill="E7E6E6" w:themeFill="background2"/>
          </w:tcPr>
          <w:p w14:paraId="1C514299" w14:textId="1970FCA4" w:rsidR="00E03F74" w:rsidRPr="00E03F74" w:rsidRDefault="00E03F74" w:rsidP="00D81DD2">
            <w:pPr>
              <w:rPr>
                <w:rFonts w:ascii="Century Gothic" w:hAnsi="Century Gothic"/>
                <w:b/>
                <w:bCs/>
              </w:rPr>
            </w:pPr>
            <w:r w:rsidRPr="00E03F74">
              <w:rPr>
                <w:rFonts w:ascii="Century Gothic" w:hAnsi="Century Gothic"/>
                <w:u w:val="single"/>
              </w:rPr>
              <w:t>Present?</w:t>
            </w:r>
          </w:p>
        </w:tc>
      </w:tr>
      <w:tr w:rsidR="00E03F74" w:rsidRPr="00E03F74" w14:paraId="120C1A27" w14:textId="77777777" w:rsidTr="00E03F74">
        <w:tc>
          <w:tcPr>
            <w:tcW w:w="8275" w:type="dxa"/>
          </w:tcPr>
          <w:p w14:paraId="0AD2216F" w14:textId="6FECF7BF" w:rsidR="00E03F74" w:rsidRP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Jessica Ames</w:t>
            </w:r>
            <w:r w:rsidRPr="00E03F74">
              <w:rPr>
                <w:rFonts w:ascii="Century Gothic" w:hAnsi="Century Gothic"/>
              </w:rPr>
              <w:t xml:space="preserve"> (Teacher)</w:t>
            </w:r>
          </w:p>
        </w:tc>
        <w:sdt>
          <w:sdtPr>
            <w:rPr>
              <w:rFonts w:ascii="Century Gothic" w:hAnsi="Century Gothic"/>
            </w:rPr>
            <w:id w:val="-536200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A5961DC" w14:textId="0480F33C" w:rsidR="00E03F74" w:rsidRPr="00E03F74" w:rsidRDefault="0032535E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3F37A638" w14:textId="77777777" w:rsidTr="00E03F74">
        <w:tc>
          <w:tcPr>
            <w:tcW w:w="8275" w:type="dxa"/>
          </w:tcPr>
          <w:p w14:paraId="40865A0C" w14:textId="5BFD6918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 xml:space="preserve">Alem </w:t>
            </w:r>
            <w:proofErr w:type="spellStart"/>
            <w:r w:rsidRPr="00E03F74">
              <w:rPr>
                <w:rFonts w:ascii="Century Gothic" w:hAnsi="Century Gothic"/>
                <w:b/>
                <w:bCs/>
              </w:rPr>
              <w:t>Bayyan</w:t>
            </w:r>
            <w:proofErr w:type="spellEnd"/>
            <w:r w:rsidRPr="00E03F74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(Community Member)</w:t>
            </w:r>
          </w:p>
        </w:tc>
        <w:sdt>
          <w:sdtPr>
            <w:rPr>
              <w:rFonts w:ascii="Century Gothic" w:hAnsi="Century Gothic"/>
            </w:rPr>
            <w:id w:val="-2212902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D394A1C" w14:textId="36869F2C" w:rsidR="00E03F74" w:rsidRDefault="00B54D1F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0B7E4D7F" w14:textId="77777777" w:rsidTr="00E03F74">
        <w:tc>
          <w:tcPr>
            <w:tcW w:w="8275" w:type="dxa"/>
          </w:tcPr>
          <w:p w14:paraId="6DBDE8B1" w14:textId="1FCE50C1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Paul Belongie</w:t>
            </w:r>
            <w:r>
              <w:rPr>
                <w:rFonts w:ascii="Century Gothic" w:hAnsi="Century Gothic"/>
              </w:rPr>
              <w:t xml:space="preserve"> (Teacher) - Chair</w:t>
            </w:r>
          </w:p>
        </w:tc>
        <w:sdt>
          <w:sdtPr>
            <w:rPr>
              <w:rFonts w:ascii="Century Gothic" w:hAnsi="Century Gothic"/>
            </w:rPr>
            <w:id w:val="27375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994CB5C" w14:textId="485C9408" w:rsidR="00E03F74" w:rsidRDefault="00012405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6DCDB99B" w14:textId="77777777" w:rsidTr="00E03F74">
        <w:tc>
          <w:tcPr>
            <w:tcW w:w="8275" w:type="dxa"/>
          </w:tcPr>
          <w:p w14:paraId="588874F7" w14:textId="4907FE9D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Deborah Blount</w:t>
            </w:r>
            <w:r>
              <w:rPr>
                <w:rFonts w:ascii="Century Gothic" w:hAnsi="Century Gothic"/>
              </w:rPr>
              <w:t xml:space="preserve"> (School Employee) – Vice Chair</w:t>
            </w:r>
          </w:p>
        </w:tc>
        <w:sdt>
          <w:sdtPr>
            <w:rPr>
              <w:rFonts w:ascii="Century Gothic" w:hAnsi="Century Gothic"/>
            </w:rPr>
            <w:id w:val="181213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5FC1B80" w14:textId="2EAD9BDA" w:rsidR="00E03F74" w:rsidRDefault="000E5F06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2D6E25D7" w14:textId="77777777" w:rsidTr="00E03F74">
        <w:tc>
          <w:tcPr>
            <w:tcW w:w="8275" w:type="dxa"/>
          </w:tcPr>
          <w:p w14:paraId="7D77D77E" w14:textId="5D7B5CD0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Erin Gladstein</w:t>
            </w:r>
            <w:r>
              <w:rPr>
                <w:rFonts w:ascii="Century Gothic" w:hAnsi="Century Gothic"/>
              </w:rPr>
              <w:t xml:space="preserve"> (School Employee) – Parliamentarian</w:t>
            </w:r>
          </w:p>
        </w:tc>
        <w:sdt>
          <w:sdtPr>
            <w:rPr>
              <w:rFonts w:ascii="Century Gothic" w:hAnsi="Century Gothic"/>
            </w:rPr>
            <w:id w:val="2131978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992FCD3" w14:textId="13FD056D" w:rsidR="00E03F74" w:rsidRDefault="00D37E64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52933AC8" w14:textId="77777777" w:rsidTr="00E03F74">
        <w:tc>
          <w:tcPr>
            <w:tcW w:w="8275" w:type="dxa"/>
          </w:tcPr>
          <w:p w14:paraId="13D04311" w14:textId="16157AC0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Julian</w:t>
            </w:r>
            <w:r w:rsidR="00D7301A">
              <w:rPr>
                <w:rFonts w:ascii="Century Gothic" w:hAnsi="Century Gothic"/>
                <w:b/>
                <w:bCs/>
              </w:rPr>
              <w:t>n</w:t>
            </w:r>
            <w:r w:rsidRPr="00E03F74">
              <w:rPr>
                <w:rFonts w:ascii="Century Gothic" w:hAnsi="Century Gothic"/>
                <w:b/>
                <w:bCs/>
              </w:rPr>
              <w:t>a Mackes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2142961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7A9A4AA" w14:textId="36FF6E47" w:rsidR="00E03F74" w:rsidRDefault="0032535E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1F2E5C9C" w14:textId="77777777" w:rsidTr="00E03F74">
        <w:tc>
          <w:tcPr>
            <w:tcW w:w="8275" w:type="dxa"/>
          </w:tcPr>
          <w:p w14:paraId="4BF03D39" w14:textId="618FC21C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Jonathan Ng</w:t>
            </w:r>
            <w:r>
              <w:rPr>
                <w:rFonts w:ascii="Century Gothic" w:hAnsi="Century Gothic"/>
              </w:rPr>
              <w:t xml:space="preserve"> (Community Member)</w:t>
            </w:r>
          </w:p>
        </w:tc>
        <w:sdt>
          <w:sdtPr>
            <w:rPr>
              <w:rFonts w:ascii="Century Gothic" w:hAnsi="Century Gothic"/>
            </w:rPr>
            <w:id w:val="-2114501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A6992B7" w14:textId="3DFCA5E7" w:rsidR="00E03F74" w:rsidRDefault="00413FAF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13D40B9C" w14:textId="77777777" w:rsidTr="00E03F74">
        <w:tc>
          <w:tcPr>
            <w:tcW w:w="8275" w:type="dxa"/>
          </w:tcPr>
          <w:p w14:paraId="5FBE738C" w14:textId="6A92833F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Michael Todd</w:t>
            </w:r>
            <w:r>
              <w:rPr>
                <w:rFonts w:ascii="Century Gothic" w:hAnsi="Century Gothic"/>
              </w:rPr>
              <w:t xml:space="preserve"> (Principal)</w:t>
            </w:r>
          </w:p>
        </w:tc>
        <w:sdt>
          <w:sdtPr>
            <w:rPr>
              <w:rFonts w:ascii="Century Gothic" w:hAnsi="Century Gothic"/>
            </w:rPr>
            <w:id w:val="18205359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863B2EE" w14:textId="1BB518EA" w:rsidR="00E03F74" w:rsidRDefault="00012405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695EE4B6" w14:textId="77777777" w:rsidTr="00E03F74">
        <w:tc>
          <w:tcPr>
            <w:tcW w:w="8275" w:type="dxa"/>
          </w:tcPr>
          <w:p w14:paraId="336CB912" w14:textId="0C50F004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Anbarasan Vincent</w:t>
            </w:r>
            <w:r>
              <w:rPr>
                <w:rFonts w:ascii="Century Gothic" w:hAnsi="Century Gothic"/>
              </w:rPr>
              <w:t xml:space="preserve"> (Parent Elected Representative)</w:t>
            </w:r>
          </w:p>
        </w:tc>
        <w:sdt>
          <w:sdtPr>
            <w:rPr>
              <w:rFonts w:ascii="Century Gothic" w:hAnsi="Century Gothic"/>
            </w:rPr>
            <w:id w:val="-1608272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D04B9F5" w14:textId="33858B5F" w:rsidR="00E03F74" w:rsidRDefault="0032535E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0AF7C869" w14:textId="77777777" w:rsidTr="00E03F74">
        <w:tc>
          <w:tcPr>
            <w:tcW w:w="8275" w:type="dxa"/>
          </w:tcPr>
          <w:p w14:paraId="439FC06C" w14:textId="4DAE52C9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Feng Yang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38125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2A5BAAF" w14:textId="516749A8" w:rsidR="00E03F74" w:rsidRDefault="00413FAF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55D87EBD" w14:textId="77777777" w:rsidTr="00E03F74">
        <w:tc>
          <w:tcPr>
            <w:tcW w:w="8275" w:type="dxa"/>
          </w:tcPr>
          <w:p w14:paraId="6A37F5C7" w14:textId="0B28C7CE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Aerin Upadhyay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1909491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FDCD4B1" w14:textId="013111EF" w:rsidR="00E03F74" w:rsidRDefault="00D121DE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2B65256C" w14:textId="77777777" w:rsidTr="00E03F74">
        <w:tc>
          <w:tcPr>
            <w:tcW w:w="8275" w:type="dxa"/>
          </w:tcPr>
          <w:p w14:paraId="5E9C8DED" w14:textId="3EC8A87E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Gabriella Cason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-2740959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6FDA566" w14:textId="1FBAB898" w:rsidR="00E03F74" w:rsidRDefault="00012405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0565C1D8" w14:textId="77777777" w:rsidR="00E03F74" w:rsidRDefault="00E03F74" w:rsidP="00D81DD2">
      <w:pPr>
        <w:spacing w:after="0" w:line="240" w:lineRule="auto"/>
        <w:rPr>
          <w:rFonts w:ascii="Century Gothic" w:hAnsi="Century Gothic"/>
        </w:rPr>
      </w:pPr>
    </w:p>
    <w:p w14:paraId="1D86819E" w14:textId="2F798628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</w:t>
      </w:r>
      <w:r w:rsidR="00772E1F">
        <w:rPr>
          <w:rFonts w:ascii="Century Gothic" w:hAnsi="Century Gothic"/>
        </w:rPr>
        <w:t xml:space="preserve">Belongie </w:t>
      </w:r>
      <w:r>
        <w:rPr>
          <w:rFonts w:ascii="Century Gothic" w:hAnsi="Century Gothic"/>
        </w:rPr>
        <w:t>at 3:5</w:t>
      </w:r>
      <w:r w:rsidR="00772E1F">
        <w:rPr>
          <w:rFonts w:ascii="Century Gothic" w:hAnsi="Century Gothic"/>
        </w:rPr>
        <w:t>0</w:t>
      </w:r>
      <w:r>
        <w:rPr>
          <w:rFonts w:ascii="Century Gothic" w:hAnsi="Century Gothic"/>
        </w:rPr>
        <w:t>pm</w:t>
      </w:r>
    </w:p>
    <w:p w14:paraId="4C27472A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19E1FC03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5FB2E6EB" w14:textId="77777777" w:rsidR="00BD005B" w:rsidRDefault="00BD005B" w:rsidP="00D81DD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</w:p>
    <w:p w14:paraId="0D8DCC32" w14:textId="3AF34983" w:rsidR="00BD005B" w:rsidRPr="001E090D" w:rsidRDefault="00BD005B" w:rsidP="00D81DD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</w:t>
      </w:r>
      <w:r w:rsidR="001E090D" w:rsidRPr="001E090D">
        <w:rPr>
          <w:rFonts w:ascii="Century Gothic" w:hAnsi="Century Gothic"/>
        </w:rPr>
        <w:t xml:space="preserve"> by</w:t>
      </w:r>
      <w:r w:rsidR="00D81DD2" w:rsidRPr="001E090D">
        <w:rPr>
          <w:rFonts w:ascii="Century Gothic" w:hAnsi="Century Gothic"/>
        </w:rPr>
        <w:t xml:space="preserve"> </w:t>
      </w:r>
      <w:r w:rsidR="00772E1F" w:rsidRPr="001E090D">
        <w:rPr>
          <w:rFonts w:ascii="Century Gothic" w:hAnsi="Century Gothic"/>
        </w:rPr>
        <w:t>Jonathan</w:t>
      </w:r>
      <w:r w:rsidR="001E090D" w:rsidRPr="001E090D">
        <w:rPr>
          <w:rFonts w:ascii="Century Gothic" w:hAnsi="Century Gothic"/>
        </w:rPr>
        <w:t xml:space="preserve">. </w:t>
      </w:r>
      <w:r w:rsidRPr="001E090D">
        <w:rPr>
          <w:rFonts w:ascii="Century Gothic" w:hAnsi="Century Gothic"/>
        </w:rPr>
        <w:t>Secon</w:t>
      </w:r>
      <w:r w:rsidR="00D81DD2" w:rsidRPr="001E090D">
        <w:rPr>
          <w:rFonts w:ascii="Century Gothic" w:hAnsi="Century Gothic"/>
        </w:rPr>
        <w:t>d</w:t>
      </w:r>
      <w:r w:rsidR="001E090D" w:rsidRPr="001E090D">
        <w:rPr>
          <w:rFonts w:ascii="Century Gothic" w:hAnsi="Century Gothic"/>
        </w:rPr>
        <w:t xml:space="preserve"> by</w:t>
      </w:r>
      <w:r w:rsidR="00D81DD2" w:rsidRPr="001E090D">
        <w:rPr>
          <w:rFonts w:ascii="Century Gothic" w:hAnsi="Century Gothic"/>
        </w:rPr>
        <w:t xml:space="preserve"> </w:t>
      </w:r>
      <w:r w:rsidR="00772E1F" w:rsidRPr="001E090D">
        <w:rPr>
          <w:rFonts w:ascii="Century Gothic" w:hAnsi="Century Gothic"/>
        </w:rPr>
        <w:t>Mackes</w:t>
      </w:r>
      <w:r w:rsidR="001E090D" w:rsidRPr="001E090D">
        <w:rPr>
          <w:rFonts w:ascii="Century Gothic" w:hAnsi="Century Gothic"/>
        </w:rPr>
        <w:t xml:space="preserve">. </w:t>
      </w:r>
      <w:r w:rsidRPr="001E090D">
        <w:rPr>
          <w:rFonts w:ascii="Century Gothic" w:hAnsi="Century Gothic"/>
        </w:rPr>
        <w:t>All in favor.</w:t>
      </w:r>
    </w:p>
    <w:p w14:paraId="13DF4A1F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782B4453" w14:textId="767AAFFA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Approve </w:t>
      </w:r>
      <w:r w:rsidR="00217D12">
        <w:rPr>
          <w:rFonts w:ascii="Century Gothic" w:hAnsi="Century Gothic"/>
        </w:rPr>
        <w:t>September</w:t>
      </w:r>
      <w:r>
        <w:rPr>
          <w:rFonts w:ascii="Century Gothic" w:hAnsi="Century Gothic"/>
        </w:rPr>
        <w:t xml:space="preserve"> Minutes</w:t>
      </w:r>
      <w:r w:rsidR="001F3049">
        <w:rPr>
          <w:rFonts w:ascii="Century Gothic" w:hAnsi="Century Gothic"/>
        </w:rPr>
        <w:t>.</w:t>
      </w:r>
    </w:p>
    <w:p w14:paraId="77359948" w14:textId="3791A13E" w:rsidR="000E5F06" w:rsidRDefault="000E5F06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to approve September Minutes.</w:t>
      </w:r>
    </w:p>
    <w:p w14:paraId="7541F79A" w14:textId="77777777" w:rsidR="001E090D" w:rsidRPr="001E090D" w:rsidRDefault="001E090D" w:rsidP="001E090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 by Jonathan. Second by Mackes. All in favor.</w:t>
      </w:r>
    </w:p>
    <w:p w14:paraId="2EE925C8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415B266C" w14:textId="2E330605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 xml:space="preserve">: </w:t>
      </w:r>
      <w:r w:rsidR="00BA266A">
        <w:rPr>
          <w:rFonts w:ascii="Century Gothic" w:hAnsi="Century Gothic"/>
        </w:rPr>
        <w:t>Flagpole project update from Dr. Todd</w:t>
      </w:r>
      <w:r w:rsidR="001F3049">
        <w:rPr>
          <w:rFonts w:ascii="Century Gothic" w:hAnsi="Century Gothic"/>
        </w:rPr>
        <w:t>.</w:t>
      </w:r>
    </w:p>
    <w:p w14:paraId="7E145114" w14:textId="49BC18BA" w:rsidR="000E5F06" w:rsidRDefault="000E5F06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are in the process of purchasing them. Takes 4-6 weeks for them to come in. </w:t>
      </w:r>
    </w:p>
    <w:p w14:paraId="3232F908" w14:textId="67CE3CF1" w:rsidR="000E5F06" w:rsidRDefault="00C04F67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Bid came in at $8,000 (below $9,999)</w:t>
      </w:r>
      <w:r w:rsidR="00B54D1F">
        <w:rPr>
          <w:rFonts w:ascii="Century Gothic" w:hAnsi="Century Gothic"/>
        </w:rPr>
        <w:t>.</w:t>
      </w:r>
    </w:p>
    <w:p w14:paraId="31E61988" w14:textId="77777777" w:rsidR="00BA266A" w:rsidRDefault="00BA266A" w:rsidP="00D81DD2">
      <w:pPr>
        <w:spacing w:after="0" w:line="240" w:lineRule="auto"/>
        <w:rPr>
          <w:rFonts w:ascii="Century Gothic" w:hAnsi="Century Gothic"/>
        </w:rPr>
      </w:pPr>
    </w:p>
    <w:p w14:paraId="636E3412" w14:textId="74063BDA" w:rsidR="00BA266A" w:rsidRDefault="00BA266A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>/ Action</w:t>
      </w:r>
      <w:r w:rsidRPr="002321BF">
        <w:rPr>
          <w:rFonts w:ascii="Century Gothic" w:hAnsi="Century Gothic"/>
          <w:b/>
          <w:bCs/>
        </w:rPr>
        <w:t xml:space="preserve"> Item</w:t>
      </w:r>
      <w:r>
        <w:rPr>
          <w:rFonts w:ascii="Century Gothic" w:hAnsi="Century Gothic"/>
        </w:rPr>
        <w:t xml:space="preserve">: </w:t>
      </w:r>
      <w:r w:rsidR="00464C7D" w:rsidRPr="00464C7D">
        <w:rPr>
          <w:rFonts w:ascii="Century Gothic" w:hAnsi="Century Gothic"/>
        </w:rPr>
        <w:t>How to allocate remaining budget funds on for 2023-2024 school year</w:t>
      </w:r>
      <w:r w:rsidR="001F3049">
        <w:rPr>
          <w:rFonts w:ascii="Century Gothic" w:hAnsi="Century Gothic"/>
        </w:rPr>
        <w:t>.</w:t>
      </w:r>
    </w:p>
    <w:p w14:paraId="2F31E330" w14:textId="18D2CEE9" w:rsidR="00FB5054" w:rsidRPr="00FB5054" w:rsidRDefault="00FB5054" w:rsidP="00FB505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FB5054">
        <w:rPr>
          <w:rFonts w:ascii="Century Gothic" w:hAnsi="Century Gothic"/>
        </w:rPr>
        <w:t>PBIS</w:t>
      </w:r>
    </w:p>
    <w:p w14:paraId="21A995D0" w14:textId="6CC01267" w:rsidR="00BE0A95" w:rsidRDefault="00834FC3" w:rsidP="00BE0A9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Ideas on funding: </w:t>
      </w:r>
    </w:p>
    <w:p w14:paraId="30D1343E" w14:textId="77777777" w:rsidR="001E090D" w:rsidRPr="001E090D" w:rsidRDefault="001E090D" w:rsidP="001E090D">
      <w:pPr>
        <w:spacing w:after="0" w:line="240" w:lineRule="auto"/>
        <w:rPr>
          <w:rFonts w:ascii="Century Gothic" w:hAnsi="Century Gothic"/>
        </w:rPr>
      </w:pPr>
    </w:p>
    <w:p w14:paraId="49F74234" w14:textId="7E17D9AA" w:rsidR="00464C7D" w:rsidRDefault="00464C7D" w:rsidP="00D81DD2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 Item:</w:t>
      </w:r>
      <w:r>
        <w:rPr>
          <w:rFonts w:ascii="Century Gothic" w:hAnsi="Century Gothic"/>
        </w:rPr>
        <w:t xml:space="preserve"> </w:t>
      </w:r>
      <w:r w:rsidR="001F3049" w:rsidRPr="001F3049">
        <w:rPr>
          <w:rFonts w:ascii="Century Gothic" w:hAnsi="Century Gothic"/>
        </w:rPr>
        <w:t>Follow up from Dr Todd on conceptual physics</w:t>
      </w:r>
      <w:r w:rsidR="001F3049">
        <w:rPr>
          <w:rFonts w:ascii="Century Gothic" w:hAnsi="Century Gothic"/>
        </w:rPr>
        <w:t>.</w:t>
      </w:r>
    </w:p>
    <w:p w14:paraId="431331A0" w14:textId="4128E3BA" w:rsidR="005760FA" w:rsidRDefault="005760FA" w:rsidP="00D101B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Ames handed out a VAF form. </w:t>
      </w:r>
    </w:p>
    <w:p w14:paraId="7793B42F" w14:textId="0D262B92" w:rsidR="00C735D6" w:rsidRPr="00C735D6" w:rsidRDefault="00521225" w:rsidP="00C735D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Science would like to create a conceptual physics class that is restricted to seniors</w:t>
      </w:r>
      <w:r w:rsidR="00371A2C">
        <w:rPr>
          <w:rFonts w:ascii="Century Gothic" w:hAnsi="Century Gothic"/>
        </w:rPr>
        <w:t xml:space="preserve"> with an instructor who can scaffold and teach them the basics before moving on.</w:t>
      </w:r>
      <w:r w:rsidR="00AF4C26">
        <w:rPr>
          <w:rFonts w:ascii="Century Gothic" w:hAnsi="Century Gothic"/>
        </w:rPr>
        <w:t xml:space="preserve"> Tailor the class to those students who would normally not pass </w:t>
      </w:r>
      <w:r w:rsidR="00C735D6">
        <w:rPr>
          <w:rFonts w:ascii="Century Gothic" w:hAnsi="Century Gothic"/>
        </w:rPr>
        <w:t xml:space="preserve">on-level physics. </w:t>
      </w:r>
      <w:r w:rsidR="00447F3D">
        <w:rPr>
          <w:rFonts w:ascii="Century Gothic" w:hAnsi="Century Gothic"/>
        </w:rPr>
        <w:t xml:space="preserve">This would provide </w:t>
      </w:r>
      <w:r w:rsidR="00341BE5">
        <w:rPr>
          <w:rFonts w:ascii="Century Gothic" w:hAnsi="Century Gothic"/>
        </w:rPr>
        <w:t>these students</w:t>
      </w:r>
      <w:r w:rsidR="00447F3D">
        <w:rPr>
          <w:rFonts w:ascii="Century Gothic" w:hAnsi="Century Gothic"/>
        </w:rPr>
        <w:t xml:space="preserve"> a better education</w:t>
      </w:r>
      <w:r w:rsidR="00341BE5">
        <w:rPr>
          <w:rFonts w:ascii="Century Gothic" w:hAnsi="Century Gothic"/>
        </w:rPr>
        <w:t xml:space="preserve">. </w:t>
      </w:r>
    </w:p>
    <w:p w14:paraId="4615727E" w14:textId="77777777" w:rsidR="00FF1CB0" w:rsidRDefault="00FF1CB0" w:rsidP="00D81DD2">
      <w:pPr>
        <w:spacing w:after="0" w:line="240" w:lineRule="auto"/>
        <w:rPr>
          <w:rFonts w:ascii="Century Gothic" w:hAnsi="Century Gothic"/>
          <w:b/>
          <w:bCs/>
        </w:rPr>
      </w:pPr>
    </w:p>
    <w:p w14:paraId="55DEFFA7" w14:textId="5FAB34CC" w:rsidR="00541B29" w:rsidRDefault="001F3049" w:rsidP="00D81DD2">
      <w:pPr>
        <w:spacing w:after="0" w:line="240" w:lineRule="auto"/>
        <w:rPr>
          <w:rFonts w:ascii="Century Gothic" w:hAnsi="Century Gothic"/>
        </w:rPr>
      </w:pPr>
      <w:r w:rsidRPr="00541B29">
        <w:rPr>
          <w:rFonts w:ascii="Century Gothic" w:hAnsi="Century Gothic"/>
          <w:b/>
          <w:bCs/>
        </w:rPr>
        <w:t>Principals Update:</w:t>
      </w:r>
      <w:r>
        <w:rPr>
          <w:rFonts w:ascii="Century Gothic" w:hAnsi="Century Gothic"/>
        </w:rPr>
        <w:t xml:space="preserve"> </w:t>
      </w:r>
      <w:r w:rsidR="00541B29" w:rsidRPr="00541B29">
        <w:rPr>
          <w:rFonts w:ascii="Century Gothic" w:hAnsi="Century Gothic"/>
        </w:rPr>
        <w:t>Attendance Rate, Pathways to Life speaker at SGC</w:t>
      </w:r>
      <w:r w:rsidR="00541B29">
        <w:rPr>
          <w:rFonts w:ascii="Century Gothic" w:hAnsi="Century Gothic"/>
        </w:rPr>
        <w:t>.</w:t>
      </w:r>
    </w:p>
    <w:p w14:paraId="2E21CDF1" w14:textId="2CD077C1" w:rsidR="000D268B" w:rsidRPr="00FF1CB0" w:rsidRDefault="000C643E" w:rsidP="00FF1CB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Attendance Rate is something the district is pushing. </w:t>
      </w:r>
      <w:r w:rsidR="00DE108F">
        <w:rPr>
          <w:rFonts w:ascii="Century Gothic" w:hAnsi="Century Gothic"/>
        </w:rPr>
        <w:t>The district g</w:t>
      </w:r>
      <w:r>
        <w:rPr>
          <w:rFonts w:ascii="Century Gothic" w:hAnsi="Century Gothic"/>
        </w:rPr>
        <w:t>oal</w:t>
      </w:r>
      <w:r w:rsidR="00DE108F">
        <w:rPr>
          <w:rFonts w:ascii="Century Gothic" w:hAnsi="Century Gothic"/>
        </w:rPr>
        <w:t xml:space="preserve"> for the daily attendance rate</w:t>
      </w:r>
      <w:r>
        <w:rPr>
          <w:rFonts w:ascii="Century Gothic" w:hAnsi="Century Gothic"/>
        </w:rPr>
        <w:t xml:space="preserve"> is 90%. </w:t>
      </w:r>
      <w:r w:rsidR="00C47C15">
        <w:rPr>
          <w:rFonts w:ascii="Century Gothic" w:hAnsi="Century Gothic"/>
        </w:rPr>
        <w:t xml:space="preserve">Chattahoochee is </w:t>
      </w:r>
      <w:r>
        <w:rPr>
          <w:rFonts w:ascii="Century Gothic" w:hAnsi="Century Gothic"/>
        </w:rPr>
        <w:t xml:space="preserve">at </w:t>
      </w:r>
      <w:r w:rsidR="00C47C15">
        <w:rPr>
          <w:rFonts w:ascii="Century Gothic" w:hAnsi="Century Gothic"/>
        </w:rPr>
        <w:t>a</w:t>
      </w:r>
      <w:r w:rsidR="000D268B">
        <w:rPr>
          <w:rFonts w:ascii="Century Gothic" w:hAnsi="Century Gothic"/>
        </w:rPr>
        <w:t>n</w:t>
      </w:r>
      <w:r w:rsidR="00C47C1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87.4% daily attendance. </w:t>
      </w:r>
      <w:r w:rsidR="000D268B">
        <w:rPr>
          <w:rFonts w:ascii="Century Gothic" w:hAnsi="Century Gothic"/>
        </w:rPr>
        <w:t xml:space="preserve">We have a goal of increasing this. Last year we ended at 88.2%. </w:t>
      </w:r>
      <w:r w:rsidR="00B239AC">
        <w:rPr>
          <w:rFonts w:ascii="Century Gothic" w:hAnsi="Century Gothic"/>
        </w:rPr>
        <w:t xml:space="preserve">You get dinged for anything under 90% on our CCRPI. </w:t>
      </w:r>
    </w:p>
    <w:p w14:paraId="65A57BC9" w14:textId="0D256A11" w:rsidR="007156A8" w:rsidRDefault="007156A8" w:rsidP="00D81DD2">
      <w:pPr>
        <w:spacing w:after="0" w:line="240" w:lineRule="auto"/>
        <w:rPr>
          <w:rFonts w:ascii="Century Gothic" w:hAnsi="Century Gothic"/>
        </w:rPr>
      </w:pPr>
    </w:p>
    <w:p w14:paraId="054073B0" w14:textId="77777777" w:rsidR="00D81DD2" w:rsidRDefault="00D81DD2" w:rsidP="00D81DD2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 4:42 pm</w:t>
      </w:r>
    </w:p>
    <w:p w14:paraId="14A2D15A" w14:textId="38B902E0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 xml:space="preserve">Motion: </w:t>
      </w:r>
      <w:r w:rsidR="00D45676">
        <w:rPr>
          <w:rFonts w:ascii="Century Gothic" w:hAnsi="Century Gothic"/>
        </w:rPr>
        <w:t>Blount</w:t>
      </w:r>
    </w:p>
    <w:p w14:paraId="454615D4" w14:textId="38F8AA07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 xml:space="preserve">Second: </w:t>
      </w:r>
      <w:r w:rsidR="002406E0">
        <w:rPr>
          <w:rFonts w:ascii="Century Gothic" w:hAnsi="Century Gothic"/>
        </w:rPr>
        <w:t>Ames</w:t>
      </w:r>
    </w:p>
    <w:p w14:paraId="2CC03F55" w14:textId="77777777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>All in favor.</w:t>
      </w:r>
    </w:p>
    <w:p w14:paraId="3421412F" w14:textId="48126884" w:rsidR="00541B29" w:rsidRPr="00E03F74" w:rsidRDefault="00541B29" w:rsidP="00D81DD2">
      <w:pPr>
        <w:spacing w:after="0" w:line="240" w:lineRule="auto"/>
        <w:rPr>
          <w:rFonts w:ascii="Century Gothic" w:hAnsi="Century Gothic"/>
        </w:rPr>
      </w:pPr>
    </w:p>
    <w:sectPr w:rsidR="00541B29" w:rsidRPr="00E0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32AC"/>
    <w:multiLevelType w:val="hybridMultilevel"/>
    <w:tmpl w:val="4FD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4816">
    <w:abstractNumId w:val="0"/>
  </w:num>
  <w:num w:numId="2" w16cid:durableId="89358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74"/>
    <w:rsid w:val="00012405"/>
    <w:rsid w:val="00064F2B"/>
    <w:rsid w:val="000860E2"/>
    <w:rsid w:val="00096CAD"/>
    <w:rsid w:val="000C643E"/>
    <w:rsid w:val="000D268B"/>
    <w:rsid w:val="000E5F06"/>
    <w:rsid w:val="001264CC"/>
    <w:rsid w:val="001E090D"/>
    <w:rsid w:val="001F124A"/>
    <w:rsid w:val="001F3049"/>
    <w:rsid w:val="001F655B"/>
    <w:rsid w:val="00212693"/>
    <w:rsid w:val="00217D12"/>
    <w:rsid w:val="002406E0"/>
    <w:rsid w:val="002C1E8A"/>
    <w:rsid w:val="00306B67"/>
    <w:rsid w:val="0032535E"/>
    <w:rsid w:val="003367AA"/>
    <w:rsid w:val="00341BE5"/>
    <w:rsid w:val="00363473"/>
    <w:rsid w:val="0036796A"/>
    <w:rsid w:val="00371A2C"/>
    <w:rsid w:val="003C5081"/>
    <w:rsid w:val="004023B5"/>
    <w:rsid w:val="00413FAF"/>
    <w:rsid w:val="004400BD"/>
    <w:rsid w:val="00447F3D"/>
    <w:rsid w:val="004642C9"/>
    <w:rsid w:val="00464C7D"/>
    <w:rsid w:val="0050525F"/>
    <w:rsid w:val="00521225"/>
    <w:rsid w:val="00541B29"/>
    <w:rsid w:val="005760FA"/>
    <w:rsid w:val="005A21EC"/>
    <w:rsid w:val="00632E83"/>
    <w:rsid w:val="00666D8A"/>
    <w:rsid w:val="007156A8"/>
    <w:rsid w:val="007230F4"/>
    <w:rsid w:val="00772E1F"/>
    <w:rsid w:val="007A7557"/>
    <w:rsid w:val="00834FC3"/>
    <w:rsid w:val="00840FBB"/>
    <w:rsid w:val="008A2EE0"/>
    <w:rsid w:val="00916FAD"/>
    <w:rsid w:val="00936D36"/>
    <w:rsid w:val="00985092"/>
    <w:rsid w:val="00A96969"/>
    <w:rsid w:val="00AF4C26"/>
    <w:rsid w:val="00B038AD"/>
    <w:rsid w:val="00B239AC"/>
    <w:rsid w:val="00B54D1F"/>
    <w:rsid w:val="00B83006"/>
    <w:rsid w:val="00BA266A"/>
    <w:rsid w:val="00BD005B"/>
    <w:rsid w:val="00BE0A95"/>
    <w:rsid w:val="00C04F67"/>
    <w:rsid w:val="00C47C15"/>
    <w:rsid w:val="00C735D6"/>
    <w:rsid w:val="00C87F68"/>
    <w:rsid w:val="00CF4B7C"/>
    <w:rsid w:val="00D101B8"/>
    <w:rsid w:val="00D121DE"/>
    <w:rsid w:val="00D37E64"/>
    <w:rsid w:val="00D45676"/>
    <w:rsid w:val="00D7205C"/>
    <w:rsid w:val="00D7301A"/>
    <w:rsid w:val="00D81DD2"/>
    <w:rsid w:val="00DE108F"/>
    <w:rsid w:val="00E03F74"/>
    <w:rsid w:val="00E071CE"/>
    <w:rsid w:val="00E5651A"/>
    <w:rsid w:val="00EC4E38"/>
    <w:rsid w:val="00F42B2A"/>
    <w:rsid w:val="00F66732"/>
    <w:rsid w:val="00FB505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AE90"/>
  <w15:chartTrackingRefBased/>
  <w15:docId w15:val="{821960C6-1F2D-4817-80BB-4335B8C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4</DocSecurity>
  <Lines>14</Lines>
  <Paragraphs>3</Paragraphs>
  <ScaleCrop>false</ScaleCrop>
  <Company>Fulton County Schools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2023-10-06T13:15:00Z</dcterms:created>
  <dcterms:modified xsi:type="dcterms:W3CDTF">2023-10-06T13:15:00Z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2023-09-18T22:09:14Z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471894a3-253e-4a99-8fda-cd80b47787e4</vt:lpwstr>
  </property>
  <property fmtid="{D5CDD505-2E9C-101B-9397-08002B2CF9AE}" pid="8" name="MSIP_Label_0ee3c538-ec52-435f-ae58-017644bd9513_ContentBits">
    <vt:lpwstr>0</vt:lpwstr>
  </property>
</Properties>
</file>