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1D18CDBA"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6E78DA">
        <w:rPr>
          <w:rFonts w:ascii="Times New Roman" w:eastAsia="Times New Roman" w:hAnsi="Times New Roman" w:cs="Times New Roman"/>
          <w:b/>
          <w:sz w:val="24"/>
          <w:u w:val="single"/>
        </w:rPr>
        <w:t>January 23, 20</w:t>
      </w:r>
      <w:r w:rsidR="008E1305">
        <w:rPr>
          <w:rFonts w:ascii="Times New Roman" w:eastAsia="Times New Roman" w:hAnsi="Times New Roman" w:cs="Times New Roman"/>
          <w:b/>
          <w:sz w:val="24"/>
          <w:u w:val="single"/>
        </w:rPr>
        <w:t>2</w:t>
      </w:r>
      <w:r w:rsidR="006E78DA">
        <w:rPr>
          <w:rFonts w:ascii="Times New Roman" w:eastAsia="Times New Roman" w:hAnsi="Times New Roman" w:cs="Times New Roman"/>
          <w:b/>
          <w:sz w:val="24"/>
          <w:u w:val="single"/>
        </w:rPr>
        <w:t>3</w:t>
      </w:r>
      <w:r w:rsidR="00FF05D9">
        <w:rPr>
          <w:rFonts w:ascii="Times New Roman" w:eastAsia="Times New Roman" w:hAnsi="Times New Roman" w:cs="Times New Roman"/>
          <w:b/>
          <w:sz w:val="24"/>
          <w:u w:val="single"/>
        </w:rPr>
        <w:t xml:space="preserve">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Tinyurl.com/MBESSG</w:t>
      </w:r>
      <w:r w:rsidR="009A3D41">
        <w:rPr>
          <w:rFonts w:ascii="Times New Roman" w:eastAsia="Times New Roman" w:hAnsi="Times New Roman" w:cs="Times New Roman"/>
          <w:sz w:val="20"/>
        </w:rPr>
        <w:t>Cvirtualcommentbox</w:t>
      </w:r>
    </w:p>
    <w:p w14:paraId="356BD22F" w14:textId="77777777" w:rsidR="00641347" w:rsidRDefault="00641347" w:rsidP="00913306">
      <w:pPr>
        <w:spacing w:after="200" w:line="276" w:lineRule="auto"/>
        <w:rPr>
          <w:rFonts w:ascii="Times New Roman" w:eastAsia="Times New Roman" w:hAnsi="Times New Roman" w:cs="Times New Roman"/>
        </w:rPr>
      </w:pPr>
    </w:p>
    <w:p w14:paraId="0489D947" w14:textId="15FE0F32" w:rsidR="00552B55" w:rsidRDefault="00EC52F5" w:rsidP="00913306">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Attendance: Matt Vance, Melissa Turner, Reema Ajmera, Megan Rios, Susan </w:t>
      </w:r>
      <w:r w:rsidR="007A6E9C">
        <w:rPr>
          <w:rFonts w:ascii="Times New Roman" w:eastAsia="Times New Roman" w:hAnsi="Times New Roman" w:cs="Times New Roman"/>
        </w:rPr>
        <w:t>DeMint</w:t>
      </w:r>
      <w:r w:rsidR="00641347">
        <w:rPr>
          <w:rFonts w:ascii="Times New Roman" w:eastAsia="Times New Roman" w:hAnsi="Times New Roman" w:cs="Times New Roman"/>
        </w:rPr>
        <w:t xml:space="preserve">, </w:t>
      </w:r>
      <w:r w:rsidR="00735641">
        <w:rPr>
          <w:rFonts w:ascii="Times New Roman" w:eastAsia="Times New Roman" w:hAnsi="Times New Roman" w:cs="Times New Roman"/>
        </w:rPr>
        <w:t>Ali Pard</w:t>
      </w:r>
      <w:r w:rsidR="00685C12">
        <w:rPr>
          <w:rFonts w:ascii="Times New Roman" w:eastAsia="Times New Roman" w:hAnsi="Times New Roman" w:cs="Times New Roman"/>
        </w:rPr>
        <w:t xml:space="preserve">han, Angel Jones, </w:t>
      </w:r>
      <w:r w:rsidR="007B1EFC">
        <w:rPr>
          <w:rFonts w:ascii="Times New Roman" w:eastAsia="Times New Roman" w:hAnsi="Times New Roman" w:cs="Times New Roman"/>
        </w:rPr>
        <w:t xml:space="preserve">Terri Bryant, Sylvia </w:t>
      </w:r>
      <w:proofErr w:type="spellStart"/>
      <w:r w:rsidR="007B1EFC">
        <w:rPr>
          <w:rFonts w:ascii="Times New Roman" w:eastAsia="Times New Roman" w:hAnsi="Times New Roman" w:cs="Times New Roman"/>
        </w:rPr>
        <w:t>L</w:t>
      </w:r>
      <w:r w:rsidR="007A6E9C">
        <w:rPr>
          <w:rFonts w:ascii="Times New Roman" w:eastAsia="Times New Roman" w:hAnsi="Times New Roman" w:cs="Times New Roman"/>
        </w:rPr>
        <w:t>uu</w:t>
      </w:r>
      <w:proofErr w:type="spellEnd"/>
      <w:r w:rsidR="00260D8F">
        <w:rPr>
          <w:rFonts w:ascii="Times New Roman" w:eastAsia="Times New Roman" w:hAnsi="Times New Roman" w:cs="Times New Roman"/>
        </w:rPr>
        <w:t>, Kim Hall</w:t>
      </w:r>
    </w:p>
    <w:p w14:paraId="36972F27" w14:textId="1D5A5A3A" w:rsidR="00D41258" w:rsidRPr="004558B2"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t>Call to Order</w:t>
      </w:r>
      <w:r w:rsidR="00D41258">
        <w:rPr>
          <w:rFonts w:ascii="Times New Roman" w:eastAsia="Times New Roman" w:hAnsi="Times New Roman" w:cs="Times New Roman"/>
          <w:b/>
          <w:sz w:val="24"/>
        </w:rPr>
        <w:t xml:space="preserve">: </w:t>
      </w:r>
      <w:r w:rsidR="00D41258" w:rsidRPr="00D00D28">
        <w:rPr>
          <w:rFonts w:ascii="Times New Roman" w:eastAsia="Times New Roman" w:hAnsi="Times New Roman" w:cs="Times New Roman"/>
          <w:bCs/>
          <w:sz w:val="24"/>
        </w:rPr>
        <w:t>Melissa Turner</w:t>
      </w:r>
      <w:r w:rsidR="004558B2" w:rsidRPr="00D00D28">
        <w:rPr>
          <w:rFonts w:ascii="Times New Roman" w:eastAsia="Times New Roman" w:hAnsi="Times New Roman" w:cs="Times New Roman"/>
          <w:bCs/>
          <w:sz w:val="24"/>
        </w:rPr>
        <w:t xml:space="preserve"> c</w:t>
      </w:r>
      <w:r w:rsidR="00D41258" w:rsidRPr="00D00D28">
        <w:rPr>
          <w:rFonts w:ascii="Times New Roman" w:eastAsia="Times New Roman" w:hAnsi="Times New Roman" w:cs="Times New Roman"/>
          <w:bCs/>
          <w:sz w:val="24"/>
        </w:rPr>
        <w:t xml:space="preserve">alls </w:t>
      </w:r>
      <w:r w:rsidR="004558B2" w:rsidRPr="00D00D28">
        <w:rPr>
          <w:rFonts w:ascii="Times New Roman" w:eastAsia="Times New Roman" w:hAnsi="Times New Roman" w:cs="Times New Roman"/>
          <w:bCs/>
          <w:sz w:val="24"/>
        </w:rPr>
        <w:t xml:space="preserve">meeting to </w:t>
      </w:r>
      <w:r w:rsidR="0016784F" w:rsidRPr="00D00D28">
        <w:rPr>
          <w:rFonts w:ascii="Times New Roman" w:eastAsia="Times New Roman" w:hAnsi="Times New Roman" w:cs="Times New Roman"/>
          <w:bCs/>
          <w:sz w:val="24"/>
        </w:rPr>
        <w:t>order.</w:t>
      </w:r>
    </w:p>
    <w:p w14:paraId="26B27BD1" w14:textId="63FAE6DA" w:rsidR="00034364" w:rsidRPr="00D00D28" w:rsidRDefault="004F1431" w:rsidP="00034364">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BD22EC">
        <w:rPr>
          <w:rFonts w:ascii="Times New Roman" w:eastAsia="Times New Roman" w:hAnsi="Times New Roman" w:cs="Times New Roman"/>
          <w:b/>
          <w:sz w:val="24"/>
        </w:rPr>
        <w:t>Action Item: Approve Meeting Agenda</w:t>
      </w:r>
      <w:r w:rsidR="007A6E9C">
        <w:rPr>
          <w:rFonts w:ascii="Times New Roman" w:eastAsia="Times New Roman" w:hAnsi="Times New Roman" w:cs="Times New Roman"/>
          <w:b/>
          <w:sz w:val="24"/>
        </w:rPr>
        <w:t xml:space="preserve">- </w:t>
      </w:r>
      <w:r w:rsidR="004558B2" w:rsidRPr="00D00D28">
        <w:rPr>
          <w:rFonts w:ascii="Times New Roman" w:eastAsia="Times New Roman" w:hAnsi="Times New Roman" w:cs="Times New Roman"/>
          <w:bCs/>
          <w:sz w:val="24"/>
        </w:rPr>
        <w:t xml:space="preserve">Terri Bryant calls to motion meeting agenda, </w:t>
      </w:r>
      <w:r w:rsidR="00D00D28" w:rsidRPr="00D00D28">
        <w:rPr>
          <w:rFonts w:ascii="Times New Roman" w:eastAsia="Times New Roman" w:hAnsi="Times New Roman" w:cs="Times New Roman"/>
          <w:bCs/>
          <w:sz w:val="24"/>
        </w:rPr>
        <w:t>Susan DeMint seconds.</w:t>
      </w:r>
      <w:r w:rsidR="0016784F">
        <w:rPr>
          <w:rFonts w:ascii="Times New Roman" w:eastAsia="Times New Roman" w:hAnsi="Times New Roman" w:cs="Times New Roman"/>
          <w:bCs/>
          <w:sz w:val="24"/>
        </w:rPr>
        <w:t xml:space="preserve">  </w:t>
      </w:r>
    </w:p>
    <w:p w14:paraId="2844CA82" w14:textId="14CC549E"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16784F">
        <w:rPr>
          <w:rFonts w:ascii="Times New Roman" w:eastAsia="Times New Roman" w:hAnsi="Times New Roman" w:cs="Times New Roman"/>
          <w:b/>
          <w:sz w:val="24"/>
        </w:rPr>
        <w:t xml:space="preserve">: </w:t>
      </w:r>
      <w:r w:rsidR="0016784F" w:rsidRPr="0016784F">
        <w:rPr>
          <w:rFonts w:ascii="Times New Roman" w:eastAsia="Times New Roman" w:hAnsi="Times New Roman" w:cs="Times New Roman"/>
          <w:bCs/>
          <w:sz w:val="24"/>
        </w:rPr>
        <w:t>Melissa Turner reviews all norms.</w:t>
      </w:r>
    </w:p>
    <w:p w14:paraId="46640872" w14:textId="5CBFE778" w:rsidR="009E05EF" w:rsidRPr="004C6294"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FF05D9">
        <w:rPr>
          <w:rFonts w:ascii="Times New Roman" w:eastAsia="Times New Roman" w:hAnsi="Times New Roman" w:cs="Times New Roman"/>
          <w:b/>
          <w:sz w:val="24"/>
        </w:rPr>
        <w:t>September</w:t>
      </w:r>
      <w:r w:rsidR="006E78DA">
        <w:rPr>
          <w:rFonts w:ascii="Times New Roman" w:eastAsia="Times New Roman" w:hAnsi="Times New Roman" w:cs="Times New Roman"/>
          <w:b/>
          <w:sz w:val="24"/>
        </w:rPr>
        <w:t>, October</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w:t>
      </w:r>
      <w:r w:rsidR="004C6294">
        <w:rPr>
          <w:rFonts w:ascii="Times New Roman" w:eastAsia="Times New Roman" w:hAnsi="Times New Roman" w:cs="Times New Roman"/>
          <w:b/>
          <w:sz w:val="24"/>
        </w:rPr>
        <w:t xml:space="preserve">Minutes: </w:t>
      </w:r>
      <w:r w:rsidR="004C6294" w:rsidRPr="004C6294">
        <w:rPr>
          <w:rFonts w:ascii="Times New Roman" w:eastAsia="Times New Roman" w:hAnsi="Times New Roman" w:cs="Times New Roman"/>
          <w:bCs/>
          <w:sz w:val="24"/>
        </w:rPr>
        <w:t>Susan</w:t>
      </w:r>
      <w:r w:rsidR="009E05EF" w:rsidRPr="004C6294">
        <w:rPr>
          <w:rFonts w:ascii="Times New Roman" w:eastAsia="Times New Roman" w:hAnsi="Times New Roman" w:cs="Times New Roman"/>
          <w:bCs/>
          <w:sz w:val="24"/>
        </w:rPr>
        <w:t xml:space="preserve"> </w:t>
      </w:r>
      <w:proofErr w:type="spellStart"/>
      <w:r w:rsidR="009E05EF" w:rsidRPr="005018DD">
        <w:rPr>
          <w:rFonts w:ascii="Times New Roman" w:eastAsia="Times New Roman" w:hAnsi="Times New Roman" w:cs="Times New Roman"/>
          <w:bCs/>
          <w:sz w:val="24"/>
        </w:rPr>
        <w:t>Demint</w:t>
      </w:r>
      <w:proofErr w:type="spellEnd"/>
      <w:r w:rsidR="009E05EF" w:rsidRPr="005018DD">
        <w:rPr>
          <w:rFonts w:ascii="Times New Roman" w:eastAsia="Times New Roman" w:hAnsi="Times New Roman" w:cs="Times New Roman"/>
          <w:bCs/>
          <w:sz w:val="24"/>
        </w:rPr>
        <w:t xml:space="preserve"> motions to </w:t>
      </w:r>
      <w:r w:rsidR="005018DD" w:rsidRPr="005018DD">
        <w:rPr>
          <w:rFonts w:ascii="Times New Roman" w:eastAsia="Times New Roman" w:hAnsi="Times New Roman" w:cs="Times New Roman"/>
          <w:bCs/>
          <w:sz w:val="24"/>
        </w:rPr>
        <w:t>approve.</w:t>
      </w:r>
      <w:r w:rsidR="004C6294">
        <w:rPr>
          <w:rFonts w:ascii="Times New Roman" w:eastAsia="Times New Roman" w:hAnsi="Times New Roman" w:cs="Times New Roman"/>
          <w:b/>
          <w:sz w:val="24"/>
        </w:rPr>
        <w:t xml:space="preserve"> </w:t>
      </w:r>
      <w:r w:rsidR="005018DD" w:rsidRPr="005018DD">
        <w:rPr>
          <w:rFonts w:ascii="Times New Roman" w:eastAsia="Times New Roman" w:hAnsi="Times New Roman" w:cs="Times New Roman"/>
          <w:bCs/>
          <w:sz w:val="24"/>
        </w:rPr>
        <w:t xml:space="preserve">Reema </w:t>
      </w:r>
      <w:r w:rsidR="004C6294" w:rsidRPr="005018DD">
        <w:rPr>
          <w:rFonts w:ascii="Times New Roman" w:eastAsia="Times New Roman" w:hAnsi="Times New Roman" w:cs="Times New Roman"/>
          <w:bCs/>
          <w:sz w:val="24"/>
        </w:rPr>
        <w:t>Ajmera</w:t>
      </w:r>
      <w:r w:rsidR="005018DD" w:rsidRPr="005018DD">
        <w:rPr>
          <w:rFonts w:ascii="Times New Roman" w:eastAsia="Times New Roman" w:hAnsi="Times New Roman" w:cs="Times New Roman"/>
          <w:bCs/>
          <w:sz w:val="24"/>
        </w:rPr>
        <w:t xml:space="preserve"> seconds</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2B009FC7" w14:textId="090D5A77" w:rsidR="00197970" w:rsidRPr="0012006A" w:rsidRDefault="00DD2A46" w:rsidP="0012006A">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D53D3D">
        <w:rPr>
          <w:rFonts w:ascii="Times New Roman" w:eastAsia="Times New Roman" w:hAnsi="Times New Roman" w:cs="Times New Roman"/>
          <w:b/>
          <w:sz w:val="24"/>
        </w:rPr>
        <w:t xml:space="preserve">       </w:t>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12006A">
        <w:rPr>
          <w:rFonts w:ascii="Times New Roman" w:eastAsia="Times New Roman" w:hAnsi="Times New Roman" w:cs="Times New Roman"/>
          <w:b/>
          <w:sz w:val="24"/>
        </w:rPr>
        <w:t xml:space="preserve">: </w:t>
      </w:r>
      <w:r w:rsidR="00197970" w:rsidRPr="00B725B3">
        <w:rPr>
          <w:rFonts w:ascii="Times New Roman" w:eastAsia="Times New Roman" w:hAnsi="Times New Roman" w:cs="Times New Roman"/>
          <w:bCs/>
          <w:sz w:val="24"/>
        </w:rPr>
        <w:t xml:space="preserve">Girl scouts made a public comment regarding new rule changes.  They are proposing </w:t>
      </w:r>
      <w:r w:rsidR="0016589A" w:rsidRPr="00B725B3">
        <w:rPr>
          <w:rFonts w:ascii="Times New Roman" w:eastAsia="Times New Roman" w:hAnsi="Times New Roman" w:cs="Times New Roman"/>
          <w:bCs/>
          <w:sz w:val="24"/>
        </w:rPr>
        <w:t>gum chewing during major assessments.</w:t>
      </w:r>
    </w:p>
    <w:p w14:paraId="30B935A5" w14:textId="77777777" w:rsidR="00552B55" w:rsidRDefault="00552B55" w:rsidP="00B725B3">
      <w:pPr>
        <w:spacing w:after="0" w:line="240" w:lineRule="auto"/>
        <w:rPr>
          <w:rFonts w:ascii="Times New Roman" w:eastAsia="Times New Roman" w:hAnsi="Times New Roman" w:cs="Times New Roman"/>
          <w:b/>
          <w:sz w:val="24"/>
        </w:rPr>
      </w:pPr>
    </w:p>
    <w:p w14:paraId="552193B1" w14:textId="352439C1"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p>
    <w:p w14:paraId="5FCE5EA1" w14:textId="29306AB0" w:rsidR="00AC447B" w:rsidRPr="00A43C74" w:rsidRDefault="00CD2061" w:rsidP="00AC447B">
      <w:pPr>
        <w:pStyle w:val="ListParagraph"/>
        <w:numPr>
          <w:ilvl w:val="0"/>
          <w:numId w:val="5"/>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r w:rsidR="003804EF">
        <w:rPr>
          <w:rFonts w:ascii="Times New Roman" w:eastAsia="Times New Roman" w:hAnsi="Times New Roman" w:cs="Times New Roman"/>
          <w:b/>
          <w:sz w:val="24"/>
        </w:rPr>
        <w:t xml:space="preserve">: $15,480 to approve- </w:t>
      </w:r>
      <w:r w:rsidR="003804EF" w:rsidRPr="00A43C74">
        <w:rPr>
          <w:rFonts w:ascii="Times New Roman" w:eastAsia="Times New Roman" w:hAnsi="Times New Roman" w:cs="Times New Roman"/>
          <w:bCs/>
          <w:sz w:val="24"/>
        </w:rPr>
        <w:t>window coverings</w:t>
      </w:r>
      <w:r w:rsidR="00A43C74" w:rsidRPr="00A43C74">
        <w:rPr>
          <w:rFonts w:ascii="Times New Roman" w:eastAsia="Times New Roman" w:hAnsi="Times New Roman" w:cs="Times New Roman"/>
          <w:bCs/>
          <w:sz w:val="24"/>
        </w:rPr>
        <w:t>, padding for the gym.</w:t>
      </w:r>
      <w:r w:rsidR="0078288F">
        <w:rPr>
          <w:rFonts w:ascii="Times New Roman" w:eastAsia="Times New Roman" w:hAnsi="Times New Roman" w:cs="Times New Roman"/>
          <w:bCs/>
          <w:sz w:val="24"/>
        </w:rPr>
        <w:t xml:space="preserve">  Terri Bryant asked how long </w:t>
      </w:r>
      <w:r w:rsidR="00BE64C6">
        <w:rPr>
          <w:rFonts w:ascii="Times New Roman" w:eastAsia="Times New Roman" w:hAnsi="Times New Roman" w:cs="Times New Roman"/>
          <w:bCs/>
          <w:sz w:val="24"/>
        </w:rPr>
        <w:t xml:space="preserve">the window covering will last.  Vendor has said they are made to hold up </w:t>
      </w:r>
      <w:r w:rsidR="00E24C16">
        <w:rPr>
          <w:rFonts w:ascii="Times New Roman" w:eastAsia="Times New Roman" w:hAnsi="Times New Roman" w:cs="Times New Roman"/>
          <w:bCs/>
          <w:sz w:val="24"/>
        </w:rPr>
        <w:t>to weather/elements.</w:t>
      </w:r>
      <w:r w:rsidR="0001545A">
        <w:rPr>
          <w:rFonts w:ascii="Times New Roman" w:eastAsia="Times New Roman" w:hAnsi="Times New Roman" w:cs="Times New Roman"/>
          <w:bCs/>
          <w:sz w:val="24"/>
        </w:rPr>
        <w:t xml:space="preserve">  </w:t>
      </w:r>
    </w:p>
    <w:p w14:paraId="4A252366" w14:textId="437E69A4" w:rsidR="00AC447B" w:rsidRPr="000F3082" w:rsidRDefault="00AC447B" w:rsidP="00AC447B">
      <w:pPr>
        <w:pStyle w:val="ListParagraph"/>
        <w:numPr>
          <w:ilvl w:val="1"/>
          <w:numId w:val="5"/>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Spending Updates</w:t>
      </w:r>
      <w:r w:rsidR="00DE0D2E">
        <w:rPr>
          <w:rFonts w:ascii="Times New Roman" w:eastAsia="Times New Roman" w:hAnsi="Times New Roman" w:cs="Times New Roman"/>
          <w:b/>
          <w:sz w:val="24"/>
        </w:rPr>
        <w:t>:</w:t>
      </w:r>
      <w:r w:rsidR="000F3082">
        <w:rPr>
          <w:rFonts w:ascii="Times New Roman" w:eastAsia="Times New Roman" w:hAnsi="Times New Roman" w:cs="Times New Roman"/>
          <w:b/>
          <w:sz w:val="24"/>
        </w:rPr>
        <w:t xml:space="preserve"> </w:t>
      </w:r>
      <w:r w:rsidR="000F3082" w:rsidRPr="000F3082">
        <w:rPr>
          <w:rFonts w:ascii="Times New Roman" w:eastAsia="Times New Roman" w:hAnsi="Times New Roman" w:cs="Times New Roman"/>
          <w:bCs/>
          <w:sz w:val="24"/>
        </w:rPr>
        <w:t xml:space="preserve">Window covers, and padding have been </w:t>
      </w:r>
      <w:r w:rsidR="00A707B7" w:rsidRPr="000F3082">
        <w:rPr>
          <w:rFonts w:ascii="Times New Roman" w:eastAsia="Times New Roman" w:hAnsi="Times New Roman" w:cs="Times New Roman"/>
          <w:bCs/>
          <w:sz w:val="24"/>
        </w:rPr>
        <w:t>ordered.</w:t>
      </w:r>
    </w:p>
    <w:p w14:paraId="774017B0" w14:textId="3E1948D3" w:rsidR="00AC447B" w:rsidRDefault="00AC447B"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Future Priorities</w:t>
      </w:r>
      <w:r w:rsidR="008F18EF">
        <w:rPr>
          <w:rFonts w:ascii="Times New Roman" w:eastAsia="Times New Roman" w:hAnsi="Times New Roman" w:cs="Times New Roman"/>
          <w:b/>
          <w:sz w:val="24"/>
        </w:rPr>
        <w:t xml:space="preserve">: </w:t>
      </w:r>
      <w:r w:rsidR="008F18EF" w:rsidRPr="00DE0D2E">
        <w:rPr>
          <w:rFonts w:ascii="Times New Roman" w:eastAsia="Times New Roman" w:hAnsi="Times New Roman" w:cs="Times New Roman"/>
          <w:bCs/>
          <w:sz w:val="24"/>
        </w:rPr>
        <w:t xml:space="preserve">Finish gym padding, </w:t>
      </w:r>
      <w:r w:rsidR="00C54A3E" w:rsidRPr="00DE0D2E">
        <w:rPr>
          <w:rFonts w:ascii="Times New Roman" w:eastAsia="Times New Roman" w:hAnsi="Times New Roman" w:cs="Times New Roman"/>
          <w:bCs/>
          <w:sz w:val="24"/>
        </w:rPr>
        <w:t>secure the front entrance</w:t>
      </w:r>
      <w:r w:rsidR="00DE0D2E">
        <w:rPr>
          <w:rFonts w:ascii="Times New Roman" w:eastAsia="Times New Roman" w:hAnsi="Times New Roman" w:cs="Times New Roman"/>
          <w:bCs/>
          <w:sz w:val="24"/>
        </w:rPr>
        <w:t>, slide lock</w:t>
      </w:r>
      <w:r w:rsidR="000F3082">
        <w:rPr>
          <w:rFonts w:ascii="Times New Roman" w:eastAsia="Times New Roman" w:hAnsi="Times New Roman" w:cs="Times New Roman"/>
          <w:bCs/>
          <w:sz w:val="24"/>
        </w:rPr>
        <w:t xml:space="preserve">s changed to key card </w:t>
      </w:r>
      <w:r w:rsidR="00A707B7">
        <w:rPr>
          <w:rFonts w:ascii="Times New Roman" w:eastAsia="Times New Roman" w:hAnsi="Times New Roman" w:cs="Times New Roman"/>
          <w:bCs/>
          <w:sz w:val="24"/>
        </w:rPr>
        <w:t>system.</w:t>
      </w:r>
    </w:p>
    <w:p w14:paraId="4A5BBCDC" w14:textId="52A45C24" w:rsidR="00AC447B" w:rsidRPr="00AC447B" w:rsidRDefault="00AC447B"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Staffing for 23-24</w:t>
      </w:r>
      <w:r w:rsidR="00A707B7">
        <w:rPr>
          <w:rFonts w:ascii="Times New Roman" w:eastAsia="Times New Roman" w:hAnsi="Times New Roman" w:cs="Times New Roman"/>
          <w:b/>
          <w:sz w:val="24"/>
        </w:rPr>
        <w:t xml:space="preserve">: </w:t>
      </w:r>
      <w:r w:rsidR="008330EA" w:rsidRPr="004A7E8D">
        <w:rPr>
          <w:rFonts w:ascii="Times New Roman" w:eastAsia="Times New Roman" w:hAnsi="Times New Roman" w:cs="Times New Roman"/>
          <w:bCs/>
          <w:sz w:val="24"/>
        </w:rPr>
        <w:t>5 vacancies are expected</w:t>
      </w:r>
      <w:r w:rsidR="004A7E8D" w:rsidRPr="004A7E8D">
        <w:rPr>
          <w:rFonts w:ascii="Times New Roman" w:eastAsia="Times New Roman" w:hAnsi="Times New Roman" w:cs="Times New Roman"/>
          <w:bCs/>
          <w:sz w:val="24"/>
        </w:rPr>
        <w:t>.  The district is allowing for early contracts for next year.</w:t>
      </w:r>
    </w:p>
    <w:p w14:paraId="69305C45" w14:textId="64D9BEA0" w:rsidR="00287B17" w:rsidRPr="00287B17" w:rsidRDefault="004F1D9C" w:rsidP="00287B1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r w:rsidR="009D7A8C">
        <w:rPr>
          <w:rFonts w:ascii="Times New Roman" w:eastAsia="Times New Roman" w:hAnsi="Times New Roman" w:cs="Times New Roman"/>
          <w:b/>
          <w:sz w:val="24"/>
        </w:rPr>
        <w:t xml:space="preserve">: </w:t>
      </w:r>
      <w:r w:rsidR="009D7A8C" w:rsidRPr="00BC37FD">
        <w:rPr>
          <w:rFonts w:ascii="Times New Roman" w:eastAsia="Times New Roman" w:hAnsi="Times New Roman" w:cs="Times New Roman"/>
          <w:bCs/>
          <w:sz w:val="24"/>
        </w:rPr>
        <w:t xml:space="preserve">Melissa Turner shared that silent auction information will be coming up.  </w:t>
      </w:r>
      <w:r w:rsidR="009163E2" w:rsidRPr="00BC37FD">
        <w:rPr>
          <w:rFonts w:ascii="Times New Roman" w:eastAsia="Times New Roman" w:hAnsi="Times New Roman" w:cs="Times New Roman"/>
          <w:bCs/>
          <w:sz w:val="24"/>
        </w:rPr>
        <w:t xml:space="preserve">Lots of communication to come.  </w:t>
      </w:r>
      <w:r w:rsidR="00287B17" w:rsidRPr="00BC37FD">
        <w:rPr>
          <w:rFonts w:ascii="Times New Roman" w:eastAsia="Times New Roman" w:hAnsi="Times New Roman" w:cs="Times New Roman"/>
          <w:bCs/>
          <w:sz w:val="24"/>
        </w:rPr>
        <w:t xml:space="preserve">Through my eyes </w:t>
      </w:r>
      <w:r w:rsidR="00BC37FD" w:rsidRPr="00BC37FD">
        <w:rPr>
          <w:rFonts w:ascii="Times New Roman" w:eastAsia="Times New Roman" w:hAnsi="Times New Roman" w:cs="Times New Roman"/>
          <w:bCs/>
          <w:sz w:val="24"/>
        </w:rPr>
        <w:t>the competition</w:t>
      </w:r>
      <w:r w:rsidR="00CF6CFD" w:rsidRPr="00BC37FD">
        <w:rPr>
          <w:rFonts w:ascii="Times New Roman" w:eastAsia="Times New Roman" w:hAnsi="Times New Roman" w:cs="Times New Roman"/>
          <w:bCs/>
          <w:sz w:val="24"/>
        </w:rPr>
        <w:t xml:space="preserve"> wrapped up and the winners will be moving on to </w:t>
      </w:r>
      <w:r w:rsidR="00BC37FD" w:rsidRPr="00BC37FD">
        <w:rPr>
          <w:rFonts w:ascii="Times New Roman" w:eastAsia="Times New Roman" w:hAnsi="Times New Roman" w:cs="Times New Roman"/>
          <w:bCs/>
          <w:sz w:val="24"/>
        </w:rPr>
        <w:t>the area competition.  Terri Bryant pointed out that the timing was difficult as it was due right before the winter holidays.</w:t>
      </w:r>
      <w:r w:rsidR="00985B07">
        <w:rPr>
          <w:rFonts w:ascii="Times New Roman" w:eastAsia="Times New Roman" w:hAnsi="Times New Roman" w:cs="Times New Roman"/>
          <w:bCs/>
          <w:sz w:val="24"/>
        </w:rPr>
        <w:t xml:space="preserve">  Terri also asked if it would possible to incorporate </w:t>
      </w:r>
      <w:r w:rsidR="008E6C4A">
        <w:rPr>
          <w:rFonts w:ascii="Times New Roman" w:eastAsia="Times New Roman" w:hAnsi="Times New Roman" w:cs="Times New Roman"/>
          <w:bCs/>
          <w:sz w:val="24"/>
        </w:rPr>
        <w:t xml:space="preserve">some of the competitions into the classroom.  Example: art contest in art, writing </w:t>
      </w:r>
      <w:r w:rsidR="007B78FD">
        <w:rPr>
          <w:rFonts w:ascii="Times New Roman" w:eastAsia="Times New Roman" w:hAnsi="Times New Roman" w:cs="Times New Roman"/>
          <w:bCs/>
          <w:sz w:val="24"/>
        </w:rPr>
        <w:t xml:space="preserve">in ELA class.  </w:t>
      </w:r>
      <w:proofErr w:type="gramStart"/>
      <w:r w:rsidR="007B78FD">
        <w:rPr>
          <w:rFonts w:ascii="Times New Roman" w:eastAsia="Times New Roman" w:hAnsi="Times New Roman" w:cs="Times New Roman"/>
          <w:bCs/>
          <w:sz w:val="24"/>
        </w:rPr>
        <w:t>PTA</w:t>
      </w:r>
      <w:proofErr w:type="gramEnd"/>
      <w:r w:rsidR="007B78FD">
        <w:rPr>
          <w:rFonts w:ascii="Times New Roman" w:eastAsia="Times New Roman" w:hAnsi="Times New Roman" w:cs="Times New Roman"/>
          <w:bCs/>
          <w:sz w:val="24"/>
        </w:rPr>
        <w:t xml:space="preserve"> has purchased a permanent Gaga ball pit for the field and a sun shade near the playground.</w:t>
      </w:r>
      <w:r w:rsidR="00D13E07">
        <w:rPr>
          <w:rFonts w:ascii="Times New Roman" w:eastAsia="Times New Roman" w:hAnsi="Times New Roman" w:cs="Times New Roman"/>
          <w:bCs/>
          <w:sz w:val="24"/>
        </w:rPr>
        <w:t xml:space="preserve">  February 15</w:t>
      </w:r>
      <w:r w:rsidR="00D13E07" w:rsidRPr="00D13E07">
        <w:rPr>
          <w:rFonts w:ascii="Times New Roman" w:eastAsia="Times New Roman" w:hAnsi="Times New Roman" w:cs="Times New Roman"/>
          <w:bCs/>
          <w:sz w:val="24"/>
          <w:vertAlign w:val="superscript"/>
        </w:rPr>
        <w:t>th</w:t>
      </w:r>
      <w:r w:rsidR="00D13E07">
        <w:rPr>
          <w:rFonts w:ascii="Times New Roman" w:eastAsia="Times New Roman" w:hAnsi="Times New Roman" w:cs="Times New Roman"/>
          <w:bCs/>
          <w:sz w:val="24"/>
        </w:rPr>
        <w:t xml:space="preserve"> is STEM night.  Field day planning has begun.  </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30430A9B" w14:textId="6920D2D7" w:rsidR="009B39CE" w:rsidRDefault="00AE099E" w:rsidP="009B39C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11202">
        <w:rPr>
          <w:rFonts w:ascii="Times New Roman" w:eastAsia="Times New Roman" w:hAnsi="Times New Roman" w:cs="Times New Roman"/>
          <w:b/>
          <w:sz w:val="24"/>
        </w:rPr>
        <w:t>50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Discussion Item: Budget</w:t>
      </w:r>
      <w:r w:rsidR="006E30AE">
        <w:rPr>
          <w:rFonts w:ascii="Times New Roman" w:eastAsia="Times New Roman" w:hAnsi="Times New Roman" w:cs="Times New Roman"/>
          <w:b/>
          <w:sz w:val="24"/>
        </w:rPr>
        <w:t xml:space="preserve"> (Budget Committee)</w:t>
      </w:r>
    </w:p>
    <w:p w14:paraId="175156F9" w14:textId="68125FF9" w:rsidR="004D6C86" w:rsidRDefault="00753B4E" w:rsidP="009B39CE">
      <w:pPr>
        <w:pStyle w:val="ListParagraph"/>
        <w:numPr>
          <w:ilvl w:val="1"/>
          <w:numId w:val="5"/>
        </w:numPr>
        <w:spacing w:after="0" w:line="240" w:lineRule="auto"/>
        <w:rPr>
          <w:rFonts w:ascii="Times New Roman" w:eastAsia="Times New Roman" w:hAnsi="Times New Roman" w:cs="Times New Roman"/>
          <w:b/>
          <w:sz w:val="24"/>
        </w:rPr>
      </w:pPr>
      <w:r w:rsidRPr="009B39CE">
        <w:rPr>
          <w:rFonts w:ascii="Times New Roman" w:eastAsia="Times New Roman" w:hAnsi="Times New Roman" w:cs="Times New Roman"/>
          <w:b/>
          <w:sz w:val="24"/>
        </w:rPr>
        <w:t>Priorities</w:t>
      </w:r>
      <w:r w:rsidR="00FE04C5">
        <w:rPr>
          <w:rFonts w:ascii="Times New Roman" w:eastAsia="Times New Roman" w:hAnsi="Times New Roman" w:cs="Times New Roman"/>
          <w:b/>
          <w:sz w:val="24"/>
        </w:rPr>
        <w:t xml:space="preserve">: </w:t>
      </w:r>
      <w:r w:rsidR="00FE04C5" w:rsidRPr="00640C15">
        <w:rPr>
          <w:rFonts w:ascii="Times New Roman" w:eastAsia="Times New Roman" w:hAnsi="Times New Roman" w:cs="Times New Roman"/>
          <w:bCs/>
          <w:sz w:val="24"/>
        </w:rPr>
        <w:t>Mr. Vance shared that we are right at the beginning of the process</w:t>
      </w:r>
      <w:r w:rsidR="00A25873" w:rsidRPr="00640C15">
        <w:rPr>
          <w:rFonts w:ascii="Times New Roman" w:eastAsia="Times New Roman" w:hAnsi="Times New Roman" w:cs="Times New Roman"/>
          <w:bCs/>
          <w:sz w:val="24"/>
        </w:rPr>
        <w:t xml:space="preserve">.  </w:t>
      </w:r>
      <w:r w:rsidR="00962251" w:rsidRPr="00640C15">
        <w:rPr>
          <w:rFonts w:ascii="Times New Roman" w:eastAsia="Times New Roman" w:hAnsi="Times New Roman" w:cs="Times New Roman"/>
          <w:bCs/>
          <w:sz w:val="24"/>
        </w:rPr>
        <w:t>The proposed</w:t>
      </w:r>
      <w:r w:rsidR="000D6A2C" w:rsidRPr="00640C15">
        <w:rPr>
          <w:rFonts w:ascii="Times New Roman" w:eastAsia="Times New Roman" w:hAnsi="Times New Roman" w:cs="Times New Roman"/>
          <w:bCs/>
          <w:sz w:val="24"/>
        </w:rPr>
        <w:t xml:space="preserve"> budget</w:t>
      </w:r>
      <w:r w:rsidR="00173463" w:rsidRPr="00640C15">
        <w:rPr>
          <w:rFonts w:ascii="Times New Roman" w:eastAsia="Times New Roman" w:hAnsi="Times New Roman" w:cs="Times New Roman"/>
          <w:bCs/>
          <w:sz w:val="24"/>
        </w:rPr>
        <w:t xml:space="preserve"> will be worked </w:t>
      </w:r>
      <w:r w:rsidR="00962251" w:rsidRPr="00640C15">
        <w:rPr>
          <w:rFonts w:ascii="Times New Roman" w:eastAsia="Times New Roman" w:hAnsi="Times New Roman" w:cs="Times New Roman"/>
          <w:bCs/>
          <w:sz w:val="24"/>
        </w:rPr>
        <w:t xml:space="preserve">on </w:t>
      </w:r>
      <w:r w:rsidR="00173463" w:rsidRPr="00640C15">
        <w:rPr>
          <w:rFonts w:ascii="Times New Roman" w:eastAsia="Times New Roman" w:hAnsi="Times New Roman" w:cs="Times New Roman"/>
          <w:bCs/>
          <w:sz w:val="24"/>
        </w:rPr>
        <w:t>from</w:t>
      </w:r>
      <w:r w:rsidR="00A25873" w:rsidRPr="00640C15">
        <w:rPr>
          <w:rFonts w:ascii="Times New Roman" w:eastAsia="Times New Roman" w:hAnsi="Times New Roman" w:cs="Times New Roman"/>
          <w:bCs/>
          <w:sz w:val="24"/>
        </w:rPr>
        <w:t xml:space="preserve"> now </w:t>
      </w:r>
      <w:r w:rsidR="00173463" w:rsidRPr="00640C15">
        <w:rPr>
          <w:rFonts w:ascii="Times New Roman" w:eastAsia="Times New Roman" w:hAnsi="Times New Roman" w:cs="Times New Roman"/>
          <w:bCs/>
          <w:sz w:val="24"/>
        </w:rPr>
        <w:t>through</w:t>
      </w:r>
      <w:r w:rsidR="00A25873" w:rsidRPr="00640C15">
        <w:rPr>
          <w:rFonts w:ascii="Times New Roman" w:eastAsia="Times New Roman" w:hAnsi="Times New Roman" w:cs="Times New Roman"/>
          <w:bCs/>
          <w:sz w:val="24"/>
        </w:rPr>
        <w:t xml:space="preserve"> Jan. 31</w:t>
      </w:r>
      <w:r w:rsidR="00A25873" w:rsidRPr="00640C15">
        <w:rPr>
          <w:rFonts w:ascii="Times New Roman" w:eastAsia="Times New Roman" w:hAnsi="Times New Roman" w:cs="Times New Roman"/>
          <w:bCs/>
          <w:sz w:val="24"/>
          <w:vertAlign w:val="superscript"/>
        </w:rPr>
        <w:t>st</w:t>
      </w:r>
      <w:r w:rsidR="003F0DE9" w:rsidRPr="00640C15">
        <w:rPr>
          <w:rFonts w:ascii="Times New Roman" w:eastAsia="Times New Roman" w:hAnsi="Times New Roman" w:cs="Times New Roman"/>
          <w:bCs/>
          <w:sz w:val="24"/>
        </w:rPr>
        <w:t>.  STEM class will continue next year</w:t>
      </w:r>
      <w:r w:rsidR="00962251" w:rsidRPr="00640C15">
        <w:rPr>
          <w:rFonts w:ascii="Times New Roman" w:eastAsia="Times New Roman" w:hAnsi="Times New Roman" w:cs="Times New Roman"/>
          <w:bCs/>
          <w:sz w:val="24"/>
        </w:rPr>
        <w:t>, as well as window coverings and gym padding.</w:t>
      </w:r>
      <w:r w:rsidR="0037702A" w:rsidRPr="00640C15">
        <w:rPr>
          <w:rFonts w:ascii="Times New Roman" w:eastAsia="Times New Roman" w:hAnsi="Times New Roman" w:cs="Times New Roman"/>
          <w:bCs/>
          <w:sz w:val="24"/>
        </w:rPr>
        <w:t xml:space="preserve">  The budget </w:t>
      </w:r>
      <w:r w:rsidR="00D21EB2" w:rsidRPr="00640C15">
        <w:rPr>
          <w:rFonts w:ascii="Times New Roman" w:eastAsia="Times New Roman" w:hAnsi="Times New Roman" w:cs="Times New Roman"/>
          <w:bCs/>
          <w:sz w:val="24"/>
        </w:rPr>
        <w:t>committee will meet Thursday, January 26</w:t>
      </w:r>
      <w:r w:rsidR="00D21EB2" w:rsidRPr="00640C15">
        <w:rPr>
          <w:rFonts w:ascii="Times New Roman" w:eastAsia="Times New Roman" w:hAnsi="Times New Roman" w:cs="Times New Roman"/>
          <w:bCs/>
          <w:sz w:val="24"/>
          <w:vertAlign w:val="superscript"/>
        </w:rPr>
        <w:t>th</w:t>
      </w:r>
      <w:r w:rsidR="00D21EB2" w:rsidRPr="00640C15">
        <w:rPr>
          <w:rFonts w:ascii="Times New Roman" w:eastAsia="Times New Roman" w:hAnsi="Times New Roman" w:cs="Times New Roman"/>
          <w:bCs/>
          <w:sz w:val="24"/>
        </w:rPr>
        <w:t xml:space="preserve"> to review the district’s proposed budget</w:t>
      </w:r>
      <w:r w:rsidR="00640C15" w:rsidRPr="00640C15">
        <w:rPr>
          <w:rFonts w:ascii="Times New Roman" w:eastAsia="Times New Roman" w:hAnsi="Times New Roman" w:cs="Times New Roman"/>
          <w:bCs/>
          <w:sz w:val="24"/>
        </w:rPr>
        <w:t>.</w:t>
      </w:r>
      <w:r w:rsidR="00640C15">
        <w:rPr>
          <w:rFonts w:ascii="Times New Roman" w:eastAsia="Times New Roman" w:hAnsi="Times New Roman" w:cs="Times New Roman"/>
          <w:bCs/>
          <w:sz w:val="24"/>
        </w:rPr>
        <w:t xml:space="preserve">  </w:t>
      </w:r>
    </w:p>
    <w:p w14:paraId="5B98CF95" w14:textId="4633A0C6" w:rsidR="00816EE7" w:rsidRPr="00816EE7" w:rsidRDefault="006E30AE" w:rsidP="00816EE7">
      <w:pPr>
        <w:pStyle w:val="ListParagraph"/>
        <w:numPr>
          <w:ilvl w:val="1"/>
          <w:numId w:val="5"/>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lastRenderedPageBreak/>
        <w:t>Budget approval process</w:t>
      </w:r>
      <w:r w:rsidR="00A21F00">
        <w:rPr>
          <w:rFonts w:ascii="Times New Roman" w:eastAsia="Times New Roman" w:hAnsi="Times New Roman" w:cs="Times New Roman"/>
          <w:b/>
          <w:sz w:val="24"/>
        </w:rPr>
        <w:t xml:space="preserve">: </w:t>
      </w:r>
      <w:r w:rsidR="00A77F0D">
        <w:rPr>
          <w:rFonts w:ascii="Times New Roman" w:eastAsia="Times New Roman" w:hAnsi="Times New Roman" w:cs="Times New Roman"/>
          <w:bCs/>
          <w:sz w:val="24"/>
        </w:rPr>
        <w:t xml:space="preserve">Budget </w:t>
      </w:r>
      <w:r w:rsidR="0038700F">
        <w:rPr>
          <w:rFonts w:ascii="Times New Roman" w:eastAsia="Times New Roman" w:hAnsi="Times New Roman" w:cs="Times New Roman"/>
          <w:bCs/>
          <w:sz w:val="24"/>
        </w:rPr>
        <w:t xml:space="preserve">committee will meet ahead of </w:t>
      </w:r>
      <w:r w:rsidR="00816EE7">
        <w:rPr>
          <w:rFonts w:ascii="Times New Roman" w:eastAsia="Times New Roman" w:hAnsi="Times New Roman" w:cs="Times New Roman"/>
          <w:bCs/>
          <w:sz w:val="24"/>
        </w:rPr>
        <w:t>the next</w:t>
      </w:r>
      <w:r w:rsidR="0038700F">
        <w:rPr>
          <w:rFonts w:ascii="Times New Roman" w:eastAsia="Times New Roman" w:hAnsi="Times New Roman" w:cs="Times New Roman"/>
          <w:bCs/>
          <w:sz w:val="24"/>
        </w:rPr>
        <w:t xml:space="preserve"> scheduled SGC meeting</w:t>
      </w:r>
      <w:r w:rsidR="00816EE7">
        <w:rPr>
          <w:rFonts w:ascii="Times New Roman" w:eastAsia="Times New Roman" w:hAnsi="Times New Roman" w:cs="Times New Roman"/>
          <w:bCs/>
          <w:sz w:val="24"/>
        </w:rPr>
        <w:t>.  SGC meeting will be held on February 6</w:t>
      </w:r>
      <w:r w:rsidR="00816EE7" w:rsidRPr="00816EE7">
        <w:rPr>
          <w:rFonts w:ascii="Times New Roman" w:eastAsia="Times New Roman" w:hAnsi="Times New Roman" w:cs="Times New Roman"/>
          <w:bCs/>
          <w:sz w:val="24"/>
          <w:vertAlign w:val="superscript"/>
        </w:rPr>
        <w:t>th</w:t>
      </w:r>
      <w:r w:rsidR="00816EE7">
        <w:rPr>
          <w:rFonts w:ascii="Times New Roman" w:eastAsia="Times New Roman" w:hAnsi="Times New Roman" w:cs="Times New Roman"/>
          <w:bCs/>
          <w:sz w:val="24"/>
        </w:rPr>
        <w:t xml:space="preserve"> to approve budget by February 10</w:t>
      </w:r>
      <w:r w:rsidR="00816EE7" w:rsidRPr="00816EE7">
        <w:rPr>
          <w:rFonts w:ascii="Times New Roman" w:eastAsia="Times New Roman" w:hAnsi="Times New Roman" w:cs="Times New Roman"/>
          <w:bCs/>
          <w:sz w:val="24"/>
          <w:vertAlign w:val="superscript"/>
        </w:rPr>
        <w:t>th</w:t>
      </w:r>
      <w:r w:rsidR="00816EE7">
        <w:rPr>
          <w:rFonts w:ascii="Times New Roman" w:eastAsia="Times New Roman" w:hAnsi="Times New Roman" w:cs="Times New Roman"/>
          <w:bCs/>
          <w:sz w:val="24"/>
        </w:rPr>
        <w:t xml:space="preserve"> deadline.</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66B9C291" w14:textId="30A9288E" w:rsidR="00E845F8" w:rsidRPr="00E845F8" w:rsidRDefault="00741151" w:rsidP="00E845F8">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7617ED">
        <w:rPr>
          <w:rFonts w:ascii="Times New Roman" w:eastAsia="Times New Roman" w:hAnsi="Times New Roman" w:cs="Times New Roman"/>
          <w:b/>
          <w:sz w:val="24"/>
        </w:rPr>
        <w:t xml:space="preserve">Discussion Item: </w:t>
      </w:r>
      <w:r w:rsidR="00400A13">
        <w:rPr>
          <w:rFonts w:ascii="Times New Roman" w:eastAsia="Times New Roman" w:hAnsi="Times New Roman" w:cs="Times New Roman"/>
          <w:b/>
          <w:sz w:val="24"/>
        </w:rPr>
        <w:t>Outreach Committee Meeting Brief</w:t>
      </w:r>
      <w:r w:rsidR="00BE76C8">
        <w:rPr>
          <w:rFonts w:ascii="Times New Roman" w:eastAsia="Times New Roman" w:hAnsi="Times New Roman" w:cs="Times New Roman"/>
          <w:b/>
          <w:sz w:val="24"/>
        </w:rPr>
        <w:t xml:space="preserve">: </w:t>
      </w:r>
      <w:r w:rsidR="00BE76C8" w:rsidRPr="00125DA0">
        <w:rPr>
          <w:rFonts w:ascii="Times New Roman" w:eastAsia="Times New Roman" w:hAnsi="Times New Roman" w:cs="Times New Roman"/>
          <w:bCs/>
          <w:sz w:val="24"/>
        </w:rPr>
        <w:t xml:space="preserve">Angel </w:t>
      </w:r>
      <w:r w:rsidR="00A633D6" w:rsidRPr="00125DA0">
        <w:rPr>
          <w:rFonts w:ascii="Times New Roman" w:eastAsia="Times New Roman" w:hAnsi="Times New Roman" w:cs="Times New Roman"/>
          <w:bCs/>
          <w:sz w:val="24"/>
        </w:rPr>
        <w:t xml:space="preserve">Jones shared that the </w:t>
      </w:r>
      <w:r w:rsidR="003E6DCF" w:rsidRPr="00125DA0">
        <w:rPr>
          <w:rFonts w:ascii="Times New Roman" w:eastAsia="Times New Roman" w:hAnsi="Times New Roman" w:cs="Times New Roman"/>
          <w:bCs/>
          <w:sz w:val="24"/>
        </w:rPr>
        <w:t>outreach members would like to send out a quar</w:t>
      </w:r>
      <w:r w:rsidR="005778CD" w:rsidRPr="00125DA0">
        <w:rPr>
          <w:rFonts w:ascii="Times New Roman" w:eastAsia="Times New Roman" w:hAnsi="Times New Roman" w:cs="Times New Roman"/>
          <w:bCs/>
          <w:sz w:val="24"/>
        </w:rPr>
        <w:t>terly SGC snippet in the principal’s email</w:t>
      </w:r>
      <w:r w:rsidR="002D3AC3" w:rsidRPr="00125DA0">
        <w:rPr>
          <w:rFonts w:ascii="Times New Roman" w:eastAsia="Times New Roman" w:hAnsi="Times New Roman" w:cs="Times New Roman"/>
          <w:bCs/>
          <w:sz w:val="24"/>
        </w:rPr>
        <w:t xml:space="preserve"> to improve community </w:t>
      </w:r>
      <w:r w:rsidR="00FC673F">
        <w:rPr>
          <w:rFonts w:ascii="Times New Roman" w:eastAsia="Times New Roman" w:hAnsi="Times New Roman" w:cs="Times New Roman"/>
          <w:bCs/>
          <w:sz w:val="24"/>
        </w:rPr>
        <w:t xml:space="preserve">outreach </w:t>
      </w:r>
      <w:r w:rsidR="002D3AC3" w:rsidRPr="00125DA0">
        <w:rPr>
          <w:rFonts w:ascii="Times New Roman" w:eastAsia="Times New Roman" w:hAnsi="Times New Roman" w:cs="Times New Roman"/>
          <w:bCs/>
          <w:sz w:val="24"/>
        </w:rPr>
        <w:t xml:space="preserve">and </w:t>
      </w:r>
      <w:r w:rsidR="00F30088" w:rsidRPr="00125DA0">
        <w:rPr>
          <w:rFonts w:ascii="Times New Roman" w:eastAsia="Times New Roman" w:hAnsi="Times New Roman" w:cs="Times New Roman"/>
          <w:bCs/>
          <w:sz w:val="24"/>
        </w:rPr>
        <w:t>communication.</w:t>
      </w:r>
      <w:r w:rsidR="00B919CC" w:rsidRPr="00125DA0">
        <w:rPr>
          <w:rFonts w:ascii="Times New Roman" w:eastAsia="Times New Roman" w:hAnsi="Times New Roman" w:cs="Times New Roman"/>
          <w:bCs/>
          <w:sz w:val="24"/>
        </w:rPr>
        <w:t xml:space="preserve"> </w:t>
      </w:r>
      <w:r w:rsidR="00F30088" w:rsidRPr="00125DA0">
        <w:rPr>
          <w:rFonts w:ascii="Times New Roman" w:eastAsia="Times New Roman" w:hAnsi="Times New Roman" w:cs="Times New Roman"/>
          <w:bCs/>
          <w:sz w:val="24"/>
        </w:rPr>
        <w:t xml:space="preserve"> </w:t>
      </w:r>
      <w:r w:rsidR="00B919CC" w:rsidRPr="00125DA0">
        <w:rPr>
          <w:rFonts w:ascii="Times New Roman" w:eastAsia="Times New Roman" w:hAnsi="Times New Roman" w:cs="Times New Roman"/>
          <w:bCs/>
          <w:sz w:val="24"/>
        </w:rPr>
        <w:t>Improve parent to teacher relationships</w:t>
      </w:r>
      <w:r w:rsidR="006D5B76" w:rsidRPr="00125DA0">
        <w:rPr>
          <w:rFonts w:ascii="Times New Roman" w:eastAsia="Times New Roman" w:hAnsi="Times New Roman" w:cs="Times New Roman"/>
          <w:bCs/>
          <w:sz w:val="24"/>
        </w:rPr>
        <w:t>: help parents and teachers come to a better understanding</w:t>
      </w:r>
      <w:r w:rsidR="00D14BD5" w:rsidRPr="00125DA0">
        <w:rPr>
          <w:rFonts w:ascii="Times New Roman" w:eastAsia="Times New Roman" w:hAnsi="Times New Roman" w:cs="Times New Roman"/>
          <w:bCs/>
          <w:sz w:val="24"/>
        </w:rPr>
        <w:t xml:space="preserve"> with communication </w:t>
      </w:r>
      <w:r w:rsidR="008E7F55">
        <w:rPr>
          <w:rFonts w:ascii="Times New Roman" w:eastAsia="Times New Roman" w:hAnsi="Times New Roman" w:cs="Times New Roman"/>
          <w:bCs/>
          <w:sz w:val="24"/>
        </w:rPr>
        <w:t xml:space="preserve">by providing </w:t>
      </w:r>
      <w:r w:rsidR="00D14BD5" w:rsidRPr="00125DA0">
        <w:rPr>
          <w:rFonts w:ascii="Times New Roman" w:eastAsia="Times New Roman" w:hAnsi="Times New Roman" w:cs="Times New Roman"/>
          <w:bCs/>
          <w:sz w:val="24"/>
        </w:rPr>
        <w:t xml:space="preserve">examples.  </w:t>
      </w:r>
      <w:r w:rsidR="006969D1">
        <w:rPr>
          <w:rFonts w:ascii="Times New Roman" w:eastAsia="Times New Roman" w:hAnsi="Times New Roman" w:cs="Times New Roman"/>
          <w:bCs/>
          <w:sz w:val="24"/>
        </w:rPr>
        <w:t xml:space="preserve">The group is looking </w:t>
      </w:r>
      <w:r w:rsidR="00773E9C">
        <w:rPr>
          <w:rFonts w:ascii="Times New Roman" w:eastAsia="Times New Roman" w:hAnsi="Times New Roman" w:cs="Times New Roman"/>
          <w:bCs/>
          <w:sz w:val="24"/>
        </w:rPr>
        <w:t>at several o</w:t>
      </w:r>
      <w:r w:rsidR="00125B96" w:rsidRPr="00125DA0">
        <w:rPr>
          <w:rFonts w:ascii="Times New Roman" w:eastAsia="Times New Roman" w:hAnsi="Times New Roman" w:cs="Times New Roman"/>
          <w:bCs/>
          <w:sz w:val="24"/>
        </w:rPr>
        <w:t>pportunities to strengthen connections between families</w:t>
      </w:r>
      <w:r w:rsidR="00773E9C">
        <w:rPr>
          <w:rFonts w:ascii="Times New Roman" w:eastAsia="Times New Roman" w:hAnsi="Times New Roman" w:cs="Times New Roman"/>
          <w:bCs/>
          <w:sz w:val="24"/>
        </w:rPr>
        <w:t xml:space="preserve">.  </w:t>
      </w:r>
      <w:r w:rsidR="00010B0C" w:rsidRPr="00125DA0">
        <w:rPr>
          <w:rFonts w:ascii="Times New Roman" w:eastAsia="Times New Roman" w:hAnsi="Times New Roman" w:cs="Times New Roman"/>
          <w:bCs/>
          <w:sz w:val="24"/>
        </w:rPr>
        <w:t xml:space="preserve">Terri suggested we try to create </w:t>
      </w:r>
      <w:r w:rsidR="007F3266" w:rsidRPr="00125DA0">
        <w:rPr>
          <w:rFonts w:ascii="Times New Roman" w:eastAsia="Times New Roman" w:hAnsi="Times New Roman" w:cs="Times New Roman"/>
          <w:bCs/>
          <w:sz w:val="24"/>
        </w:rPr>
        <w:t>quarterly opportunities</w:t>
      </w:r>
      <w:r w:rsidR="00970DA2" w:rsidRPr="00125DA0">
        <w:rPr>
          <w:rFonts w:ascii="Times New Roman" w:eastAsia="Times New Roman" w:hAnsi="Times New Roman" w:cs="Times New Roman"/>
          <w:bCs/>
          <w:sz w:val="24"/>
        </w:rPr>
        <w:t xml:space="preserve"> where students can </w:t>
      </w:r>
      <w:r w:rsidR="006F7EB0" w:rsidRPr="00125DA0">
        <w:rPr>
          <w:rFonts w:ascii="Times New Roman" w:eastAsia="Times New Roman" w:hAnsi="Times New Roman" w:cs="Times New Roman"/>
          <w:bCs/>
          <w:sz w:val="24"/>
        </w:rPr>
        <w:t>connect,</w:t>
      </w:r>
      <w:r w:rsidR="00970DA2" w:rsidRPr="00125DA0">
        <w:rPr>
          <w:rFonts w:ascii="Times New Roman" w:eastAsia="Times New Roman" w:hAnsi="Times New Roman" w:cs="Times New Roman"/>
          <w:bCs/>
          <w:sz w:val="24"/>
        </w:rPr>
        <w:t xml:space="preserve"> and parents are able to connect with one another as well.</w:t>
      </w:r>
      <w:r w:rsidR="00125DA0">
        <w:rPr>
          <w:rFonts w:ascii="Times New Roman" w:eastAsia="Times New Roman" w:hAnsi="Times New Roman" w:cs="Times New Roman"/>
          <w:bCs/>
          <w:sz w:val="24"/>
        </w:rPr>
        <w:t xml:space="preserve">  </w:t>
      </w:r>
      <w:r w:rsidR="00D62F01">
        <w:rPr>
          <w:rFonts w:ascii="Times New Roman" w:eastAsia="Times New Roman" w:hAnsi="Times New Roman" w:cs="Times New Roman"/>
          <w:bCs/>
          <w:sz w:val="24"/>
        </w:rPr>
        <w:t>Play</w:t>
      </w:r>
      <w:r w:rsidR="00CC4164">
        <w:rPr>
          <w:rFonts w:ascii="Times New Roman" w:eastAsia="Times New Roman" w:hAnsi="Times New Roman" w:cs="Times New Roman"/>
          <w:bCs/>
          <w:sz w:val="24"/>
        </w:rPr>
        <w:t>groups on the playground was sugg</w:t>
      </w:r>
      <w:r w:rsidR="00E845F8">
        <w:rPr>
          <w:rFonts w:ascii="Times New Roman" w:eastAsia="Times New Roman" w:hAnsi="Times New Roman" w:cs="Times New Roman"/>
          <w:bCs/>
          <w:sz w:val="24"/>
        </w:rPr>
        <w:t xml:space="preserve">ested.  Heritage </w:t>
      </w:r>
      <w:r w:rsidR="00E32A85">
        <w:rPr>
          <w:rFonts w:ascii="Times New Roman" w:eastAsia="Times New Roman" w:hAnsi="Times New Roman" w:cs="Times New Roman"/>
          <w:bCs/>
          <w:sz w:val="24"/>
        </w:rPr>
        <w:t>N</w:t>
      </w:r>
      <w:r w:rsidR="00E845F8">
        <w:rPr>
          <w:rFonts w:ascii="Times New Roman" w:eastAsia="Times New Roman" w:hAnsi="Times New Roman" w:cs="Times New Roman"/>
          <w:bCs/>
          <w:sz w:val="24"/>
        </w:rPr>
        <w:t xml:space="preserve">ight, possibly </w:t>
      </w:r>
      <w:r w:rsidR="00E32A85">
        <w:rPr>
          <w:rFonts w:ascii="Times New Roman" w:eastAsia="Times New Roman" w:hAnsi="Times New Roman" w:cs="Times New Roman"/>
          <w:bCs/>
          <w:sz w:val="24"/>
        </w:rPr>
        <w:t>L</w:t>
      </w:r>
      <w:r w:rsidR="00E845F8">
        <w:rPr>
          <w:rFonts w:ascii="Times New Roman" w:eastAsia="Times New Roman" w:hAnsi="Times New Roman" w:cs="Times New Roman"/>
          <w:bCs/>
          <w:sz w:val="24"/>
        </w:rPr>
        <w:t xml:space="preserve">ive to </w:t>
      </w:r>
      <w:r w:rsidR="00E32A85">
        <w:rPr>
          <w:rFonts w:ascii="Times New Roman" w:eastAsia="Times New Roman" w:hAnsi="Times New Roman" w:cs="Times New Roman"/>
          <w:bCs/>
          <w:sz w:val="24"/>
        </w:rPr>
        <w:t>G</w:t>
      </w:r>
      <w:r w:rsidR="00E845F8">
        <w:rPr>
          <w:rFonts w:ascii="Times New Roman" w:eastAsia="Times New Roman" w:hAnsi="Times New Roman" w:cs="Times New Roman"/>
          <w:bCs/>
          <w:sz w:val="24"/>
        </w:rPr>
        <w:t>ive</w:t>
      </w:r>
      <w:r w:rsidR="00E32A85">
        <w:rPr>
          <w:rFonts w:ascii="Times New Roman" w:eastAsia="Times New Roman" w:hAnsi="Times New Roman" w:cs="Times New Roman"/>
          <w:bCs/>
          <w:sz w:val="24"/>
        </w:rPr>
        <w:t xml:space="preserve"> Event, and discuss</w:t>
      </w:r>
      <w:r w:rsidR="006F7EB0">
        <w:rPr>
          <w:rFonts w:ascii="Times New Roman" w:eastAsia="Times New Roman" w:hAnsi="Times New Roman" w:cs="Times New Roman"/>
          <w:bCs/>
          <w:sz w:val="24"/>
        </w:rPr>
        <w:t>ed</w:t>
      </w:r>
      <w:r w:rsidR="00E32A85">
        <w:rPr>
          <w:rFonts w:ascii="Times New Roman" w:eastAsia="Times New Roman" w:hAnsi="Times New Roman" w:cs="Times New Roman"/>
          <w:bCs/>
          <w:sz w:val="24"/>
        </w:rPr>
        <w:t xml:space="preserve"> k-2 </w:t>
      </w:r>
      <w:r w:rsidR="00F04896">
        <w:rPr>
          <w:rFonts w:ascii="Times New Roman" w:eastAsia="Times New Roman" w:hAnsi="Times New Roman" w:cs="Times New Roman"/>
          <w:bCs/>
          <w:sz w:val="24"/>
        </w:rPr>
        <w:t>before schools out playgroup meet up</w:t>
      </w:r>
      <w:r w:rsidR="00421978">
        <w:rPr>
          <w:rFonts w:ascii="Times New Roman" w:eastAsia="Times New Roman" w:hAnsi="Times New Roman" w:cs="Times New Roman"/>
          <w:bCs/>
          <w:sz w:val="24"/>
        </w:rPr>
        <w:t xml:space="preserve">, add a before or after section at Parent coffee </w:t>
      </w:r>
      <w:r w:rsidR="009166FE">
        <w:rPr>
          <w:rFonts w:ascii="Times New Roman" w:eastAsia="Times New Roman" w:hAnsi="Times New Roman" w:cs="Times New Roman"/>
          <w:bCs/>
          <w:sz w:val="24"/>
        </w:rPr>
        <w:t>to allow for parent to parent connections.</w:t>
      </w:r>
      <w:r w:rsidR="001831E4">
        <w:rPr>
          <w:rFonts w:ascii="Times New Roman" w:eastAsia="Times New Roman" w:hAnsi="Times New Roman" w:cs="Times New Roman"/>
          <w:bCs/>
          <w:sz w:val="24"/>
        </w:rPr>
        <w:t xml:space="preserve">  Terri suggested that </w:t>
      </w:r>
      <w:r w:rsidR="00740F9B">
        <w:rPr>
          <w:rFonts w:ascii="Times New Roman" w:eastAsia="Times New Roman" w:hAnsi="Times New Roman" w:cs="Times New Roman"/>
          <w:bCs/>
          <w:sz w:val="24"/>
        </w:rPr>
        <w:t>we</w:t>
      </w:r>
      <w:r w:rsidR="00C7771B">
        <w:rPr>
          <w:rFonts w:ascii="Times New Roman" w:eastAsia="Times New Roman" w:hAnsi="Times New Roman" w:cs="Times New Roman"/>
          <w:bCs/>
          <w:sz w:val="24"/>
        </w:rPr>
        <w:t xml:space="preserve"> </w:t>
      </w:r>
      <w:proofErr w:type="gramStart"/>
      <w:r w:rsidR="00C7771B">
        <w:rPr>
          <w:rFonts w:ascii="Times New Roman" w:eastAsia="Times New Roman" w:hAnsi="Times New Roman" w:cs="Times New Roman"/>
          <w:bCs/>
          <w:sz w:val="24"/>
        </w:rPr>
        <w:t>see</w:t>
      </w:r>
      <w:proofErr w:type="gramEnd"/>
      <w:r w:rsidR="00C7771B">
        <w:rPr>
          <w:rFonts w:ascii="Times New Roman" w:eastAsia="Times New Roman" w:hAnsi="Times New Roman" w:cs="Times New Roman"/>
          <w:bCs/>
          <w:sz w:val="24"/>
        </w:rPr>
        <w:t xml:space="preserve"> about looping in the room parent</w:t>
      </w:r>
      <w:r w:rsidR="00E6541A">
        <w:rPr>
          <w:rFonts w:ascii="Times New Roman" w:eastAsia="Times New Roman" w:hAnsi="Times New Roman" w:cs="Times New Roman"/>
          <w:bCs/>
          <w:sz w:val="24"/>
        </w:rPr>
        <w:t xml:space="preserve"> to</w:t>
      </w:r>
      <w:r w:rsidR="00740F9B">
        <w:rPr>
          <w:rFonts w:ascii="Times New Roman" w:eastAsia="Times New Roman" w:hAnsi="Times New Roman" w:cs="Times New Roman"/>
          <w:bCs/>
          <w:sz w:val="24"/>
        </w:rPr>
        <w:t xml:space="preserve"> reach out to new families with a</w:t>
      </w:r>
      <w:r w:rsidR="00102E9C">
        <w:rPr>
          <w:rFonts w:ascii="Times New Roman" w:eastAsia="Times New Roman" w:hAnsi="Times New Roman" w:cs="Times New Roman"/>
          <w:bCs/>
          <w:sz w:val="24"/>
        </w:rPr>
        <w:t xml:space="preserve"> </w:t>
      </w:r>
      <w:r w:rsidR="00E6541A">
        <w:rPr>
          <w:rFonts w:ascii="Times New Roman" w:eastAsia="Times New Roman" w:hAnsi="Times New Roman" w:cs="Times New Roman"/>
          <w:bCs/>
          <w:sz w:val="24"/>
        </w:rPr>
        <w:t>welcome</w:t>
      </w:r>
      <w:r w:rsidR="008F010C">
        <w:rPr>
          <w:rFonts w:ascii="Times New Roman" w:eastAsia="Times New Roman" w:hAnsi="Times New Roman" w:cs="Times New Roman"/>
          <w:bCs/>
          <w:sz w:val="24"/>
        </w:rPr>
        <w:t xml:space="preserve"> </w:t>
      </w:r>
      <w:r w:rsidR="00102E9C">
        <w:rPr>
          <w:rFonts w:ascii="Times New Roman" w:eastAsia="Times New Roman" w:hAnsi="Times New Roman" w:cs="Times New Roman"/>
          <w:bCs/>
          <w:sz w:val="24"/>
        </w:rPr>
        <w:t xml:space="preserve">to </w:t>
      </w:r>
      <w:r w:rsidR="00740F9B">
        <w:rPr>
          <w:rFonts w:ascii="Times New Roman" w:eastAsia="Times New Roman" w:hAnsi="Times New Roman" w:cs="Times New Roman"/>
          <w:bCs/>
          <w:sz w:val="24"/>
        </w:rPr>
        <w:t xml:space="preserve">Medlock </w:t>
      </w:r>
      <w:r w:rsidR="00B14A74">
        <w:rPr>
          <w:rFonts w:ascii="Times New Roman" w:eastAsia="Times New Roman" w:hAnsi="Times New Roman" w:cs="Times New Roman"/>
          <w:bCs/>
          <w:sz w:val="24"/>
        </w:rPr>
        <w:t>B</w:t>
      </w:r>
      <w:r w:rsidR="00740F9B">
        <w:rPr>
          <w:rFonts w:ascii="Times New Roman" w:eastAsia="Times New Roman" w:hAnsi="Times New Roman" w:cs="Times New Roman"/>
          <w:bCs/>
          <w:sz w:val="24"/>
        </w:rPr>
        <w:t>ridge.</w:t>
      </w:r>
      <w:r w:rsidR="00122DDB">
        <w:rPr>
          <w:rFonts w:ascii="Times New Roman" w:eastAsia="Times New Roman" w:hAnsi="Times New Roman" w:cs="Times New Roman"/>
          <w:bCs/>
          <w:sz w:val="24"/>
        </w:rPr>
        <w:t xml:space="preserve">  </w:t>
      </w:r>
    </w:p>
    <w:p w14:paraId="52AE185F" w14:textId="7BE9C49B" w:rsidR="005217FB" w:rsidRDefault="005217FB" w:rsidP="00400A13">
      <w:pPr>
        <w:spacing w:after="0" w:line="240" w:lineRule="auto"/>
        <w:ind w:left="2880" w:hanging="2880"/>
        <w:rPr>
          <w:rFonts w:ascii="Times New Roman" w:eastAsia="Times New Roman" w:hAnsi="Times New Roman" w:cs="Times New Roman"/>
          <w:b/>
          <w:sz w:val="24"/>
        </w:rPr>
      </w:pPr>
    </w:p>
    <w:p w14:paraId="5228752E" w14:textId="0793E893" w:rsidR="005217FB" w:rsidRDefault="005217FB" w:rsidP="00400A1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 xml:space="preserve">4:10 p.m. </w:t>
      </w:r>
      <w:r>
        <w:rPr>
          <w:rFonts w:ascii="Times New Roman" w:eastAsia="Times New Roman" w:hAnsi="Times New Roman" w:cs="Times New Roman"/>
          <w:b/>
          <w:sz w:val="24"/>
        </w:rPr>
        <w:tab/>
        <w:t>Amended - Discussion Item: SGC Elections</w:t>
      </w:r>
      <w:r w:rsidR="00852576">
        <w:rPr>
          <w:rFonts w:ascii="Times New Roman" w:eastAsia="Times New Roman" w:hAnsi="Times New Roman" w:cs="Times New Roman"/>
          <w:b/>
          <w:sz w:val="24"/>
        </w:rPr>
        <w:t xml:space="preserve">: </w:t>
      </w:r>
      <w:r w:rsidR="00852576" w:rsidRPr="00C761C1">
        <w:rPr>
          <w:rFonts w:ascii="Times New Roman" w:eastAsia="Times New Roman" w:hAnsi="Times New Roman" w:cs="Times New Roman"/>
          <w:bCs/>
          <w:sz w:val="24"/>
        </w:rPr>
        <w:t xml:space="preserve">Vance </w:t>
      </w:r>
      <w:r w:rsidR="00B5340C" w:rsidRPr="00C761C1">
        <w:rPr>
          <w:rFonts w:ascii="Times New Roman" w:eastAsia="Times New Roman" w:hAnsi="Times New Roman" w:cs="Times New Roman"/>
          <w:bCs/>
          <w:sz w:val="24"/>
        </w:rPr>
        <w:t xml:space="preserve">went over the document located on the SGC site </w:t>
      </w:r>
      <w:r w:rsidR="008D153E" w:rsidRPr="00C761C1">
        <w:rPr>
          <w:rFonts w:ascii="Times New Roman" w:eastAsia="Times New Roman" w:hAnsi="Times New Roman" w:cs="Times New Roman"/>
          <w:bCs/>
          <w:sz w:val="24"/>
        </w:rPr>
        <w:t xml:space="preserve">regarding SGC elections.  2/1-3/24 </w:t>
      </w:r>
      <w:r w:rsidR="00C761C1" w:rsidRPr="00C761C1">
        <w:rPr>
          <w:rFonts w:ascii="Times New Roman" w:eastAsia="Times New Roman" w:hAnsi="Times New Roman" w:cs="Times New Roman"/>
          <w:bCs/>
          <w:sz w:val="24"/>
        </w:rPr>
        <w:t>candidate declaration</w:t>
      </w:r>
      <w:r w:rsidR="00BE4966">
        <w:rPr>
          <w:rFonts w:ascii="Times New Roman" w:eastAsia="Times New Roman" w:hAnsi="Times New Roman" w:cs="Times New Roman"/>
          <w:bCs/>
          <w:sz w:val="24"/>
        </w:rPr>
        <w:t xml:space="preserve"> &amp;</w:t>
      </w:r>
      <w:r w:rsidR="00C761C1" w:rsidRPr="00C761C1">
        <w:rPr>
          <w:rFonts w:ascii="Times New Roman" w:eastAsia="Times New Roman" w:hAnsi="Times New Roman" w:cs="Times New Roman"/>
          <w:bCs/>
          <w:sz w:val="24"/>
        </w:rPr>
        <w:t xml:space="preserve">  4/12-4/19 voting opens.</w:t>
      </w:r>
      <w:r w:rsidR="00BE4966">
        <w:rPr>
          <w:rFonts w:ascii="Times New Roman" w:eastAsia="Times New Roman" w:hAnsi="Times New Roman" w:cs="Times New Roman"/>
          <w:bCs/>
          <w:sz w:val="24"/>
        </w:rPr>
        <w:t xml:space="preserve">  SGC will invite candidates to SGC meeting 4/10</w:t>
      </w:r>
      <w:r w:rsidR="00493C20">
        <w:rPr>
          <w:rFonts w:ascii="Times New Roman" w:eastAsia="Times New Roman" w:hAnsi="Times New Roman" w:cs="Times New Roman"/>
          <w:bCs/>
          <w:sz w:val="24"/>
        </w:rPr>
        <w:t xml:space="preserve">.  Voting happens via email.  </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1D20A760" w:rsidR="00034364" w:rsidRPr="00743A5E" w:rsidRDefault="00662821" w:rsidP="00743A5E">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
          <w:sz w:val="24"/>
        </w:rPr>
        <w:t>4:2</w:t>
      </w:r>
      <w:r w:rsidR="00525A75">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743A5E">
        <w:rPr>
          <w:rFonts w:ascii="Times New Roman" w:eastAsia="Times New Roman" w:hAnsi="Times New Roman" w:cs="Times New Roman"/>
          <w:b/>
          <w:sz w:val="24"/>
        </w:rPr>
        <w:t xml:space="preserve">: </w:t>
      </w:r>
      <w:r w:rsidR="00743A5E" w:rsidRPr="00743A5E">
        <w:rPr>
          <w:rFonts w:ascii="Times New Roman" w:eastAsia="Times New Roman" w:hAnsi="Times New Roman" w:cs="Times New Roman"/>
          <w:bCs/>
          <w:sz w:val="24"/>
        </w:rPr>
        <w:t xml:space="preserve">Report from </w:t>
      </w:r>
      <w:r w:rsidR="00800EDB">
        <w:rPr>
          <w:rFonts w:ascii="Times New Roman" w:eastAsia="Times New Roman" w:hAnsi="Times New Roman" w:cs="Times New Roman"/>
          <w:bCs/>
          <w:sz w:val="24"/>
        </w:rPr>
        <w:t>o</w:t>
      </w:r>
      <w:r w:rsidR="00743A5E" w:rsidRPr="00743A5E">
        <w:rPr>
          <w:rFonts w:ascii="Times New Roman" w:eastAsia="Times New Roman" w:hAnsi="Times New Roman" w:cs="Times New Roman"/>
          <w:bCs/>
          <w:sz w:val="24"/>
        </w:rPr>
        <w:t>utreach, report from budget.</w:t>
      </w:r>
      <w:r w:rsidR="00582994">
        <w:rPr>
          <w:rFonts w:ascii="Times New Roman" w:eastAsia="Times New Roman" w:hAnsi="Times New Roman" w:cs="Times New Roman"/>
          <w:bCs/>
          <w:sz w:val="24"/>
        </w:rPr>
        <w:t xml:space="preserve">  </w:t>
      </w:r>
    </w:p>
    <w:p w14:paraId="7BFEEC0C" w14:textId="7FF74B69" w:rsidR="00815B0E" w:rsidRPr="00492206" w:rsidRDefault="00662821">
      <w:p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4:</w:t>
      </w:r>
      <w:r w:rsidR="00492206">
        <w:rPr>
          <w:rFonts w:ascii="Times New Roman" w:eastAsia="Times New Roman" w:hAnsi="Times New Roman" w:cs="Times New Roman"/>
          <w:b/>
          <w:sz w:val="24"/>
        </w:rPr>
        <w:t>16</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102E9C">
        <w:rPr>
          <w:rFonts w:ascii="Times New Roman" w:eastAsia="Times New Roman" w:hAnsi="Times New Roman" w:cs="Times New Roman"/>
          <w:b/>
          <w:sz w:val="24"/>
        </w:rPr>
        <w:t xml:space="preserve">: </w:t>
      </w:r>
      <w:r w:rsidR="00492206" w:rsidRPr="00492206">
        <w:rPr>
          <w:rFonts w:ascii="Times New Roman" w:eastAsia="Times New Roman" w:hAnsi="Times New Roman" w:cs="Times New Roman"/>
          <w:bCs/>
          <w:sz w:val="24"/>
        </w:rPr>
        <w:t xml:space="preserve">Terri Bryant motioned to adjourn; Sylvia </w:t>
      </w:r>
      <w:proofErr w:type="spellStart"/>
      <w:r w:rsidR="00492206" w:rsidRPr="00492206">
        <w:rPr>
          <w:rFonts w:ascii="Times New Roman" w:eastAsia="Times New Roman" w:hAnsi="Times New Roman" w:cs="Times New Roman"/>
          <w:bCs/>
          <w:sz w:val="24"/>
        </w:rPr>
        <w:t>Luu</w:t>
      </w:r>
      <w:proofErr w:type="spellEnd"/>
      <w:r w:rsidR="00492206" w:rsidRPr="00492206">
        <w:rPr>
          <w:rFonts w:ascii="Times New Roman" w:eastAsia="Times New Roman" w:hAnsi="Times New Roman" w:cs="Times New Roman"/>
          <w:bCs/>
          <w:sz w:val="24"/>
        </w:rPr>
        <w:t xml:space="preserve"> seconded.</w:t>
      </w:r>
    </w:p>
    <w:p w14:paraId="03881231" w14:textId="77777777" w:rsidR="00A35B41" w:rsidRPr="00492206" w:rsidRDefault="00A35B41" w:rsidP="00AA55CB">
      <w:pPr>
        <w:spacing w:after="200" w:line="276" w:lineRule="auto"/>
        <w:rPr>
          <w:rFonts w:ascii="Times New Roman" w:eastAsia="Times New Roman" w:hAnsi="Times New Roman" w:cs="Times New Roman"/>
          <w:bCs/>
          <w:sz w:val="24"/>
        </w:rPr>
      </w:pPr>
    </w:p>
    <w:p w14:paraId="60AD8B8D" w14:textId="5459AF49" w:rsidR="00400A13" w:rsidRDefault="00400A13" w:rsidP="00AA55CB">
      <w:pPr>
        <w:spacing w:after="200" w:line="276" w:lineRule="auto"/>
        <w:rPr>
          <w:rFonts w:ascii="Times New Roman" w:eastAsia="Times New Roman" w:hAnsi="Times New Roman" w:cs="Times New Roman"/>
          <w:b/>
          <w:sz w:val="24"/>
        </w:rPr>
      </w:pPr>
    </w:p>
    <w:p w14:paraId="0FA6726B" w14:textId="7F801FC0" w:rsidR="005217FB" w:rsidRDefault="005217FB" w:rsidP="00AA55CB">
      <w:pPr>
        <w:spacing w:after="200" w:line="276" w:lineRule="auto"/>
        <w:rPr>
          <w:rFonts w:ascii="Times New Roman" w:eastAsia="Times New Roman" w:hAnsi="Times New Roman" w:cs="Times New Roman"/>
          <w:b/>
          <w:sz w:val="24"/>
        </w:rPr>
      </w:pPr>
    </w:p>
    <w:p w14:paraId="714F0162" w14:textId="77777777" w:rsidR="005217FB" w:rsidRDefault="005217FB"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lastRenderedPageBreak/>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3742" w14:textId="77777777" w:rsidR="00972FCC" w:rsidRDefault="00972FCC" w:rsidP="00404D2E">
      <w:pPr>
        <w:spacing w:after="0" w:line="240" w:lineRule="auto"/>
      </w:pPr>
      <w:r>
        <w:separator/>
      </w:r>
    </w:p>
  </w:endnote>
  <w:endnote w:type="continuationSeparator" w:id="0">
    <w:p w14:paraId="19A76B82" w14:textId="77777777" w:rsidR="00972FCC" w:rsidRDefault="00972FCC"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4755" w14:textId="77777777" w:rsidR="00972FCC" w:rsidRDefault="00972FCC" w:rsidP="00404D2E">
      <w:pPr>
        <w:spacing w:after="0" w:line="240" w:lineRule="auto"/>
      </w:pPr>
      <w:r>
        <w:separator/>
      </w:r>
    </w:p>
  </w:footnote>
  <w:footnote w:type="continuationSeparator" w:id="0">
    <w:p w14:paraId="3A018F1A" w14:textId="77777777" w:rsidR="00972FCC" w:rsidRDefault="00972FCC"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6"/>
  </w:num>
  <w:num w:numId="5" w16cid:durableId="270865660">
    <w:abstractNumId w:val="3"/>
  </w:num>
  <w:num w:numId="6" w16cid:durableId="186481172">
    <w:abstractNumId w:val="4"/>
  </w:num>
  <w:num w:numId="7" w16cid:durableId="1082069617">
    <w:abstractNumId w:val="1"/>
  </w:num>
  <w:num w:numId="8" w16cid:durableId="1226717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0B0C"/>
    <w:rsid w:val="0001545A"/>
    <w:rsid w:val="00034364"/>
    <w:rsid w:val="00063A7C"/>
    <w:rsid w:val="000A428E"/>
    <w:rsid w:val="000C096C"/>
    <w:rsid w:val="000D0C7D"/>
    <w:rsid w:val="000D6A2C"/>
    <w:rsid w:val="000E6998"/>
    <w:rsid w:val="000F3082"/>
    <w:rsid w:val="00102E9C"/>
    <w:rsid w:val="00103DAC"/>
    <w:rsid w:val="00117A92"/>
    <w:rsid w:val="0012006A"/>
    <w:rsid w:val="001204A7"/>
    <w:rsid w:val="00122DDB"/>
    <w:rsid w:val="00125B96"/>
    <w:rsid w:val="00125DA0"/>
    <w:rsid w:val="00130E04"/>
    <w:rsid w:val="001474C9"/>
    <w:rsid w:val="001537EC"/>
    <w:rsid w:val="001623ED"/>
    <w:rsid w:val="0016589A"/>
    <w:rsid w:val="0016784F"/>
    <w:rsid w:val="00173463"/>
    <w:rsid w:val="001831E4"/>
    <w:rsid w:val="00191ED3"/>
    <w:rsid w:val="00197970"/>
    <w:rsid w:val="001D0FA8"/>
    <w:rsid w:val="001D6906"/>
    <w:rsid w:val="002271C8"/>
    <w:rsid w:val="00234394"/>
    <w:rsid w:val="0024366D"/>
    <w:rsid w:val="00260D8F"/>
    <w:rsid w:val="002624F4"/>
    <w:rsid w:val="00281888"/>
    <w:rsid w:val="00287871"/>
    <w:rsid w:val="00287B17"/>
    <w:rsid w:val="002A13E5"/>
    <w:rsid w:val="002A7AA8"/>
    <w:rsid w:val="002D3AC3"/>
    <w:rsid w:val="002D696E"/>
    <w:rsid w:val="002E1DFF"/>
    <w:rsid w:val="003132F2"/>
    <w:rsid w:val="00321E62"/>
    <w:rsid w:val="0037702A"/>
    <w:rsid w:val="003804EF"/>
    <w:rsid w:val="00381E6C"/>
    <w:rsid w:val="0038700F"/>
    <w:rsid w:val="0039799F"/>
    <w:rsid w:val="003A014C"/>
    <w:rsid w:val="003E6DCF"/>
    <w:rsid w:val="003F0C32"/>
    <w:rsid w:val="003F0DE9"/>
    <w:rsid w:val="00400A13"/>
    <w:rsid w:val="00404022"/>
    <w:rsid w:val="00404D2E"/>
    <w:rsid w:val="00405AC4"/>
    <w:rsid w:val="00421978"/>
    <w:rsid w:val="00421DDB"/>
    <w:rsid w:val="00423132"/>
    <w:rsid w:val="0043240C"/>
    <w:rsid w:val="00435284"/>
    <w:rsid w:val="004558B2"/>
    <w:rsid w:val="00475E9C"/>
    <w:rsid w:val="00492206"/>
    <w:rsid w:val="00493C20"/>
    <w:rsid w:val="004A7E8D"/>
    <w:rsid w:val="004C6294"/>
    <w:rsid w:val="004D383A"/>
    <w:rsid w:val="004D6C86"/>
    <w:rsid w:val="004F1431"/>
    <w:rsid w:val="004F1D9C"/>
    <w:rsid w:val="00500649"/>
    <w:rsid w:val="005018DD"/>
    <w:rsid w:val="00517F50"/>
    <w:rsid w:val="005217FB"/>
    <w:rsid w:val="005228B4"/>
    <w:rsid w:val="00525A75"/>
    <w:rsid w:val="00552B55"/>
    <w:rsid w:val="00571C39"/>
    <w:rsid w:val="00575D2B"/>
    <w:rsid w:val="005765D6"/>
    <w:rsid w:val="005778CD"/>
    <w:rsid w:val="00582994"/>
    <w:rsid w:val="005862DF"/>
    <w:rsid w:val="00594600"/>
    <w:rsid w:val="005A314E"/>
    <w:rsid w:val="005B3E68"/>
    <w:rsid w:val="005F0B3E"/>
    <w:rsid w:val="00611202"/>
    <w:rsid w:val="0063116D"/>
    <w:rsid w:val="00640C15"/>
    <w:rsid w:val="00641347"/>
    <w:rsid w:val="00662821"/>
    <w:rsid w:val="00666BAC"/>
    <w:rsid w:val="00671B39"/>
    <w:rsid w:val="00685C12"/>
    <w:rsid w:val="00694A22"/>
    <w:rsid w:val="006969D1"/>
    <w:rsid w:val="006D5B76"/>
    <w:rsid w:val="006E14D7"/>
    <w:rsid w:val="006E30AE"/>
    <w:rsid w:val="006E78DA"/>
    <w:rsid w:val="006F7EB0"/>
    <w:rsid w:val="006F7FAC"/>
    <w:rsid w:val="00720B07"/>
    <w:rsid w:val="00735641"/>
    <w:rsid w:val="00740F9B"/>
    <w:rsid w:val="00741151"/>
    <w:rsid w:val="00743731"/>
    <w:rsid w:val="00743A5E"/>
    <w:rsid w:val="00753B4E"/>
    <w:rsid w:val="007617ED"/>
    <w:rsid w:val="00763269"/>
    <w:rsid w:val="00773E9C"/>
    <w:rsid w:val="007821DB"/>
    <w:rsid w:val="0078288F"/>
    <w:rsid w:val="007909E3"/>
    <w:rsid w:val="007A6E9C"/>
    <w:rsid w:val="007B1EFC"/>
    <w:rsid w:val="007B29A5"/>
    <w:rsid w:val="007B78FD"/>
    <w:rsid w:val="007C120A"/>
    <w:rsid w:val="007F3266"/>
    <w:rsid w:val="007F5CD9"/>
    <w:rsid w:val="00800EDB"/>
    <w:rsid w:val="00815B0E"/>
    <w:rsid w:val="00816EE7"/>
    <w:rsid w:val="008330EA"/>
    <w:rsid w:val="00852576"/>
    <w:rsid w:val="00893338"/>
    <w:rsid w:val="008D153E"/>
    <w:rsid w:val="008E0DBB"/>
    <w:rsid w:val="008E1305"/>
    <w:rsid w:val="008E4CC2"/>
    <w:rsid w:val="008E6C4A"/>
    <w:rsid w:val="008E7F55"/>
    <w:rsid w:val="008F010C"/>
    <w:rsid w:val="008F18EF"/>
    <w:rsid w:val="008F5D5D"/>
    <w:rsid w:val="008F7B8E"/>
    <w:rsid w:val="009108AC"/>
    <w:rsid w:val="00913306"/>
    <w:rsid w:val="009134FE"/>
    <w:rsid w:val="009163E2"/>
    <w:rsid w:val="009166FE"/>
    <w:rsid w:val="009273CA"/>
    <w:rsid w:val="00960A71"/>
    <w:rsid w:val="00962251"/>
    <w:rsid w:val="00962339"/>
    <w:rsid w:val="00964AC4"/>
    <w:rsid w:val="00970DA2"/>
    <w:rsid w:val="00972FCC"/>
    <w:rsid w:val="00985B07"/>
    <w:rsid w:val="00994A02"/>
    <w:rsid w:val="009A26DA"/>
    <w:rsid w:val="009A3D41"/>
    <w:rsid w:val="009A3E85"/>
    <w:rsid w:val="009A57B4"/>
    <w:rsid w:val="009B39CE"/>
    <w:rsid w:val="009D02F8"/>
    <w:rsid w:val="009D7A8C"/>
    <w:rsid w:val="009E05EF"/>
    <w:rsid w:val="00A100F8"/>
    <w:rsid w:val="00A1758B"/>
    <w:rsid w:val="00A21F00"/>
    <w:rsid w:val="00A25873"/>
    <w:rsid w:val="00A35B41"/>
    <w:rsid w:val="00A43C74"/>
    <w:rsid w:val="00A60B99"/>
    <w:rsid w:val="00A60FFB"/>
    <w:rsid w:val="00A61E5C"/>
    <w:rsid w:val="00A633D6"/>
    <w:rsid w:val="00A707B7"/>
    <w:rsid w:val="00A77F0D"/>
    <w:rsid w:val="00A82AF7"/>
    <w:rsid w:val="00A95E92"/>
    <w:rsid w:val="00AA55CB"/>
    <w:rsid w:val="00AB3A6C"/>
    <w:rsid w:val="00AC447B"/>
    <w:rsid w:val="00AD45DC"/>
    <w:rsid w:val="00AD5C7C"/>
    <w:rsid w:val="00AE099E"/>
    <w:rsid w:val="00B14A74"/>
    <w:rsid w:val="00B2492B"/>
    <w:rsid w:val="00B303B0"/>
    <w:rsid w:val="00B50642"/>
    <w:rsid w:val="00B5340C"/>
    <w:rsid w:val="00B6073B"/>
    <w:rsid w:val="00B65CF4"/>
    <w:rsid w:val="00B725B3"/>
    <w:rsid w:val="00B919CC"/>
    <w:rsid w:val="00B938F3"/>
    <w:rsid w:val="00B9610E"/>
    <w:rsid w:val="00BA33D6"/>
    <w:rsid w:val="00BC37FD"/>
    <w:rsid w:val="00BD22EC"/>
    <w:rsid w:val="00BD4D61"/>
    <w:rsid w:val="00BD7D65"/>
    <w:rsid w:val="00BE4966"/>
    <w:rsid w:val="00BE64C6"/>
    <w:rsid w:val="00BE76C8"/>
    <w:rsid w:val="00C32CDC"/>
    <w:rsid w:val="00C54A3E"/>
    <w:rsid w:val="00C625B8"/>
    <w:rsid w:val="00C67FB0"/>
    <w:rsid w:val="00C761C1"/>
    <w:rsid w:val="00C7771B"/>
    <w:rsid w:val="00C91094"/>
    <w:rsid w:val="00CA0CCB"/>
    <w:rsid w:val="00CC4164"/>
    <w:rsid w:val="00CD2061"/>
    <w:rsid w:val="00CF6CFD"/>
    <w:rsid w:val="00D00D28"/>
    <w:rsid w:val="00D13E07"/>
    <w:rsid w:val="00D14BD5"/>
    <w:rsid w:val="00D21EB2"/>
    <w:rsid w:val="00D23E36"/>
    <w:rsid w:val="00D41258"/>
    <w:rsid w:val="00D45B7B"/>
    <w:rsid w:val="00D47856"/>
    <w:rsid w:val="00D53D3D"/>
    <w:rsid w:val="00D62F01"/>
    <w:rsid w:val="00D70C39"/>
    <w:rsid w:val="00D75BB8"/>
    <w:rsid w:val="00D84913"/>
    <w:rsid w:val="00DC0F75"/>
    <w:rsid w:val="00DD2A46"/>
    <w:rsid w:val="00DE0D2E"/>
    <w:rsid w:val="00E20327"/>
    <w:rsid w:val="00E24C16"/>
    <w:rsid w:val="00E32A85"/>
    <w:rsid w:val="00E366E4"/>
    <w:rsid w:val="00E643BA"/>
    <w:rsid w:val="00E6541A"/>
    <w:rsid w:val="00E845F8"/>
    <w:rsid w:val="00EC52F5"/>
    <w:rsid w:val="00ED1CF8"/>
    <w:rsid w:val="00EE4792"/>
    <w:rsid w:val="00F04896"/>
    <w:rsid w:val="00F11346"/>
    <w:rsid w:val="00F13D9F"/>
    <w:rsid w:val="00F2242E"/>
    <w:rsid w:val="00F30088"/>
    <w:rsid w:val="00F7479F"/>
    <w:rsid w:val="00FB2A71"/>
    <w:rsid w:val="00FC673F"/>
    <w:rsid w:val="00FE04C5"/>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Rios, Megan</cp:lastModifiedBy>
  <cp:revision>2</cp:revision>
  <cp:lastPrinted>2023-01-18T19:36:00Z</cp:lastPrinted>
  <dcterms:created xsi:type="dcterms:W3CDTF">2023-01-23T21:17:00Z</dcterms:created>
  <dcterms:modified xsi:type="dcterms:W3CDTF">2023-01-23T21:17:00Z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