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99A42C" w14:textId="77FFC35F" w:rsidR="00736A1E" w:rsidRDefault="003C25D4" w:rsidP="00736A1E">
      <w:pPr>
        <w:jc w:val="center"/>
        <w:rPr>
          <w:rFonts w:asciiTheme="minorHAnsi" w:hAnsiTheme="minorHAnsi" w:cs="Times New Roman"/>
          <w:sz w:val="24"/>
          <w:szCs w:val="24"/>
        </w:rPr>
      </w:pPr>
      <w:bookmarkStart w:id="0" w:name="h.gjdgxs" w:colFirst="0" w:colLast="0"/>
      <w:bookmarkEnd w:id="0"/>
      <w:r>
        <w:rPr>
          <w:rFonts w:asciiTheme="minorHAnsi" w:hAnsiTheme="minorHAnsi" w:cs="Times New Roman"/>
          <w:sz w:val="24"/>
          <w:szCs w:val="24"/>
        </w:rPr>
        <w:t xml:space="preserve">Initial </w:t>
      </w:r>
      <w:r w:rsidR="00A864FE">
        <w:rPr>
          <w:rFonts w:asciiTheme="minorHAnsi" w:hAnsiTheme="minorHAnsi" w:cs="Times New Roman"/>
          <w:sz w:val="24"/>
          <w:szCs w:val="24"/>
        </w:rPr>
        <w:t>P</w:t>
      </w:r>
      <w:r w:rsidR="00A05A5C">
        <w:rPr>
          <w:rFonts w:asciiTheme="minorHAnsi" w:hAnsiTheme="minorHAnsi" w:cs="Times New Roman"/>
          <w:sz w:val="24"/>
          <w:szCs w:val="24"/>
        </w:rPr>
        <w:t xml:space="preserve">lacement Guidelines for </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4</w:t>
      </w:r>
      <w:r w:rsidR="00771339" w:rsidRPr="00005A09">
        <w:rPr>
          <w:rFonts w:asciiTheme="minorHAnsi" w:hAnsiTheme="minorHAnsi" w:cs="Times New Roman"/>
          <w:color w:val="auto"/>
          <w:sz w:val="24"/>
          <w:szCs w:val="24"/>
        </w:rPr>
        <w:t>-202</w:t>
      </w:r>
      <w:r w:rsidR="00AC2149">
        <w:rPr>
          <w:rFonts w:asciiTheme="minorHAnsi" w:hAnsiTheme="minorHAnsi" w:cs="Times New Roman"/>
          <w:color w:val="auto"/>
          <w:sz w:val="24"/>
          <w:szCs w:val="24"/>
        </w:rPr>
        <w:t>5</w:t>
      </w:r>
      <w:r w:rsidR="00736A1E" w:rsidRPr="00005A09">
        <w:rPr>
          <w:rFonts w:asciiTheme="minorHAnsi" w:hAnsiTheme="minorHAnsi" w:cs="Times New Roman"/>
          <w:color w:val="auto"/>
          <w:sz w:val="24"/>
          <w:szCs w:val="24"/>
        </w:rPr>
        <w:t xml:space="preserve"> </w:t>
      </w:r>
      <w:r w:rsidR="00736A1E" w:rsidRPr="007229B8">
        <w:rPr>
          <w:rFonts w:asciiTheme="minorHAnsi" w:hAnsiTheme="minorHAnsi" w:cs="Times New Roman"/>
          <w:sz w:val="24"/>
          <w:szCs w:val="24"/>
        </w:rPr>
        <w:t>Course Recommendations for Core Content Areas in Grades 6-12</w:t>
      </w:r>
    </w:p>
    <w:p w14:paraId="2E99A42D" w14:textId="77777777" w:rsidR="00736A1E" w:rsidRPr="007229B8" w:rsidRDefault="00736A1E" w:rsidP="00736A1E">
      <w:pPr>
        <w:jc w:val="center"/>
        <w:rPr>
          <w:rFonts w:asciiTheme="minorHAnsi" w:hAnsiTheme="minorHAnsi" w:cs="Times New Roman"/>
          <w:sz w:val="24"/>
          <w:szCs w:val="24"/>
        </w:rPr>
      </w:pPr>
    </w:p>
    <w:p w14:paraId="356E059B" w14:textId="26A03A8D" w:rsidR="00723D48" w:rsidRDefault="00723D48" w:rsidP="00723D48">
      <w:pPr>
        <w:pStyle w:val="NormalWeb"/>
        <w:rPr>
          <w:rFonts w:ascii="Calibri" w:hAnsi="Calibri"/>
          <w:color w:val="000000"/>
        </w:rPr>
      </w:pPr>
      <w:r>
        <w:rPr>
          <w:rFonts w:ascii="Calibri" w:hAnsi="Calibri"/>
          <w:color w:val="000000"/>
        </w:rPr>
        <w:t>In January, teachers of pre-requisite courses are responsible for making appropriate course recommendations for the next school year based on current and past performance.  In making recommendations, teachers are encouraged to consider student interests, overall course load, and the district placement guidelines.  Schools are encouraged to review and share data with students and parents regarding data points and student behaviors that indicate overall student success in advanced courses.  In considering student interests and overall course load, teachers may</w:t>
      </w:r>
      <w:r w:rsidR="0033412F">
        <w:rPr>
          <w:rFonts w:ascii="Calibri" w:hAnsi="Calibri"/>
          <w:color w:val="000000"/>
        </w:rPr>
        <w:t xml:space="preserve"> or may </w:t>
      </w:r>
      <w:r>
        <w:rPr>
          <w:rFonts w:ascii="Calibri" w:hAnsi="Calibri"/>
          <w:color w:val="000000"/>
        </w:rPr>
        <w:t xml:space="preserve">not recommend a student for an advanced, honors, or Advanced Placement course; however, a student who meets the criteria outlined in the district placement guidelines should not be prevented from taking the course.  </w:t>
      </w:r>
    </w:p>
    <w:p w14:paraId="58D9D99C" w14:textId="77777777" w:rsidR="00723D48" w:rsidRDefault="00723D48" w:rsidP="00723D48">
      <w:pPr>
        <w:pStyle w:val="NormalWeb"/>
        <w:rPr>
          <w:rFonts w:ascii="Calibri" w:hAnsi="Calibri"/>
          <w:color w:val="000000"/>
        </w:rPr>
      </w:pPr>
      <w:r>
        <w:rPr>
          <w:rFonts w:ascii="Calibri" w:hAnsi="Calibri"/>
          <w:color w:val="000000"/>
        </w:rPr>
        <w:t> </w:t>
      </w:r>
    </w:p>
    <w:p w14:paraId="387E0865" w14:textId="77777777" w:rsidR="00723D48" w:rsidRDefault="00723D48" w:rsidP="00723D48">
      <w:pPr>
        <w:pStyle w:val="NormalWeb"/>
        <w:rPr>
          <w:rFonts w:ascii="Calibri" w:hAnsi="Calibri"/>
          <w:color w:val="000000"/>
        </w:rPr>
      </w:pPr>
      <w:r>
        <w:rPr>
          <w:rFonts w:ascii="Calibri" w:hAnsi="Calibri"/>
          <w:color w:val="000000"/>
        </w:rPr>
        <w:t>In determining placement for students who fall short of the criteria, overall aptitude demonstrated by the preponderance of evidence from past performance and teacher feedback should be considered, always bearing in mind what is in the best interests of the student.  Parents may sign a waiver for placement in an advanced, honors, or Advanced Placement course if a student does not meet the district placement guidelines.  Parents should not be asked to sign a waiver if a student meets the district placement guidelines but is not recommended by the teacher.</w:t>
      </w:r>
    </w:p>
    <w:p w14:paraId="5614D28C" w14:textId="77777777" w:rsidR="00723D48" w:rsidRDefault="00723D48" w:rsidP="00723D48">
      <w:pPr>
        <w:pStyle w:val="NormalWeb"/>
        <w:rPr>
          <w:rFonts w:ascii="Calibri" w:hAnsi="Calibri"/>
          <w:color w:val="000000"/>
        </w:rPr>
      </w:pPr>
      <w:r>
        <w:rPr>
          <w:rFonts w:ascii="Calibri" w:hAnsi="Calibri"/>
          <w:color w:val="000000"/>
        </w:rPr>
        <w:t> </w:t>
      </w:r>
    </w:p>
    <w:p w14:paraId="77DE261D" w14:textId="77777777" w:rsidR="00723D48" w:rsidRDefault="00723D48" w:rsidP="00723D48">
      <w:pPr>
        <w:pStyle w:val="NormalWeb"/>
        <w:rPr>
          <w:rFonts w:ascii="Calibri" w:hAnsi="Calibri"/>
          <w:color w:val="000000"/>
        </w:rPr>
      </w:pPr>
      <w:r>
        <w:rPr>
          <w:rFonts w:ascii="Calibri" w:hAnsi="Calibri"/>
          <w:color w:val="000000"/>
        </w:rPr>
        <w:t>In May, teachers will review the initial placement decision and additional spring data to make a final placement recommendation.</w:t>
      </w:r>
    </w:p>
    <w:p w14:paraId="20691DE6" w14:textId="77777777" w:rsidR="00723D48" w:rsidRDefault="00723D48" w:rsidP="00723D48">
      <w:pPr>
        <w:pStyle w:val="NormalWeb"/>
        <w:rPr>
          <w:rFonts w:ascii="Calibri" w:hAnsi="Calibri"/>
          <w:color w:val="000000"/>
        </w:rPr>
      </w:pPr>
      <w:r>
        <w:rPr>
          <w:rFonts w:ascii="Calibri" w:hAnsi="Calibri"/>
          <w:color w:val="000000"/>
        </w:rPr>
        <w:t> </w:t>
      </w:r>
    </w:p>
    <w:p w14:paraId="2D8E910B" w14:textId="325DD8E7" w:rsidR="00723D48" w:rsidRDefault="00723D48" w:rsidP="00F638D4">
      <w:pPr>
        <w:pStyle w:val="NormalWeb"/>
        <w:rPr>
          <w:rFonts w:ascii="Calibri" w:hAnsi="Calibri"/>
          <w:color w:val="000000"/>
        </w:rPr>
      </w:pPr>
      <w:r>
        <w:rPr>
          <w:rFonts w:ascii="Calibri" w:hAnsi="Calibri"/>
          <w:color w:val="000000"/>
        </w:rPr>
        <w:t xml:space="preserve">Please note that the initial placement guidelines do not include guidance for acceleration in English Language Arts and Mathematics.  Acceleration requires skipping curriculum, and the decision should be guided by </w:t>
      </w:r>
      <w:r w:rsidR="00F638D4">
        <w:rPr>
          <w:rFonts w:ascii="Calibri" w:hAnsi="Calibri"/>
          <w:color w:val="000000"/>
        </w:rPr>
        <w:t>the Continuous Achievement 36 Week Review Process in May.</w:t>
      </w:r>
    </w:p>
    <w:p w14:paraId="5556D994" w14:textId="77777777" w:rsidR="00DC6A21" w:rsidRDefault="00DC6A21" w:rsidP="00F638D4">
      <w:pPr>
        <w:pStyle w:val="NormalWeb"/>
        <w:rPr>
          <w:rFonts w:ascii="Calibri" w:hAnsi="Calibri"/>
          <w:color w:val="000000"/>
        </w:rPr>
      </w:pPr>
    </w:p>
    <w:p w14:paraId="515F1741" w14:textId="77777777" w:rsidR="00723D48" w:rsidRDefault="00723D48" w:rsidP="00723D48">
      <w:pPr>
        <w:pStyle w:val="NormalWeb"/>
        <w:rPr>
          <w:rFonts w:ascii="Calibri" w:hAnsi="Calibri"/>
          <w:color w:val="000000"/>
        </w:rPr>
      </w:pPr>
      <w:r>
        <w:rPr>
          <w:rFonts w:ascii="Calibri" w:hAnsi="Calibri"/>
          <w:color w:val="000000"/>
        </w:rPr>
        <w:t>Waivers are not available for middle school TAG classes as additional state funding is collected for TAG students enrolled in these courses.  Alternative placement criteria are applied by the TAG teacher to determine if an additional TAG class is appropriate for a TAG student.</w:t>
      </w:r>
    </w:p>
    <w:p w14:paraId="2E99A433" w14:textId="77777777" w:rsidR="00736A1E" w:rsidRDefault="00736A1E" w:rsidP="00736A1E">
      <w:pPr>
        <w:rPr>
          <w:rFonts w:ascii="Times New Roman" w:hAnsi="Times New Roman" w:cs="Times New Roman"/>
          <w:sz w:val="24"/>
          <w:szCs w:val="24"/>
        </w:rPr>
      </w:pPr>
    </w:p>
    <w:p w14:paraId="2E99A434" w14:textId="77777777" w:rsidR="00736A1E" w:rsidRPr="0070440D" w:rsidRDefault="00736A1E" w:rsidP="00736A1E">
      <w:pPr>
        <w:rPr>
          <w:rFonts w:asciiTheme="minorHAnsi" w:hAnsiTheme="minorHAnsi"/>
          <w:sz w:val="24"/>
          <w:szCs w:val="24"/>
        </w:rPr>
      </w:pPr>
      <w:r w:rsidRPr="0070440D">
        <w:rPr>
          <w:rFonts w:asciiTheme="minorHAnsi" w:hAnsiTheme="minorHAnsi"/>
          <w:sz w:val="24"/>
          <w:szCs w:val="24"/>
        </w:rPr>
        <w:t>For assistance in using the guidelines, please contact the appropriate Learning and Teaching content specialist:</w:t>
      </w:r>
    </w:p>
    <w:p w14:paraId="2E99A435" w14:textId="4F449C7A" w:rsidR="00736A1E" w:rsidRPr="0070440D"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K-5 </w:t>
      </w:r>
      <w:r w:rsidR="00736A1E" w:rsidRPr="0070440D">
        <w:rPr>
          <w:rFonts w:asciiTheme="minorHAnsi" w:hAnsiTheme="minorHAnsi"/>
          <w:sz w:val="24"/>
          <w:szCs w:val="24"/>
        </w:rPr>
        <w:t xml:space="preserve">English Language Arts: </w:t>
      </w:r>
      <w:r w:rsidR="001C7A5B">
        <w:rPr>
          <w:rFonts w:asciiTheme="minorHAnsi" w:hAnsiTheme="minorHAnsi"/>
          <w:sz w:val="24"/>
          <w:szCs w:val="24"/>
        </w:rPr>
        <w:t xml:space="preserve"> </w:t>
      </w:r>
      <w:r w:rsidR="00AC2149">
        <w:rPr>
          <w:rFonts w:asciiTheme="minorHAnsi" w:hAnsiTheme="minorHAnsi"/>
          <w:sz w:val="24"/>
          <w:szCs w:val="24"/>
        </w:rPr>
        <w:t>Kerri-Ann Williams</w:t>
      </w:r>
      <w:r w:rsidR="001C7A5B">
        <w:rPr>
          <w:rFonts w:asciiTheme="minorHAnsi" w:hAnsiTheme="minorHAnsi"/>
          <w:sz w:val="24"/>
          <w:szCs w:val="24"/>
        </w:rPr>
        <w:t xml:space="preserve"> (</w:t>
      </w:r>
      <w:hyperlink r:id="rId7" w:history="1">
        <w:r w:rsidR="008C5B24" w:rsidRPr="00D957E9">
          <w:rPr>
            <w:rStyle w:val="Hyperlink"/>
            <w:rFonts w:asciiTheme="minorHAnsi" w:hAnsiTheme="minorHAnsi"/>
            <w:sz w:val="24"/>
            <w:szCs w:val="24"/>
          </w:rPr>
          <w:t>williamsk6@fultonschools.org</w:t>
        </w:r>
      </w:hyperlink>
      <w:r w:rsidR="001C7A5B">
        <w:rPr>
          <w:rFonts w:asciiTheme="minorHAnsi" w:hAnsiTheme="minorHAnsi"/>
          <w:sz w:val="24"/>
          <w:szCs w:val="24"/>
        </w:rPr>
        <w:t xml:space="preserve">) </w:t>
      </w:r>
    </w:p>
    <w:p w14:paraId="4CBBE8BC" w14:textId="44A1594E" w:rsidR="00BF33FF" w:rsidRDefault="00BF33FF"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6-12 </w:t>
      </w:r>
      <w:r w:rsidRPr="0070440D">
        <w:rPr>
          <w:rFonts w:asciiTheme="minorHAnsi" w:hAnsiTheme="minorHAnsi"/>
          <w:sz w:val="24"/>
          <w:szCs w:val="24"/>
        </w:rPr>
        <w:t xml:space="preserve">English Language Arts: </w:t>
      </w:r>
      <w:r>
        <w:rPr>
          <w:rFonts w:asciiTheme="minorHAnsi" w:hAnsiTheme="minorHAnsi"/>
          <w:sz w:val="24"/>
          <w:szCs w:val="24"/>
        </w:rPr>
        <w:t xml:space="preserve"> Kelley Webb</w:t>
      </w:r>
      <w:r w:rsidRPr="0070440D">
        <w:rPr>
          <w:rFonts w:asciiTheme="minorHAnsi" w:hAnsiTheme="minorHAnsi"/>
          <w:sz w:val="24"/>
          <w:szCs w:val="24"/>
        </w:rPr>
        <w:t xml:space="preserve"> (</w:t>
      </w:r>
      <w:hyperlink r:id="rId8" w:history="1">
        <w:r w:rsidRPr="0062595D">
          <w:rPr>
            <w:rStyle w:val="Hyperlink"/>
            <w:rFonts w:asciiTheme="minorHAnsi" w:hAnsiTheme="minorHAnsi"/>
            <w:sz w:val="24"/>
            <w:szCs w:val="24"/>
          </w:rPr>
          <w:t>webbk@fultonschools.org</w:t>
        </w:r>
      </w:hyperlink>
      <w:r w:rsidRPr="0070440D">
        <w:rPr>
          <w:rFonts w:asciiTheme="minorHAnsi" w:hAnsiTheme="minorHAnsi"/>
          <w:sz w:val="24"/>
          <w:szCs w:val="24"/>
        </w:rPr>
        <w:t>)</w:t>
      </w:r>
    </w:p>
    <w:p w14:paraId="2E99A436" w14:textId="0C26EF6D" w:rsidR="00736A1E" w:rsidRPr="0070440D" w:rsidRDefault="00643115" w:rsidP="00736A1E">
      <w:pPr>
        <w:pStyle w:val="ListParagraph"/>
        <w:numPr>
          <w:ilvl w:val="0"/>
          <w:numId w:val="1"/>
        </w:numPr>
        <w:rPr>
          <w:rFonts w:asciiTheme="minorHAnsi" w:hAnsiTheme="minorHAnsi"/>
          <w:sz w:val="24"/>
          <w:szCs w:val="24"/>
        </w:rPr>
      </w:pPr>
      <w:r>
        <w:rPr>
          <w:rFonts w:asciiTheme="minorHAnsi" w:hAnsiTheme="minorHAnsi"/>
          <w:sz w:val="24"/>
          <w:szCs w:val="24"/>
        </w:rPr>
        <w:t>Mathematics:  Susan Baker</w:t>
      </w:r>
      <w:r w:rsidR="00736A1E" w:rsidRPr="0070440D">
        <w:rPr>
          <w:rFonts w:asciiTheme="minorHAnsi" w:hAnsiTheme="minorHAnsi"/>
          <w:sz w:val="24"/>
          <w:szCs w:val="24"/>
        </w:rPr>
        <w:t xml:space="preserve"> (</w:t>
      </w:r>
      <w:hyperlink r:id="rId9" w:history="1">
        <w:r w:rsidRPr="00572DB7">
          <w:rPr>
            <w:rStyle w:val="Hyperlink"/>
            <w:rFonts w:asciiTheme="minorHAnsi" w:hAnsiTheme="minorHAnsi"/>
            <w:sz w:val="24"/>
            <w:szCs w:val="24"/>
          </w:rPr>
          <w:t>bakers1@fultonschools.org</w:t>
        </w:r>
      </w:hyperlink>
      <w:r>
        <w:rPr>
          <w:rFonts w:asciiTheme="minorHAnsi" w:hAnsiTheme="minorHAnsi"/>
          <w:sz w:val="24"/>
          <w:szCs w:val="24"/>
        </w:rPr>
        <w:t xml:space="preserve">) </w:t>
      </w:r>
    </w:p>
    <w:p w14:paraId="2E99A437" w14:textId="7162EFD5"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Science: </w:t>
      </w:r>
      <w:r w:rsidR="004B236D">
        <w:rPr>
          <w:rFonts w:asciiTheme="minorHAnsi" w:hAnsiTheme="minorHAnsi"/>
          <w:sz w:val="24"/>
          <w:szCs w:val="24"/>
        </w:rPr>
        <w:t>Steven Moody</w:t>
      </w:r>
      <w:r w:rsidR="00BF33FF">
        <w:rPr>
          <w:rFonts w:asciiTheme="minorHAnsi" w:hAnsiTheme="minorHAnsi"/>
          <w:sz w:val="24"/>
          <w:szCs w:val="24"/>
        </w:rPr>
        <w:t xml:space="preserve"> (</w:t>
      </w:r>
      <w:hyperlink r:id="rId10" w:history="1">
        <w:r w:rsidR="00BF33FF" w:rsidRPr="003B3B7C">
          <w:rPr>
            <w:rStyle w:val="Hyperlink"/>
            <w:rFonts w:asciiTheme="minorHAnsi" w:hAnsiTheme="minorHAnsi"/>
            <w:sz w:val="24"/>
            <w:szCs w:val="24"/>
          </w:rPr>
          <w:t>moodys@fultonschools.org</w:t>
        </w:r>
      </w:hyperlink>
      <w:r w:rsidR="00BF33FF">
        <w:rPr>
          <w:rFonts w:asciiTheme="minorHAnsi" w:hAnsiTheme="minorHAnsi"/>
          <w:sz w:val="24"/>
          <w:szCs w:val="24"/>
        </w:rPr>
        <w:t xml:space="preserve">) </w:t>
      </w:r>
    </w:p>
    <w:p w14:paraId="2E99A438" w14:textId="01E4867D" w:rsidR="00736A1E" w:rsidRPr="0070440D"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 xml:space="preserve">Social Studies:  </w:t>
      </w:r>
      <w:r w:rsidR="00A05A5C">
        <w:rPr>
          <w:rFonts w:asciiTheme="minorHAnsi" w:hAnsiTheme="minorHAnsi"/>
          <w:sz w:val="24"/>
          <w:szCs w:val="24"/>
        </w:rPr>
        <w:t>Crystal Flowers (</w:t>
      </w:r>
      <w:hyperlink r:id="rId11" w:history="1">
        <w:r w:rsidR="00A05A5C" w:rsidRPr="003A0ECD">
          <w:rPr>
            <w:rStyle w:val="Hyperlink"/>
            <w:rFonts w:asciiTheme="minorHAnsi" w:hAnsiTheme="minorHAnsi"/>
            <w:sz w:val="24"/>
            <w:szCs w:val="24"/>
          </w:rPr>
          <w:t>flowersc1@fultonschools.org</w:t>
        </w:r>
      </w:hyperlink>
      <w:r w:rsidR="00A05A5C">
        <w:rPr>
          <w:rFonts w:asciiTheme="minorHAnsi" w:hAnsiTheme="minorHAnsi"/>
          <w:sz w:val="24"/>
          <w:szCs w:val="24"/>
        </w:rPr>
        <w:t xml:space="preserve">) </w:t>
      </w:r>
    </w:p>
    <w:p w14:paraId="2E99A439" w14:textId="3A414EB3" w:rsidR="00736A1E" w:rsidRDefault="00736A1E" w:rsidP="00736A1E">
      <w:pPr>
        <w:pStyle w:val="ListParagraph"/>
        <w:numPr>
          <w:ilvl w:val="0"/>
          <w:numId w:val="1"/>
        </w:numPr>
        <w:rPr>
          <w:rFonts w:asciiTheme="minorHAnsi" w:hAnsiTheme="minorHAnsi"/>
          <w:sz w:val="24"/>
          <w:szCs w:val="24"/>
        </w:rPr>
      </w:pPr>
      <w:r w:rsidRPr="0070440D">
        <w:rPr>
          <w:rFonts w:asciiTheme="minorHAnsi" w:hAnsiTheme="minorHAnsi"/>
          <w:sz w:val="24"/>
          <w:szCs w:val="24"/>
        </w:rPr>
        <w:t>World Language:  Jamie Patterson (</w:t>
      </w:r>
      <w:hyperlink r:id="rId12" w:history="1">
        <w:r w:rsidR="000F7972" w:rsidRPr="0076518B">
          <w:rPr>
            <w:rStyle w:val="Hyperlink"/>
            <w:rFonts w:asciiTheme="minorHAnsi" w:hAnsiTheme="minorHAnsi"/>
            <w:sz w:val="24"/>
            <w:szCs w:val="24"/>
          </w:rPr>
          <w:t>patterson@fultonschools.org</w:t>
        </w:r>
      </w:hyperlink>
      <w:r w:rsidRPr="0070440D">
        <w:rPr>
          <w:rFonts w:asciiTheme="minorHAnsi" w:hAnsiTheme="minorHAnsi"/>
          <w:sz w:val="24"/>
          <w:szCs w:val="24"/>
        </w:rPr>
        <w:t>)</w:t>
      </w:r>
    </w:p>
    <w:p w14:paraId="76750A82" w14:textId="04FF97B7" w:rsidR="00080673" w:rsidRPr="0070440D" w:rsidRDefault="00080673" w:rsidP="00736A1E">
      <w:pPr>
        <w:pStyle w:val="ListParagraph"/>
        <w:numPr>
          <w:ilvl w:val="0"/>
          <w:numId w:val="1"/>
        </w:numPr>
        <w:rPr>
          <w:rFonts w:asciiTheme="minorHAnsi" w:hAnsiTheme="minorHAnsi"/>
          <w:sz w:val="24"/>
          <w:szCs w:val="24"/>
        </w:rPr>
      </w:pPr>
      <w:r>
        <w:rPr>
          <w:rFonts w:asciiTheme="minorHAnsi" w:hAnsiTheme="minorHAnsi"/>
          <w:sz w:val="24"/>
          <w:szCs w:val="24"/>
        </w:rPr>
        <w:t xml:space="preserve">Talented and Gifted: </w:t>
      </w:r>
      <w:r w:rsidR="008C5B24">
        <w:rPr>
          <w:rFonts w:asciiTheme="minorHAnsi" w:hAnsiTheme="minorHAnsi"/>
          <w:sz w:val="24"/>
          <w:szCs w:val="24"/>
        </w:rPr>
        <w:t>Jessica Sevin</w:t>
      </w:r>
      <w:r>
        <w:rPr>
          <w:rFonts w:asciiTheme="minorHAnsi" w:hAnsiTheme="minorHAnsi"/>
          <w:sz w:val="24"/>
          <w:szCs w:val="24"/>
        </w:rPr>
        <w:t xml:space="preserve"> (</w:t>
      </w:r>
      <w:hyperlink r:id="rId13" w:history="1">
        <w:r w:rsidR="007C5F03" w:rsidRPr="00D957E9">
          <w:rPr>
            <w:rStyle w:val="Hyperlink"/>
            <w:rFonts w:asciiTheme="minorHAnsi" w:hAnsiTheme="minorHAnsi"/>
            <w:sz w:val="24"/>
            <w:szCs w:val="24"/>
          </w:rPr>
          <w:t>sevin@fultonschools.org</w:t>
        </w:r>
      </w:hyperlink>
      <w:r>
        <w:rPr>
          <w:rFonts w:asciiTheme="minorHAnsi" w:hAnsiTheme="minorHAnsi"/>
          <w:sz w:val="24"/>
          <w:szCs w:val="24"/>
        </w:rPr>
        <w:t xml:space="preserve">) </w:t>
      </w:r>
    </w:p>
    <w:p w14:paraId="2E99A43A" w14:textId="77777777" w:rsidR="00736A1E" w:rsidRDefault="00736A1E" w:rsidP="00736A1E">
      <w:r>
        <w:rPr>
          <w:rFonts w:ascii="Times New Roman" w:hAnsi="Times New Roman" w:cs="Times New Roman"/>
          <w:sz w:val="24"/>
          <w:szCs w:val="24"/>
        </w:rPr>
        <w:br w:type="page"/>
      </w:r>
    </w:p>
    <w:tbl>
      <w:tblPr>
        <w:tblStyle w:val="6"/>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08"/>
        <w:gridCol w:w="1979"/>
        <w:gridCol w:w="5846"/>
        <w:gridCol w:w="3238"/>
        <w:gridCol w:w="1994"/>
        <w:gridCol w:w="10"/>
      </w:tblGrid>
      <w:tr w:rsidR="00364EA7" w14:paraId="2E99A43C" w14:textId="77777777" w:rsidTr="00E332FF">
        <w:trPr>
          <w:trHeight w:val="322"/>
          <w:jc w:val="center"/>
        </w:trPr>
        <w:tc>
          <w:tcPr>
            <w:tcW w:w="14675" w:type="dxa"/>
            <w:gridSpan w:val="6"/>
            <w:shd w:val="clear" w:color="auto" w:fill="D2DBE5"/>
            <w:vAlign w:val="center"/>
          </w:tcPr>
          <w:p w14:paraId="2E99A43B" w14:textId="58874408" w:rsidR="00364EA7" w:rsidRDefault="00364EA7" w:rsidP="00E332FF">
            <w:pPr>
              <w:widowControl w:val="0"/>
              <w:spacing w:line="276" w:lineRule="auto"/>
              <w:jc w:val="center"/>
            </w:pPr>
            <w:r w:rsidRPr="0026547F">
              <w:rPr>
                <w:b/>
                <w:color w:val="FF0000"/>
                <w:sz w:val="18"/>
              </w:rPr>
              <w:lastRenderedPageBreak/>
              <w:t>Middle School Mathemati</w:t>
            </w:r>
            <w:r w:rsidR="00D07938" w:rsidRPr="0026547F">
              <w:rPr>
                <w:b/>
                <w:color w:val="FF0000"/>
                <w:sz w:val="18"/>
              </w:rPr>
              <w:t xml:space="preserve">cs </w:t>
            </w:r>
            <w:r w:rsidR="00186DC1" w:rsidRPr="0026547F">
              <w:rPr>
                <w:b/>
                <w:color w:val="FF0000"/>
                <w:sz w:val="18"/>
              </w:rPr>
              <w:t xml:space="preserve">Initial </w:t>
            </w:r>
            <w:r w:rsidR="00D07938" w:rsidRPr="0026547F">
              <w:rPr>
                <w:b/>
                <w:color w:val="FF0000"/>
                <w:sz w:val="18"/>
              </w:rPr>
              <w:t xml:space="preserve">Placement Guidelines for </w:t>
            </w:r>
            <w:r w:rsidR="00467F7E" w:rsidRPr="0026547F">
              <w:rPr>
                <w:b/>
                <w:color w:val="FF0000"/>
                <w:sz w:val="18"/>
              </w:rPr>
              <w:t>202</w:t>
            </w:r>
            <w:r w:rsidR="007C5F03" w:rsidRPr="0026547F">
              <w:rPr>
                <w:b/>
                <w:color w:val="FF0000"/>
                <w:sz w:val="18"/>
              </w:rPr>
              <w:t>4</w:t>
            </w:r>
            <w:r w:rsidR="00467F7E" w:rsidRPr="0026547F">
              <w:rPr>
                <w:b/>
                <w:color w:val="FF0000"/>
                <w:sz w:val="18"/>
              </w:rPr>
              <w:t>-202</w:t>
            </w:r>
            <w:r w:rsidR="007C5F03" w:rsidRPr="0026547F">
              <w:rPr>
                <w:b/>
                <w:color w:val="FF0000"/>
                <w:sz w:val="18"/>
              </w:rPr>
              <w:t>5</w:t>
            </w:r>
            <w:r w:rsidRPr="0026547F">
              <w:rPr>
                <w:b/>
                <w:color w:val="FF0000"/>
                <w:sz w:val="18"/>
              </w:rPr>
              <w:t xml:space="preserve"> School Year</w:t>
            </w:r>
          </w:p>
        </w:tc>
      </w:tr>
      <w:tr w:rsidR="00B67A01" w14:paraId="2E99A442" w14:textId="77777777" w:rsidTr="008517BA">
        <w:trPr>
          <w:trHeight w:val="313"/>
          <w:jc w:val="center"/>
        </w:trPr>
        <w:tc>
          <w:tcPr>
            <w:tcW w:w="1608" w:type="dxa"/>
            <w:shd w:val="clear" w:color="auto" w:fill="D2DBE5"/>
            <w:vAlign w:val="center"/>
          </w:tcPr>
          <w:p w14:paraId="2E99A43D" w14:textId="77777777" w:rsidR="00B67A01" w:rsidRDefault="00FD39F7" w:rsidP="00E332FF">
            <w:pPr>
              <w:jc w:val="center"/>
            </w:pPr>
            <w:r>
              <w:rPr>
                <w:b/>
                <w:sz w:val="16"/>
              </w:rPr>
              <w:t>Current Grade Level</w:t>
            </w:r>
          </w:p>
        </w:tc>
        <w:tc>
          <w:tcPr>
            <w:tcW w:w="1979" w:type="dxa"/>
            <w:shd w:val="clear" w:color="auto" w:fill="D2DBE5"/>
            <w:vAlign w:val="center"/>
          </w:tcPr>
          <w:p w14:paraId="2E99A43E" w14:textId="77777777" w:rsidR="00B67A01" w:rsidRDefault="00FD39F7" w:rsidP="00E332FF">
            <w:pPr>
              <w:jc w:val="center"/>
            </w:pPr>
            <w:r>
              <w:rPr>
                <w:b/>
                <w:sz w:val="16"/>
              </w:rPr>
              <w:t>Student's Current Course</w:t>
            </w:r>
          </w:p>
        </w:tc>
        <w:tc>
          <w:tcPr>
            <w:tcW w:w="5846" w:type="dxa"/>
            <w:shd w:val="clear" w:color="auto" w:fill="D2DBE5"/>
            <w:vAlign w:val="center"/>
          </w:tcPr>
          <w:p w14:paraId="2E99A43F" w14:textId="77777777" w:rsidR="00B67A01" w:rsidRDefault="00FD39F7" w:rsidP="00E332FF">
            <w:pPr>
              <w:jc w:val="center"/>
            </w:pPr>
            <w:r>
              <w:rPr>
                <w:b/>
                <w:sz w:val="16"/>
              </w:rPr>
              <w:t>Student's Current Performance</w:t>
            </w:r>
          </w:p>
        </w:tc>
        <w:tc>
          <w:tcPr>
            <w:tcW w:w="3238" w:type="dxa"/>
            <w:shd w:val="clear" w:color="auto" w:fill="D2DBE5"/>
            <w:vAlign w:val="center"/>
          </w:tcPr>
          <w:p w14:paraId="2E99A440" w14:textId="77777777" w:rsidR="00B67A01" w:rsidRDefault="00FD39F7" w:rsidP="00E332FF">
            <w:pPr>
              <w:jc w:val="center"/>
            </w:pPr>
            <w:r>
              <w:rPr>
                <w:b/>
                <w:sz w:val="16"/>
              </w:rPr>
              <w:t>Next Year Placement</w:t>
            </w:r>
          </w:p>
        </w:tc>
        <w:tc>
          <w:tcPr>
            <w:tcW w:w="2004" w:type="dxa"/>
            <w:gridSpan w:val="2"/>
            <w:shd w:val="clear" w:color="auto" w:fill="D2DBE5"/>
            <w:vAlign w:val="center"/>
          </w:tcPr>
          <w:p w14:paraId="2E99A441" w14:textId="77777777" w:rsidR="00B67A01" w:rsidRDefault="00FD39F7" w:rsidP="00E332FF">
            <w:pPr>
              <w:jc w:val="center"/>
            </w:pPr>
            <w:r>
              <w:rPr>
                <w:b/>
                <w:sz w:val="16"/>
              </w:rPr>
              <w:t>Course Number</w:t>
            </w:r>
          </w:p>
        </w:tc>
      </w:tr>
      <w:tr w:rsidR="00524E51" w14:paraId="2E99A4DE" w14:textId="77777777" w:rsidTr="008517BA">
        <w:trPr>
          <w:trHeight w:val="207"/>
          <w:jc w:val="center"/>
        </w:trPr>
        <w:tc>
          <w:tcPr>
            <w:tcW w:w="1608" w:type="dxa"/>
            <w:tcBorders>
              <w:bottom w:val="single" w:sz="8" w:space="0" w:color="000000"/>
            </w:tcBorders>
            <w:shd w:val="clear" w:color="auto" w:fill="BFBFBF"/>
            <w:vAlign w:val="center"/>
          </w:tcPr>
          <w:p w14:paraId="2E99A4D9" w14:textId="5F9D03F9" w:rsidR="00524E51" w:rsidRPr="002A0977" w:rsidRDefault="00524E51" w:rsidP="00524E51">
            <w:pPr>
              <w:rPr>
                <w:sz w:val="8"/>
                <w:szCs w:val="8"/>
              </w:rPr>
            </w:pPr>
          </w:p>
        </w:tc>
        <w:tc>
          <w:tcPr>
            <w:tcW w:w="1979" w:type="dxa"/>
            <w:tcBorders>
              <w:top w:val="single" w:sz="6" w:space="0" w:color="000000"/>
            </w:tcBorders>
            <w:shd w:val="clear" w:color="auto" w:fill="BFBFBF"/>
            <w:vAlign w:val="center"/>
          </w:tcPr>
          <w:p w14:paraId="2E99A4DA" w14:textId="77777777" w:rsidR="00524E51" w:rsidRPr="002A0977" w:rsidRDefault="00524E51" w:rsidP="00524E51">
            <w:pPr>
              <w:rPr>
                <w:sz w:val="8"/>
                <w:szCs w:val="8"/>
              </w:rPr>
            </w:pPr>
          </w:p>
        </w:tc>
        <w:tc>
          <w:tcPr>
            <w:tcW w:w="5846" w:type="dxa"/>
            <w:tcBorders>
              <w:top w:val="single" w:sz="6" w:space="0" w:color="000000"/>
            </w:tcBorders>
            <w:shd w:val="clear" w:color="auto" w:fill="BFBFBF"/>
            <w:vAlign w:val="center"/>
          </w:tcPr>
          <w:p w14:paraId="2E99A4DB" w14:textId="77777777" w:rsidR="00524E51" w:rsidRPr="00260B06" w:rsidRDefault="00524E51" w:rsidP="00524E51">
            <w:pPr>
              <w:rPr>
                <w:color w:val="auto"/>
                <w:sz w:val="8"/>
                <w:szCs w:val="8"/>
              </w:rPr>
            </w:pPr>
          </w:p>
        </w:tc>
        <w:tc>
          <w:tcPr>
            <w:tcW w:w="3238" w:type="dxa"/>
            <w:tcBorders>
              <w:top w:val="single" w:sz="6" w:space="0" w:color="000000"/>
            </w:tcBorders>
            <w:shd w:val="clear" w:color="auto" w:fill="BFBFBF"/>
            <w:vAlign w:val="center"/>
          </w:tcPr>
          <w:p w14:paraId="2E99A4DC" w14:textId="77777777" w:rsidR="00524E51" w:rsidRPr="00260B06" w:rsidRDefault="00524E51" w:rsidP="00524E51">
            <w:pPr>
              <w:rPr>
                <w:color w:val="auto"/>
                <w:sz w:val="8"/>
                <w:szCs w:val="8"/>
              </w:rPr>
            </w:pPr>
          </w:p>
        </w:tc>
        <w:tc>
          <w:tcPr>
            <w:tcW w:w="2004" w:type="dxa"/>
            <w:gridSpan w:val="2"/>
            <w:tcBorders>
              <w:top w:val="single" w:sz="6" w:space="0" w:color="000000"/>
            </w:tcBorders>
            <w:shd w:val="clear" w:color="auto" w:fill="BFBFBF"/>
          </w:tcPr>
          <w:p w14:paraId="2E99A4DD" w14:textId="1D26411F" w:rsidR="00524E51" w:rsidRPr="00260B06" w:rsidRDefault="00524E51" w:rsidP="00524E51">
            <w:pPr>
              <w:jc w:val="right"/>
              <w:rPr>
                <w:color w:val="auto"/>
                <w:sz w:val="8"/>
                <w:szCs w:val="8"/>
              </w:rPr>
            </w:pPr>
          </w:p>
        </w:tc>
      </w:tr>
      <w:tr w:rsidR="004705BE" w14:paraId="2E99A4E4" w14:textId="77777777" w:rsidTr="00F95DFF">
        <w:trPr>
          <w:trHeight w:val="115"/>
          <w:jc w:val="center"/>
        </w:trPr>
        <w:tc>
          <w:tcPr>
            <w:tcW w:w="1608" w:type="dxa"/>
            <w:vMerge w:val="restart"/>
            <w:shd w:val="clear" w:color="auto" w:fill="FFFFFF"/>
            <w:vAlign w:val="center"/>
          </w:tcPr>
          <w:p w14:paraId="2E99A4DF" w14:textId="33BA6115" w:rsidR="004705BE" w:rsidRPr="004B43C7" w:rsidRDefault="004705BE" w:rsidP="004B43C7">
            <w:pPr>
              <w:jc w:val="center"/>
              <w:rPr>
                <w:sz w:val="16"/>
              </w:rPr>
            </w:pPr>
            <w:r>
              <w:rPr>
                <w:sz w:val="16"/>
              </w:rPr>
              <w:t>Grade 7</w:t>
            </w:r>
          </w:p>
        </w:tc>
        <w:tc>
          <w:tcPr>
            <w:tcW w:w="1979" w:type="dxa"/>
            <w:vMerge w:val="restart"/>
            <w:shd w:val="clear" w:color="auto" w:fill="FFFFFF"/>
            <w:vAlign w:val="center"/>
          </w:tcPr>
          <w:p w14:paraId="2E99A4E0" w14:textId="643669D5" w:rsidR="004705BE" w:rsidRPr="00B34C1C" w:rsidRDefault="004705BE" w:rsidP="00524E51">
            <w:pPr>
              <w:jc w:val="center"/>
              <w:rPr>
                <w:sz w:val="16"/>
              </w:rPr>
            </w:pPr>
            <w:r>
              <w:rPr>
                <w:sz w:val="16"/>
              </w:rPr>
              <w:t>Math 7 On-Level</w:t>
            </w:r>
          </w:p>
        </w:tc>
        <w:tc>
          <w:tcPr>
            <w:tcW w:w="5846" w:type="dxa"/>
            <w:shd w:val="clear" w:color="auto" w:fill="FFFFFF"/>
            <w:vAlign w:val="center"/>
          </w:tcPr>
          <w:p w14:paraId="2E99A4E1" w14:textId="2167BCD9" w:rsidR="004705BE" w:rsidRPr="00260B06" w:rsidRDefault="004705BE" w:rsidP="00524E51">
            <w:pPr>
              <w:rPr>
                <w:color w:val="auto"/>
              </w:rPr>
            </w:pPr>
            <w:r w:rsidRPr="00260B06">
              <w:rPr>
                <w:color w:val="auto"/>
                <w:sz w:val="16"/>
              </w:rPr>
              <w:t>Anticipated promotion to Gr</w:t>
            </w:r>
            <w:r>
              <w:rPr>
                <w:color w:val="auto"/>
                <w:sz w:val="16"/>
              </w:rPr>
              <w:t>ade 8</w:t>
            </w:r>
          </w:p>
        </w:tc>
        <w:tc>
          <w:tcPr>
            <w:tcW w:w="3238" w:type="dxa"/>
            <w:shd w:val="clear" w:color="auto" w:fill="FFFFFF"/>
            <w:vAlign w:val="center"/>
          </w:tcPr>
          <w:p w14:paraId="2E99A4E2" w14:textId="2022D66B" w:rsidR="004705BE" w:rsidRPr="00632A9C" w:rsidRDefault="004705BE" w:rsidP="00524E51">
            <w:pPr>
              <w:rPr>
                <w:color w:val="auto"/>
              </w:rPr>
            </w:pPr>
            <w:r w:rsidRPr="00632A9C">
              <w:rPr>
                <w:color w:val="auto"/>
                <w:sz w:val="16"/>
              </w:rPr>
              <w:t>Math 8</w:t>
            </w:r>
          </w:p>
        </w:tc>
        <w:tc>
          <w:tcPr>
            <w:tcW w:w="2004" w:type="dxa"/>
            <w:gridSpan w:val="2"/>
            <w:shd w:val="clear" w:color="auto" w:fill="FFFFFF"/>
            <w:vAlign w:val="center"/>
          </w:tcPr>
          <w:p w14:paraId="2E99A4E3" w14:textId="3F7FE495" w:rsidR="004705BE" w:rsidRPr="00632A9C" w:rsidRDefault="004705BE" w:rsidP="00524E51">
            <w:pPr>
              <w:jc w:val="center"/>
              <w:rPr>
                <w:color w:val="auto"/>
              </w:rPr>
            </w:pPr>
            <w:r w:rsidRPr="00632A9C">
              <w:rPr>
                <w:color w:val="auto"/>
                <w:sz w:val="16"/>
              </w:rPr>
              <w:t>27.0230000</w:t>
            </w:r>
          </w:p>
        </w:tc>
      </w:tr>
      <w:tr w:rsidR="004705BE" w14:paraId="2E99A4ED" w14:textId="77777777" w:rsidTr="00F95DFF">
        <w:trPr>
          <w:trHeight w:val="315"/>
          <w:jc w:val="center"/>
        </w:trPr>
        <w:tc>
          <w:tcPr>
            <w:tcW w:w="1608" w:type="dxa"/>
            <w:vMerge/>
            <w:vAlign w:val="center"/>
          </w:tcPr>
          <w:p w14:paraId="2E99A4E5" w14:textId="77777777" w:rsidR="004705BE" w:rsidRDefault="004705BE" w:rsidP="002034E7"/>
        </w:tc>
        <w:tc>
          <w:tcPr>
            <w:tcW w:w="1979" w:type="dxa"/>
            <w:vMerge/>
            <w:vAlign w:val="center"/>
          </w:tcPr>
          <w:p w14:paraId="2E99A4E6" w14:textId="77777777" w:rsidR="004705BE" w:rsidRDefault="004705BE" w:rsidP="002034E7"/>
        </w:tc>
        <w:tc>
          <w:tcPr>
            <w:tcW w:w="5846" w:type="dxa"/>
            <w:shd w:val="clear" w:color="auto" w:fill="FFFFFF"/>
            <w:vAlign w:val="center"/>
          </w:tcPr>
          <w:p w14:paraId="2E99A4E7" w14:textId="25868749" w:rsidR="004705BE" w:rsidRPr="00FF3EFB" w:rsidRDefault="004705BE" w:rsidP="002034E7">
            <w:pPr>
              <w:rPr>
                <w:color w:val="auto"/>
              </w:rPr>
            </w:pPr>
            <w:r w:rsidRPr="00FF3EFB">
              <w:rPr>
                <w:color w:val="auto"/>
                <w:sz w:val="16"/>
                <w:szCs w:val="16"/>
              </w:rPr>
              <w:t xml:space="preserve">Students may elect to enroll in </w:t>
            </w:r>
            <w:r w:rsidRPr="00FF3EFB">
              <w:rPr>
                <w:color w:val="auto"/>
                <w:sz w:val="16"/>
              </w:rPr>
              <w:t xml:space="preserve">Enhanced </w:t>
            </w:r>
            <w:r>
              <w:rPr>
                <w:color w:val="auto"/>
                <w:sz w:val="16"/>
              </w:rPr>
              <w:t>Algebra H following a parent/teacher conference.</w:t>
            </w:r>
          </w:p>
        </w:tc>
        <w:tc>
          <w:tcPr>
            <w:tcW w:w="3238" w:type="dxa"/>
            <w:shd w:val="clear" w:color="auto" w:fill="FFFFFF"/>
            <w:vAlign w:val="center"/>
          </w:tcPr>
          <w:p w14:paraId="2E99A4E8" w14:textId="4084D24A" w:rsidR="004705BE" w:rsidRPr="00632A9C" w:rsidRDefault="004705BE" w:rsidP="002034E7">
            <w:pPr>
              <w:rPr>
                <w:color w:val="auto"/>
              </w:rPr>
            </w:pPr>
            <w:r w:rsidRPr="00632A9C">
              <w:rPr>
                <w:color w:val="auto"/>
                <w:sz w:val="16"/>
              </w:rPr>
              <w:t>Enhanced Algebra H (Grade 8 &amp; Algebra)</w:t>
            </w:r>
          </w:p>
        </w:tc>
        <w:tc>
          <w:tcPr>
            <w:tcW w:w="2004" w:type="dxa"/>
            <w:gridSpan w:val="2"/>
            <w:tcBorders>
              <w:bottom w:val="single" w:sz="18" w:space="0" w:color="1F497D"/>
            </w:tcBorders>
            <w:shd w:val="clear" w:color="auto" w:fill="FFFFFF"/>
            <w:vAlign w:val="center"/>
          </w:tcPr>
          <w:p w14:paraId="35D20561" w14:textId="77777777" w:rsidR="004705BE" w:rsidRPr="00632A9C" w:rsidRDefault="004705BE" w:rsidP="002034E7">
            <w:pPr>
              <w:jc w:val="center"/>
              <w:rPr>
                <w:color w:val="auto"/>
                <w:sz w:val="16"/>
                <w:szCs w:val="14"/>
              </w:rPr>
            </w:pPr>
            <w:r w:rsidRPr="00632A9C">
              <w:rPr>
                <w:color w:val="auto"/>
                <w:sz w:val="16"/>
                <w:szCs w:val="14"/>
              </w:rPr>
              <w:t>27.09110</w:t>
            </w:r>
            <w:r>
              <w:rPr>
                <w:color w:val="auto"/>
                <w:sz w:val="16"/>
                <w:szCs w:val="14"/>
              </w:rPr>
              <w:t>H1/27.09110H2</w:t>
            </w:r>
          </w:p>
          <w:p w14:paraId="2E99A4EC" w14:textId="55252949" w:rsidR="004705BE" w:rsidRPr="00632A9C" w:rsidRDefault="004705BE" w:rsidP="002034E7">
            <w:pPr>
              <w:jc w:val="center"/>
              <w:rPr>
                <w:color w:val="auto"/>
                <w:sz w:val="16"/>
                <w:szCs w:val="14"/>
              </w:rPr>
            </w:pPr>
            <w:r w:rsidRPr="00632A9C">
              <w:rPr>
                <w:color w:val="auto"/>
                <w:sz w:val="16"/>
                <w:szCs w:val="14"/>
              </w:rPr>
              <w:t>TAG eligible 27.</w:t>
            </w:r>
            <w:r>
              <w:rPr>
                <w:color w:val="auto"/>
                <w:sz w:val="16"/>
                <w:szCs w:val="14"/>
              </w:rPr>
              <w:t>2</w:t>
            </w:r>
            <w:r w:rsidRPr="00632A9C">
              <w:rPr>
                <w:color w:val="auto"/>
                <w:sz w:val="16"/>
                <w:szCs w:val="14"/>
              </w:rPr>
              <w:t>9110</w:t>
            </w:r>
            <w:r>
              <w:rPr>
                <w:color w:val="auto"/>
                <w:sz w:val="16"/>
                <w:szCs w:val="14"/>
              </w:rPr>
              <w:t>H1/27.29110H2</w:t>
            </w:r>
          </w:p>
        </w:tc>
      </w:tr>
      <w:tr w:rsidR="004705BE" w14:paraId="2E99A4F3" w14:textId="77777777" w:rsidTr="00F95DFF">
        <w:trPr>
          <w:trHeight w:val="189"/>
          <w:jc w:val="center"/>
        </w:trPr>
        <w:tc>
          <w:tcPr>
            <w:tcW w:w="1608" w:type="dxa"/>
            <w:vMerge/>
            <w:vAlign w:val="center"/>
          </w:tcPr>
          <w:p w14:paraId="2E99A4EE" w14:textId="77777777" w:rsidR="004705BE" w:rsidRDefault="004705BE" w:rsidP="00417563"/>
        </w:tc>
        <w:tc>
          <w:tcPr>
            <w:tcW w:w="1979" w:type="dxa"/>
            <w:vMerge w:val="restart"/>
            <w:tcBorders>
              <w:top w:val="single" w:sz="18" w:space="0" w:color="1F497D"/>
            </w:tcBorders>
            <w:shd w:val="clear" w:color="auto" w:fill="FFFFFF"/>
            <w:vAlign w:val="center"/>
          </w:tcPr>
          <w:p w14:paraId="14BA42B1" w14:textId="6C03B07F" w:rsidR="004705BE" w:rsidRDefault="004705BE" w:rsidP="00417563">
            <w:pPr>
              <w:jc w:val="center"/>
              <w:rPr>
                <w:sz w:val="16"/>
              </w:rPr>
            </w:pPr>
            <w:r>
              <w:rPr>
                <w:sz w:val="16"/>
              </w:rPr>
              <w:t>Math 7 Enhanced</w:t>
            </w:r>
          </w:p>
          <w:p w14:paraId="2E99A4EF" w14:textId="736272DB" w:rsidR="004705BE" w:rsidRPr="004B43C7" w:rsidRDefault="004705BE" w:rsidP="00417563">
            <w:pPr>
              <w:jc w:val="center"/>
              <w:rPr>
                <w:sz w:val="16"/>
              </w:rPr>
            </w:pPr>
          </w:p>
        </w:tc>
        <w:tc>
          <w:tcPr>
            <w:tcW w:w="5846" w:type="dxa"/>
            <w:tcBorders>
              <w:top w:val="single" w:sz="18" w:space="0" w:color="1F497D"/>
            </w:tcBorders>
            <w:shd w:val="clear" w:color="auto" w:fill="FFFFFF"/>
            <w:vAlign w:val="center"/>
          </w:tcPr>
          <w:p w14:paraId="2E99A4F0" w14:textId="4FC32B48" w:rsidR="004705BE" w:rsidRPr="00260B06" w:rsidRDefault="004705BE" w:rsidP="00417563">
            <w:pPr>
              <w:rPr>
                <w:color w:val="auto"/>
              </w:rPr>
            </w:pPr>
            <w:r>
              <w:rPr>
                <w:color w:val="auto"/>
                <w:sz w:val="16"/>
              </w:rPr>
              <w:t>Semester 1 Average &lt; 90</w:t>
            </w:r>
            <w:r w:rsidRPr="00260B06">
              <w:rPr>
                <w:color w:val="auto"/>
                <w:sz w:val="16"/>
              </w:rPr>
              <w:t xml:space="preserve">% </w:t>
            </w:r>
            <w:r w:rsidRPr="00AF2A2A">
              <w:rPr>
                <w:b/>
                <w:bCs/>
                <w:color w:val="auto"/>
                <w:sz w:val="16"/>
              </w:rPr>
              <w:t>OR</w:t>
            </w:r>
            <w:r>
              <w:rPr>
                <w:color w:val="auto"/>
                <w:sz w:val="16"/>
              </w:rPr>
              <w:t xml:space="preserve"> </w:t>
            </w:r>
            <w:r w:rsidRPr="00BC6117">
              <w:rPr>
                <w:color w:val="auto"/>
                <w:sz w:val="16"/>
              </w:rPr>
              <w:t>≥ 90%</w:t>
            </w:r>
            <w:r>
              <w:rPr>
                <w:color w:val="auto"/>
                <w:sz w:val="16"/>
              </w:rPr>
              <w:t xml:space="preserve"> and Not Interested in Acceleration</w:t>
            </w:r>
          </w:p>
        </w:tc>
        <w:tc>
          <w:tcPr>
            <w:tcW w:w="3238" w:type="dxa"/>
            <w:tcBorders>
              <w:top w:val="single" w:sz="18" w:space="0" w:color="1F497D"/>
            </w:tcBorders>
            <w:shd w:val="clear" w:color="auto" w:fill="FFFFFF"/>
            <w:vAlign w:val="center"/>
          </w:tcPr>
          <w:p w14:paraId="2E99A4F1" w14:textId="01A9F1CC" w:rsidR="004705BE" w:rsidRPr="00632A9C" w:rsidRDefault="004705BE" w:rsidP="00417563">
            <w:pPr>
              <w:rPr>
                <w:color w:val="auto"/>
              </w:rPr>
            </w:pPr>
            <w:r w:rsidRPr="00632A9C">
              <w:rPr>
                <w:color w:val="auto"/>
                <w:sz w:val="16"/>
              </w:rPr>
              <w:t>Math 8</w:t>
            </w:r>
          </w:p>
        </w:tc>
        <w:tc>
          <w:tcPr>
            <w:tcW w:w="2004" w:type="dxa"/>
            <w:gridSpan w:val="2"/>
            <w:tcBorders>
              <w:top w:val="single" w:sz="18" w:space="0" w:color="1F497D"/>
            </w:tcBorders>
            <w:shd w:val="clear" w:color="auto" w:fill="FFFFFF"/>
            <w:vAlign w:val="center"/>
          </w:tcPr>
          <w:p w14:paraId="2E99A4F2" w14:textId="2E9562AC" w:rsidR="004705BE" w:rsidRPr="00632A9C" w:rsidRDefault="004705BE" w:rsidP="00417563">
            <w:pPr>
              <w:jc w:val="center"/>
              <w:rPr>
                <w:color w:val="auto"/>
              </w:rPr>
            </w:pPr>
            <w:r w:rsidRPr="00632A9C">
              <w:rPr>
                <w:color w:val="auto"/>
                <w:sz w:val="16"/>
              </w:rPr>
              <w:t>27.0230000</w:t>
            </w:r>
          </w:p>
        </w:tc>
      </w:tr>
      <w:tr w:rsidR="004705BE" w14:paraId="2E99A4FC" w14:textId="77777777" w:rsidTr="00F95DFF">
        <w:trPr>
          <w:trHeight w:val="242"/>
          <w:jc w:val="center"/>
        </w:trPr>
        <w:tc>
          <w:tcPr>
            <w:tcW w:w="1608" w:type="dxa"/>
            <w:vMerge/>
            <w:vAlign w:val="center"/>
          </w:tcPr>
          <w:p w14:paraId="2E99A4F4" w14:textId="77777777" w:rsidR="004705BE" w:rsidRDefault="004705BE" w:rsidP="00417563"/>
        </w:tc>
        <w:tc>
          <w:tcPr>
            <w:tcW w:w="1979" w:type="dxa"/>
            <w:vMerge/>
            <w:vAlign w:val="center"/>
          </w:tcPr>
          <w:p w14:paraId="2E99A4F5" w14:textId="77777777" w:rsidR="004705BE" w:rsidRDefault="004705BE" w:rsidP="00417563"/>
        </w:tc>
        <w:tc>
          <w:tcPr>
            <w:tcW w:w="5846" w:type="dxa"/>
            <w:tcBorders>
              <w:bottom w:val="single" w:sz="4" w:space="0" w:color="auto"/>
            </w:tcBorders>
            <w:shd w:val="clear" w:color="auto" w:fill="FFFFFF"/>
            <w:vAlign w:val="center"/>
          </w:tcPr>
          <w:p w14:paraId="2E99A4F6" w14:textId="667A8DAA" w:rsidR="004705BE" w:rsidRPr="00260B06" w:rsidRDefault="004705BE" w:rsidP="00417563">
            <w:pPr>
              <w:rPr>
                <w:color w:val="auto"/>
              </w:rPr>
            </w:pPr>
            <w:r>
              <w:rPr>
                <w:color w:val="auto"/>
                <w:sz w:val="16"/>
              </w:rPr>
              <w:t xml:space="preserve">Semester 1 Average &lt; 90% </w:t>
            </w:r>
            <w:r w:rsidRPr="00FF3EFB">
              <w:rPr>
                <w:color w:val="auto"/>
                <w:sz w:val="16"/>
                <w:szCs w:val="16"/>
              </w:rPr>
              <w:t xml:space="preserve">Students may elect to enroll in </w:t>
            </w:r>
            <w:r w:rsidRPr="00FF3EFB">
              <w:rPr>
                <w:color w:val="auto"/>
                <w:sz w:val="16"/>
              </w:rPr>
              <w:t xml:space="preserve">Enhanced </w:t>
            </w:r>
            <w:r>
              <w:rPr>
                <w:color w:val="auto"/>
                <w:sz w:val="16"/>
              </w:rPr>
              <w:t>Algebra H following a parent/teacher conference.</w:t>
            </w:r>
          </w:p>
        </w:tc>
        <w:tc>
          <w:tcPr>
            <w:tcW w:w="3238" w:type="dxa"/>
            <w:tcBorders>
              <w:bottom w:val="single" w:sz="4" w:space="0" w:color="auto"/>
            </w:tcBorders>
            <w:shd w:val="clear" w:color="auto" w:fill="FFFFFF"/>
            <w:vAlign w:val="center"/>
          </w:tcPr>
          <w:p w14:paraId="2E99A4F7" w14:textId="66E2C5EF" w:rsidR="004705BE" w:rsidRPr="004B43C7" w:rsidRDefault="004705BE" w:rsidP="00417563">
            <w:pPr>
              <w:rPr>
                <w:color w:val="auto"/>
                <w:sz w:val="16"/>
              </w:rPr>
            </w:pPr>
            <w:r w:rsidRPr="00632A9C">
              <w:rPr>
                <w:color w:val="auto"/>
                <w:sz w:val="16"/>
              </w:rPr>
              <w:t>Enhanced Algebra H (Grade 8 &amp; Algebra)</w:t>
            </w:r>
          </w:p>
        </w:tc>
        <w:tc>
          <w:tcPr>
            <w:tcW w:w="2004" w:type="dxa"/>
            <w:gridSpan w:val="2"/>
            <w:tcBorders>
              <w:bottom w:val="single" w:sz="4" w:space="0" w:color="auto"/>
            </w:tcBorders>
            <w:shd w:val="clear" w:color="auto" w:fill="FFFFFF"/>
            <w:vAlign w:val="center"/>
          </w:tcPr>
          <w:p w14:paraId="6519D47B" w14:textId="77777777" w:rsidR="004705BE" w:rsidRPr="00632A9C" w:rsidRDefault="004705BE" w:rsidP="00417563">
            <w:pPr>
              <w:jc w:val="center"/>
              <w:rPr>
                <w:color w:val="auto"/>
                <w:sz w:val="16"/>
                <w:szCs w:val="14"/>
              </w:rPr>
            </w:pPr>
            <w:r w:rsidRPr="00632A9C">
              <w:rPr>
                <w:color w:val="auto"/>
                <w:sz w:val="16"/>
                <w:szCs w:val="14"/>
              </w:rPr>
              <w:t>27.09110</w:t>
            </w:r>
            <w:r>
              <w:rPr>
                <w:color w:val="auto"/>
                <w:sz w:val="16"/>
                <w:szCs w:val="14"/>
              </w:rPr>
              <w:t>H1/27.09110H2</w:t>
            </w:r>
          </w:p>
          <w:p w14:paraId="2E99A4FB" w14:textId="2AF96733" w:rsidR="004705BE" w:rsidRPr="00632A9C" w:rsidRDefault="004705BE" w:rsidP="00417563">
            <w:pPr>
              <w:jc w:val="center"/>
              <w:rPr>
                <w:color w:val="auto"/>
                <w:sz w:val="16"/>
                <w:szCs w:val="14"/>
              </w:rPr>
            </w:pPr>
            <w:r w:rsidRPr="00632A9C">
              <w:rPr>
                <w:color w:val="auto"/>
                <w:sz w:val="16"/>
                <w:szCs w:val="14"/>
              </w:rPr>
              <w:t>TAG eligible 27.</w:t>
            </w:r>
            <w:r>
              <w:rPr>
                <w:color w:val="auto"/>
                <w:sz w:val="16"/>
                <w:szCs w:val="14"/>
              </w:rPr>
              <w:t>2</w:t>
            </w:r>
            <w:r w:rsidRPr="00632A9C">
              <w:rPr>
                <w:color w:val="auto"/>
                <w:sz w:val="16"/>
                <w:szCs w:val="14"/>
              </w:rPr>
              <w:t>9110</w:t>
            </w:r>
            <w:r>
              <w:rPr>
                <w:color w:val="auto"/>
                <w:sz w:val="16"/>
                <w:szCs w:val="14"/>
              </w:rPr>
              <w:t>H1/27.29110H2</w:t>
            </w:r>
          </w:p>
        </w:tc>
      </w:tr>
      <w:tr w:rsidR="004705BE" w14:paraId="065FC3BD" w14:textId="77777777" w:rsidTr="00F95DFF">
        <w:trPr>
          <w:trHeight w:val="242"/>
          <w:jc w:val="center"/>
        </w:trPr>
        <w:tc>
          <w:tcPr>
            <w:tcW w:w="1608" w:type="dxa"/>
            <w:vMerge/>
            <w:vAlign w:val="center"/>
          </w:tcPr>
          <w:p w14:paraId="78B6A4CD" w14:textId="77777777" w:rsidR="004705BE" w:rsidRDefault="004705BE" w:rsidP="000E0754"/>
        </w:tc>
        <w:tc>
          <w:tcPr>
            <w:tcW w:w="1979" w:type="dxa"/>
            <w:vMerge/>
            <w:vAlign w:val="center"/>
          </w:tcPr>
          <w:p w14:paraId="11DD4E7A" w14:textId="77777777" w:rsidR="004705BE" w:rsidRDefault="004705BE" w:rsidP="000E0754"/>
        </w:tc>
        <w:tc>
          <w:tcPr>
            <w:tcW w:w="5846" w:type="dxa"/>
            <w:tcBorders>
              <w:top w:val="single" w:sz="4" w:space="0" w:color="auto"/>
              <w:bottom w:val="single" w:sz="12" w:space="0" w:color="auto"/>
            </w:tcBorders>
            <w:shd w:val="clear" w:color="auto" w:fill="FFFFFF"/>
            <w:vAlign w:val="center"/>
          </w:tcPr>
          <w:p w14:paraId="7218577D" w14:textId="2BE5DFC7" w:rsidR="004705BE" w:rsidRPr="00FF3EFB" w:rsidRDefault="004705BE" w:rsidP="000E0754">
            <w:pPr>
              <w:rPr>
                <w:color w:val="auto"/>
                <w:sz w:val="16"/>
                <w:szCs w:val="16"/>
              </w:rPr>
            </w:pPr>
            <w:r>
              <w:rPr>
                <w:color w:val="auto"/>
                <w:sz w:val="16"/>
              </w:rPr>
              <w:t>Semester 1</w:t>
            </w:r>
            <w:r w:rsidRPr="00BC6117">
              <w:rPr>
                <w:color w:val="auto"/>
                <w:sz w:val="16"/>
              </w:rPr>
              <w:t xml:space="preserve"> Average ≥ 90% </w:t>
            </w:r>
            <w:r w:rsidRPr="00BC6117">
              <w:rPr>
                <w:b/>
                <w:bCs/>
                <w:color w:val="auto"/>
                <w:sz w:val="16"/>
              </w:rPr>
              <w:t xml:space="preserve">AND </w:t>
            </w:r>
            <w:r w:rsidRPr="00BC6117">
              <w:rPr>
                <w:color w:val="auto"/>
                <w:sz w:val="16"/>
              </w:rPr>
              <w:t>Student Interest</w:t>
            </w:r>
          </w:p>
        </w:tc>
        <w:tc>
          <w:tcPr>
            <w:tcW w:w="3238" w:type="dxa"/>
            <w:tcBorders>
              <w:top w:val="single" w:sz="4" w:space="0" w:color="auto"/>
              <w:bottom w:val="single" w:sz="12" w:space="0" w:color="auto"/>
            </w:tcBorders>
            <w:shd w:val="clear" w:color="auto" w:fill="FFFFFF"/>
            <w:vAlign w:val="center"/>
          </w:tcPr>
          <w:p w14:paraId="2AE146F4" w14:textId="76169DCE" w:rsidR="004705BE" w:rsidRPr="00632A9C" w:rsidRDefault="004705BE" w:rsidP="000E0754">
            <w:pPr>
              <w:rPr>
                <w:color w:val="auto"/>
                <w:sz w:val="16"/>
              </w:rPr>
            </w:pPr>
            <w:r w:rsidRPr="00632A9C">
              <w:rPr>
                <w:color w:val="auto"/>
                <w:sz w:val="16"/>
              </w:rPr>
              <w:t>Enhanced Algebra H (Grade 8 &amp; Algebra)</w:t>
            </w:r>
          </w:p>
        </w:tc>
        <w:tc>
          <w:tcPr>
            <w:tcW w:w="2004" w:type="dxa"/>
            <w:gridSpan w:val="2"/>
            <w:tcBorders>
              <w:top w:val="single" w:sz="4" w:space="0" w:color="auto"/>
              <w:bottom w:val="single" w:sz="12" w:space="0" w:color="auto"/>
            </w:tcBorders>
            <w:shd w:val="clear" w:color="auto" w:fill="FFFFFF"/>
            <w:vAlign w:val="center"/>
          </w:tcPr>
          <w:p w14:paraId="5CB0EF88" w14:textId="77777777" w:rsidR="004705BE" w:rsidRPr="00632A9C" w:rsidRDefault="004705BE" w:rsidP="000E0754">
            <w:pPr>
              <w:jc w:val="center"/>
              <w:rPr>
                <w:color w:val="auto"/>
                <w:sz w:val="16"/>
                <w:szCs w:val="14"/>
              </w:rPr>
            </w:pPr>
            <w:r w:rsidRPr="00632A9C">
              <w:rPr>
                <w:color w:val="auto"/>
                <w:sz w:val="16"/>
                <w:szCs w:val="14"/>
              </w:rPr>
              <w:t>27.09110</w:t>
            </w:r>
            <w:r>
              <w:rPr>
                <w:color w:val="auto"/>
                <w:sz w:val="16"/>
                <w:szCs w:val="14"/>
              </w:rPr>
              <w:t>H1/27.09110H2</w:t>
            </w:r>
          </w:p>
          <w:p w14:paraId="1F6BD1E3" w14:textId="0AE20C73" w:rsidR="004705BE" w:rsidRPr="00632A9C" w:rsidRDefault="004705BE" w:rsidP="000E0754">
            <w:pPr>
              <w:jc w:val="center"/>
              <w:rPr>
                <w:color w:val="auto"/>
                <w:sz w:val="16"/>
                <w:szCs w:val="14"/>
              </w:rPr>
            </w:pPr>
            <w:r w:rsidRPr="00632A9C">
              <w:rPr>
                <w:color w:val="auto"/>
                <w:sz w:val="16"/>
                <w:szCs w:val="14"/>
              </w:rPr>
              <w:t>TAG eligible 27.</w:t>
            </w:r>
            <w:r>
              <w:rPr>
                <w:color w:val="auto"/>
                <w:sz w:val="16"/>
                <w:szCs w:val="14"/>
              </w:rPr>
              <w:t>2</w:t>
            </w:r>
            <w:r w:rsidRPr="00632A9C">
              <w:rPr>
                <w:color w:val="auto"/>
                <w:sz w:val="16"/>
                <w:szCs w:val="14"/>
              </w:rPr>
              <w:t>9110</w:t>
            </w:r>
            <w:r>
              <w:rPr>
                <w:color w:val="auto"/>
                <w:sz w:val="16"/>
                <w:szCs w:val="14"/>
              </w:rPr>
              <w:t>H1/27.29110H2</w:t>
            </w:r>
          </w:p>
        </w:tc>
      </w:tr>
      <w:tr w:rsidR="004705BE" w14:paraId="2E99A506" w14:textId="77777777" w:rsidTr="00F95DFF">
        <w:trPr>
          <w:trHeight w:val="242"/>
          <w:jc w:val="center"/>
        </w:trPr>
        <w:tc>
          <w:tcPr>
            <w:tcW w:w="1608" w:type="dxa"/>
            <w:vMerge/>
            <w:vAlign w:val="center"/>
          </w:tcPr>
          <w:p w14:paraId="2E99A4FD" w14:textId="77777777" w:rsidR="004705BE" w:rsidRDefault="004705BE" w:rsidP="002034E7"/>
        </w:tc>
        <w:tc>
          <w:tcPr>
            <w:tcW w:w="1979" w:type="dxa"/>
            <w:vMerge w:val="restart"/>
            <w:tcBorders>
              <w:top w:val="single" w:sz="18" w:space="0" w:color="1F497D"/>
            </w:tcBorders>
            <w:shd w:val="clear" w:color="auto" w:fill="FFFFFF"/>
            <w:vAlign w:val="center"/>
          </w:tcPr>
          <w:p w14:paraId="2E99A4FE" w14:textId="3484B988" w:rsidR="004705BE" w:rsidRDefault="004705BE" w:rsidP="002034E7">
            <w:pPr>
              <w:jc w:val="center"/>
            </w:pPr>
            <w:r>
              <w:rPr>
                <w:sz w:val="16"/>
              </w:rPr>
              <w:t>Math 8</w:t>
            </w:r>
          </w:p>
          <w:p w14:paraId="2E99A4FF" w14:textId="0A25A829" w:rsidR="004705BE" w:rsidRDefault="004705BE" w:rsidP="002034E7">
            <w:pPr>
              <w:jc w:val="center"/>
            </w:pPr>
            <w:r w:rsidRPr="004B43C7">
              <w:rPr>
                <w:sz w:val="12"/>
                <w:szCs w:val="16"/>
              </w:rPr>
              <w:t>(Grade 7 accelerated students)</w:t>
            </w:r>
          </w:p>
        </w:tc>
        <w:tc>
          <w:tcPr>
            <w:tcW w:w="5846" w:type="dxa"/>
            <w:tcBorders>
              <w:top w:val="single" w:sz="18" w:space="0" w:color="1F497D"/>
            </w:tcBorders>
            <w:shd w:val="clear" w:color="auto" w:fill="FFFFFF"/>
            <w:vAlign w:val="center"/>
          </w:tcPr>
          <w:p w14:paraId="2E99A500" w14:textId="482F3F21" w:rsidR="004705BE" w:rsidRPr="00260B06" w:rsidRDefault="004705BE" w:rsidP="002034E7">
            <w:pPr>
              <w:rPr>
                <w:color w:val="auto"/>
              </w:rPr>
            </w:pPr>
            <w:r w:rsidRPr="00260B06">
              <w:rPr>
                <w:color w:val="auto"/>
                <w:sz w:val="16"/>
              </w:rPr>
              <w:t>Semester 1 Average</w:t>
            </w:r>
            <w:r w:rsidRPr="00260B06">
              <w:rPr>
                <w:b/>
                <w:color w:val="auto"/>
                <w:sz w:val="16"/>
              </w:rPr>
              <w:t xml:space="preserve"> </w:t>
            </w:r>
            <w:r>
              <w:rPr>
                <w:color w:val="auto"/>
                <w:sz w:val="16"/>
              </w:rPr>
              <w:t>&lt; 80%</w:t>
            </w:r>
            <w:r w:rsidRPr="00260B06">
              <w:rPr>
                <w:color w:val="auto"/>
                <w:sz w:val="16"/>
              </w:rPr>
              <w:t xml:space="preserve"> </w:t>
            </w:r>
          </w:p>
        </w:tc>
        <w:tc>
          <w:tcPr>
            <w:tcW w:w="3238" w:type="dxa"/>
            <w:tcBorders>
              <w:top w:val="single" w:sz="18" w:space="0" w:color="1F497D"/>
            </w:tcBorders>
            <w:shd w:val="clear" w:color="auto" w:fill="FFFFFF"/>
            <w:vAlign w:val="center"/>
          </w:tcPr>
          <w:p w14:paraId="2E99A501" w14:textId="113D39E7" w:rsidR="004705BE" w:rsidRPr="00632A9C" w:rsidRDefault="004705BE" w:rsidP="002034E7">
            <w:pPr>
              <w:rPr>
                <w:color w:val="auto"/>
              </w:rPr>
            </w:pPr>
            <w:r w:rsidRPr="00632A9C">
              <w:rPr>
                <w:color w:val="auto"/>
                <w:sz w:val="16"/>
              </w:rPr>
              <w:t>Enhanced Algebra H (Grade 8 &amp; Algebra)</w:t>
            </w:r>
          </w:p>
        </w:tc>
        <w:tc>
          <w:tcPr>
            <w:tcW w:w="2004" w:type="dxa"/>
            <w:gridSpan w:val="2"/>
            <w:tcBorders>
              <w:top w:val="single" w:sz="18" w:space="0" w:color="1F497D"/>
            </w:tcBorders>
            <w:shd w:val="clear" w:color="auto" w:fill="auto"/>
            <w:vAlign w:val="center"/>
          </w:tcPr>
          <w:p w14:paraId="3FDF2DC3" w14:textId="77777777" w:rsidR="004705BE" w:rsidRPr="00632A9C" w:rsidRDefault="004705BE" w:rsidP="002034E7">
            <w:pPr>
              <w:jc w:val="center"/>
              <w:rPr>
                <w:color w:val="auto"/>
                <w:sz w:val="16"/>
                <w:szCs w:val="14"/>
              </w:rPr>
            </w:pPr>
            <w:r w:rsidRPr="00632A9C">
              <w:rPr>
                <w:color w:val="auto"/>
                <w:sz w:val="16"/>
                <w:szCs w:val="14"/>
              </w:rPr>
              <w:t>27.09110</w:t>
            </w:r>
            <w:r>
              <w:rPr>
                <w:color w:val="auto"/>
                <w:sz w:val="16"/>
                <w:szCs w:val="14"/>
              </w:rPr>
              <w:t>H1/27.09110H2</w:t>
            </w:r>
          </w:p>
          <w:p w14:paraId="2E99A505" w14:textId="6FEB6E99" w:rsidR="004705BE" w:rsidRPr="00632A9C" w:rsidRDefault="004705BE" w:rsidP="002034E7">
            <w:pPr>
              <w:jc w:val="center"/>
              <w:rPr>
                <w:color w:val="auto"/>
                <w:sz w:val="16"/>
                <w:szCs w:val="16"/>
              </w:rPr>
            </w:pPr>
            <w:r w:rsidRPr="00632A9C">
              <w:rPr>
                <w:color w:val="auto"/>
                <w:sz w:val="16"/>
                <w:szCs w:val="14"/>
              </w:rPr>
              <w:t>TAG eligible 27.</w:t>
            </w:r>
            <w:r>
              <w:rPr>
                <w:color w:val="auto"/>
                <w:sz w:val="16"/>
                <w:szCs w:val="14"/>
              </w:rPr>
              <w:t>2</w:t>
            </w:r>
            <w:r w:rsidRPr="00632A9C">
              <w:rPr>
                <w:color w:val="auto"/>
                <w:sz w:val="16"/>
                <w:szCs w:val="14"/>
              </w:rPr>
              <w:t>9110</w:t>
            </w:r>
            <w:r>
              <w:rPr>
                <w:color w:val="auto"/>
                <w:sz w:val="16"/>
                <w:szCs w:val="14"/>
              </w:rPr>
              <w:t>H1/27.29110H2</w:t>
            </w:r>
          </w:p>
        </w:tc>
      </w:tr>
      <w:tr w:rsidR="004705BE" w14:paraId="2E99A510" w14:textId="77777777" w:rsidTr="00F95DFF">
        <w:trPr>
          <w:trHeight w:val="242"/>
          <w:jc w:val="center"/>
        </w:trPr>
        <w:tc>
          <w:tcPr>
            <w:tcW w:w="1608" w:type="dxa"/>
            <w:vMerge/>
            <w:vAlign w:val="center"/>
          </w:tcPr>
          <w:p w14:paraId="2E99A507" w14:textId="77777777" w:rsidR="004705BE" w:rsidRDefault="004705BE" w:rsidP="002034E7"/>
        </w:tc>
        <w:tc>
          <w:tcPr>
            <w:tcW w:w="1979" w:type="dxa"/>
            <w:vMerge/>
            <w:tcBorders>
              <w:bottom w:val="single" w:sz="18" w:space="0" w:color="1F497D" w:themeColor="text2"/>
            </w:tcBorders>
            <w:vAlign w:val="center"/>
          </w:tcPr>
          <w:p w14:paraId="2E99A508" w14:textId="77777777" w:rsidR="004705BE" w:rsidRDefault="004705BE" w:rsidP="002034E7"/>
        </w:tc>
        <w:tc>
          <w:tcPr>
            <w:tcW w:w="5846" w:type="dxa"/>
            <w:tcBorders>
              <w:bottom w:val="single" w:sz="18" w:space="0" w:color="1F497D" w:themeColor="text2"/>
            </w:tcBorders>
            <w:shd w:val="clear" w:color="auto" w:fill="FFFFFF"/>
            <w:vAlign w:val="center"/>
          </w:tcPr>
          <w:p w14:paraId="2E99A509" w14:textId="271B4D43" w:rsidR="004705BE" w:rsidRPr="00260B06" w:rsidRDefault="004705BE" w:rsidP="002034E7">
            <w:pPr>
              <w:rPr>
                <w:color w:val="auto"/>
              </w:rPr>
            </w:pPr>
            <w:r w:rsidRPr="00260B06">
              <w:rPr>
                <w:color w:val="auto"/>
                <w:sz w:val="16"/>
              </w:rPr>
              <w:t>Semester 1 Average</w:t>
            </w:r>
            <w:r w:rsidRPr="00260B06">
              <w:rPr>
                <w:b/>
                <w:color w:val="auto"/>
                <w:sz w:val="16"/>
              </w:rPr>
              <w:t xml:space="preserve"> </w:t>
            </w:r>
            <w:r>
              <w:rPr>
                <w:color w:val="auto"/>
                <w:sz w:val="16"/>
              </w:rPr>
              <w:t xml:space="preserve">≥ 80% </w:t>
            </w:r>
          </w:p>
        </w:tc>
        <w:tc>
          <w:tcPr>
            <w:tcW w:w="3238" w:type="dxa"/>
            <w:tcBorders>
              <w:bottom w:val="single" w:sz="18" w:space="0" w:color="1F497D" w:themeColor="text2"/>
            </w:tcBorders>
            <w:shd w:val="clear" w:color="auto" w:fill="FFFFFF"/>
            <w:vAlign w:val="center"/>
          </w:tcPr>
          <w:p w14:paraId="2E99A50B" w14:textId="1D714ECA" w:rsidR="004705BE" w:rsidRPr="00632A9C" w:rsidRDefault="004705BE" w:rsidP="002034E7">
            <w:pPr>
              <w:rPr>
                <w:color w:val="auto"/>
              </w:rPr>
            </w:pPr>
            <w:r w:rsidRPr="00632A9C">
              <w:rPr>
                <w:color w:val="auto"/>
                <w:sz w:val="16"/>
              </w:rPr>
              <w:t>Algebra: Concepts &amp; Connections H</w:t>
            </w:r>
          </w:p>
        </w:tc>
        <w:tc>
          <w:tcPr>
            <w:tcW w:w="2004" w:type="dxa"/>
            <w:gridSpan w:val="2"/>
            <w:tcBorders>
              <w:bottom w:val="single" w:sz="18" w:space="0" w:color="1F497D" w:themeColor="text2"/>
            </w:tcBorders>
            <w:shd w:val="clear" w:color="auto" w:fill="auto"/>
            <w:vAlign w:val="center"/>
          </w:tcPr>
          <w:p w14:paraId="5FA11085" w14:textId="77777777" w:rsidR="004705BE" w:rsidRPr="00632A9C" w:rsidRDefault="004705BE" w:rsidP="002034E7">
            <w:pPr>
              <w:jc w:val="center"/>
              <w:rPr>
                <w:color w:val="auto"/>
                <w:sz w:val="16"/>
                <w:szCs w:val="14"/>
              </w:rPr>
            </w:pPr>
            <w:r w:rsidRPr="00632A9C">
              <w:rPr>
                <w:color w:val="auto"/>
                <w:sz w:val="16"/>
                <w:szCs w:val="14"/>
              </w:rPr>
              <w:t>27.08110</w:t>
            </w:r>
            <w:r>
              <w:rPr>
                <w:color w:val="auto"/>
                <w:sz w:val="16"/>
                <w:szCs w:val="14"/>
              </w:rPr>
              <w:t>H1/27.08110H2</w:t>
            </w:r>
          </w:p>
          <w:p w14:paraId="4103A8B7" w14:textId="77777777" w:rsidR="004705BE" w:rsidRDefault="004705BE" w:rsidP="002034E7">
            <w:pPr>
              <w:jc w:val="center"/>
              <w:rPr>
                <w:color w:val="auto"/>
                <w:sz w:val="16"/>
                <w:szCs w:val="14"/>
              </w:rPr>
            </w:pPr>
            <w:r w:rsidRPr="00632A9C">
              <w:rPr>
                <w:color w:val="auto"/>
                <w:sz w:val="16"/>
                <w:szCs w:val="14"/>
              </w:rPr>
              <w:t xml:space="preserve">TAG </w:t>
            </w:r>
            <w:proofErr w:type="gramStart"/>
            <w:r w:rsidRPr="00632A9C">
              <w:rPr>
                <w:color w:val="auto"/>
                <w:sz w:val="16"/>
                <w:szCs w:val="14"/>
              </w:rPr>
              <w:t>eligible</w:t>
            </w:r>
            <w:proofErr w:type="gramEnd"/>
            <w:r w:rsidRPr="00632A9C">
              <w:rPr>
                <w:color w:val="auto"/>
                <w:sz w:val="16"/>
                <w:szCs w:val="14"/>
              </w:rPr>
              <w:t xml:space="preserve"> </w:t>
            </w:r>
          </w:p>
          <w:p w14:paraId="2E99A50F" w14:textId="446C4B9F" w:rsidR="004705BE" w:rsidRPr="00632A9C" w:rsidRDefault="004705BE" w:rsidP="002034E7">
            <w:pPr>
              <w:jc w:val="center"/>
              <w:rPr>
                <w:color w:val="auto"/>
                <w:sz w:val="16"/>
                <w:szCs w:val="16"/>
              </w:rPr>
            </w:pPr>
            <w:r w:rsidRPr="00632A9C">
              <w:rPr>
                <w:color w:val="auto"/>
                <w:sz w:val="16"/>
                <w:szCs w:val="14"/>
              </w:rPr>
              <w:t>27.</w:t>
            </w:r>
            <w:r>
              <w:rPr>
                <w:color w:val="auto"/>
                <w:sz w:val="16"/>
                <w:szCs w:val="14"/>
              </w:rPr>
              <w:t>2</w:t>
            </w:r>
            <w:r w:rsidRPr="00632A9C">
              <w:rPr>
                <w:color w:val="auto"/>
                <w:sz w:val="16"/>
                <w:szCs w:val="14"/>
              </w:rPr>
              <w:t>8110</w:t>
            </w:r>
            <w:r>
              <w:rPr>
                <w:color w:val="auto"/>
                <w:sz w:val="16"/>
                <w:szCs w:val="14"/>
              </w:rPr>
              <w:t>H1/27.28110H2</w:t>
            </w:r>
          </w:p>
        </w:tc>
      </w:tr>
      <w:tr w:rsidR="004705BE" w14:paraId="21ED9683" w14:textId="77777777" w:rsidTr="00F95DFF">
        <w:trPr>
          <w:trHeight w:val="242"/>
          <w:jc w:val="center"/>
        </w:trPr>
        <w:tc>
          <w:tcPr>
            <w:tcW w:w="1608" w:type="dxa"/>
            <w:vMerge/>
            <w:vAlign w:val="center"/>
          </w:tcPr>
          <w:p w14:paraId="1A01FADF" w14:textId="77777777" w:rsidR="004705BE" w:rsidRDefault="004705BE" w:rsidP="004705BE"/>
        </w:tc>
        <w:tc>
          <w:tcPr>
            <w:tcW w:w="1979" w:type="dxa"/>
            <w:vMerge w:val="restart"/>
            <w:vAlign w:val="center"/>
          </w:tcPr>
          <w:p w14:paraId="5901F37C" w14:textId="790DB3D0" w:rsidR="004705BE" w:rsidRDefault="004705BE" w:rsidP="004705BE">
            <w:r>
              <w:rPr>
                <w:color w:val="auto"/>
                <w:sz w:val="16"/>
              </w:rPr>
              <w:t>Enhanced Algebra: C&amp;C Honors</w:t>
            </w:r>
          </w:p>
        </w:tc>
        <w:tc>
          <w:tcPr>
            <w:tcW w:w="5846" w:type="dxa"/>
            <w:tcBorders>
              <w:bottom w:val="single" w:sz="18" w:space="0" w:color="1F497D" w:themeColor="text2"/>
            </w:tcBorders>
            <w:shd w:val="clear" w:color="auto" w:fill="FFFFFF"/>
            <w:vAlign w:val="center"/>
          </w:tcPr>
          <w:p w14:paraId="3AE6B7E9" w14:textId="1DB82CFF" w:rsidR="004705BE" w:rsidRPr="00260B06" w:rsidRDefault="004705BE" w:rsidP="004705BE">
            <w:pPr>
              <w:rPr>
                <w:color w:val="auto"/>
                <w:sz w:val="16"/>
              </w:rPr>
            </w:pPr>
            <w:r w:rsidRPr="003018FB">
              <w:rPr>
                <w:color w:val="auto"/>
                <w:sz w:val="16"/>
              </w:rPr>
              <w:t>Semester 1 Average</w:t>
            </w:r>
            <w:r>
              <w:rPr>
                <w:color w:val="auto"/>
                <w:sz w:val="16"/>
              </w:rPr>
              <w:t xml:space="preserve"> &lt; </w:t>
            </w:r>
            <w:r w:rsidRPr="003018FB">
              <w:rPr>
                <w:color w:val="auto"/>
                <w:sz w:val="16"/>
              </w:rPr>
              <w:t xml:space="preserve">70% </w:t>
            </w:r>
            <w:r w:rsidRPr="001D2F1A">
              <w:rPr>
                <w:b/>
                <w:bCs/>
                <w:color w:val="auto"/>
                <w:sz w:val="16"/>
              </w:rPr>
              <w:t>OR</w:t>
            </w:r>
            <w:r>
              <w:rPr>
                <w:color w:val="auto"/>
                <w:sz w:val="16"/>
              </w:rPr>
              <w:t xml:space="preserve"> Student plans to decline high school credit at the end of the year.</w:t>
            </w:r>
          </w:p>
        </w:tc>
        <w:tc>
          <w:tcPr>
            <w:tcW w:w="3238" w:type="dxa"/>
            <w:tcBorders>
              <w:bottom w:val="single" w:sz="18" w:space="0" w:color="1F497D" w:themeColor="text2"/>
            </w:tcBorders>
            <w:shd w:val="clear" w:color="auto" w:fill="FFFFFF"/>
            <w:vAlign w:val="center"/>
          </w:tcPr>
          <w:p w14:paraId="402A33A5" w14:textId="7DD58DE1" w:rsidR="004705BE" w:rsidRPr="00632A9C" w:rsidRDefault="004705BE" w:rsidP="004705BE">
            <w:pPr>
              <w:rPr>
                <w:color w:val="auto"/>
                <w:sz w:val="16"/>
              </w:rPr>
            </w:pPr>
            <w:r w:rsidRPr="003018FB">
              <w:rPr>
                <w:color w:val="auto"/>
                <w:sz w:val="16"/>
              </w:rPr>
              <w:t>Algebra</w:t>
            </w:r>
            <w:r>
              <w:rPr>
                <w:color w:val="auto"/>
                <w:sz w:val="16"/>
              </w:rPr>
              <w:t>: Concepts and Connections</w:t>
            </w:r>
            <w:r w:rsidR="004C4C53">
              <w:rPr>
                <w:color w:val="auto"/>
                <w:sz w:val="16"/>
              </w:rPr>
              <w:t xml:space="preserve"> H</w:t>
            </w:r>
          </w:p>
        </w:tc>
        <w:tc>
          <w:tcPr>
            <w:tcW w:w="2004" w:type="dxa"/>
            <w:gridSpan w:val="2"/>
            <w:tcBorders>
              <w:bottom w:val="single" w:sz="18" w:space="0" w:color="1F497D" w:themeColor="text2"/>
            </w:tcBorders>
            <w:shd w:val="clear" w:color="auto" w:fill="auto"/>
            <w:vAlign w:val="center"/>
          </w:tcPr>
          <w:p w14:paraId="20A480B5" w14:textId="77777777" w:rsidR="004C4C53" w:rsidRPr="00632A9C" w:rsidRDefault="004C4C53" w:rsidP="004C4C53">
            <w:pPr>
              <w:jc w:val="center"/>
              <w:rPr>
                <w:color w:val="auto"/>
                <w:sz w:val="16"/>
                <w:szCs w:val="14"/>
              </w:rPr>
            </w:pPr>
            <w:r w:rsidRPr="00632A9C">
              <w:rPr>
                <w:color w:val="auto"/>
                <w:sz w:val="16"/>
                <w:szCs w:val="14"/>
              </w:rPr>
              <w:t>27.08110</w:t>
            </w:r>
            <w:r>
              <w:rPr>
                <w:color w:val="auto"/>
                <w:sz w:val="16"/>
                <w:szCs w:val="14"/>
              </w:rPr>
              <w:t>H1/27.08110H2</w:t>
            </w:r>
          </w:p>
          <w:p w14:paraId="61EA753F" w14:textId="77777777" w:rsidR="004C4C53" w:rsidRDefault="004C4C53" w:rsidP="004C4C53">
            <w:pPr>
              <w:jc w:val="center"/>
              <w:rPr>
                <w:color w:val="auto"/>
                <w:sz w:val="16"/>
                <w:szCs w:val="14"/>
              </w:rPr>
            </w:pPr>
            <w:r w:rsidRPr="00632A9C">
              <w:rPr>
                <w:color w:val="auto"/>
                <w:sz w:val="16"/>
                <w:szCs w:val="14"/>
              </w:rPr>
              <w:t xml:space="preserve">TAG </w:t>
            </w:r>
            <w:proofErr w:type="gramStart"/>
            <w:r w:rsidRPr="00632A9C">
              <w:rPr>
                <w:color w:val="auto"/>
                <w:sz w:val="16"/>
                <w:szCs w:val="14"/>
              </w:rPr>
              <w:t>eligible</w:t>
            </w:r>
            <w:proofErr w:type="gramEnd"/>
            <w:r w:rsidRPr="00632A9C">
              <w:rPr>
                <w:color w:val="auto"/>
                <w:sz w:val="16"/>
                <w:szCs w:val="14"/>
              </w:rPr>
              <w:t xml:space="preserve"> </w:t>
            </w:r>
          </w:p>
          <w:p w14:paraId="2E0C1E27" w14:textId="7AA0D563" w:rsidR="004705BE" w:rsidRPr="00632A9C" w:rsidRDefault="004C4C53" w:rsidP="004C4C53">
            <w:pPr>
              <w:jc w:val="center"/>
              <w:rPr>
                <w:color w:val="auto"/>
                <w:sz w:val="16"/>
                <w:szCs w:val="14"/>
              </w:rPr>
            </w:pPr>
            <w:r w:rsidRPr="00632A9C">
              <w:rPr>
                <w:color w:val="auto"/>
                <w:sz w:val="16"/>
                <w:szCs w:val="14"/>
              </w:rPr>
              <w:t>27.</w:t>
            </w:r>
            <w:r>
              <w:rPr>
                <w:color w:val="auto"/>
                <w:sz w:val="16"/>
                <w:szCs w:val="14"/>
              </w:rPr>
              <w:t>2</w:t>
            </w:r>
            <w:r w:rsidRPr="00632A9C">
              <w:rPr>
                <w:color w:val="auto"/>
                <w:sz w:val="16"/>
                <w:szCs w:val="14"/>
              </w:rPr>
              <w:t>8110</w:t>
            </w:r>
            <w:r>
              <w:rPr>
                <w:color w:val="auto"/>
                <w:sz w:val="16"/>
                <w:szCs w:val="14"/>
              </w:rPr>
              <w:t>H1/27.28110H2</w:t>
            </w:r>
          </w:p>
        </w:tc>
      </w:tr>
      <w:tr w:rsidR="004705BE" w14:paraId="759B9EF0" w14:textId="77777777" w:rsidTr="00F95DFF">
        <w:trPr>
          <w:trHeight w:val="242"/>
          <w:jc w:val="center"/>
        </w:trPr>
        <w:tc>
          <w:tcPr>
            <w:tcW w:w="1608" w:type="dxa"/>
            <w:vMerge/>
            <w:tcBorders>
              <w:bottom w:val="single" w:sz="18" w:space="0" w:color="1F497D" w:themeColor="text2"/>
            </w:tcBorders>
            <w:vAlign w:val="center"/>
          </w:tcPr>
          <w:p w14:paraId="7AF37D59" w14:textId="77777777" w:rsidR="004705BE" w:rsidRDefault="004705BE" w:rsidP="004705BE"/>
        </w:tc>
        <w:tc>
          <w:tcPr>
            <w:tcW w:w="1979" w:type="dxa"/>
            <w:vMerge/>
            <w:tcBorders>
              <w:bottom w:val="single" w:sz="18" w:space="0" w:color="1F497D" w:themeColor="text2"/>
            </w:tcBorders>
            <w:vAlign w:val="center"/>
          </w:tcPr>
          <w:p w14:paraId="6A1CC12E" w14:textId="77777777" w:rsidR="004705BE" w:rsidRDefault="004705BE" w:rsidP="004705BE"/>
        </w:tc>
        <w:tc>
          <w:tcPr>
            <w:tcW w:w="5846" w:type="dxa"/>
            <w:tcBorders>
              <w:bottom w:val="single" w:sz="18" w:space="0" w:color="1F497D" w:themeColor="text2"/>
            </w:tcBorders>
            <w:shd w:val="clear" w:color="auto" w:fill="FFFFFF"/>
            <w:vAlign w:val="center"/>
          </w:tcPr>
          <w:p w14:paraId="6C2BF9AB" w14:textId="38940D99" w:rsidR="004705BE" w:rsidRPr="00260B06" w:rsidRDefault="004705BE" w:rsidP="004705BE">
            <w:pPr>
              <w:rPr>
                <w:color w:val="auto"/>
                <w:sz w:val="16"/>
              </w:rPr>
            </w:pPr>
            <w:r w:rsidRPr="003018FB">
              <w:rPr>
                <w:color w:val="auto"/>
                <w:sz w:val="16"/>
              </w:rPr>
              <w:t xml:space="preserve">Semester 1 Average ≥ 70% </w:t>
            </w:r>
          </w:p>
        </w:tc>
        <w:tc>
          <w:tcPr>
            <w:tcW w:w="3238" w:type="dxa"/>
            <w:tcBorders>
              <w:bottom w:val="single" w:sz="18" w:space="0" w:color="1F497D" w:themeColor="text2"/>
            </w:tcBorders>
            <w:shd w:val="clear" w:color="auto" w:fill="FFFFFF"/>
            <w:vAlign w:val="center"/>
          </w:tcPr>
          <w:p w14:paraId="6E160DE7" w14:textId="22DA75B5" w:rsidR="004705BE" w:rsidRPr="00632A9C" w:rsidRDefault="004705BE" w:rsidP="004705BE">
            <w:pPr>
              <w:rPr>
                <w:color w:val="auto"/>
                <w:sz w:val="16"/>
              </w:rPr>
            </w:pPr>
            <w:r>
              <w:rPr>
                <w:color w:val="auto"/>
                <w:sz w:val="16"/>
              </w:rPr>
              <w:t>Geometry: Concepts and Connections Honors</w:t>
            </w:r>
          </w:p>
        </w:tc>
        <w:tc>
          <w:tcPr>
            <w:tcW w:w="2004" w:type="dxa"/>
            <w:gridSpan w:val="2"/>
            <w:tcBorders>
              <w:bottom w:val="single" w:sz="18" w:space="0" w:color="1F497D" w:themeColor="text2"/>
            </w:tcBorders>
            <w:shd w:val="clear" w:color="auto" w:fill="auto"/>
            <w:vAlign w:val="center"/>
          </w:tcPr>
          <w:p w14:paraId="31E27367" w14:textId="77777777" w:rsidR="004705BE" w:rsidRDefault="004705BE" w:rsidP="004705BE">
            <w:pPr>
              <w:jc w:val="center"/>
              <w:rPr>
                <w:color w:val="auto"/>
                <w:sz w:val="16"/>
                <w:szCs w:val="16"/>
              </w:rPr>
            </w:pPr>
            <w:r>
              <w:rPr>
                <w:color w:val="auto"/>
                <w:sz w:val="16"/>
                <w:szCs w:val="16"/>
              </w:rPr>
              <w:t>27.0821040</w:t>
            </w:r>
          </w:p>
          <w:p w14:paraId="5F204FA0" w14:textId="5771F74E" w:rsidR="004705BE" w:rsidRPr="00632A9C" w:rsidRDefault="004705BE" w:rsidP="004705BE">
            <w:pPr>
              <w:jc w:val="center"/>
              <w:rPr>
                <w:color w:val="auto"/>
                <w:sz w:val="16"/>
                <w:szCs w:val="14"/>
              </w:rPr>
            </w:pPr>
            <w:r>
              <w:rPr>
                <w:color w:val="auto"/>
                <w:sz w:val="16"/>
                <w:szCs w:val="16"/>
              </w:rPr>
              <w:t>TAG Eligible 27.281040</w:t>
            </w:r>
          </w:p>
        </w:tc>
      </w:tr>
      <w:tr w:rsidR="004705BE" w:rsidRPr="00260B06" w14:paraId="146967A3" w14:textId="77777777" w:rsidTr="0050010F">
        <w:trPr>
          <w:gridAfter w:val="1"/>
          <w:wAfter w:w="10" w:type="dxa"/>
          <w:trHeight w:val="35"/>
          <w:jc w:val="center"/>
        </w:trPr>
        <w:tc>
          <w:tcPr>
            <w:tcW w:w="1608" w:type="dxa"/>
            <w:tcBorders>
              <w:top w:val="single" w:sz="8" w:space="0" w:color="FFFFFF" w:themeColor="background1"/>
              <w:left w:val="nil"/>
              <w:bottom w:val="single" w:sz="8" w:space="0" w:color="FFFFFF" w:themeColor="background1"/>
              <w:right w:val="nil"/>
            </w:tcBorders>
            <w:vAlign w:val="center"/>
          </w:tcPr>
          <w:p w14:paraId="2F708610" w14:textId="77494B91" w:rsidR="004705BE" w:rsidRPr="00260B06" w:rsidRDefault="004705BE" w:rsidP="004705BE">
            <w:pPr>
              <w:rPr>
                <w:color w:val="auto"/>
              </w:rPr>
            </w:pPr>
          </w:p>
        </w:tc>
        <w:tc>
          <w:tcPr>
            <w:tcW w:w="1979" w:type="dxa"/>
            <w:tcBorders>
              <w:top w:val="single" w:sz="8" w:space="0" w:color="FFFFFF" w:themeColor="background1"/>
              <w:left w:val="nil"/>
              <w:bottom w:val="single" w:sz="8" w:space="0" w:color="FFFFFF" w:themeColor="background1"/>
              <w:right w:val="nil"/>
            </w:tcBorders>
            <w:vAlign w:val="center"/>
          </w:tcPr>
          <w:p w14:paraId="0AD3DB4C" w14:textId="77777777" w:rsidR="004705BE" w:rsidRPr="00260B06" w:rsidRDefault="004705BE" w:rsidP="004705BE">
            <w:pPr>
              <w:rPr>
                <w:color w:val="auto"/>
              </w:rPr>
            </w:pPr>
          </w:p>
        </w:tc>
        <w:tc>
          <w:tcPr>
            <w:tcW w:w="5846" w:type="dxa"/>
            <w:tcBorders>
              <w:top w:val="single" w:sz="8" w:space="0" w:color="FFFFFF" w:themeColor="background1"/>
              <w:left w:val="nil"/>
              <w:bottom w:val="single" w:sz="8" w:space="0" w:color="FFFFFF" w:themeColor="background1"/>
              <w:right w:val="nil"/>
            </w:tcBorders>
            <w:shd w:val="clear" w:color="auto" w:fill="auto"/>
            <w:vAlign w:val="center"/>
          </w:tcPr>
          <w:p w14:paraId="7C90B105" w14:textId="5C781F20" w:rsidR="004705BE" w:rsidRPr="00260B06" w:rsidRDefault="004705BE" w:rsidP="004705BE">
            <w:pPr>
              <w:rPr>
                <w:color w:val="auto"/>
                <w:sz w:val="16"/>
              </w:rPr>
            </w:pPr>
          </w:p>
        </w:tc>
        <w:tc>
          <w:tcPr>
            <w:tcW w:w="3238" w:type="dxa"/>
            <w:tcBorders>
              <w:top w:val="single" w:sz="8" w:space="0" w:color="FFFFFF" w:themeColor="background1"/>
              <w:left w:val="nil"/>
              <w:bottom w:val="single" w:sz="8" w:space="0" w:color="FFFFFF" w:themeColor="background1"/>
              <w:right w:val="nil"/>
            </w:tcBorders>
            <w:shd w:val="clear" w:color="auto" w:fill="FFFFFF"/>
            <w:vAlign w:val="center"/>
          </w:tcPr>
          <w:p w14:paraId="55E418C8" w14:textId="6FF33D2E" w:rsidR="004705BE" w:rsidRPr="00260B06" w:rsidRDefault="004705BE" w:rsidP="004705BE">
            <w:pPr>
              <w:rPr>
                <w:color w:val="auto"/>
                <w:sz w:val="16"/>
              </w:rPr>
            </w:pPr>
          </w:p>
        </w:tc>
        <w:tc>
          <w:tcPr>
            <w:tcW w:w="1994" w:type="dxa"/>
            <w:tcBorders>
              <w:top w:val="single" w:sz="8" w:space="0" w:color="FFFFFF" w:themeColor="background1"/>
              <w:left w:val="nil"/>
              <w:bottom w:val="single" w:sz="8" w:space="0" w:color="FFFFFF" w:themeColor="background1"/>
              <w:right w:val="nil"/>
            </w:tcBorders>
            <w:shd w:val="clear" w:color="auto" w:fill="auto"/>
            <w:vAlign w:val="center"/>
          </w:tcPr>
          <w:p w14:paraId="2A979630" w14:textId="77777777" w:rsidR="004705BE" w:rsidRDefault="004705BE" w:rsidP="004705BE">
            <w:pPr>
              <w:rPr>
                <w:color w:val="auto"/>
                <w:sz w:val="16"/>
                <w:szCs w:val="16"/>
              </w:rPr>
            </w:pPr>
          </w:p>
        </w:tc>
      </w:tr>
    </w:tbl>
    <w:tbl>
      <w:tblPr>
        <w:tblStyle w:val="5"/>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0"/>
        <w:gridCol w:w="2340"/>
        <w:gridCol w:w="6028"/>
        <w:gridCol w:w="3152"/>
        <w:gridCol w:w="1905"/>
      </w:tblGrid>
      <w:tr w:rsidR="002A0977" w14:paraId="2E99A527" w14:textId="77777777" w:rsidTr="00F51300">
        <w:trPr>
          <w:trHeight w:val="240"/>
          <w:jc w:val="center"/>
        </w:trPr>
        <w:tc>
          <w:tcPr>
            <w:tcW w:w="14675" w:type="dxa"/>
            <w:gridSpan w:val="5"/>
            <w:tcBorders>
              <w:top w:val="single" w:sz="8" w:space="0" w:color="auto"/>
              <w:bottom w:val="single" w:sz="8" w:space="0" w:color="auto"/>
            </w:tcBorders>
            <w:shd w:val="clear" w:color="auto" w:fill="D2DBE5"/>
          </w:tcPr>
          <w:p w14:paraId="2E99A526" w14:textId="02704580" w:rsidR="002A0977" w:rsidRDefault="002A0977" w:rsidP="002A0977">
            <w:pPr>
              <w:widowControl w:val="0"/>
              <w:spacing w:line="276" w:lineRule="auto"/>
              <w:jc w:val="center"/>
            </w:pPr>
            <w:r w:rsidRPr="007B2245">
              <w:rPr>
                <w:b/>
                <w:color w:val="FF0000"/>
                <w:sz w:val="18"/>
              </w:rPr>
              <w:t>Middle School E</w:t>
            </w:r>
            <w:r w:rsidR="00A864FE" w:rsidRPr="007B2245">
              <w:rPr>
                <w:b/>
                <w:color w:val="FF0000"/>
                <w:sz w:val="18"/>
              </w:rPr>
              <w:t xml:space="preserve">LA </w:t>
            </w:r>
            <w:r w:rsidR="00186DC1" w:rsidRPr="007B2245">
              <w:rPr>
                <w:b/>
                <w:color w:val="FF0000"/>
                <w:sz w:val="18"/>
              </w:rPr>
              <w:t xml:space="preserve">Initial </w:t>
            </w:r>
            <w:r w:rsidR="00A864FE" w:rsidRPr="007B2245">
              <w:rPr>
                <w:b/>
                <w:color w:val="FF0000"/>
                <w:sz w:val="18"/>
              </w:rPr>
              <w:t xml:space="preserve">Placement Guidelines for </w:t>
            </w:r>
            <w:r w:rsidR="006959CB" w:rsidRPr="007B2245">
              <w:rPr>
                <w:b/>
                <w:color w:val="FF0000"/>
                <w:sz w:val="18"/>
              </w:rPr>
              <w:t>202</w:t>
            </w:r>
            <w:r w:rsidR="00443125" w:rsidRPr="007B2245">
              <w:rPr>
                <w:b/>
                <w:color w:val="FF0000"/>
                <w:sz w:val="18"/>
              </w:rPr>
              <w:t>4</w:t>
            </w:r>
            <w:r w:rsidR="006959CB" w:rsidRPr="007B2245">
              <w:rPr>
                <w:b/>
                <w:color w:val="FF0000"/>
                <w:sz w:val="18"/>
              </w:rPr>
              <w:t>-202</w:t>
            </w:r>
            <w:r w:rsidR="00443125" w:rsidRPr="007B2245">
              <w:rPr>
                <w:b/>
                <w:color w:val="FF0000"/>
                <w:sz w:val="18"/>
              </w:rPr>
              <w:t>5</w:t>
            </w:r>
            <w:r w:rsidRPr="007B2245">
              <w:rPr>
                <w:b/>
                <w:color w:val="FF0000"/>
                <w:sz w:val="18"/>
              </w:rPr>
              <w:t xml:space="preserve"> School Year</w:t>
            </w:r>
          </w:p>
        </w:tc>
      </w:tr>
      <w:tr w:rsidR="00B67A01" w14:paraId="2E99A52D" w14:textId="77777777" w:rsidTr="000E76D7">
        <w:trPr>
          <w:trHeight w:val="420"/>
          <w:jc w:val="center"/>
        </w:trPr>
        <w:tc>
          <w:tcPr>
            <w:tcW w:w="1250" w:type="dxa"/>
            <w:tcBorders>
              <w:top w:val="single" w:sz="8" w:space="0" w:color="auto"/>
            </w:tcBorders>
            <w:shd w:val="clear" w:color="auto" w:fill="D2DBE5"/>
          </w:tcPr>
          <w:p w14:paraId="2E99A528" w14:textId="77777777" w:rsidR="00B67A01" w:rsidRDefault="00FD39F7">
            <w:pPr>
              <w:jc w:val="center"/>
            </w:pPr>
            <w:r>
              <w:rPr>
                <w:b/>
                <w:sz w:val="16"/>
              </w:rPr>
              <w:t>Current Grade Level</w:t>
            </w:r>
          </w:p>
        </w:tc>
        <w:tc>
          <w:tcPr>
            <w:tcW w:w="2340" w:type="dxa"/>
            <w:tcBorders>
              <w:top w:val="single" w:sz="2" w:space="0" w:color="auto"/>
              <w:bottom w:val="single" w:sz="8" w:space="0" w:color="000000"/>
            </w:tcBorders>
            <w:shd w:val="clear" w:color="auto" w:fill="D2DBE5"/>
            <w:vAlign w:val="center"/>
          </w:tcPr>
          <w:p w14:paraId="2E99A529" w14:textId="77777777" w:rsidR="00B67A01" w:rsidRDefault="00FD39F7">
            <w:pPr>
              <w:jc w:val="center"/>
            </w:pPr>
            <w:r>
              <w:rPr>
                <w:b/>
                <w:sz w:val="16"/>
              </w:rPr>
              <w:t>Student's Current Course</w:t>
            </w:r>
          </w:p>
        </w:tc>
        <w:tc>
          <w:tcPr>
            <w:tcW w:w="6028" w:type="dxa"/>
            <w:tcBorders>
              <w:top w:val="single" w:sz="2" w:space="0" w:color="auto"/>
              <w:bottom w:val="single" w:sz="8" w:space="0" w:color="000000"/>
            </w:tcBorders>
            <w:shd w:val="clear" w:color="auto" w:fill="D2DBE5"/>
            <w:vAlign w:val="center"/>
          </w:tcPr>
          <w:p w14:paraId="2E99A52A" w14:textId="77777777" w:rsidR="00B67A01" w:rsidRDefault="00FD39F7" w:rsidP="00B50A51">
            <w:pPr>
              <w:jc w:val="center"/>
            </w:pPr>
            <w:r>
              <w:rPr>
                <w:b/>
                <w:sz w:val="16"/>
              </w:rPr>
              <w:t>Student's Current Performance</w:t>
            </w:r>
          </w:p>
        </w:tc>
        <w:tc>
          <w:tcPr>
            <w:tcW w:w="3152" w:type="dxa"/>
            <w:tcBorders>
              <w:top w:val="single" w:sz="2" w:space="0" w:color="auto"/>
              <w:bottom w:val="single" w:sz="8" w:space="0" w:color="000000"/>
            </w:tcBorders>
            <w:shd w:val="clear" w:color="auto" w:fill="D2DBE5"/>
            <w:vAlign w:val="center"/>
          </w:tcPr>
          <w:p w14:paraId="2E99A52B" w14:textId="77777777" w:rsidR="00B67A01" w:rsidRDefault="00FD39F7" w:rsidP="00B50A51">
            <w:pPr>
              <w:jc w:val="center"/>
            </w:pPr>
            <w:r>
              <w:rPr>
                <w:b/>
                <w:sz w:val="16"/>
              </w:rPr>
              <w:t>Next Year Placement</w:t>
            </w:r>
          </w:p>
        </w:tc>
        <w:tc>
          <w:tcPr>
            <w:tcW w:w="1905" w:type="dxa"/>
            <w:tcBorders>
              <w:top w:val="single" w:sz="2" w:space="0" w:color="auto"/>
              <w:bottom w:val="single" w:sz="8" w:space="0" w:color="000000"/>
            </w:tcBorders>
            <w:shd w:val="clear" w:color="auto" w:fill="D2DBE5"/>
          </w:tcPr>
          <w:p w14:paraId="2E99A52C" w14:textId="77777777" w:rsidR="00B67A01" w:rsidRDefault="00FD39F7">
            <w:pPr>
              <w:jc w:val="center"/>
            </w:pPr>
            <w:r>
              <w:rPr>
                <w:b/>
                <w:sz w:val="16"/>
              </w:rPr>
              <w:t>Course Number</w:t>
            </w:r>
          </w:p>
        </w:tc>
      </w:tr>
    </w:tbl>
    <w:tbl>
      <w:tblPr>
        <w:tblStyle w:val="4"/>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0"/>
        <w:gridCol w:w="2340"/>
        <w:gridCol w:w="6028"/>
        <w:gridCol w:w="3152"/>
        <w:gridCol w:w="1905"/>
      </w:tblGrid>
      <w:tr w:rsidR="00117D9A" w14:paraId="2E99A5D8" w14:textId="77777777" w:rsidTr="000E76D7">
        <w:trPr>
          <w:trHeight w:val="160"/>
          <w:jc w:val="center"/>
        </w:trPr>
        <w:tc>
          <w:tcPr>
            <w:tcW w:w="1250" w:type="dxa"/>
            <w:shd w:val="clear" w:color="auto" w:fill="BFBFBF"/>
            <w:vAlign w:val="center"/>
          </w:tcPr>
          <w:p w14:paraId="2E99A5D3" w14:textId="77777777" w:rsidR="00117D9A" w:rsidRPr="002A0977" w:rsidRDefault="00117D9A" w:rsidP="00117D9A">
            <w:pPr>
              <w:rPr>
                <w:sz w:val="8"/>
                <w:szCs w:val="8"/>
              </w:rPr>
            </w:pPr>
            <w:bookmarkStart w:id="1" w:name="h.30j0zll" w:colFirst="0" w:colLast="0"/>
            <w:bookmarkEnd w:id="1"/>
          </w:p>
        </w:tc>
        <w:tc>
          <w:tcPr>
            <w:tcW w:w="2340" w:type="dxa"/>
            <w:shd w:val="clear" w:color="auto" w:fill="BFBFBF"/>
            <w:vAlign w:val="center"/>
          </w:tcPr>
          <w:p w14:paraId="2E99A5D4" w14:textId="77777777" w:rsidR="00117D9A" w:rsidRPr="002A0977" w:rsidRDefault="00117D9A" w:rsidP="00117D9A">
            <w:pPr>
              <w:rPr>
                <w:sz w:val="8"/>
                <w:szCs w:val="8"/>
              </w:rPr>
            </w:pPr>
          </w:p>
        </w:tc>
        <w:tc>
          <w:tcPr>
            <w:tcW w:w="6028" w:type="dxa"/>
            <w:shd w:val="clear" w:color="auto" w:fill="BFBFBF"/>
            <w:vAlign w:val="center"/>
          </w:tcPr>
          <w:p w14:paraId="2E99A5D5" w14:textId="77777777" w:rsidR="00117D9A" w:rsidRPr="00260B06" w:rsidRDefault="00117D9A" w:rsidP="00117D9A">
            <w:pPr>
              <w:rPr>
                <w:color w:val="auto"/>
                <w:sz w:val="8"/>
                <w:szCs w:val="8"/>
              </w:rPr>
            </w:pPr>
          </w:p>
        </w:tc>
        <w:tc>
          <w:tcPr>
            <w:tcW w:w="3152" w:type="dxa"/>
            <w:shd w:val="clear" w:color="auto" w:fill="BFBFBF"/>
            <w:vAlign w:val="center"/>
          </w:tcPr>
          <w:p w14:paraId="2E99A5D6" w14:textId="77777777" w:rsidR="00117D9A" w:rsidRPr="002A0977" w:rsidRDefault="00117D9A" w:rsidP="00117D9A">
            <w:pPr>
              <w:rPr>
                <w:sz w:val="8"/>
                <w:szCs w:val="8"/>
              </w:rPr>
            </w:pPr>
          </w:p>
        </w:tc>
        <w:tc>
          <w:tcPr>
            <w:tcW w:w="1905" w:type="dxa"/>
            <w:shd w:val="clear" w:color="auto" w:fill="BFBFBF"/>
          </w:tcPr>
          <w:p w14:paraId="2E99A5D7" w14:textId="77777777" w:rsidR="00117D9A" w:rsidRPr="002A0977" w:rsidRDefault="00117D9A" w:rsidP="00117D9A">
            <w:pPr>
              <w:jc w:val="right"/>
              <w:rPr>
                <w:sz w:val="8"/>
                <w:szCs w:val="8"/>
              </w:rPr>
            </w:pPr>
          </w:p>
        </w:tc>
      </w:tr>
      <w:tr w:rsidR="00890BB3" w14:paraId="2E99A5DE" w14:textId="77777777" w:rsidTr="007C18B8">
        <w:trPr>
          <w:trHeight w:val="223"/>
          <w:jc w:val="center"/>
        </w:trPr>
        <w:tc>
          <w:tcPr>
            <w:tcW w:w="1250" w:type="dxa"/>
            <w:vMerge w:val="restart"/>
            <w:shd w:val="clear" w:color="auto" w:fill="FFFFFF"/>
            <w:vAlign w:val="center"/>
          </w:tcPr>
          <w:p w14:paraId="2E99A5D9" w14:textId="2CD3E388" w:rsidR="00890BB3" w:rsidRDefault="00890BB3" w:rsidP="00117D9A">
            <w:pPr>
              <w:jc w:val="center"/>
            </w:pPr>
            <w:r>
              <w:rPr>
                <w:sz w:val="16"/>
              </w:rPr>
              <w:t>Grade 7</w:t>
            </w:r>
          </w:p>
        </w:tc>
        <w:tc>
          <w:tcPr>
            <w:tcW w:w="2340" w:type="dxa"/>
            <w:vMerge w:val="restart"/>
            <w:shd w:val="clear" w:color="auto" w:fill="FFFFFF"/>
            <w:vAlign w:val="center"/>
          </w:tcPr>
          <w:p w14:paraId="2E99A5DA" w14:textId="77777777" w:rsidR="00890BB3" w:rsidRDefault="00890BB3" w:rsidP="00117D9A">
            <w:pPr>
              <w:jc w:val="center"/>
            </w:pPr>
            <w:r>
              <w:rPr>
                <w:sz w:val="16"/>
              </w:rPr>
              <w:t>Language Arts 7 On-Level</w:t>
            </w:r>
          </w:p>
        </w:tc>
        <w:tc>
          <w:tcPr>
            <w:tcW w:w="6028" w:type="dxa"/>
            <w:shd w:val="clear" w:color="auto" w:fill="FFFFFF"/>
            <w:vAlign w:val="center"/>
          </w:tcPr>
          <w:p w14:paraId="2E99A5DB" w14:textId="62570E06" w:rsidR="00890BB3" w:rsidRPr="00260B06" w:rsidRDefault="00FE3B7F" w:rsidP="003668E2">
            <w:pPr>
              <w:rPr>
                <w:color w:val="auto"/>
              </w:rPr>
            </w:pPr>
            <w:r>
              <w:rPr>
                <w:color w:val="auto"/>
                <w:sz w:val="16"/>
              </w:rPr>
              <w:t>Anticipated promotion to Grade 8</w:t>
            </w:r>
          </w:p>
        </w:tc>
        <w:tc>
          <w:tcPr>
            <w:tcW w:w="3152" w:type="dxa"/>
            <w:shd w:val="clear" w:color="auto" w:fill="FFFFFF"/>
            <w:vAlign w:val="center"/>
          </w:tcPr>
          <w:p w14:paraId="2E99A5DC" w14:textId="77777777" w:rsidR="00890BB3" w:rsidRDefault="00890BB3" w:rsidP="00117D9A">
            <w:r>
              <w:rPr>
                <w:sz w:val="16"/>
              </w:rPr>
              <w:t>Language Arts 8 On-level</w:t>
            </w:r>
          </w:p>
        </w:tc>
        <w:tc>
          <w:tcPr>
            <w:tcW w:w="1905" w:type="dxa"/>
            <w:shd w:val="clear" w:color="auto" w:fill="FFFFFF"/>
            <w:vAlign w:val="center"/>
          </w:tcPr>
          <w:p w14:paraId="2E99A5DD" w14:textId="77777777" w:rsidR="00890BB3" w:rsidRDefault="00890BB3" w:rsidP="00117D9A">
            <w:pPr>
              <w:jc w:val="center"/>
            </w:pPr>
            <w:r>
              <w:rPr>
                <w:sz w:val="16"/>
              </w:rPr>
              <w:t>23.0130000</w:t>
            </w:r>
          </w:p>
        </w:tc>
      </w:tr>
      <w:tr w:rsidR="00890BB3" w14:paraId="2E99A5E5" w14:textId="77777777" w:rsidTr="000E76D7">
        <w:trPr>
          <w:trHeight w:val="120"/>
          <w:jc w:val="center"/>
        </w:trPr>
        <w:tc>
          <w:tcPr>
            <w:tcW w:w="1250" w:type="dxa"/>
            <w:vMerge/>
            <w:vAlign w:val="center"/>
          </w:tcPr>
          <w:p w14:paraId="2E99A5DF" w14:textId="77777777" w:rsidR="00890BB3" w:rsidRDefault="00890BB3" w:rsidP="00117D9A"/>
        </w:tc>
        <w:tc>
          <w:tcPr>
            <w:tcW w:w="2340" w:type="dxa"/>
            <w:vMerge/>
            <w:vAlign w:val="center"/>
          </w:tcPr>
          <w:p w14:paraId="2E99A5E0" w14:textId="77777777" w:rsidR="00890BB3" w:rsidRDefault="00890BB3" w:rsidP="00117D9A"/>
        </w:tc>
        <w:tc>
          <w:tcPr>
            <w:tcW w:w="6028" w:type="dxa"/>
            <w:shd w:val="clear" w:color="auto" w:fill="FFFFFF"/>
            <w:vAlign w:val="center"/>
          </w:tcPr>
          <w:p w14:paraId="2E99A5E1" w14:textId="38783698" w:rsidR="00890BB3" w:rsidRPr="00260B06" w:rsidRDefault="006A7EFB" w:rsidP="00A3227E">
            <w:pPr>
              <w:rPr>
                <w:color w:val="auto"/>
                <w:sz w:val="16"/>
              </w:rPr>
            </w:pPr>
            <w:r>
              <w:rPr>
                <w:color w:val="auto"/>
                <w:sz w:val="16"/>
                <w:szCs w:val="16"/>
              </w:rPr>
              <w:t>Students will only be considered for Language Arts 8 Advanced in May through the continuous achievement process.</w:t>
            </w:r>
          </w:p>
        </w:tc>
        <w:tc>
          <w:tcPr>
            <w:tcW w:w="3152" w:type="dxa"/>
            <w:shd w:val="clear" w:color="auto" w:fill="FFFFFF"/>
            <w:vAlign w:val="center"/>
          </w:tcPr>
          <w:p w14:paraId="2E99A5E3" w14:textId="00AD187D" w:rsidR="00A3227E" w:rsidRPr="006A7EFB" w:rsidRDefault="00890BB3" w:rsidP="00117D9A">
            <w:pPr>
              <w:rPr>
                <w:sz w:val="16"/>
              </w:rPr>
            </w:pPr>
            <w:r>
              <w:rPr>
                <w:sz w:val="16"/>
              </w:rPr>
              <w:t>Language Art</w:t>
            </w:r>
            <w:r w:rsidR="006A7EFB">
              <w:rPr>
                <w:sz w:val="16"/>
              </w:rPr>
              <w:t>s 8 Advanced</w:t>
            </w:r>
          </w:p>
        </w:tc>
        <w:tc>
          <w:tcPr>
            <w:tcW w:w="1905" w:type="dxa"/>
            <w:shd w:val="clear" w:color="auto" w:fill="FFFFFF"/>
            <w:vAlign w:val="center"/>
          </w:tcPr>
          <w:p w14:paraId="0F5D2EE1" w14:textId="393378F7" w:rsidR="000D6FA9" w:rsidRPr="0041393B" w:rsidRDefault="000D6FA9" w:rsidP="00A3227E">
            <w:pPr>
              <w:jc w:val="center"/>
            </w:pPr>
            <w:r w:rsidRPr="0041393B">
              <w:rPr>
                <w:sz w:val="16"/>
              </w:rPr>
              <w:t>23.0130040</w:t>
            </w:r>
          </w:p>
          <w:p w14:paraId="2E99A5E4" w14:textId="7B90A8DA" w:rsidR="00890BB3" w:rsidRDefault="000D6FA9" w:rsidP="000E76D7">
            <w:pPr>
              <w:jc w:val="center"/>
            </w:pPr>
            <w:r w:rsidRPr="0041393B">
              <w:rPr>
                <w:sz w:val="16"/>
              </w:rPr>
              <w:t>TAG eligible</w:t>
            </w:r>
            <w:r w:rsidR="000E76D7">
              <w:rPr>
                <w:sz w:val="16"/>
              </w:rPr>
              <w:t xml:space="preserve"> </w:t>
            </w:r>
            <w:r w:rsidRPr="0041393B">
              <w:rPr>
                <w:sz w:val="16"/>
              </w:rPr>
              <w:t>23.2130040</w:t>
            </w:r>
          </w:p>
        </w:tc>
      </w:tr>
      <w:tr w:rsidR="00890BB3" w14:paraId="2E99A5F3" w14:textId="77777777" w:rsidTr="007C18B8">
        <w:trPr>
          <w:trHeight w:val="180"/>
          <w:jc w:val="center"/>
        </w:trPr>
        <w:tc>
          <w:tcPr>
            <w:tcW w:w="1250" w:type="dxa"/>
            <w:vMerge/>
            <w:vAlign w:val="center"/>
          </w:tcPr>
          <w:p w14:paraId="2E99A5EE" w14:textId="77777777" w:rsidR="00890BB3" w:rsidRDefault="00890BB3" w:rsidP="00117D9A"/>
        </w:tc>
        <w:tc>
          <w:tcPr>
            <w:tcW w:w="2340" w:type="dxa"/>
            <w:vMerge w:val="restart"/>
            <w:tcBorders>
              <w:top w:val="single" w:sz="18" w:space="0" w:color="1F497D"/>
            </w:tcBorders>
            <w:shd w:val="clear" w:color="auto" w:fill="FFFFFF"/>
            <w:vAlign w:val="center"/>
          </w:tcPr>
          <w:p w14:paraId="2E99A5EF" w14:textId="77777777" w:rsidR="00890BB3" w:rsidRDefault="00890BB3" w:rsidP="00117D9A">
            <w:pPr>
              <w:jc w:val="center"/>
            </w:pPr>
            <w:r>
              <w:rPr>
                <w:sz w:val="16"/>
              </w:rPr>
              <w:t>Language Arts 7 Advanced</w:t>
            </w:r>
          </w:p>
        </w:tc>
        <w:tc>
          <w:tcPr>
            <w:tcW w:w="6028" w:type="dxa"/>
            <w:tcBorders>
              <w:top w:val="single" w:sz="18" w:space="0" w:color="1F497D"/>
              <w:bottom w:val="single" w:sz="8" w:space="0" w:color="000000"/>
            </w:tcBorders>
            <w:shd w:val="clear" w:color="auto" w:fill="FFFFFF"/>
            <w:vAlign w:val="center"/>
          </w:tcPr>
          <w:p w14:paraId="2E99A5F0" w14:textId="53EDFECE" w:rsidR="00890BB3" w:rsidRPr="00260B06" w:rsidRDefault="003668E2" w:rsidP="00117D9A">
            <w:pPr>
              <w:rPr>
                <w:color w:val="auto"/>
              </w:rPr>
            </w:pPr>
            <w:r>
              <w:rPr>
                <w:color w:val="auto"/>
                <w:sz w:val="16"/>
              </w:rPr>
              <w:t xml:space="preserve">Semester 1 Average </w:t>
            </w:r>
            <w:r w:rsidR="00890BB3" w:rsidRPr="00260B06">
              <w:rPr>
                <w:color w:val="auto"/>
                <w:sz w:val="16"/>
              </w:rPr>
              <w:t xml:space="preserve">&lt; 80% </w:t>
            </w:r>
          </w:p>
        </w:tc>
        <w:tc>
          <w:tcPr>
            <w:tcW w:w="3152" w:type="dxa"/>
            <w:tcBorders>
              <w:top w:val="single" w:sz="18" w:space="0" w:color="1F497D"/>
            </w:tcBorders>
            <w:shd w:val="clear" w:color="auto" w:fill="FFFFFF"/>
            <w:vAlign w:val="center"/>
          </w:tcPr>
          <w:p w14:paraId="2E99A5F1" w14:textId="77777777" w:rsidR="00890BB3" w:rsidRDefault="00890BB3" w:rsidP="00117D9A">
            <w:r>
              <w:rPr>
                <w:sz w:val="16"/>
              </w:rPr>
              <w:t>Language Arts 8 On-level</w:t>
            </w:r>
          </w:p>
        </w:tc>
        <w:tc>
          <w:tcPr>
            <w:tcW w:w="1905" w:type="dxa"/>
            <w:tcBorders>
              <w:top w:val="single" w:sz="18" w:space="0" w:color="1F497D"/>
            </w:tcBorders>
            <w:shd w:val="clear" w:color="auto" w:fill="FFFFFF"/>
            <w:vAlign w:val="center"/>
          </w:tcPr>
          <w:p w14:paraId="2E99A5F2" w14:textId="77777777" w:rsidR="00890BB3" w:rsidRDefault="00890BB3" w:rsidP="00117D9A">
            <w:pPr>
              <w:jc w:val="center"/>
            </w:pPr>
            <w:r>
              <w:rPr>
                <w:sz w:val="16"/>
              </w:rPr>
              <w:t>23.0130000</w:t>
            </w:r>
          </w:p>
        </w:tc>
      </w:tr>
      <w:tr w:rsidR="00890BB3" w14:paraId="2E99A5FA" w14:textId="77777777" w:rsidTr="000E76D7">
        <w:trPr>
          <w:trHeight w:val="50"/>
          <w:jc w:val="center"/>
        </w:trPr>
        <w:tc>
          <w:tcPr>
            <w:tcW w:w="1250" w:type="dxa"/>
            <w:vMerge/>
            <w:vAlign w:val="center"/>
          </w:tcPr>
          <w:p w14:paraId="2E99A5F4" w14:textId="77777777" w:rsidR="00890BB3" w:rsidRDefault="00890BB3" w:rsidP="00117D9A"/>
        </w:tc>
        <w:tc>
          <w:tcPr>
            <w:tcW w:w="2340" w:type="dxa"/>
            <w:vMerge/>
            <w:tcBorders>
              <w:bottom w:val="single" w:sz="18" w:space="0" w:color="1F497D" w:themeColor="text2"/>
            </w:tcBorders>
            <w:shd w:val="clear" w:color="auto" w:fill="FFFFFF"/>
            <w:vAlign w:val="center"/>
          </w:tcPr>
          <w:p w14:paraId="2E99A5F5" w14:textId="77777777" w:rsidR="00890BB3" w:rsidRDefault="00890BB3" w:rsidP="00117D9A">
            <w:pPr>
              <w:jc w:val="center"/>
            </w:pPr>
          </w:p>
        </w:tc>
        <w:tc>
          <w:tcPr>
            <w:tcW w:w="6028" w:type="dxa"/>
            <w:tcBorders>
              <w:top w:val="single" w:sz="8" w:space="0" w:color="000000"/>
              <w:bottom w:val="single" w:sz="18" w:space="0" w:color="1F497D" w:themeColor="text2"/>
            </w:tcBorders>
            <w:shd w:val="clear" w:color="auto" w:fill="auto"/>
            <w:vAlign w:val="center"/>
          </w:tcPr>
          <w:p w14:paraId="2E99A5F6" w14:textId="30E4AA3D" w:rsidR="00890BB3" w:rsidRPr="00260B06" w:rsidRDefault="00A3227E" w:rsidP="00A3227E">
            <w:pPr>
              <w:rPr>
                <w:color w:val="auto"/>
              </w:rPr>
            </w:pPr>
            <w:r>
              <w:rPr>
                <w:color w:val="auto"/>
                <w:sz w:val="16"/>
              </w:rPr>
              <w:t xml:space="preserve">Semester 1 Average </w:t>
            </w:r>
            <w:r w:rsidRPr="00260B06">
              <w:rPr>
                <w:color w:val="auto"/>
                <w:sz w:val="16"/>
              </w:rPr>
              <w:t xml:space="preserve">≥ 80%  </w:t>
            </w:r>
          </w:p>
        </w:tc>
        <w:tc>
          <w:tcPr>
            <w:tcW w:w="3152" w:type="dxa"/>
            <w:tcBorders>
              <w:bottom w:val="single" w:sz="18" w:space="0" w:color="1F497D" w:themeColor="text2"/>
            </w:tcBorders>
            <w:shd w:val="clear" w:color="auto" w:fill="FFFFFF"/>
            <w:vAlign w:val="center"/>
          </w:tcPr>
          <w:p w14:paraId="2E99A5F8" w14:textId="608B16DA" w:rsidR="00890BB3" w:rsidRDefault="00890BB3" w:rsidP="00117D9A">
            <w:r>
              <w:rPr>
                <w:sz w:val="16"/>
              </w:rPr>
              <w:t>Language Arts 8 Advanced</w:t>
            </w:r>
          </w:p>
        </w:tc>
        <w:tc>
          <w:tcPr>
            <w:tcW w:w="1905" w:type="dxa"/>
            <w:tcBorders>
              <w:bottom w:val="single" w:sz="18" w:space="0" w:color="1F497D" w:themeColor="text2"/>
            </w:tcBorders>
            <w:shd w:val="clear" w:color="auto" w:fill="auto"/>
            <w:vAlign w:val="center"/>
          </w:tcPr>
          <w:p w14:paraId="6E8450C6" w14:textId="34BE6A9E" w:rsidR="000D6FA9" w:rsidRPr="0041393B" w:rsidRDefault="000D6FA9" w:rsidP="00A3227E">
            <w:pPr>
              <w:jc w:val="center"/>
            </w:pPr>
            <w:r w:rsidRPr="0041393B">
              <w:rPr>
                <w:sz w:val="16"/>
              </w:rPr>
              <w:t>23.0130040</w:t>
            </w:r>
          </w:p>
          <w:p w14:paraId="2E99A5F9" w14:textId="6B1B11BE" w:rsidR="00890BB3" w:rsidRDefault="000D6FA9" w:rsidP="000E76D7">
            <w:pPr>
              <w:jc w:val="center"/>
            </w:pPr>
            <w:r w:rsidRPr="0041393B">
              <w:rPr>
                <w:sz w:val="16"/>
              </w:rPr>
              <w:t>TAG eligible</w:t>
            </w:r>
            <w:r w:rsidR="000E76D7">
              <w:rPr>
                <w:sz w:val="16"/>
              </w:rPr>
              <w:t xml:space="preserve"> </w:t>
            </w:r>
            <w:r w:rsidRPr="0041393B">
              <w:rPr>
                <w:sz w:val="16"/>
              </w:rPr>
              <w:t>23.2130040</w:t>
            </w:r>
          </w:p>
        </w:tc>
      </w:tr>
      <w:tr w:rsidR="00890BB3" w14:paraId="343D3B10" w14:textId="77777777" w:rsidTr="000E76D7">
        <w:trPr>
          <w:trHeight w:val="90"/>
          <w:jc w:val="center"/>
        </w:trPr>
        <w:tc>
          <w:tcPr>
            <w:tcW w:w="1250" w:type="dxa"/>
            <w:vMerge/>
            <w:vAlign w:val="center"/>
          </w:tcPr>
          <w:p w14:paraId="399BF513" w14:textId="77777777" w:rsidR="00890BB3" w:rsidRDefault="00890BB3" w:rsidP="00890BB3"/>
        </w:tc>
        <w:tc>
          <w:tcPr>
            <w:tcW w:w="2340" w:type="dxa"/>
            <w:vMerge w:val="restart"/>
            <w:tcBorders>
              <w:top w:val="single" w:sz="18" w:space="0" w:color="1F497D" w:themeColor="text2"/>
            </w:tcBorders>
            <w:shd w:val="clear" w:color="auto" w:fill="FFFFFF"/>
            <w:vAlign w:val="center"/>
          </w:tcPr>
          <w:p w14:paraId="53F236F8" w14:textId="2DFA81B7" w:rsidR="00890BB3" w:rsidRDefault="00890BB3" w:rsidP="00D95149">
            <w:pPr>
              <w:jc w:val="center"/>
            </w:pPr>
            <w:r>
              <w:rPr>
                <w:sz w:val="16"/>
              </w:rPr>
              <w:t>Language Arts 8 On-Level</w:t>
            </w:r>
          </w:p>
          <w:p w14:paraId="2F15BE9B" w14:textId="0ACAA9DE" w:rsidR="00890BB3" w:rsidRDefault="00890BB3" w:rsidP="00890BB3">
            <w:pPr>
              <w:jc w:val="center"/>
            </w:pPr>
            <w:r>
              <w:rPr>
                <w:sz w:val="16"/>
              </w:rPr>
              <w:t>(7th grade Accelerated Students)</w:t>
            </w:r>
          </w:p>
        </w:tc>
        <w:tc>
          <w:tcPr>
            <w:tcW w:w="6028" w:type="dxa"/>
            <w:tcBorders>
              <w:top w:val="single" w:sz="18" w:space="0" w:color="1F497D"/>
              <w:bottom w:val="single" w:sz="8" w:space="0" w:color="000000"/>
            </w:tcBorders>
            <w:shd w:val="clear" w:color="auto" w:fill="FFFFFF"/>
            <w:vAlign w:val="center"/>
          </w:tcPr>
          <w:p w14:paraId="703E1EF1" w14:textId="49426E2C" w:rsidR="00890BB3" w:rsidRPr="00260B06" w:rsidRDefault="00896BE3" w:rsidP="003668E2">
            <w:pPr>
              <w:rPr>
                <w:color w:val="auto"/>
              </w:rPr>
            </w:pPr>
            <w:r>
              <w:rPr>
                <w:color w:val="auto"/>
                <w:sz w:val="16"/>
              </w:rPr>
              <w:t>Anticipated promotion to Grade 8</w:t>
            </w:r>
          </w:p>
        </w:tc>
        <w:tc>
          <w:tcPr>
            <w:tcW w:w="3152" w:type="dxa"/>
            <w:shd w:val="clear" w:color="auto" w:fill="FFFFFF"/>
            <w:vAlign w:val="center"/>
          </w:tcPr>
          <w:p w14:paraId="1A35ED34" w14:textId="61D0B8B7" w:rsidR="00890BB3" w:rsidRDefault="00890BB3" w:rsidP="00890BB3">
            <w:pPr>
              <w:rPr>
                <w:sz w:val="16"/>
              </w:rPr>
            </w:pPr>
            <w:r>
              <w:rPr>
                <w:sz w:val="16"/>
              </w:rPr>
              <w:t>9</w:t>
            </w:r>
            <w:r w:rsidRPr="005913A8">
              <w:rPr>
                <w:sz w:val="16"/>
                <w:vertAlign w:val="superscript"/>
              </w:rPr>
              <w:t>th</w:t>
            </w:r>
            <w:r>
              <w:rPr>
                <w:sz w:val="16"/>
              </w:rPr>
              <w:t xml:space="preserve"> Grade Lit/Comp</w:t>
            </w:r>
          </w:p>
        </w:tc>
        <w:tc>
          <w:tcPr>
            <w:tcW w:w="1905" w:type="dxa"/>
            <w:shd w:val="clear" w:color="auto" w:fill="FFFFFF"/>
            <w:vAlign w:val="center"/>
          </w:tcPr>
          <w:p w14:paraId="21D99BDD" w14:textId="5E772129" w:rsidR="00890BB3" w:rsidRDefault="00890BB3" w:rsidP="00890BB3">
            <w:pPr>
              <w:jc w:val="center"/>
              <w:rPr>
                <w:sz w:val="16"/>
              </w:rPr>
            </w:pPr>
            <w:r>
              <w:rPr>
                <w:sz w:val="16"/>
              </w:rPr>
              <w:t>23.0610000</w:t>
            </w:r>
          </w:p>
        </w:tc>
      </w:tr>
      <w:tr w:rsidR="006A7EFB" w14:paraId="33117FBF" w14:textId="77777777" w:rsidTr="000E76D7">
        <w:trPr>
          <w:trHeight w:val="280"/>
          <w:jc w:val="center"/>
        </w:trPr>
        <w:tc>
          <w:tcPr>
            <w:tcW w:w="1250" w:type="dxa"/>
            <w:vMerge/>
            <w:vAlign w:val="center"/>
          </w:tcPr>
          <w:p w14:paraId="07BF0B31" w14:textId="1FD9410B" w:rsidR="006A7EFB" w:rsidRDefault="006A7EFB" w:rsidP="006A7EFB"/>
        </w:tc>
        <w:tc>
          <w:tcPr>
            <w:tcW w:w="2340" w:type="dxa"/>
            <w:vMerge/>
            <w:tcBorders>
              <w:bottom w:val="single" w:sz="18" w:space="0" w:color="1F497D" w:themeColor="text2"/>
            </w:tcBorders>
            <w:shd w:val="clear" w:color="auto" w:fill="FFFFFF"/>
            <w:vAlign w:val="center"/>
          </w:tcPr>
          <w:p w14:paraId="471CF9A4" w14:textId="77777777" w:rsidR="006A7EFB" w:rsidRDefault="006A7EFB" w:rsidP="006A7EFB">
            <w:pPr>
              <w:jc w:val="center"/>
              <w:rPr>
                <w:sz w:val="16"/>
              </w:rPr>
            </w:pPr>
          </w:p>
        </w:tc>
        <w:tc>
          <w:tcPr>
            <w:tcW w:w="6028" w:type="dxa"/>
            <w:tcBorders>
              <w:top w:val="single" w:sz="8" w:space="0" w:color="000000"/>
              <w:bottom w:val="single" w:sz="18" w:space="0" w:color="1F497D" w:themeColor="text2"/>
            </w:tcBorders>
            <w:shd w:val="clear" w:color="auto" w:fill="FFFFFF"/>
            <w:vAlign w:val="center"/>
          </w:tcPr>
          <w:p w14:paraId="3DA1F42D" w14:textId="720217FE" w:rsidR="00CA2149" w:rsidRPr="00260B06" w:rsidRDefault="00E31FD4" w:rsidP="006A7EFB">
            <w:pPr>
              <w:rPr>
                <w:color w:val="auto"/>
                <w:sz w:val="16"/>
              </w:rPr>
            </w:pPr>
            <w:r>
              <w:rPr>
                <w:color w:val="auto"/>
                <w:sz w:val="16"/>
                <w:szCs w:val="16"/>
              </w:rPr>
              <w:t>Students will only be considered for 9</w:t>
            </w:r>
            <w:r w:rsidRPr="00E31FD4">
              <w:rPr>
                <w:color w:val="auto"/>
                <w:sz w:val="16"/>
                <w:szCs w:val="16"/>
                <w:vertAlign w:val="superscript"/>
              </w:rPr>
              <w:t>th</w:t>
            </w:r>
            <w:r>
              <w:rPr>
                <w:color w:val="auto"/>
                <w:sz w:val="16"/>
                <w:szCs w:val="16"/>
              </w:rPr>
              <w:t xml:space="preserve"> Grade Lit/Comp Honors in May through the </w:t>
            </w:r>
            <w:r w:rsidR="00365B1F">
              <w:rPr>
                <w:color w:val="auto"/>
                <w:sz w:val="16"/>
                <w:szCs w:val="16"/>
              </w:rPr>
              <w:t>Final Placement Guidelines.</w:t>
            </w:r>
          </w:p>
        </w:tc>
        <w:tc>
          <w:tcPr>
            <w:tcW w:w="3152" w:type="dxa"/>
            <w:tcBorders>
              <w:bottom w:val="single" w:sz="18" w:space="0" w:color="1F497D" w:themeColor="text2"/>
            </w:tcBorders>
            <w:shd w:val="clear" w:color="auto" w:fill="FFFFFF"/>
            <w:vAlign w:val="center"/>
          </w:tcPr>
          <w:p w14:paraId="092135E5" w14:textId="48F83749" w:rsidR="006A7EFB" w:rsidRDefault="006A7EFB" w:rsidP="006A7EFB">
            <w:pPr>
              <w:rPr>
                <w:sz w:val="16"/>
              </w:rPr>
            </w:pPr>
            <w:r>
              <w:rPr>
                <w:sz w:val="16"/>
              </w:rPr>
              <w:t>9</w:t>
            </w:r>
            <w:r w:rsidRPr="005913A8">
              <w:rPr>
                <w:sz w:val="16"/>
                <w:vertAlign w:val="superscript"/>
              </w:rPr>
              <w:t>th</w:t>
            </w:r>
            <w:r>
              <w:rPr>
                <w:sz w:val="16"/>
              </w:rPr>
              <w:t xml:space="preserve"> Grade Lit/Comp Honors</w:t>
            </w:r>
          </w:p>
        </w:tc>
        <w:tc>
          <w:tcPr>
            <w:tcW w:w="1905" w:type="dxa"/>
            <w:tcBorders>
              <w:bottom w:val="single" w:sz="18" w:space="0" w:color="1F497D" w:themeColor="text2"/>
            </w:tcBorders>
            <w:shd w:val="clear" w:color="auto" w:fill="FFFFFF"/>
            <w:vAlign w:val="center"/>
          </w:tcPr>
          <w:p w14:paraId="0F502B10" w14:textId="77777777" w:rsidR="006A7EFB" w:rsidRDefault="006A7EFB" w:rsidP="006A7EFB">
            <w:pPr>
              <w:jc w:val="center"/>
              <w:rPr>
                <w:sz w:val="16"/>
              </w:rPr>
            </w:pPr>
            <w:r>
              <w:rPr>
                <w:sz w:val="16"/>
              </w:rPr>
              <w:t>23.0610040</w:t>
            </w:r>
          </w:p>
          <w:p w14:paraId="5A1D59F9" w14:textId="35640EDA" w:rsidR="006A7EFB" w:rsidRDefault="006A7EFB" w:rsidP="000E76D7">
            <w:pPr>
              <w:jc w:val="center"/>
              <w:rPr>
                <w:sz w:val="16"/>
              </w:rPr>
            </w:pPr>
            <w:r>
              <w:rPr>
                <w:sz w:val="16"/>
              </w:rPr>
              <w:t>TAG Eligible</w:t>
            </w:r>
            <w:r w:rsidR="000E76D7">
              <w:rPr>
                <w:sz w:val="16"/>
              </w:rPr>
              <w:t xml:space="preserve"> </w:t>
            </w:r>
            <w:r>
              <w:rPr>
                <w:sz w:val="16"/>
              </w:rPr>
              <w:t>23.2610040</w:t>
            </w:r>
          </w:p>
        </w:tc>
      </w:tr>
      <w:tr w:rsidR="00BF73AA" w14:paraId="52D9B9A5" w14:textId="77777777" w:rsidTr="000E76D7">
        <w:trPr>
          <w:trHeight w:val="72"/>
          <w:jc w:val="center"/>
        </w:trPr>
        <w:tc>
          <w:tcPr>
            <w:tcW w:w="1250" w:type="dxa"/>
            <w:vMerge/>
            <w:vAlign w:val="center"/>
          </w:tcPr>
          <w:p w14:paraId="4731E5B6" w14:textId="346E018B" w:rsidR="00BF73AA" w:rsidRDefault="00BF73AA" w:rsidP="00BF73AA"/>
        </w:tc>
        <w:tc>
          <w:tcPr>
            <w:tcW w:w="2340" w:type="dxa"/>
            <w:vMerge w:val="restart"/>
            <w:tcBorders>
              <w:top w:val="single" w:sz="18" w:space="0" w:color="1F497D" w:themeColor="text2"/>
            </w:tcBorders>
            <w:shd w:val="clear" w:color="auto" w:fill="FFFFFF"/>
            <w:vAlign w:val="center"/>
          </w:tcPr>
          <w:p w14:paraId="0A0749B9" w14:textId="3DA13FEC" w:rsidR="00BF73AA" w:rsidRDefault="00BF73AA" w:rsidP="00BF73AA">
            <w:pPr>
              <w:jc w:val="center"/>
            </w:pPr>
            <w:r>
              <w:rPr>
                <w:sz w:val="16"/>
              </w:rPr>
              <w:t>Language Arts 8 Advanced</w:t>
            </w:r>
          </w:p>
          <w:p w14:paraId="60466303" w14:textId="12C91845" w:rsidR="00BF73AA" w:rsidRDefault="00BF73AA" w:rsidP="00BF73AA">
            <w:pPr>
              <w:jc w:val="center"/>
            </w:pPr>
            <w:r>
              <w:rPr>
                <w:sz w:val="16"/>
              </w:rPr>
              <w:t>(7th grade Accelerated Students)</w:t>
            </w:r>
          </w:p>
        </w:tc>
        <w:tc>
          <w:tcPr>
            <w:tcW w:w="6028" w:type="dxa"/>
            <w:tcBorders>
              <w:top w:val="single" w:sz="18" w:space="0" w:color="1F497D" w:themeColor="text2"/>
              <w:bottom w:val="single" w:sz="8" w:space="0" w:color="000000"/>
            </w:tcBorders>
            <w:shd w:val="clear" w:color="auto" w:fill="FFFFFF"/>
            <w:vAlign w:val="center"/>
          </w:tcPr>
          <w:p w14:paraId="07515983" w14:textId="373E4FA2" w:rsidR="00BF73AA" w:rsidRPr="00260B06" w:rsidRDefault="00BF73AA" w:rsidP="00BF73AA">
            <w:pPr>
              <w:rPr>
                <w:color w:val="auto"/>
              </w:rPr>
            </w:pPr>
            <w:r>
              <w:rPr>
                <w:color w:val="auto"/>
                <w:sz w:val="16"/>
              </w:rPr>
              <w:t>Anticipated promotion to Grade 8</w:t>
            </w:r>
          </w:p>
        </w:tc>
        <w:tc>
          <w:tcPr>
            <w:tcW w:w="3152" w:type="dxa"/>
            <w:shd w:val="clear" w:color="auto" w:fill="FFFFFF"/>
            <w:vAlign w:val="center"/>
          </w:tcPr>
          <w:p w14:paraId="56E3ADE3" w14:textId="0A7A1873" w:rsidR="00BF73AA" w:rsidRDefault="00BF73AA" w:rsidP="00BF73AA">
            <w:pPr>
              <w:rPr>
                <w:sz w:val="16"/>
              </w:rPr>
            </w:pPr>
            <w:r>
              <w:rPr>
                <w:sz w:val="16"/>
              </w:rPr>
              <w:t>9</w:t>
            </w:r>
            <w:r w:rsidRPr="005913A8">
              <w:rPr>
                <w:sz w:val="16"/>
                <w:vertAlign w:val="superscript"/>
              </w:rPr>
              <w:t>th</w:t>
            </w:r>
            <w:r>
              <w:rPr>
                <w:sz w:val="16"/>
              </w:rPr>
              <w:t xml:space="preserve"> Grade Lit/Comp</w:t>
            </w:r>
          </w:p>
        </w:tc>
        <w:tc>
          <w:tcPr>
            <w:tcW w:w="1905" w:type="dxa"/>
            <w:shd w:val="clear" w:color="auto" w:fill="FFFFFF"/>
            <w:vAlign w:val="center"/>
          </w:tcPr>
          <w:p w14:paraId="7792B940" w14:textId="2657851A" w:rsidR="00BF73AA" w:rsidRDefault="00BF73AA" w:rsidP="00BF73AA">
            <w:pPr>
              <w:jc w:val="center"/>
              <w:rPr>
                <w:sz w:val="16"/>
              </w:rPr>
            </w:pPr>
            <w:r>
              <w:rPr>
                <w:sz w:val="16"/>
              </w:rPr>
              <w:t>23.0610000</w:t>
            </w:r>
          </w:p>
        </w:tc>
      </w:tr>
      <w:tr w:rsidR="00BF73AA" w14:paraId="5C4E84A0" w14:textId="77777777" w:rsidTr="000E76D7">
        <w:trPr>
          <w:trHeight w:val="280"/>
          <w:jc w:val="center"/>
        </w:trPr>
        <w:tc>
          <w:tcPr>
            <w:tcW w:w="1250" w:type="dxa"/>
            <w:vMerge/>
            <w:vAlign w:val="center"/>
          </w:tcPr>
          <w:p w14:paraId="18BC3CF8" w14:textId="77777777" w:rsidR="00BF73AA" w:rsidRDefault="00BF73AA" w:rsidP="00BF73AA"/>
        </w:tc>
        <w:tc>
          <w:tcPr>
            <w:tcW w:w="2340" w:type="dxa"/>
            <w:vMerge/>
            <w:tcBorders>
              <w:bottom w:val="single" w:sz="18" w:space="0" w:color="1F497D" w:themeColor="text2"/>
            </w:tcBorders>
            <w:shd w:val="clear" w:color="auto" w:fill="FFFFFF"/>
            <w:vAlign w:val="center"/>
          </w:tcPr>
          <w:p w14:paraId="087BA201" w14:textId="77777777" w:rsidR="00BF73AA" w:rsidRDefault="00BF73AA" w:rsidP="00BF73AA">
            <w:pPr>
              <w:jc w:val="center"/>
              <w:rPr>
                <w:sz w:val="16"/>
              </w:rPr>
            </w:pPr>
          </w:p>
        </w:tc>
        <w:tc>
          <w:tcPr>
            <w:tcW w:w="6028" w:type="dxa"/>
            <w:tcBorders>
              <w:top w:val="single" w:sz="8" w:space="0" w:color="000000"/>
              <w:bottom w:val="single" w:sz="18" w:space="0" w:color="1F497D" w:themeColor="text2"/>
            </w:tcBorders>
            <w:shd w:val="clear" w:color="auto" w:fill="auto"/>
            <w:vAlign w:val="center"/>
          </w:tcPr>
          <w:p w14:paraId="0A02C4C7" w14:textId="49E57305" w:rsidR="00BF73AA" w:rsidRPr="00260B06" w:rsidRDefault="00BF73AA" w:rsidP="00BF73AA">
            <w:pPr>
              <w:rPr>
                <w:color w:val="auto"/>
                <w:sz w:val="16"/>
              </w:rPr>
            </w:pPr>
            <w:r>
              <w:rPr>
                <w:color w:val="auto"/>
                <w:sz w:val="16"/>
                <w:szCs w:val="16"/>
              </w:rPr>
              <w:t>Students will only be considered for 9</w:t>
            </w:r>
            <w:r w:rsidRPr="00E31FD4">
              <w:rPr>
                <w:color w:val="auto"/>
                <w:sz w:val="16"/>
                <w:szCs w:val="16"/>
                <w:vertAlign w:val="superscript"/>
              </w:rPr>
              <w:t>th</w:t>
            </w:r>
            <w:r>
              <w:rPr>
                <w:color w:val="auto"/>
                <w:sz w:val="16"/>
                <w:szCs w:val="16"/>
              </w:rPr>
              <w:t xml:space="preserve"> Grade Lit/Comp Honors in May through the Final Placement Guidelines.</w:t>
            </w:r>
          </w:p>
        </w:tc>
        <w:tc>
          <w:tcPr>
            <w:tcW w:w="3152" w:type="dxa"/>
            <w:tcBorders>
              <w:bottom w:val="single" w:sz="18" w:space="0" w:color="1F497D" w:themeColor="text2"/>
            </w:tcBorders>
            <w:shd w:val="clear" w:color="auto" w:fill="FFFFFF"/>
            <w:vAlign w:val="center"/>
          </w:tcPr>
          <w:p w14:paraId="2743B38D" w14:textId="756DC5F4" w:rsidR="00BF73AA" w:rsidRDefault="00BF73AA" w:rsidP="00BF73AA">
            <w:pPr>
              <w:rPr>
                <w:sz w:val="16"/>
              </w:rPr>
            </w:pPr>
            <w:r>
              <w:rPr>
                <w:sz w:val="16"/>
              </w:rPr>
              <w:t>9</w:t>
            </w:r>
            <w:r w:rsidRPr="005913A8">
              <w:rPr>
                <w:sz w:val="16"/>
                <w:vertAlign w:val="superscript"/>
              </w:rPr>
              <w:t>th</w:t>
            </w:r>
            <w:r>
              <w:rPr>
                <w:sz w:val="16"/>
              </w:rPr>
              <w:t xml:space="preserve"> Grade Lit/Comp Honors</w:t>
            </w:r>
          </w:p>
        </w:tc>
        <w:tc>
          <w:tcPr>
            <w:tcW w:w="1905" w:type="dxa"/>
            <w:tcBorders>
              <w:bottom w:val="single" w:sz="18" w:space="0" w:color="1F497D" w:themeColor="text2"/>
            </w:tcBorders>
            <w:shd w:val="clear" w:color="auto" w:fill="FFFFFF"/>
            <w:vAlign w:val="center"/>
          </w:tcPr>
          <w:p w14:paraId="76907087" w14:textId="77777777" w:rsidR="00BF73AA" w:rsidRDefault="00BF73AA" w:rsidP="00BF73AA">
            <w:pPr>
              <w:jc w:val="center"/>
              <w:rPr>
                <w:sz w:val="16"/>
              </w:rPr>
            </w:pPr>
            <w:r>
              <w:rPr>
                <w:sz w:val="16"/>
              </w:rPr>
              <w:t>23.0610040</w:t>
            </w:r>
          </w:p>
          <w:p w14:paraId="6B4BF6F8" w14:textId="3278CF7D" w:rsidR="00BF73AA" w:rsidRDefault="00BF73AA" w:rsidP="000E76D7">
            <w:pPr>
              <w:jc w:val="center"/>
              <w:rPr>
                <w:sz w:val="16"/>
              </w:rPr>
            </w:pPr>
            <w:r>
              <w:rPr>
                <w:sz w:val="16"/>
              </w:rPr>
              <w:t>TAG Eligible</w:t>
            </w:r>
            <w:r w:rsidR="000E76D7">
              <w:rPr>
                <w:sz w:val="16"/>
              </w:rPr>
              <w:t xml:space="preserve"> </w:t>
            </w:r>
            <w:r>
              <w:rPr>
                <w:sz w:val="16"/>
              </w:rPr>
              <w:t>23.2610040</w:t>
            </w:r>
          </w:p>
        </w:tc>
      </w:tr>
    </w:tbl>
    <w:p w14:paraId="25B73156" w14:textId="77777777" w:rsidR="00940E8C" w:rsidRDefault="00940E8C">
      <w:r>
        <w:br w:type="page"/>
      </w:r>
    </w:p>
    <w:tbl>
      <w:tblPr>
        <w:tblStyle w:val="3"/>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612"/>
        <w:gridCol w:w="2340"/>
        <w:gridCol w:w="3075"/>
      </w:tblGrid>
      <w:tr w:rsidR="002A0977" w14:paraId="2E99A60D" w14:textId="77777777" w:rsidTr="000E76D7">
        <w:trPr>
          <w:trHeight w:val="151"/>
          <w:jc w:val="center"/>
        </w:trPr>
        <w:tc>
          <w:tcPr>
            <w:tcW w:w="14675" w:type="dxa"/>
            <w:gridSpan w:val="5"/>
            <w:shd w:val="clear" w:color="auto" w:fill="D2DBE5"/>
            <w:vAlign w:val="center"/>
          </w:tcPr>
          <w:p w14:paraId="2E99A60C" w14:textId="5ED8A30F" w:rsidR="002A0977" w:rsidRDefault="00004B48" w:rsidP="00940E8C">
            <w:pPr>
              <w:widowControl w:val="0"/>
              <w:spacing w:line="276" w:lineRule="auto"/>
              <w:jc w:val="center"/>
            </w:pPr>
            <w:r>
              <w:lastRenderedPageBreak/>
              <w:br w:type="page"/>
            </w:r>
            <w:r w:rsidR="002A0977" w:rsidRPr="002C207A">
              <w:rPr>
                <w:b/>
                <w:color w:val="FF0000"/>
                <w:sz w:val="18"/>
              </w:rPr>
              <w:t>Middle School Reading and World Langua</w:t>
            </w:r>
            <w:r w:rsidR="00D4448A" w:rsidRPr="002C207A">
              <w:rPr>
                <w:b/>
                <w:color w:val="FF0000"/>
                <w:sz w:val="18"/>
              </w:rPr>
              <w:t xml:space="preserve">ge </w:t>
            </w:r>
            <w:r w:rsidR="00186DC1" w:rsidRPr="002C207A">
              <w:rPr>
                <w:b/>
                <w:color w:val="FF0000"/>
                <w:sz w:val="18"/>
              </w:rPr>
              <w:t xml:space="preserve">Initial </w:t>
            </w:r>
            <w:r w:rsidR="00D4448A" w:rsidRPr="002C207A">
              <w:rPr>
                <w:b/>
                <w:color w:val="FF0000"/>
                <w:sz w:val="18"/>
              </w:rPr>
              <w:t xml:space="preserve">Placement Guidelines for </w:t>
            </w:r>
            <w:r w:rsidR="0054107A" w:rsidRPr="002C207A">
              <w:rPr>
                <w:b/>
                <w:color w:val="FF0000"/>
                <w:sz w:val="18"/>
              </w:rPr>
              <w:t xml:space="preserve">2023-2024 </w:t>
            </w:r>
            <w:r w:rsidR="002A0977" w:rsidRPr="002C207A">
              <w:rPr>
                <w:b/>
                <w:color w:val="FF0000"/>
                <w:sz w:val="18"/>
              </w:rPr>
              <w:t>School Year</w:t>
            </w:r>
          </w:p>
        </w:tc>
      </w:tr>
      <w:tr w:rsidR="00B67A01" w14:paraId="2E99A613" w14:textId="77777777" w:rsidTr="00950CDA">
        <w:trPr>
          <w:trHeight w:val="52"/>
          <w:jc w:val="center"/>
        </w:trPr>
        <w:tc>
          <w:tcPr>
            <w:tcW w:w="1610" w:type="dxa"/>
            <w:shd w:val="clear" w:color="auto" w:fill="D2DBE5"/>
          </w:tcPr>
          <w:p w14:paraId="2E99A60E" w14:textId="77777777" w:rsidR="00B67A01" w:rsidRDefault="00FD39F7">
            <w:pPr>
              <w:jc w:val="center"/>
            </w:pPr>
            <w:r>
              <w:rPr>
                <w:b/>
                <w:sz w:val="16"/>
              </w:rPr>
              <w:t>Current Grade Level</w:t>
            </w:r>
          </w:p>
        </w:tc>
        <w:tc>
          <w:tcPr>
            <w:tcW w:w="2038" w:type="dxa"/>
            <w:shd w:val="clear" w:color="auto" w:fill="D2DBE5"/>
            <w:vAlign w:val="center"/>
          </w:tcPr>
          <w:p w14:paraId="2E99A60F" w14:textId="77777777" w:rsidR="00B67A01" w:rsidRDefault="00FD39F7">
            <w:pPr>
              <w:jc w:val="center"/>
            </w:pPr>
            <w:r>
              <w:rPr>
                <w:b/>
                <w:sz w:val="16"/>
              </w:rPr>
              <w:t>Student's Current Course</w:t>
            </w:r>
          </w:p>
        </w:tc>
        <w:tc>
          <w:tcPr>
            <w:tcW w:w="5612" w:type="dxa"/>
            <w:shd w:val="clear" w:color="auto" w:fill="D2DBE5"/>
            <w:vAlign w:val="center"/>
          </w:tcPr>
          <w:p w14:paraId="2E99A610" w14:textId="77777777" w:rsidR="00B67A01" w:rsidRDefault="00FD39F7" w:rsidP="00B50A51">
            <w:pPr>
              <w:jc w:val="center"/>
            </w:pPr>
            <w:r>
              <w:rPr>
                <w:b/>
                <w:sz w:val="16"/>
              </w:rPr>
              <w:t>Student's Current Performance</w:t>
            </w:r>
          </w:p>
        </w:tc>
        <w:tc>
          <w:tcPr>
            <w:tcW w:w="2340" w:type="dxa"/>
            <w:shd w:val="clear" w:color="auto" w:fill="D2DBE5"/>
            <w:vAlign w:val="center"/>
          </w:tcPr>
          <w:p w14:paraId="2E99A611" w14:textId="77777777" w:rsidR="00B67A01" w:rsidRDefault="00FD39F7" w:rsidP="00B50A51">
            <w:pPr>
              <w:jc w:val="center"/>
            </w:pPr>
            <w:r>
              <w:rPr>
                <w:b/>
                <w:sz w:val="16"/>
              </w:rPr>
              <w:t>Next Year Placement</w:t>
            </w:r>
          </w:p>
        </w:tc>
        <w:tc>
          <w:tcPr>
            <w:tcW w:w="3075" w:type="dxa"/>
            <w:shd w:val="clear" w:color="auto" w:fill="D2DBE5"/>
          </w:tcPr>
          <w:p w14:paraId="2E99A612" w14:textId="77777777" w:rsidR="00B67A01" w:rsidRDefault="00FD39F7">
            <w:pPr>
              <w:jc w:val="center"/>
            </w:pPr>
            <w:r>
              <w:rPr>
                <w:b/>
                <w:sz w:val="16"/>
              </w:rPr>
              <w:t>Course Number</w:t>
            </w:r>
          </w:p>
        </w:tc>
      </w:tr>
      <w:tr w:rsidR="00B070A8" w14:paraId="2E99A677" w14:textId="77777777" w:rsidTr="007C18B8">
        <w:trPr>
          <w:trHeight w:val="178"/>
          <w:jc w:val="center"/>
        </w:trPr>
        <w:tc>
          <w:tcPr>
            <w:tcW w:w="1610" w:type="dxa"/>
            <w:shd w:val="clear" w:color="auto" w:fill="BFBFBF"/>
            <w:vAlign w:val="center"/>
          </w:tcPr>
          <w:p w14:paraId="2E99A672" w14:textId="77777777" w:rsidR="00B070A8" w:rsidRPr="002A0977" w:rsidRDefault="00B070A8" w:rsidP="00B070A8">
            <w:pPr>
              <w:rPr>
                <w:sz w:val="8"/>
                <w:szCs w:val="8"/>
              </w:rPr>
            </w:pPr>
          </w:p>
        </w:tc>
        <w:tc>
          <w:tcPr>
            <w:tcW w:w="2038" w:type="dxa"/>
            <w:tcBorders>
              <w:bottom w:val="single" w:sz="2" w:space="0" w:color="auto"/>
            </w:tcBorders>
            <w:shd w:val="clear" w:color="auto" w:fill="BFBFBF"/>
            <w:vAlign w:val="center"/>
          </w:tcPr>
          <w:p w14:paraId="2E99A673" w14:textId="77777777" w:rsidR="00B070A8" w:rsidRPr="002A0977" w:rsidRDefault="00B070A8" w:rsidP="00B070A8">
            <w:pPr>
              <w:rPr>
                <w:sz w:val="8"/>
                <w:szCs w:val="8"/>
              </w:rPr>
            </w:pPr>
          </w:p>
        </w:tc>
        <w:tc>
          <w:tcPr>
            <w:tcW w:w="5612" w:type="dxa"/>
            <w:tcBorders>
              <w:bottom w:val="single" w:sz="2" w:space="0" w:color="auto"/>
            </w:tcBorders>
            <w:shd w:val="clear" w:color="auto" w:fill="BFBFBF"/>
            <w:vAlign w:val="center"/>
          </w:tcPr>
          <w:p w14:paraId="2E99A674" w14:textId="77777777" w:rsidR="00B070A8" w:rsidRPr="00260B06" w:rsidRDefault="00B070A8" w:rsidP="00B070A8">
            <w:pPr>
              <w:rPr>
                <w:color w:val="auto"/>
                <w:sz w:val="8"/>
                <w:szCs w:val="8"/>
              </w:rPr>
            </w:pPr>
          </w:p>
        </w:tc>
        <w:tc>
          <w:tcPr>
            <w:tcW w:w="2340" w:type="dxa"/>
            <w:tcBorders>
              <w:bottom w:val="single" w:sz="2" w:space="0" w:color="auto"/>
            </w:tcBorders>
            <w:shd w:val="clear" w:color="auto" w:fill="BFBFBF"/>
            <w:vAlign w:val="center"/>
          </w:tcPr>
          <w:p w14:paraId="2E99A675" w14:textId="77777777" w:rsidR="00B070A8" w:rsidRPr="002A0977" w:rsidRDefault="00B070A8" w:rsidP="00B070A8">
            <w:pPr>
              <w:rPr>
                <w:sz w:val="8"/>
                <w:szCs w:val="8"/>
              </w:rPr>
            </w:pPr>
          </w:p>
        </w:tc>
        <w:tc>
          <w:tcPr>
            <w:tcW w:w="3075" w:type="dxa"/>
            <w:tcBorders>
              <w:bottom w:val="single" w:sz="2" w:space="0" w:color="auto"/>
            </w:tcBorders>
            <w:shd w:val="clear" w:color="auto" w:fill="BFBFBF"/>
            <w:vAlign w:val="center"/>
          </w:tcPr>
          <w:p w14:paraId="2E99A676" w14:textId="77777777" w:rsidR="00B070A8" w:rsidRPr="002A0977" w:rsidRDefault="00B070A8" w:rsidP="00B070A8">
            <w:pPr>
              <w:jc w:val="center"/>
              <w:rPr>
                <w:sz w:val="8"/>
                <w:szCs w:val="8"/>
              </w:rPr>
            </w:pPr>
          </w:p>
        </w:tc>
      </w:tr>
      <w:tr w:rsidR="00B070A8" w14:paraId="2E99A67D" w14:textId="77777777" w:rsidTr="00950CDA">
        <w:trPr>
          <w:trHeight w:val="430"/>
          <w:jc w:val="center"/>
        </w:trPr>
        <w:tc>
          <w:tcPr>
            <w:tcW w:w="1610" w:type="dxa"/>
            <w:vMerge w:val="restart"/>
            <w:tcBorders>
              <w:right w:val="single" w:sz="8" w:space="0" w:color="000000"/>
            </w:tcBorders>
            <w:shd w:val="clear" w:color="auto" w:fill="FFFFFF"/>
            <w:vAlign w:val="center"/>
          </w:tcPr>
          <w:p w14:paraId="2E99A678" w14:textId="06B2737F" w:rsidR="00B070A8" w:rsidRDefault="00B070A8" w:rsidP="00B070A8">
            <w:pPr>
              <w:jc w:val="center"/>
            </w:pPr>
            <w:r>
              <w:rPr>
                <w:sz w:val="16"/>
              </w:rPr>
              <w:t>Grade 7</w:t>
            </w:r>
          </w:p>
        </w:tc>
        <w:tc>
          <w:tcPr>
            <w:tcW w:w="2038" w:type="dxa"/>
            <w:vMerge w:val="restart"/>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2E99A679" w14:textId="77777777" w:rsidR="00B070A8" w:rsidRDefault="00B070A8" w:rsidP="00B070A8">
            <w:pPr>
              <w:jc w:val="center"/>
            </w:pPr>
            <w:r>
              <w:rPr>
                <w:sz w:val="16"/>
              </w:rPr>
              <w:t>Reading 7</w:t>
            </w:r>
          </w:p>
        </w:tc>
        <w:tc>
          <w:tcPr>
            <w:tcW w:w="56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99A67A" w14:textId="0D5D0244" w:rsidR="00B070A8" w:rsidRPr="00260B06" w:rsidRDefault="00B070A8" w:rsidP="00B070A8">
            <w:pPr>
              <w:rPr>
                <w:color w:val="auto"/>
              </w:rPr>
            </w:pPr>
            <w:r w:rsidRPr="00E332FF">
              <w:rPr>
                <w:color w:val="auto"/>
                <w:sz w:val="16"/>
                <w:szCs w:val="14"/>
              </w:rPr>
              <w:t>i-Ready &lt; 35%ile Mid-Year NPR</w:t>
            </w:r>
            <w:r w:rsidR="008D2EC0">
              <w:rPr>
                <w:color w:val="auto"/>
                <w:sz w:val="16"/>
                <w:szCs w:val="14"/>
              </w:rPr>
              <w:t xml:space="preserve"> </w:t>
            </w:r>
            <w:r w:rsidR="008D2EC0" w:rsidRPr="00D16D14">
              <w:rPr>
                <w:b/>
                <w:bCs/>
                <w:color w:val="auto"/>
                <w:sz w:val="16"/>
                <w:szCs w:val="14"/>
                <w:u w:val="single"/>
              </w:rPr>
              <w:t>OR</w:t>
            </w:r>
            <w:r w:rsidR="00D16D14">
              <w:rPr>
                <w:color w:val="auto"/>
                <w:sz w:val="16"/>
                <w:szCs w:val="14"/>
              </w:rPr>
              <w:t xml:space="preserve"> ELA Unit Assessment Average </w:t>
            </w:r>
            <w:r w:rsidR="00D16D14">
              <w:rPr>
                <w:color w:val="auto"/>
                <w:sz w:val="16"/>
              </w:rPr>
              <w:t>&lt;</w:t>
            </w:r>
            <w:r w:rsidR="00D16D14" w:rsidRPr="00E332FF">
              <w:rPr>
                <w:color w:val="auto"/>
                <w:sz w:val="16"/>
                <w:szCs w:val="14"/>
              </w:rPr>
              <w:t xml:space="preserve"> </w:t>
            </w:r>
            <w:r w:rsidR="00D16D14">
              <w:rPr>
                <w:color w:val="auto"/>
                <w:sz w:val="16"/>
                <w:szCs w:val="14"/>
              </w:rPr>
              <w:t>70</w:t>
            </w:r>
            <w:r w:rsidR="00D16D14" w:rsidRPr="00E332FF">
              <w:rPr>
                <w:color w:val="auto"/>
                <w:sz w:val="16"/>
                <w:szCs w:val="14"/>
              </w:rPr>
              <w:t>%</w:t>
            </w:r>
          </w:p>
        </w:tc>
        <w:tc>
          <w:tcPr>
            <w:tcW w:w="23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99A67B" w14:textId="77777777" w:rsidR="00B070A8" w:rsidRDefault="00B070A8" w:rsidP="00B070A8">
            <w:r>
              <w:rPr>
                <w:sz w:val="16"/>
              </w:rPr>
              <w:t xml:space="preserve">Reading 8 </w:t>
            </w:r>
          </w:p>
        </w:tc>
        <w:tc>
          <w:tcPr>
            <w:tcW w:w="30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731FC6" w14:textId="77777777" w:rsidR="00B070A8" w:rsidRDefault="00B070A8" w:rsidP="00B070A8">
            <w:pPr>
              <w:jc w:val="center"/>
              <w:rPr>
                <w:sz w:val="16"/>
              </w:rPr>
            </w:pPr>
            <w:r>
              <w:rPr>
                <w:sz w:val="16"/>
              </w:rPr>
              <w:t>23.0160000</w:t>
            </w:r>
          </w:p>
          <w:p w14:paraId="2E99A67C" w14:textId="73802AD5" w:rsidR="00B070A8" w:rsidRDefault="00B070A8" w:rsidP="00B070A8">
            <w:pPr>
              <w:jc w:val="center"/>
            </w:pPr>
            <w:r>
              <w:rPr>
                <w:sz w:val="16"/>
              </w:rPr>
              <w:t>Remedial 23.1160000</w:t>
            </w:r>
          </w:p>
        </w:tc>
      </w:tr>
      <w:tr w:rsidR="00B070A8" w14:paraId="2E99A690" w14:textId="77777777">
        <w:trPr>
          <w:trHeight w:val="240"/>
          <w:jc w:val="center"/>
        </w:trPr>
        <w:tc>
          <w:tcPr>
            <w:tcW w:w="1610" w:type="dxa"/>
            <w:vMerge/>
            <w:tcBorders>
              <w:right w:val="single" w:sz="8" w:space="0" w:color="000000"/>
            </w:tcBorders>
            <w:vAlign w:val="center"/>
          </w:tcPr>
          <w:p w14:paraId="2E99A67E" w14:textId="43D73A6D" w:rsidR="00B070A8" w:rsidRDefault="00B070A8" w:rsidP="00B070A8"/>
        </w:tc>
        <w:tc>
          <w:tcPr>
            <w:tcW w:w="2038" w:type="dxa"/>
            <w:vMerge/>
            <w:tcBorders>
              <w:top w:val="single" w:sz="2" w:space="0" w:color="auto"/>
              <w:left w:val="single" w:sz="8" w:space="0" w:color="000000"/>
              <w:bottom w:val="single" w:sz="18" w:space="0" w:color="1F497D" w:themeColor="text2"/>
              <w:right w:val="single" w:sz="8" w:space="0" w:color="000000"/>
            </w:tcBorders>
            <w:vAlign w:val="center"/>
          </w:tcPr>
          <w:p w14:paraId="2E99A67F" w14:textId="77777777" w:rsidR="00B070A8" w:rsidRDefault="00B070A8" w:rsidP="00B070A8"/>
        </w:tc>
        <w:tc>
          <w:tcPr>
            <w:tcW w:w="5612" w:type="dxa"/>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2E99A680" w14:textId="00646CB4" w:rsidR="00B070A8" w:rsidRPr="00260B06" w:rsidRDefault="00C23C68" w:rsidP="00B070A8">
            <w:pPr>
              <w:rPr>
                <w:color w:val="auto"/>
              </w:rPr>
            </w:pPr>
            <w:r w:rsidRPr="00E332FF">
              <w:rPr>
                <w:color w:val="auto"/>
                <w:sz w:val="16"/>
                <w:szCs w:val="14"/>
              </w:rPr>
              <w:t xml:space="preserve">i-Ready </w:t>
            </w:r>
            <w:r w:rsidRPr="00260B06">
              <w:rPr>
                <w:color w:val="auto"/>
                <w:sz w:val="16"/>
              </w:rPr>
              <w:t>≥</w:t>
            </w:r>
            <w:r w:rsidRPr="00E332FF">
              <w:rPr>
                <w:color w:val="auto"/>
                <w:sz w:val="16"/>
                <w:szCs w:val="14"/>
              </w:rPr>
              <w:t xml:space="preserve"> 35%ile Mid-Year NPR </w:t>
            </w:r>
            <w:r w:rsidRPr="001B0B37">
              <w:rPr>
                <w:b/>
                <w:bCs/>
                <w:color w:val="auto"/>
                <w:sz w:val="16"/>
                <w:szCs w:val="14"/>
                <w:u w:val="single"/>
              </w:rPr>
              <w:t>AND</w:t>
            </w:r>
            <w:r>
              <w:rPr>
                <w:color w:val="auto"/>
                <w:sz w:val="16"/>
                <w:szCs w:val="14"/>
              </w:rPr>
              <w:t xml:space="preserve"> ELA Unit Assessment Average </w:t>
            </w:r>
            <w:r w:rsidRPr="00260B06">
              <w:rPr>
                <w:color w:val="auto"/>
                <w:sz w:val="16"/>
              </w:rPr>
              <w:t>≥</w:t>
            </w:r>
            <w:r w:rsidRPr="00E332FF">
              <w:rPr>
                <w:color w:val="auto"/>
                <w:sz w:val="16"/>
                <w:szCs w:val="14"/>
              </w:rPr>
              <w:t xml:space="preserve"> </w:t>
            </w:r>
            <w:r>
              <w:rPr>
                <w:color w:val="auto"/>
                <w:sz w:val="16"/>
                <w:szCs w:val="14"/>
              </w:rPr>
              <w:t>70</w:t>
            </w:r>
            <w:r w:rsidRPr="00E332FF">
              <w:rPr>
                <w:color w:val="auto"/>
                <w:sz w:val="16"/>
                <w:szCs w:val="14"/>
              </w:rPr>
              <w:t>%</w:t>
            </w:r>
            <w:r>
              <w:rPr>
                <w:color w:val="auto"/>
                <w:sz w:val="16"/>
                <w:szCs w:val="14"/>
              </w:rPr>
              <w:t xml:space="preserve"> </w:t>
            </w:r>
            <w:r w:rsidRPr="00F1150A">
              <w:rPr>
                <w:b/>
                <w:bCs/>
                <w:color w:val="auto"/>
                <w:sz w:val="16"/>
                <w:szCs w:val="14"/>
                <w:u w:val="single"/>
              </w:rPr>
              <w:t>AND</w:t>
            </w:r>
            <w:r>
              <w:rPr>
                <w:color w:val="auto"/>
                <w:sz w:val="16"/>
                <w:szCs w:val="14"/>
              </w:rPr>
              <w:t xml:space="preserve"> Grade 6 Reading Teacher Recommendation</w:t>
            </w:r>
          </w:p>
        </w:tc>
        <w:tc>
          <w:tcPr>
            <w:tcW w:w="2340" w:type="dxa"/>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03ABE286" w14:textId="77777777" w:rsidR="00B070A8" w:rsidRDefault="00B070A8" w:rsidP="00B070A8">
            <w:pPr>
              <w:rPr>
                <w:b/>
                <w:sz w:val="16"/>
              </w:rPr>
            </w:pPr>
            <w:r>
              <w:rPr>
                <w:sz w:val="16"/>
              </w:rPr>
              <w:t>Grade 8 No Credit World Language</w:t>
            </w:r>
            <w:r>
              <w:rPr>
                <w:b/>
                <w:sz w:val="16"/>
              </w:rPr>
              <w:t xml:space="preserve"> </w:t>
            </w:r>
          </w:p>
          <w:p w14:paraId="2E99A685" w14:textId="3A48E0E4" w:rsidR="00B070A8" w:rsidRDefault="00B070A8" w:rsidP="00B070A8">
            <w:r>
              <w:rPr>
                <w:b/>
                <w:sz w:val="16"/>
              </w:rPr>
              <w:t>OR</w:t>
            </w:r>
          </w:p>
          <w:p w14:paraId="1C4EC066" w14:textId="5D44CE5E" w:rsidR="00B070A8" w:rsidRDefault="00B070A8" w:rsidP="00B070A8">
            <w:r>
              <w:rPr>
                <w:sz w:val="16"/>
              </w:rPr>
              <w:t>Reading 8 Advanced</w:t>
            </w:r>
          </w:p>
          <w:p w14:paraId="2E99A686" w14:textId="77777777" w:rsidR="00B070A8" w:rsidRDefault="00B070A8" w:rsidP="00B070A8"/>
        </w:tc>
        <w:tc>
          <w:tcPr>
            <w:tcW w:w="3075" w:type="dxa"/>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2E99A68A" w14:textId="3D8C05DC" w:rsidR="00B070A8" w:rsidRDefault="00B070A8" w:rsidP="00B070A8">
            <w:pPr>
              <w:jc w:val="center"/>
            </w:pPr>
            <w:r>
              <w:rPr>
                <w:sz w:val="16"/>
              </w:rPr>
              <w:t>French - 60.0090000</w:t>
            </w:r>
          </w:p>
          <w:p w14:paraId="2E99A68C" w14:textId="5B392913" w:rsidR="00B070A8" w:rsidRDefault="00B070A8" w:rsidP="00B070A8">
            <w:pPr>
              <w:jc w:val="center"/>
            </w:pPr>
            <w:r>
              <w:rPr>
                <w:sz w:val="16"/>
              </w:rPr>
              <w:t>Japanese - 62.0290000</w:t>
            </w:r>
          </w:p>
          <w:p w14:paraId="1B7DDD77" w14:textId="77777777" w:rsidR="00B070A8" w:rsidRDefault="00B070A8" w:rsidP="00B070A8">
            <w:pPr>
              <w:jc w:val="center"/>
              <w:rPr>
                <w:sz w:val="16"/>
              </w:rPr>
            </w:pPr>
            <w:r>
              <w:rPr>
                <w:sz w:val="16"/>
              </w:rPr>
              <w:t>Spanish - 60.0690000</w:t>
            </w:r>
          </w:p>
          <w:p w14:paraId="217C0B07" w14:textId="77777777" w:rsidR="00B070A8" w:rsidRDefault="00B070A8" w:rsidP="00B070A8">
            <w:pPr>
              <w:jc w:val="center"/>
              <w:rPr>
                <w:sz w:val="16"/>
              </w:rPr>
            </w:pPr>
            <w:r>
              <w:rPr>
                <w:sz w:val="16"/>
              </w:rPr>
              <w:t>Spanish for Native Speakers – 60.0690008</w:t>
            </w:r>
          </w:p>
          <w:p w14:paraId="2E99A68F" w14:textId="4D406F2D" w:rsidR="00B070A8" w:rsidRDefault="00B070A8" w:rsidP="00B070A8">
            <w:pPr>
              <w:jc w:val="center"/>
            </w:pPr>
            <w:r w:rsidRPr="00416A84">
              <w:rPr>
                <w:b/>
                <w:sz w:val="16"/>
              </w:rPr>
              <w:t>OR</w:t>
            </w:r>
            <w:r>
              <w:rPr>
                <w:b/>
                <w:sz w:val="16"/>
              </w:rPr>
              <w:t xml:space="preserve"> </w:t>
            </w:r>
            <w:r>
              <w:rPr>
                <w:sz w:val="16"/>
              </w:rPr>
              <w:t>23.0160040</w:t>
            </w:r>
          </w:p>
        </w:tc>
      </w:tr>
      <w:tr w:rsidR="00B070A8" w14:paraId="2E99A6A0" w14:textId="77777777">
        <w:trPr>
          <w:trHeight w:val="200"/>
          <w:jc w:val="center"/>
        </w:trPr>
        <w:tc>
          <w:tcPr>
            <w:tcW w:w="1610" w:type="dxa"/>
            <w:vMerge/>
            <w:tcBorders>
              <w:right w:val="single" w:sz="8" w:space="0" w:color="000000"/>
            </w:tcBorders>
            <w:shd w:val="clear" w:color="auto" w:fill="FFFFFF"/>
            <w:vAlign w:val="center"/>
          </w:tcPr>
          <w:p w14:paraId="2E99A691" w14:textId="583C0E53" w:rsidR="00B070A8" w:rsidRDefault="00B070A8" w:rsidP="00B070A8"/>
        </w:tc>
        <w:tc>
          <w:tcPr>
            <w:tcW w:w="2038"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92" w14:textId="77777777" w:rsidR="00B070A8" w:rsidRDefault="00B070A8" w:rsidP="00B070A8">
            <w:pPr>
              <w:jc w:val="center"/>
            </w:pPr>
            <w:r>
              <w:rPr>
                <w:sz w:val="16"/>
              </w:rPr>
              <w:t>Grade 7 Beginning or Continuous WL Course</w:t>
            </w:r>
          </w:p>
        </w:tc>
        <w:tc>
          <w:tcPr>
            <w:tcW w:w="5612"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93" w14:textId="7101165A" w:rsidR="00B070A8" w:rsidRDefault="00B070A8" w:rsidP="00B070A8">
            <w:r>
              <w:rPr>
                <w:sz w:val="16"/>
              </w:rPr>
              <w:t>Semester 1 Average &lt; 70%</w:t>
            </w:r>
          </w:p>
        </w:tc>
        <w:tc>
          <w:tcPr>
            <w:tcW w:w="2340"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3B3F58AE" w14:textId="77777777" w:rsidR="00B070A8" w:rsidRDefault="00B070A8" w:rsidP="00B070A8">
            <w:pPr>
              <w:rPr>
                <w:sz w:val="16"/>
                <w:szCs w:val="16"/>
              </w:rPr>
            </w:pPr>
          </w:p>
          <w:p w14:paraId="2E99A696" w14:textId="21F5314B" w:rsidR="00B070A8" w:rsidRDefault="00B070A8" w:rsidP="00B070A8">
            <w:r>
              <w:rPr>
                <w:sz w:val="16"/>
                <w:szCs w:val="16"/>
              </w:rPr>
              <w:t>Grade 8 No Credit World Language</w:t>
            </w:r>
          </w:p>
          <w:p w14:paraId="4035F283" w14:textId="77777777" w:rsidR="00781221" w:rsidRDefault="00781221" w:rsidP="00781221">
            <w:pPr>
              <w:rPr>
                <w:b/>
                <w:bCs/>
                <w:sz w:val="16"/>
                <w:szCs w:val="16"/>
              </w:rPr>
            </w:pPr>
            <w:r>
              <w:rPr>
                <w:b/>
                <w:bCs/>
                <w:sz w:val="16"/>
                <w:szCs w:val="16"/>
              </w:rPr>
              <w:t>OR</w:t>
            </w:r>
          </w:p>
          <w:p w14:paraId="2772421C" w14:textId="6493E873" w:rsidR="00781221" w:rsidRDefault="00781221" w:rsidP="00781221">
            <w:pPr>
              <w:rPr>
                <w:sz w:val="16"/>
                <w:szCs w:val="16"/>
              </w:rPr>
            </w:pPr>
            <w:r>
              <w:rPr>
                <w:sz w:val="16"/>
                <w:szCs w:val="16"/>
              </w:rPr>
              <w:t>Reading 8</w:t>
            </w:r>
            <w:r w:rsidR="009E48A2">
              <w:rPr>
                <w:sz w:val="16"/>
                <w:szCs w:val="16"/>
              </w:rPr>
              <w:t xml:space="preserve"> Advanced</w:t>
            </w:r>
          </w:p>
          <w:p w14:paraId="2E99A697" w14:textId="77777777" w:rsidR="00B070A8" w:rsidRDefault="00B070A8" w:rsidP="00B070A8">
            <w:pPr>
              <w:rPr>
                <w:b/>
                <w:bCs/>
              </w:rPr>
            </w:pPr>
          </w:p>
        </w:tc>
        <w:tc>
          <w:tcPr>
            <w:tcW w:w="3075"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9B" w14:textId="659F31B2" w:rsidR="00B070A8" w:rsidRDefault="00B070A8" w:rsidP="00B070A8">
            <w:pPr>
              <w:jc w:val="center"/>
            </w:pPr>
            <w:r>
              <w:rPr>
                <w:sz w:val="16"/>
                <w:szCs w:val="16"/>
              </w:rPr>
              <w:t>French - 60.0090000</w:t>
            </w:r>
          </w:p>
          <w:p w14:paraId="2E99A69D" w14:textId="1CB1099F" w:rsidR="00B070A8" w:rsidRDefault="00B070A8" w:rsidP="00B070A8">
            <w:pPr>
              <w:jc w:val="center"/>
            </w:pPr>
            <w:r>
              <w:rPr>
                <w:sz w:val="16"/>
                <w:szCs w:val="16"/>
              </w:rPr>
              <w:t>Japanese - 62.0290000</w:t>
            </w:r>
          </w:p>
          <w:p w14:paraId="4E0DDBE7" w14:textId="77777777" w:rsidR="00B070A8" w:rsidRDefault="00B070A8" w:rsidP="00B070A8">
            <w:pPr>
              <w:jc w:val="center"/>
              <w:rPr>
                <w:sz w:val="16"/>
                <w:szCs w:val="16"/>
              </w:rPr>
            </w:pPr>
            <w:r>
              <w:rPr>
                <w:sz w:val="16"/>
                <w:szCs w:val="16"/>
              </w:rPr>
              <w:t>Spanish - 60.0690000</w:t>
            </w:r>
          </w:p>
          <w:p w14:paraId="006E5FF0" w14:textId="77777777" w:rsidR="00B070A8" w:rsidRDefault="00B070A8" w:rsidP="00B070A8">
            <w:pPr>
              <w:jc w:val="center"/>
              <w:rPr>
                <w:sz w:val="16"/>
              </w:rPr>
            </w:pPr>
            <w:r>
              <w:rPr>
                <w:sz w:val="16"/>
              </w:rPr>
              <w:t>Spanish for Native Speakers – 60.0690008</w:t>
            </w:r>
          </w:p>
          <w:p w14:paraId="2E99A69F" w14:textId="41536F8A" w:rsidR="00781221" w:rsidRPr="00781221" w:rsidRDefault="00781221" w:rsidP="00595CBA">
            <w:pPr>
              <w:jc w:val="center"/>
              <w:rPr>
                <w:sz w:val="16"/>
                <w:szCs w:val="16"/>
              </w:rPr>
            </w:pPr>
            <w:r>
              <w:rPr>
                <w:b/>
                <w:bCs/>
                <w:sz w:val="16"/>
                <w:szCs w:val="16"/>
              </w:rPr>
              <w:t>OR</w:t>
            </w:r>
            <w:r w:rsidR="00595CBA">
              <w:rPr>
                <w:b/>
                <w:bCs/>
                <w:sz w:val="16"/>
                <w:szCs w:val="16"/>
              </w:rPr>
              <w:t xml:space="preserve"> </w:t>
            </w:r>
            <w:r>
              <w:rPr>
                <w:sz w:val="16"/>
                <w:szCs w:val="16"/>
              </w:rPr>
              <w:t>23.01600</w:t>
            </w:r>
            <w:r w:rsidR="009E48A2">
              <w:rPr>
                <w:sz w:val="16"/>
                <w:szCs w:val="16"/>
              </w:rPr>
              <w:t>40</w:t>
            </w:r>
          </w:p>
        </w:tc>
      </w:tr>
      <w:tr w:rsidR="00B070A8" w14:paraId="2E99A6AB" w14:textId="77777777" w:rsidTr="00950CDA">
        <w:trPr>
          <w:trHeight w:val="200"/>
          <w:jc w:val="center"/>
        </w:trPr>
        <w:tc>
          <w:tcPr>
            <w:tcW w:w="1610" w:type="dxa"/>
            <w:vMerge/>
            <w:tcBorders>
              <w:right w:val="single" w:sz="8" w:space="0" w:color="000000"/>
            </w:tcBorders>
            <w:shd w:val="clear" w:color="auto" w:fill="FFFFFF"/>
            <w:vAlign w:val="center"/>
          </w:tcPr>
          <w:p w14:paraId="2E99A6A1" w14:textId="15EBDBEC" w:rsidR="00B070A8" w:rsidRDefault="00B070A8" w:rsidP="00B070A8"/>
        </w:tc>
        <w:tc>
          <w:tcPr>
            <w:tcW w:w="2038"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A2" w14:textId="77777777" w:rsidR="00B070A8" w:rsidRDefault="00B070A8" w:rsidP="00B070A8">
            <w:pPr>
              <w:jc w:val="center"/>
              <w:rPr>
                <w:sz w:val="16"/>
                <w:szCs w:val="16"/>
              </w:rPr>
            </w:pPr>
            <w:r>
              <w:rPr>
                <w:sz w:val="16"/>
                <w:szCs w:val="16"/>
              </w:rPr>
              <w:t>Grade 7 Beginning WL Course</w:t>
            </w:r>
          </w:p>
        </w:tc>
        <w:tc>
          <w:tcPr>
            <w:tcW w:w="5612"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5E8AE323" w14:textId="77777777" w:rsidR="00B070A8" w:rsidRPr="00260B06" w:rsidRDefault="00B070A8" w:rsidP="00B070A8">
            <w:pPr>
              <w:rPr>
                <w:color w:val="auto"/>
                <w:sz w:val="16"/>
                <w:szCs w:val="16"/>
              </w:rPr>
            </w:pPr>
            <w:r w:rsidRPr="00260B06">
              <w:rPr>
                <w:color w:val="auto"/>
                <w:sz w:val="16"/>
                <w:szCs w:val="16"/>
              </w:rPr>
              <w:t>Semester 1 Average ≥ 70%</w:t>
            </w:r>
          </w:p>
          <w:p w14:paraId="2E99A6A3" w14:textId="77777777" w:rsidR="00B070A8" w:rsidRPr="00260B06" w:rsidRDefault="00B070A8" w:rsidP="00B070A8">
            <w:pPr>
              <w:rPr>
                <w:color w:val="auto"/>
                <w:sz w:val="16"/>
                <w:szCs w:val="16"/>
              </w:rPr>
            </w:pPr>
          </w:p>
        </w:tc>
        <w:tc>
          <w:tcPr>
            <w:tcW w:w="2340"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A4" w14:textId="7E3D3425" w:rsidR="00B070A8" w:rsidRDefault="00B070A8" w:rsidP="00B070A8">
            <w:pPr>
              <w:rPr>
                <w:sz w:val="16"/>
                <w:szCs w:val="16"/>
              </w:rPr>
            </w:pPr>
            <w:r>
              <w:rPr>
                <w:sz w:val="16"/>
                <w:szCs w:val="16"/>
              </w:rPr>
              <w:t>Level 1 Beginning WL Course</w:t>
            </w:r>
          </w:p>
        </w:tc>
        <w:tc>
          <w:tcPr>
            <w:tcW w:w="3075"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A6" w14:textId="2099453D" w:rsidR="00B070A8" w:rsidRDefault="00B070A8" w:rsidP="00B070A8">
            <w:pPr>
              <w:jc w:val="center"/>
            </w:pPr>
            <w:r>
              <w:rPr>
                <w:sz w:val="16"/>
                <w:szCs w:val="16"/>
              </w:rPr>
              <w:t>French - 60.0110000</w:t>
            </w:r>
          </w:p>
          <w:p w14:paraId="2E99A6A8" w14:textId="70ACC281" w:rsidR="00B070A8" w:rsidRDefault="00B070A8" w:rsidP="00B070A8">
            <w:pPr>
              <w:jc w:val="center"/>
            </w:pPr>
            <w:r>
              <w:rPr>
                <w:sz w:val="16"/>
                <w:szCs w:val="16"/>
              </w:rPr>
              <w:t>Japanese - 62.0310000</w:t>
            </w:r>
          </w:p>
          <w:p w14:paraId="43278AAF" w14:textId="77777777" w:rsidR="00B070A8" w:rsidRDefault="00B070A8" w:rsidP="00B070A8">
            <w:pPr>
              <w:jc w:val="center"/>
              <w:rPr>
                <w:sz w:val="16"/>
                <w:szCs w:val="16"/>
              </w:rPr>
            </w:pPr>
            <w:r>
              <w:rPr>
                <w:sz w:val="16"/>
                <w:szCs w:val="16"/>
              </w:rPr>
              <w:t>Spanish - 60.0710000</w:t>
            </w:r>
          </w:p>
          <w:p w14:paraId="2E99A6AA" w14:textId="65671DCD" w:rsidR="00B070A8" w:rsidRDefault="00B070A8" w:rsidP="00B070A8">
            <w:pPr>
              <w:jc w:val="center"/>
              <w:rPr>
                <w:sz w:val="16"/>
                <w:szCs w:val="16"/>
              </w:rPr>
            </w:pPr>
            <w:r>
              <w:rPr>
                <w:sz w:val="16"/>
              </w:rPr>
              <w:t>Spanish for Native Speakers – 60.0790000</w:t>
            </w:r>
          </w:p>
        </w:tc>
      </w:tr>
      <w:tr w:rsidR="00B070A8" w14:paraId="2E99A6B6" w14:textId="77777777" w:rsidTr="00F3475C">
        <w:trPr>
          <w:trHeight w:val="200"/>
          <w:jc w:val="center"/>
        </w:trPr>
        <w:tc>
          <w:tcPr>
            <w:tcW w:w="1610" w:type="dxa"/>
            <w:vMerge/>
            <w:tcBorders>
              <w:right w:val="single" w:sz="8" w:space="0" w:color="000000"/>
            </w:tcBorders>
            <w:shd w:val="clear" w:color="auto" w:fill="FFFFFF"/>
            <w:vAlign w:val="center"/>
          </w:tcPr>
          <w:p w14:paraId="2E99A6AC" w14:textId="4849973E" w:rsidR="00B070A8" w:rsidRDefault="00B070A8" w:rsidP="00B070A8"/>
        </w:tc>
        <w:tc>
          <w:tcPr>
            <w:tcW w:w="2038"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AD" w14:textId="77777777" w:rsidR="00B070A8" w:rsidRDefault="00B070A8" w:rsidP="00B070A8">
            <w:pPr>
              <w:jc w:val="center"/>
            </w:pPr>
            <w:r>
              <w:rPr>
                <w:sz w:val="16"/>
              </w:rPr>
              <w:t>Grade 7 Continuous WL Course</w:t>
            </w:r>
          </w:p>
        </w:tc>
        <w:tc>
          <w:tcPr>
            <w:tcW w:w="5612"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147F8FD0" w14:textId="1E09246E" w:rsidR="00B070A8" w:rsidRPr="00260B06" w:rsidRDefault="00B070A8" w:rsidP="00B070A8">
            <w:pPr>
              <w:rPr>
                <w:color w:val="auto"/>
                <w:sz w:val="16"/>
              </w:rPr>
            </w:pPr>
          </w:p>
          <w:p w14:paraId="20501C70" w14:textId="67E98B68" w:rsidR="00B070A8" w:rsidRPr="00260B06" w:rsidRDefault="00B070A8" w:rsidP="00B070A8">
            <w:pPr>
              <w:rPr>
                <w:color w:val="auto"/>
                <w:sz w:val="16"/>
              </w:rPr>
            </w:pPr>
            <w:r>
              <w:rPr>
                <w:color w:val="auto"/>
                <w:sz w:val="16"/>
              </w:rPr>
              <w:t xml:space="preserve">Semester 1 Average </w:t>
            </w:r>
            <w:r w:rsidRPr="00260B06">
              <w:rPr>
                <w:color w:val="auto"/>
                <w:sz w:val="16"/>
              </w:rPr>
              <w:t>≥ 70%</w:t>
            </w:r>
          </w:p>
          <w:p w14:paraId="2E99A6AE" w14:textId="77777777" w:rsidR="00B070A8" w:rsidRPr="00260B06" w:rsidRDefault="00B070A8" w:rsidP="00B070A8">
            <w:pPr>
              <w:rPr>
                <w:color w:val="auto"/>
              </w:rPr>
            </w:pPr>
          </w:p>
        </w:tc>
        <w:tc>
          <w:tcPr>
            <w:tcW w:w="2340"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AF" w14:textId="2CD3A78B" w:rsidR="00B070A8" w:rsidRDefault="00B070A8" w:rsidP="00B070A8">
            <w:r>
              <w:rPr>
                <w:sz w:val="16"/>
              </w:rPr>
              <w:t>Level 1 Continuous WL Course</w:t>
            </w:r>
          </w:p>
        </w:tc>
        <w:tc>
          <w:tcPr>
            <w:tcW w:w="3075" w:type="dxa"/>
            <w:tcBorders>
              <w:top w:val="single" w:sz="18" w:space="0" w:color="1F497D" w:themeColor="text2"/>
              <w:left w:val="single" w:sz="8" w:space="0" w:color="000000"/>
              <w:bottom w:val="single" w:sz="18" w:space="0" w:color="1F497D" w:themeColor="text2"/>
              <w:right w:val="single" w:sz="8" w:space="0" w:color="000000"/>
            </w:tcBorders>
            <w:shd w:val="clear" w:color="auto" w:fill="FFFFFF"/>
            <w:vAlign w:val="center"/>
          </w:tcPr>
          <w:p w14:paraId="2E99A6B1" w14:textId="22B9B3C1" w:rsidR="00B070A8" w:rsidRDefault="00B070A8" w:rsidP="00B070A8">
            <w:pPr>
              <w:jc w:val="center"/>
            </w:pPr>
            <w:r>
              <w:rPr>
                <w:sz w:val="16"/>
              </w:rPr>
              <w:t>French - 60.0110009</w:t>
            </w:r>
          </w:p>
          <w:p w14:paraId="2E99A6B3" w14:textId="6042E389" w:rsidR="00B070A8" w:rsidRDefault="00B070A8" w:rsidP="00B070A8">
            <w:pPr>
              <w:jc w:val="center"/>
            </w:pPr>
            <w:r>
              <w:rPr>
                <w:sz w:val="16"/>
              </w:rPr>
              <w:t>Japanese - 62.0310009</w:t>
            </w:r>
          </w:p>
          <w:p w14:paraId="2E99A6B4" w14:textId="3E4CC444" w:rsidR="00B070A8" w:rsidRDefault="00B070A8" w:rsidP="00B070A8">
            <w:pPr>
              <w:jc w:val="center"/>
            </w:pPr>
            <w:r>
              <w:rPr>
                <w:sz w:val="16"/>
              </w:rPr>
              <w:t xml:space="preserve">Latin - </w:t>
            </w:r>
            <w:r w:rsidRPr="00BF69EE">
              <w:rPr>
                <w:sz w:val="16"/>
              </w:rPr>
              <w:t>61.0390009</w:t>
            </w:r>
          </w:p>
          <w:p w14:paraId="68B8257A" w14:textId="77777777" w:rsidR="00B070A8" w:rsidRDefault="00B070A8" w:rsidP="00B070A8">
            <w:pPr>
              <w:jc w:val="center"/>
              <w:rPr>
                <w:sz w:val="16"/>
              </w:rPr>
            </w:pPr>
            <w:r>
              <w:rPr>
                <w:sz w:val="16"/>
              </w:rPr>
              <w:t>Spanish - 60.0710009</w:t>
            </w:r>
          </w:p>
          <w:p w14:paraId="2E99A6B5" w14:textId="2D2CE3D0" w:rsidR="00B070A8" w:rsidRDefault="00B070A8" w:rsidP="00B070A8">
            <w:pPr>
              <w:jc w:val="center"/>
            </w:pPr>
            <w:r>
              <w:rPr>
                <w:sz w:val="16"/>
              </w:rPr>
              <w:t>Spanish for Native Speakers – 60.0790000</w:t>
            </w:r>
          </w:p>
        </w:tc>
      </w:tr>
      <w:tr w:rsidR="00B070A8" w14:paraId="415852DE" w14:textId="77777777" w:rsidTr="00632A9C">
        <w:trPr>
          <w:trHeight w:val="200"/>
          <w:jc w:val="center"/>
        </w:trPr>
        <w:tc>
          <w:tcPr>
            <w:tcW w:w="1610" w:type="dxa"/>
            <w:vMerge/>
            <w:tcBorders>
              <w:right w:val="single" w:sz="8" w:space="0" w:color="000000"/>
            </w:tcBorders>
            <w:shd w:val="clear" w:color="auto" w:fill="FFFFFF"/>
            <w:vAlign w:val="center"/>
          </w:tcPr>
          <w:p w14:paraId="0A2433FF" w14:textId="19E47668" w:rsidR="00B070A8" w:rsidRDefault="00B070A8" w:rsidP="00B070A8"/>
        </w:tc>
        <w:tc>
          <w:tcPr>
            <w:tcW w:w="2038" w:type="dxa"/>
            <w:vMerge w:val="restart"/>
            <w:tcBorders>
              <w:top w:val="single" w:sz="18" w:space="0" w:color="1F497D" w:themeColor="text2"/>
              <w:left w:val="single" w:sz="8" w:space="0" w:color="000000"/>
              <w:right w:val="single" w:sz="8" w:space="0" w:color="000000"/>
            </w:tcBorders>
            <w:shd w:val="clear" w:color="auto" w:fill="auto"/>
            <w:vAlign w:val="center"/>
          </w:tcPr>
          <w:p w14:paraId="29EB7A8E" w14:textId="53DE6712" w:rsidR="00B070A8" w:rsidRDefault="00B070A8" w:rsidP="00B070A8">
            <w:pPr>
              <w:jc w:val="center"/>
              <w:rPr>
                <w:sz w:val="16"/>
              </w:rPr>
            </w:pPr>
            <w:r w:rsidRPr="00BD215E">
              <w:rPr>
                <w:sz w:val="16"/>
                <w:szCs w:val="16"/>
              </w:rPr>
              <w:t>Not</w:t>
            </w:r>
            <w:r>
              <w:rPr>
                <w:sz w:val="16"/>
                <w:szCs w:val="16"/>
              </w:rPr>
              <w:t xml:space="preserve"> Currently Enrolled in Reading 7 or Grade 7 World Language (as a Core Course)</w:t>
            </w:r>
          </w:p>
        </w:tc>
        <w:tc>
          <w:tcPr>
            <w:tcW w:w="5612" w:type="dxa"/>
            <w:tcBorders>
              <w:top w:val="single" w:sz="18" w:space="0" w:color="1F497D" w:themeColor="text2"/>
              <w:left w:val="single" w:sz="8" w:space="0" w:color="000000"/>
              <w:bottom w:val="single" w:sz="4" w:space="0" w:color="auto"/>
              <w:right w:val="single" w:sz="8" w:space="0" w:color="000000"/>
            </w:tcBorders>
            <w:shd w:val="clear" w:color="auto" w:fill="auto"/>
            <w:vAlign w:val="center"/>
          </w:tcPr>
          <w:p w14:paraId="49C966E9" w14:textId="14014CE6" w:rsidR="00B070A8" w:rsidRPr="00260B06" w:rsidRDefault="00B070A8" w:rsidP="00B070A8">
            <w:pPr>
              <w:rPr>
                <w:color w:val="auto"/>
                <w:sz w:val="16"/>
              </w:rPr>
            </w:pPr>
            <w:r w:rsidRPr="00E332FF">
              <w:rPr>
                <w:color w:val="auto"/>
                <w:sz w:val="16"/>
                <w:szCs w:val="14"/>
              </w:rPr>
              <w:t xml:space="preserve">i-Ready &lt; 35%ile Mid-Year NPR </w:t>
            </w:r>
            <w:r w:rsidRPr="00E332FF">
              <w:rPr>
                <w:b/>
                <w:bCs/>
                <w:color w:val="auto"/>
                <w:sz w:val="16"/>
                <w:szCs w:val="14"/>
                <w:u w:val="single"/>
              </w:rPr>
              <w:t>OR</w:t>
            </w:r>
            <w:r w:rsidRPr="00E332FF">
              <w:rPr>
                <w:color w:val="auto"/>
                <w:sz w:val="16"/>
                <w:szCs w:val="14"/>
              </w:rPr>
              <w:t xml:space="preserve"> Below Grade Level on GMAS Reading Indicator for Grade </w:t>
            </w:r>
            <w:r>
              <w:rPr>
                <w:color w:val="auto"/>
                <w:sz w:val="16"/>
                <w:szCs w:val="14"/>
              </w:rPr>
              <w:t>6</w:t>
            </w:r>
          </w:p>
        </w:tc>
        <w:tc>
          <w:tcPr>
            <w:tcW w:w="2340" w:type="dxa"/>
            <w:tcBorders>
              <w:top w:val="single" w:sz="18" w:space="0" w:color="1F497D" w:themeColor="text2"/>
              <w:left w:val="single" w:sz="8" w:space="0" w:color="000000"/>
              <w:bottom w:val="single" w:sz="4" w:space="0" w:color="auto"/>
              <w:right w:val="single" w:sz="8" w:space="0" w:color="000000"/>
            </w:tcBorders>
            <w:shd w:val="clear" w:color="auto" w:fill="auto"/>
            <w:vAlign w:val="center"/>
          </w:tcPr>
          <w:p w14:paraId="4E7DE3DE" w14:textId="10EFC5C3" w:rsidR="00B070A8" w:rsidRDefault="00B070A8" w:rsidP="00B070A8">
            <w:pPr>
              <w:rPr>
                <w:sz w:val="16"/>
              </w:rPr>
            </w:pPr>
            <w:r>
              <w:rPr>
                <w:sz w:val="16"/>
              </w:rPr>
              <w:t xml:space="preserve">Reading 8 </w:t>
            </w:r>
          </w:p>
        </w:tc>
        <w:tc>
          <w:tcPr>
            <w:tcW w:w="3075" w:type="dxa"/>
            <w:tcBorders>
              <w:top w:val="single" w:sz="18" w:space="0" w:color="1F497D" w:themeColor="text2"/>
              <w:left w:val="single" w:sz="8" w:space="0" w:color="000000"/>
              <w:bottom w:val="single" w:sz="4" w:space="0" w:color="auto"/>
              <w:right w:val="single" w:sz="8" w:space="0" w:color="000000"/>
            </w:tcBorders>
            <w:shd w:val="clear" w:color="auto" w:fill="auto"/>
            <w:vAlign w:val="center"/>
          </w:tcPr>
          <w:p w14:paraId="4172D811" w14:textId="77777777" w:rsidR="00B070A8" w:rsidRDefault="00B070A8" w:rsidP="00B070A8">
            <w:pPr>
              <w:jc w:val="center"/>
              <w:rPr>
                <w:sz w:val="16"/>
              </w:rPr>
            </w:pPr>
            <w:r>
              <w:rPr>
                <w:sz w:val="16"/>
              </w:rPr>
              <w:t>23.0160000</w:t>
            </w:r>
          </w:p>
          <w:p w14:paraId="4E9B92B7" w14:textId="14428C1C" w:rsidR="00B070A8" w:rsidRDefault="00B070A8" w:rsidP="00B070A8">
            <w:pPr>
              <w:jc w:val="center"/>
              <w:rPr>
                <w:sz w:val="16"/>
                <w:szCs w:val="16"/>
              </w:rPr>
            </w:pPr>
            <w:r>
              <w:rPr>
                <w:sz w:val="16"/>
              </w:rPr>
              <w:t>Remedial 23.1160000</w:t>
            </w:r>
          </w:p>
        </w:tc>
      </w:tr>
      <w:tr w:rsidR="00B070A8" w14:paraId="6CFD97C9" w14:textId="77777777" w:rsidTr="00632A9C">
        <w:trPr>
          <w:trHeight w:val="200"/>
          <w:jc w:val="center"/>
        </w:trPr>
        <w:tc>
          <w:tcPr>
            <w:tcW w:w="1610" w:type="dxa"/>
            <w:vMerge/>
            <w:tcBorders>
              <w:right w:val="single" w:sz="8" w:space="0" w:color="000000"/>
            </w:tcBorders>
            <w:shd w:val="clear" w:color="auto" w:fill="FFFFFF"/>
            <w:vAlign w:val="center"/>
          </w:tcPr>
          <w:p w14:paraId="3D5D55B5" w14:textId="77777777" w:rsidR="00B070A8" w:rsidRDefault="00B070A8" w:rsidP="00B070A8"/>
        </w:tc>
        <w:tc>
          <w:tcPr>
            <w:tcW w:w="2038" w:type="dxa"/>
            <w:vMerge/>
            <w:tcBorders>
              <w:left w:val="single" w:sz="8" w:space="0" w:color="000000"/>
              <w:bottom w:val="single" w:sz="2" w:space="0" w:color="auto"/>
              <w:right w:val="single" w:sz="8" w:space="0" w:color="000000"/>
            </w:tcBorders>
            <w:shd w:val="clear" w:color="auto" w:fill="auto"/>
            <w:vAlign w:val="center"/>
          </w:tcPr>
          <w:p w14:paraId="40ADE0E3" w14:textId="77777777" w:rsidR="00B070A8" w:rsidRDefault="00B070A8" w:rsidP="00B070A8">
            <w:pPr>
              <w:jc w:val="center"/>
              <w:rPr>
                <w:sz w:val="16"/>
              </w:rPr>
            </w:pPr>
          </w:p>
        </w:tc>
        <w:tc>
          <w:tcPr>
            <w:tcW w:w="5612" w:type="dxa"/>
            <w:tcBorders>
              <w:top w:val="single" w:sz="4" w:space="0" w:color="auto"/>
              <w:left w:val="single" w:sz="8" w:space="0" w:color="000000"/>
              <w:bottom w:val="single" w:sz="2" w:space="0" w:color="auto"/>
              <w:right w:val="single" w:sz="8" w:space="0" w:color="000000"/>
            </w:tcBorders>
            <w:shd w:val="clear" w:color="auto" w:fill="auto"/>
            <w:vAlign w:val="center"/>
          </w:tcPr>
          <w:p w14:paraId="69994006" w14:textId="543211B8" w:rsidR="00B070A8" w:rsidRPr="00260B06" w:rsidRDefault="00B070A8" w:rsidP="00B070A8">
            <w:pPr>
              <w:rPr>
                <w:color w:val="auto"/>
                <w:sz w:val="16"/>
              </w:rPr>
            </w:pPr>
            <w:r w:rsidRPr="00E332FF">
              <w:rPr>
                <w:color w:val="auto"/>
                <w:sz w:val="16"/>
              </w:rPr>
              <w:t xml:space="preserve">At/Above Grade Level on GMAS Reading Indicator for Grade </w:t>
            </w:r>
            <w:r>
              <w:rPr>
                <w:color w:val="auto"/>
                <w:sz w:val="16"/>
              </w:rPr>
              <w:t>6</w:t>
            </w:r>
          </w:p>
        </w:tc>
        <w:tc>
          <w:tcPr>
            <w:tcW w:w="2340" w:type="dxa"/>
            <w:tcBorders>
              <w:top w:val="single" w:sz="4" w:space="0" w:color="auto"/>
              <w:left w:val="single" w:sz="8" w:space="0" w:color="000000"/>
              <w:bottom w:val="single" w:sz="2" w:space="0" w:color="auto"/>
              <w:right w:val="single" w:sz="8" w:space="0" w:color="000000"/>
            </w:tcBorders>
            <w:shd w:val="clear" w:color="auto" w:fill="auto"/>
            <w:vAlign w:val="center"/>
          </w:tcPr>
          <w:p w14:paraId="6E21DAB2" w14:textId="77777777" w:rsidR="00B070A8" w:rsidRDefault="00B070A8" w:rsidP="00B070A8">
            <w:pPr>
              <w:rPr>
                <w:sz w:val="16"/>
                <w:szCs w:val="16"/>
              </w:rPr>
            </w:pPr>
          </w:p>
          <w:p w14:paraId="2CEAB57C" w14:textId="77777777" w:rsidR="00B070A8" w:rsidRDefault="00B070A8" w:rsidP="00B070A8">
            <w:r>
              <w:rPr>
                <w:sz w:val="16"/>
                <w:szCs w:val="16"/>
              </w:rPr>
              <w:t>Grade 8 No Credit World Language</w:t>
            </w:r>
          </w:p>
          <w:p w14:paraId="373A2509" w14:textId="77777777" w:rsidR="00B070A8" w:rsidRDefault="00B070A8" w:rsidP="00B070A8">
            <w:pPr>
              <w:rPr>
                <w:sz w:val="16"/>
              </w:rPr>
            </w:pPr>
          </w:p>
        </w:tc>
        <w:tc>
          <w:tcPr>
            <w:tcW w:w="3075" w:type="dxa"/>
            <w:tcBorders>
              <w:top w:val="single" w:sz="4" w:space="0" w:color="auto"/>
              <w:left w:val="single" w:sz="8" w:space="0" w:color="000000"/>
              <w:bottom w:val="single" w:sz="8" w:space="0" w:color="auto"/>
              <w:right w:val="single" w:sz="8" w:space="0" w:color="000000"/>
            </w:tcBorders>
            <w:shd w:val="clear" w:color="auto" w:fill="auto"/>
            <w:vAlign w:val="center"/>
          </w:tcPr>
          <w:p w14:paraId="41053CA9" w14:textId="77777777" w:rsidR="00B070A8" w:rsidRDefault="00B070A8" w:rsidP="00B070A8">
            <w:pPr>
              <w:jc w:val="center"/>
            </w:pPr>
            <w:r>
              <w:rPr>
                <w:sz w:val="16"/>
                <w:szCs w:val="16"/>
              </w:rPr>
              <w:t>French - 60.0090000</w:t>
            </w:r>
          </w:p>
          <w:p w14:paraId="502CEE6D" w14:textId="77777777" w:rsidR="00B070A8" w:rsidRDefault="00B070A8" w:rsidP="00B070A8">
            <w:pPr>
              <w:jc w:val="center"/>
            </w:pPr>
            <w:r>
              <w:rPr>
                <w:sz w:val="16"/>
                <w:szCs w:val="16"/>
              </w:rPr>
              <w:t>Japanese - 62.0290000</w:t>
            </w:r>
          </w:p>
          <w:p w14:paraId="66C3AF67" w14:textId="77777777" w:rsidR="00B070A8" w:rsidRDefault="00B070A8" w:rsidP="00B070A8">
            <w:pPr>
              <w:jc w:val="center"/>
            </w:pPr>
            <w:r>
              <w:rPr>
                <w:sz w:val="16"/>
                <w:szCs w:val="16"/>
              </w:rPr>
              <w:t>Latin - 61.0390000</w:t>
            </w:r>
          </w:p>
          <w:p w14:paraId="7C2CE59F" w14:textId="77777777" w:rsidR="00B070A8" w:rsidRDefault="00B070A8" w:rsidP="00B070A8">
            <w:pPr>
              <w:jc w:val="center"/>
              <w:rPr>
                <w:sz w:val="16"/>
                <w:szCs w:val="16"/>
              </w:rPr>
            </w:pPr>
            <w:r>
              <w:rPr>
                <w:sz w:val="16"/>
                <w:szCs w:val="16"/>
              </w:rPr>
              <w:t>Spanish - 60.0690000</w:t>
            </w:r>
          </w:p>
          <w:p w14:paraId="4CAB919A" w14:textId="6171F17B" w:rsidR="00B070A8" w:rsidRDefault="00B070A8" w:rsidP="00B070A8">
            <w:pPr>
              <w:jc w:val="center"/>
              <w:rPr>
                <w:sz w:val="16"/>
                <w:szCs w:val="16"/>
              </w:rPr>
            </w:pPr>
            <w:r>
              <w:rPr>
                <w:sz w:val="16"/>
              </w:rPr>
              <w:t>Spanish for Native Speakers – 60.0690008</w:t>
            </w:r>
          </w:p>
        </w:tc>
      </w:tr>
    </w:tbl>
    <w:p w14:paraId="2E99A6B8" w14:textId="163A409E" w:rsidR="00B33993" w:rsidRDefault="00B33993"/>
    <w:p w14:paraId="46DA8B20" w14:textId="77777777" w:rsidR="007C18B8" w:rsidRDefault="007C18B8"/>
    <w:p w14:paraId="3E3BBAE7" w14:textId="77777777" w:rsidR="007C18B8" w:rsidRDefault="007C18B8"/>
    <w:p w14:paraId="5A38DACC" w14:textId="77777777" w:rsidR="007C18B8" w:rsidRDefault="007C18B8"/>
    <w:p w14:paraId="6B0B741D" w14:textId="77777777" w:rsidR="00632A9C" w:rsidRDefault="00632A9C"/>
    <w:p w14:paraId="37F23DBC" w14:textId="77777777" w:rsidR="00E80B9C" w:rsidRDefault="00E80B9C"/>
    <w:p w14:paraId="54FEB293" w14:textId="77777777" w:rsidR="00E80B9C" w:rsidRDefault="00E80B9C"/>
    <w:p w14:paraId="369FE5CD" w14:textId="77777777" w:rsidR="00E80B9C" w:rsidRDefault="00E80B9C"/>
    <w:p w14:paraId="3B09B32F" w14:textId="77777777" w:rsidR="00E80B9C" w:rsidRDefault="00E80B9C"/>
    <w:p w14:paraId="76F1F712" w14:textId="77777777" w:rsidR="00E80B9C" w:rsidRDefault="00E80B9C"/>
    <w:p w14:paraId="53CD9F4D" w14:textId="126525C4" w:rsidR="00D420A4" w:rsidRDefault="00D420A4"/>
    <w:tbl>
      <w:tblPr>
        <w:tblStyle w:val="2"/>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98"/>
        <w:gridCol w:w="1947"/>
        <w:gridCol w:w="5966"/>
        <w:gridCol w:w="3159"/>
        <w:gridCol w:w="1895"/>
        <w:gridCol w:w="10"/>
      </w:tblGrid>
      <w:tr w:rsidR="002D0C0F" w14:paraId="2E99A6BA" w14:textId="77777777" w:rsidTr="00B44D34">
        <w:trPr>
          <w:trHeight w:val="241"/>
          <w:jc w:val="center"/>
        </w:trPr>
        <w:tc>
          <w:tcPr>
            <w:tcW w:w="14675" w:type="dxa"/>
            <w:gridSpan w:val="6"/>
            <w:shd w:val="clear" w:color="auto" w:fill="D2DBE5"/>
          </w:tcPr>
          <w:p w14:paraId="2E99A6B9" w14:textId="5A3D0D90" w:rsidR="002D0C0F" w:rsidRDefault="002D0C0F" w:rsidP="002D0C0F">
            <w:pPr>
              <w:widowControl w:val="0"/>
              <w:spacing w:line="276" w:lineRule="auto"/>
              <w:jc w:val="center"/>
            </w:pPr>
            <w:r w:rsidRPr="00DC0716">
              <w:rPr>
                <w:b/>
                <w:color w:val="FF0000"/>
                <w:sz w:val="18"/>
              </w:rPr>
              <w:lastRenderedPageBreak/>
              <w:t>Middle School Scien</w:t>
            </w:r>
            <w:r w:rsidR="00A864FE" w:rsidRPr="00DC0716">
              <w:rPr>
                <w:b/>
                <w:color w:val="FF0000"/>
                <w:sz w:val="18"/>
              </w:rPr>
              <w:t xml:space="preserve">ce </w:t>
            </w:r>
            <w:r w:rsidR="004A7BFF" w:rsidRPr="00DC0716">
              <w:rPr>
                <w:b/>
                <w:color w:val="FF0000"/>
                <w:sz w:val="18"/>
              </w:rPr>
              <w:t xml:space="preserve">Initial </w:t>
            </w:r>
            <w:r w:rsidR="00A864FE" w:rsidRPr="00DC0716">
              <w:rPr>
                <w:b/>
                <w:color w:val="FF0000"/>
                <w:sz w:val="18"/>
              </w:rPr>
              <w:t>Plac</w:t>
            </w:r>
            <w:r w:rsidR="002223DB" w:rsidRPr="00DC0716">
              <w:rPr>
                <w:b/>
                <w:color w:val="FF0000"/>
                <w:sz w:val="18"/>
              </w:rPr>
              <w:t>ement Guidelines fo</w:t>
            </w:r>
            <w:r w:rsidR="00C205A8" w:rsidRPr="00DC0716">
              <w:rPr>
                <w:b/>
                <w:color w:val="FF0000"/>
                <w:sz w:val="18"/>
              </w:rPr>
              <w:t xml:space="preserve">r </w:t>
            </w:r>
            <w:r w:rsidR="0054107A" w:rsidRPr="00DC0716">
              <w:rPr>
                <w:b/>
                <w:color w:val="FF0000"/>
                <w:sz w:val="18"/>
              </w:rPr>
              <w:t>202</w:t>
            </w:r>
            <w:r w:rsidR="00EF1E0F" w:rsidRPr="00DC0716">
              <w:rPr>
                <w:b/>
                <w:color w:val="FF0000"/>
                <w:sz w:val="18"/>
              </w:rPr>
              <w:t>4</w:t>
            </w:r>
            <w:r w:rsidR="0054107A" w:rsidRPr="00DC0716">
              <w:rPr>
                <w:b/>
                <w:color w:val="FF0000"/>
                <w:sz w:val="18"/>
              </w:rPr>
              <w:t>-202</w:t>
            </w:r>
            <w:r w:rsidR="00EF1E0F" w:rsidRPr="00DC0716">
              <w:rPr>
                <w:b/>
                <w:color w:val="FF0000"/>
                <w:sz w:val="18"/>
              </w:rPr>
              <w:t>5</w:t>
            </w:r>
            <w:r w:rsidRPr="00DC0716">
              <w:rPr>
                <w:b/>
                <w:color w:val="FF0000"/>
                <w:sz w:val="18"/>
              </w:rPr>
              <w:t xml:space="preserve"> School Year</w:t>
            </w:r>
          </w:p>
        </w:tc>
      </w:tr>
      <w:tr w:rsidR="00B67A01" w14:paraId="2E99A6C0" w14:textId="77777777" w:rsidTr="00A53225">
        <w:trPr>
          <w:trHeight w:val="151"/>
          <w:jc w:val="center"/>
        </w:trPr>
        <w:tc>
          <w:tcPr>
            <w:tcW w:w="1698" w:type="dxa"/>
            <w:shd w:val="clear" w:color="auto" w:fill="D2DBE5"/>
          </w:tcPr>
          <w:p w14:paraId="2E99A6BB" w14:textId="77777777" w:rsidR="00B67A01" w:rsidRDefault="00FD39F7">
            <w:pPr>
              <w:jc w:val="center"/>
            </w:pPr>
            <w:r>
              <w:rPr>
                <w:b/>
                <w:sz w:val="16"/>
              </w:rPr>
              <w:t>Current Grade Level</w:t>
            </w:r>
          </w:p>
        </w:tc>
        <w:tc>
          <w:tcPr>
            <w:tcW w:w="1947" w:type="dxa"/>
            <w:shd w:val="clear" w:color="auto" w:fill="D2DBE5"/>
            <w:vAlign w:val="center"/>
          </w:tcPr>
          <w:p w14:paraId="2E99A6BC" w14:textId="77777777" w:rsidR="00B67A01" w:rsidRDefault="00FD39F7">
            <w:pPr>
              <w:jc w:val="center"/>
            </w:pPr>
            <w:r>
              <w:rPr>
                <w:b/>
                <w:sz w:val="16"/>
              </w:rPr>
              <w:t>Student's Current Course</w:t>
            </w:r>
          </w:p>
        </w:tc>
        <w:tc>
          <w:tcPr>
            <w:tcW w:w="5966" w:type="dxa"/>
            <w:shd w:val="clear" w:color="auto" w:fill="D2DBE5"/>
          </w:tcPr>
          <w:p w14:paraId="2E99A6BD" w14:textId="77777777" w:rsidR="00B67A01" w:rsidRDefault="00FD39F7">
            <w:pPr>
              <w:jc w:val="center"/>
            </w:pPr>
            <w:r>
              <w:rPr>
                <w:b/>
                <w:sz w:val="16"/>
              </w:rPr>
              <w:t>Student's Current Performance</w:t>
            </w:r>
          </w:p>
        </w:tc>
        <w:tc>
          <w:tcPr>
            <w:tcW w:w="3159" w:type="dxa"/>
            <w:shd w:val="clear" w:color="auto" w:fill="D2DBE5"/>
          </w:tcPr>
          <w:p w14:paraId="2E99A6BE" w14:textId="77777777" w:rsidR="00B67A01" w:rsidRDefault="00FD39F7">
            <w:pPr>
              <w:jc w:val="center"/>
            </w:pPr>
            <w:r>
              <w:rPr>
                <w:b/>
                <w:sz w:val="16"/>
              </w:rPr>
              <w:t>Next Year Placement</w:t>
            </w:r>
          </w:p>
        </w:tc>
        <w:tc>
          <w:tcPr>
            <w:tcW w:w="1905" w:type="dxa"/>
            <w:gridSpan w:val="2"/>
            <w:shd w:val="clear" w:color="auto" w:fill="D2DBE5"/>
          </w:tcPr>
          <w:p w14:paraId="2E99A6BF" w14:textId="77777777" w:rsidR="00B67A01" w:rsidRDefault="00FD39F7">
            <w:pPr>
              <w:jc w:val="center"/>
            </w:pPr>
            <w:r>
              <w:rPr>
                <w:b/>
                <w:sz w:val="16"/>
              </w:rPr>
              <w:t>Course Number</w:t>
            </w:r>
          </w:p>
        </w:tc>
      </w:tr>
      <w:tr w:rsidR="00B67A01" w14:paraId="2E99A6F0" w14:textId="77777777" w:rsidTr="00A53225">
        <w:trPr>
          <w:trHeight w:val="160"/>
          <w:jc w:val="center"/>
        </w:trPr>
        <w:tc>
          <w:tcPr>
            <w:tcW w:w="1698" w:type="dxa"/>
            <w:shd w:val="clear" w:color="auto" w:fill="BFBFBF"/>
            <w:vAlign w:val="center"/>
          </w:tcPr>
          <w:p w14:paraId="2E99A6EB" w14:textId="77777777" w:rsidR="00B67A01" w:rsidRPr="009A71DB" w:rsidRDefault="00B67A01">
            <w:pPr>
              <w:rPr>
                <w:sz w:val="8"/>
                <w:szCs w:val="8"/>
              </w:rPr>
            </w:pPr>
          </w:p>
        </w:tc>
        <w:tc>
          <w:tcPr>
            <w:tcW w:w="1947" w:type="dxa"/>
            <w:tcBorders>
              <w:bottom w:val="single" w:sz="8" w:space="0" w:color="000000"/>
            </w:tcBorders>
            <w:shd w:val="clear" w:color="auto" w:fill="BFBFBF"/>
            <w:vAlign w:val="center"/>
          </w:tcPr>
          <w:p w14:paraId="2E99A6EC" w14:textId="77777777" w:rsidR="00B67A01" w:rsidRPr="001E105D" w:rsidRDefault="00B67A01">
            <w:pPr>
              <w:rPr>
                <w:color w:val="auto"/>
                <w:sz w:val="8"/>
                <w:szCs w:val="8"/>
              </w:rPr>
            </w:pPr>
          </w:p>
        </w:tc>
        <w:tc>
          <w:tcPr>
            <w:tcW w:w="5966" w:type="dxa"/>
            <w:tcBorders>
              <w:bottom w:val="single" w:sz="8" w:space="0" w:color="000000"/>
            </w:tcBorders>
            <w:shd w:val="clear" w:color="auto" w:fill="BFBFBF"/>
            <w:vAlign w:val="center"/>
          </w:tcPr>
          <w:p w14:paraId="2E99A6ED" w14:textId="77777777" w:rsidR="00B67A01" w:rsidRPr="001E105D" w:rsidRDefault="00B67A01">
            <w:pPr>
              <w:rPr>
                <w:color w:val="auto"/>
                <w:sz w:val="8"/>
                <w:szCs w:val="8"/>
              </w:rPr>
            </w:pPr>
          </w:p>
        </w:tc>
        <w:tc>
          <w:tcPr>
            <w:tcW w:w="3159" w:type="dxa"/>
            <w:tcBorders>
              <w:bottom w:val="single" w:sz="8" w:space="0" w:color="000000"/>
            </w:tcBorders>
            <w:shd w:val="clear" w:color="auto" w:fill="BFBFBF"/>
            <w:vAlign w:val="center"/>
          </w:tcPr>
          <w:p w14:paraId="2E99A6EE" w14:textId="77777777" w:rsidR="00B67A01" w:rsidRPr="009A71DB" w:rsidRDefault="00B67A01">
            <w:pPr>
              <w:rPr>
                <w:sz w:val="8"/>
                <w:szCs w:val="8"/>
              </w:rPr>
            </w:pPr>
          </w:p>
        </w:tc>
        <w:tc>
          <w:tcPr>
            <w:tcW w:w="1905" w:type="dxa"/>
            <w:gridSpan w:val="2"/>
            <w:tcBorders>
              <w:bottom w:val="single" w:sz="8" w:space="0" w:color="000000"/>
            </w:tcBorders>
            <w:shd w:val="clear" w:color="auto" w:fill="BFBFBF"/>
            <w:vAlign w:val="center"/>
          </w:tcPr>
          <w:p w14:paraId="2E99A6EF" w14:textId="77777777" w:rsidR="00B67A01" w:rsidRPr="009A71DB" w:rsidRDefault="00B67A01">
            <w:pPr>
              <w:jc w:val="center"/>
              <w:rPr>
                <w:sz w:val="8"/>
                <w:szCs w:val="8"/>
              </w:rPr>
            </w:pPr>
          </w:p>
        </w:tc>
      </w:tr>
      <w:tr w:rsidR="00AB62B1" w14:paraId="2E99A6F6" w14:textId="77777777" w:rsidTr="00A53225">
        <w:trPr>
          <w:trHeight w:val="360"/>
          <w:jc w:val="center"/>
        </w:trPr>
        <w:tc>
          <w:tcPr>
            <w:tcW w:w="1698" w:type="dxa"/>
            <w:vMerge w:val="restart"/>
            <w:shd w:val="clear" w:color="auto" w:fill="FFFFFF"/>
            <w:vAlign w:val="center"/>
          </w:tcPr>
          <w:p w14:paraId="2E99A6F1" w14:textId="77777777" w:rsidR="00AB62B1" w:rsidRDefault="00AB62B1">
            <w:pPr>
              <w:jc w:val="center"/>
            </w:pPr>
            <w:r>
              <w:rPr>
                <w:sz w:val="16"/>
              </w:rPr>
              <w:t>Grade 7</w:t>
            </w:r>
          </w:p>
        </w:tc>
        <w:tc>
          <w:tcPr>
            <w:tcW w:w="1947" w:type="dxa"/>
            <w:vMerge w:val="restart"/>
            <w:shd w:val="clear" w:color="auto" w:fill="FFFFFF"/>
            <w:vAlign w:val="center"/>
          </w:tcPr>
          <w:p w14:paraId="0FFCC447" w14:textId="77777777" w:rsidR="00AB62B1" w:rsidRPr="001E105D" w:rsidRDefault="00AB62B1" w:rsidP="009A71DB">
            <w:pPr>
              <w:jc w:val="center"/>
              <w:rPr>
                <w:color w:val="auto"/>
              </w:rPr>
            </w:pPr>
            <w:r w:rsidRPr="001E105D">
              <w:rPr>
                <w:color w:val="auto"/>
                <w:sz w:val="16"/>
              </w:rPr>
              <w:t xml:space="preserve">Life Science </w:t>
            </w:r>
          </w:p>
          <w:p w14:paraId="2E99A6F2" w14:textId="5FEFC0A9" w:rsidR="00AB62B1" w:rsidRPr="001E105D" w:rsidRDefault="00AB62B1" w:rsidP="003C54AA">
            <w:pPr>
              <w:jc w:val="center"/>
              <w:rPr>
                <w:color w:val="auto"/>
              </w:rPr>
            </w:pPr>
          </w:p>
        </w:tc>
        <w:tc>
          <w:tcPr>
            <w:tcW w:w="5966" w:type="dxa"/>
            <w:tcBorders>
              <w:bottom w:val="single" w:sz="8" w:space="0" w:color="000000"/>
            </w:tcBorders>
            <w:shd w:val="clear" w:color="auto" w:fill="FFFFFF"/>
            <w:vAlign w:val="center"/>
          </w:tcPr>
          <w:p w14:paraId="2E99A6F3" w14:textId="77777777" w:rsidR="00AB62B1" w:rsidRPr="001E105D" w:rsidRDefault="00AB62B1">
            <w:pPr>
              <w:rPr>
                <w:color w:val="auto"/>
              </w:rPr>
            </w:pPr>
            <w:r w:rsidRPr="001E105D">
              <w:rPr>
                <w:color w:val="auto"/>
                <w:sz w:val="16"/>
              </w:rPr>
              <w:t>Anticipated promotion to Grade 8</w:t>
            </w:r>
          </w:p>
        </w:tc>
        <w:tc>
          <w:tcPr>
            <w:tcW w:w="3159" w:type="dxa"/>
            <w:tcBorders>
              <w:bottom w:val="single" w:sz="8" w:space="0" w:color="000000"/>
            </w:tcBorders>
            <w:shd w:val="clear" w:color="auto" w:fill="FFFFFF"/>
            <w:vAlign w:val="center"/>
          </w:tcPr>
          <w:p w14:paraId="2E99A6F4" w14:textId="5F43C53A" w:rsidR="00AB62B1" w:rsidRDefault="00AB62B1">
            <w:r>
              <w:rPr>
                <w:sz w:val="16"/>
              </w:rPr>
              <w:t>Science of the Physical World</w:t>
            </w:r>
          </w:p>
        </w:tc>
        <w:tc>
          <w:tcPr>
            <w:tcW w:w="1905" w:type="dxa"/>
            <w:gridSpan w:val="2"/>
            <w:tcBorders>
              <w:bottom w:val="single" w:sz="8" w:space="0" w:color="000000"/>
            </w:tcBorders>
            <w:shd w:val="clear" w:color="auto" w:fill="FFFFFF"/>
            <w:vAlign w:val="center"/>
          </w:tcPr>
          <w:p w14:paraId="2E99A6F5" w14:textId="77777777" w:rsidR="00AB62B1" w:rsidRDefault="00AB62B1">
            <w:pPr>
              <w:jc w:val="center"/>
            </w:pPr>
            <w:r>
              <w:rPr>
                <w:sz w:val="16"/>
              </w:rPr>
              <w:t>40.0170000</w:t>
            </w:r>
          </w:p>
        </w:tc>
      </w:tr>
      <w:tr w:rsidR="00A301E0" w14:paraId="2C75FC45" w14:textId="77777777" w:rsidTr="00A53225">
        <w:trPr>
          <w:trHeight w:val="280"/>
          <w:jc w:val="center"/>
        </w:trPr>
        <w:tc>
          <w:tcPr>
            <w:tcW w:w="1698" w:type="dxa"/>
            <w:vMerge/>
            <w:vAlign w:val="center"/>
          </w:tcPr>
          <w:p w14:paraId="57F41222" w14:textId="77777777" w:rsidR="00A301E0" w:rsidRDefault="00A301E0"/>
        </w:tc>
        <w:tc>
          <w:tcPr>
            <w:tcW w:w="1947" w:type="dxa"/>
            <w:vMerge/>
            <w:shd w:val="clear" w:color="auto" w:fill="FFFFFF"/>
            <w:vAlign w:val="center"/>
          </w:tcPr>
          <w:p w14:paraId="49688196" w14:textId="77777777" w:rsidR="00A301E0" w:rsidRPr="001E105D" w:rsidRDefault="00A301E0" w:rsidP="003C54AA">
            <w:pPr>
              <w:jc w:val="center"/>
              <w:rPr>
                <w:color w:val="auto"/>
              </w:rPr>
            </w:pPr>
          </w:p>
        </w:tc>
        <w:tc>
          <w:tcPr>
            <w:tcW w:w="5966" w:type="dxa"/>
            <w:tcBorders>
              <w:top w:val="single" w:sz="8" w:space="0" w:color="000000"/>
            </w:tcBorders>
            <w:shd w:val="clear" w:color="auto" w:fill="FFFFFF"/>
            <w:vAlign w:val="center"/>
          </w:tcPr>
          <w:p w14:paraId="0EEB3221" w14:textId="77777777" w:rsidR="008C7844" w:rsidRPr="00305441" w:rsidRDefault="008C7844" w:rsidP="008C7844">
            <w:pPr>
              <w:rPr>
                <w:color w:val="auto"/>
                <w:sz w:val="16"/>
              </w:rPr>
            </w:pPr>
            <w:r w:rsidRPr="00305441">
              <w:rPr>
                <w:color w:val="auto"/>
                <w:sz w:val="16"/>
              </w:rPr>
              <w:t xml:space="preserve">Semester 1 Average ≥ 90% </w:t>
            </w:r>
            <w:r w:rsidRPr="00305441">
              <w:rPr>
                <w:b/>
                <w:color w:val="auto"/>
                <w:sz w:val="16"/>
              </w:rPr>
              <w:t>AND</w:t>
            </w:r>
            <w:r w:rsidRPr="00305441">
              <w:rPr>
                <w:color w:val="auto"/>
                <w:sz w:val="16"/>
              </w:rPr>
              <w:t xml:space="preserve"> teacher recommendation (Life Science teacher) </w:t>
            </w:r>
            <w:r w:rsidRPr="00305441">
              <w:rPr>
                <w:b/>
                <w:color w:val="auto"/>
                <w:sz w:val="16"/>
              </w:rPr>
              <w:t>AND</w:t>
            </w:r>
            <w:r w:rsidRPr="00305441">
              <w:rPr>
                <w:color w:val="auto"/>
                <w:sz w:val="16"/>
              </w:rPr>
              <w:t xml:space="preserve"> Semester 1 Average ≥ 80% in Math</w:t>
            </w:r>
          </w:p>
          <w:p w14:paraId="49402C29" w14:textId="77777777" w:rsidR="00A301E0" w:rsidRPr="00305441" w:rsidRDefault="00A301E0">
            <w:pPr>
              <w:rPr>
                <w:color w:val="auto"/>
                <w:sz w:val="16"/>
              </w:rPr>
            </w:pPr>
          </w:p>
        </w:tc>
        <w:tc>
          <w:tcPr>
            <w:tcW w:w="3159" w:type="dxa"/>
            <w:tcBorders>
              <w:top w:val="single" w:sz="8" w:space="0" w:color="000000"/>
            </w:tcBorders>
            <w:shd w:val="clear" w:color="auto" w:fill="FFFFFF"/>
            <w:vAlign w:val="center"/>
          </w:tcPr>
          <w:p w14:paraId="3DEB047A" w14:textId="7F4A4A36" w:rsidR="00A301E0" w:rsidRDefault="00CE5A18">
            <w:pPr>
              <w:rPr>
                <w:sz w:val="16"/>
              </w:rPr>
            </w:pPr>
            <w:r>
              <w:rPr>
                <w:sz w:val="16"/>
              </w:rPr>
              <w:t>Advanced Science of the Physical World</w:t>
            </w:r>
          </w:p>
        </w:tc>
        <w:tc>
          <w:tcPr>
            <w:tcW w:w="1905" w:type="dxa"/>
            <w:gridSpan w:val="2"/>
            <w:tcBorders>
              <w:top w:val="single" w:sz="8" w:space="0" w:color="000000"/>
            </w:tcBorders>
            <w:shd w:val="clear" w:color="auto" w:fill="FFFFFF"/>
            <w:vAlign w:val="center"/>
          </w:tcPr>
          <w:p w14:paraId="7C177F27" w14:textId="4C1C0470" w:rsidR="00A301E0" w:rsidRDefault="00CE5A18" w:rsidP="000E76D7">
            <w:pPr>
              <w:jc w:val="center"/>
              <w:rPr>
                <w:sz w:val="16"/>
              </w:rPr>
            </w:pPr>
            <w:r>
              <w:rPr>
                <w:sz w:val="16"/>
              </w:rPr>
              <w:t>40.0170040</w:t>
            </w:r>
          </w:p>
        </w:tc>
      </w:tr>
      <w:tr w:rsidR="00AB62B1" w14:paraId="2E99A702" w14:textId="77777777" w:rsidTr="00A53225">
        <w:trPr>
          <w:trHeight w:val="280"/>
          <w:jc w:val="center"/>
        </w:trPr>
        <w:tc>
          <w:tcPr>
            <w:tcW w:w="1698" w:type="dxa"/>
            <w:vMerge/>
            <w:vAlign w:val="center"/>
          </w:tcPr>
          <w:p w14:paraId="2E99A6F7" w14:textId="77777777" w:rsidR="00AB62B1" w:rsidRDefault="00AB62B1"/>
        </w:tc>
        <w:tc>
          <w:tcPr>
            <w:tcW w:w="1947" w:type="dxa"/>
            <w:vMerge/>
            <w:shd w:val="clear" w:color="auto" w:fill="FFFFFF"/>
            <w:vAlign w:val="center"/>
          </w:tcPr>
          <w:p w14:paraId="2E99A6F8" w14:textId="15F783E2" w:rsidR="00AB62B1" w:rsidRPr="001E105D" w:rsidRDefault="00AB62B1" w:rsidP="003C54AA">
            <w:pPr>
              <w:jc w:val="center"/>
              <w:rPr>
                <w:color w:val="auto"/>
              </w:rPr>
            </w:pPr>
          </w:p>
        </w:tc>
        <w:tc>
          <w:tcPr>
            <w:tcW w:w="5966" w:type="dxa"/>
            <w:tcBorders>
              <w:top w:val="single" w:sz="8" w:space="0" w:color="000000"/>
            </w:tcBorders>
            <w:shd w:val="clear" w:color="auto" w:fill="FFFFFF"/>
            <w:vAlign w:val="center"/>
          </w:tcPr>
          <w:p w14:paraId="4833029B" w14:textId="0998CCF5" w:rsidR="00AB62B1" w:rsidRPr="00305441" w:rsidRDefault="00AB62B1">
            <w:pPr>
              <w:rPr>
                <w:color w:val="auto"/>
                <w:sz w:val="16"/>
              </w:rPr>
            </w:pPr>
            <w:r w:rsidRPr="00305441">
              <w:rPr>
                <w:color w:val="auto"/>
                <w:sz w:val="16"/>
              </w:rPr>
              <w:t xml:space="preserve">TAG eligible </w:t>
            </w:r>
            <w:r w:rsidRPr="00305441">
              <w:rPr>
                <w:b/>
                <w:color w:val="auto"/>
                <w:sz w:val="16"/>
              </w:rPr>
              <w:t>AND</w:t>
            </w:r>
            <w:r w:rsidR="00D5700B" w:rsidRPr="00305441">
              <w:rPr>
                <w:color w:val="auto"/>
                <w:sz w:val="16"/>
              </w:rPr>
              <w:t xml:space="preserve"> Semester 1 A</w:t>
            </w:r>
            <w:r w:rsidRPr="00305441">
              <w:rPr>
                <w:color w:val="auto"/>
                <w:sz w:val="16"/>
              </w:rPr>
              <w:t xml:space="preserve">verage ≥ 90% </w:t>
            </w:r>
            <w:r w:rsidRPr="00305441">
              <w:rPr>
                <w:b/>
                <w:color w:val="auto"/>
                <w:sz w:val="16"/>
              </w:rPr>
              <w:t>AND</w:t>
            </w:r>
            <w:r w:rsidRPr="00305441">
              <w:rPr>
                <w:color w:val="auto"/>
                <w:sz w:val="16"/>
              </w:rPr>
              <w:t xml:space="preserve"> teacher recommendation (Life Science teacher) </w:t>
            </w:r>
            <w:r w:rsidRPr="00305441">
              <w:rPr>
                <w:b/>
                <w:color w:val="auto"/>
                <w:sz w:val="16"/>
              </w:rPr>
              <w:t>AND</w:t>
            </w:r>
            <w:r w:rsidRPr="00305441">
              <w:rPr>
                <w:color w:val="auto"/>
                <w:sz w:val="16"/>
              </w:rPr>
              <w:t xml:space="preserve"> Semester 1 Average ≥ 80% in </w:t>
            </w:r>
            <w:proofErr w:type="gramStart"/>
            <w:r w:rsidRPr="00305441">
              <w:rPr>
                <w:color w:val="auto"/>
                <w:sz w:val="16"/>
              </w:rPr>
              <w:t>Math</w:t>
            </w:r>
            <w:proofErr w:type="gramEnd"/>
          </w:p>
          <w:p w14:paraId="46A28C24" w14:textId="77777777" w:rsidR="008B414B" w:rsidRPr="00305441" w:rsidRDefault="008B414B">
            <w:pPr>
              <w:rPr>
                <w:color w:val="auto"/>
                <w:sz w:val="16"/>
              </w:rPr>
            </w:pPr>
            <w:r w:rsidRPr="00305441">
              <w:rPr>
                <w:color w:val="auto"/>
                <w:sz w:val="16"/>
              </w:rPr>
              <w:t>* See TAG Procedures Manual for alternative placement guidelines</w:t>
            </w:r>
          </w:p>
          <w:p w14:paraId="2E99A6FA" w14:textId="64E71B4A" w:rsidR="008910F6" w:rsidRPr="00305441" w:rsidRDefault="008910F6">
            <w:pPr>
              <w:rPr>
                <w:color w:val="auto"/>
                <w:sz w:val="16"/>
              </w:rPr>
            </w:pPr>
            <w:r w:rsidRPr="00305441">
              <w:rPr>
                <w:color w:val="auto"/>
                <w:sz w:val="16"/>
              </w:rPr>
              <w:t>* Non-gifted students placed into mixed model classroom with TAG students must meet the same criteria as TAG students.</w:t>
            </w:r>
          </w:p>
        </w:tc>
        <w:tc>
          <w:tcPr>
            <w:tcW w:w="3159" w:type="dxa"/>
            <w:tcBorders>
              <w:top w:val="single" w:sz="8" w:space="0" w:color="000000"/>
            </w:tcBorders>
            <w:shd w:val="clear" w:color="auto" w:fill="FFFFFF"/>
            <w:vAlign w:val="center"/>
          </w:tcPr>
          <w:p w14:paraId="2E99A6FB" w14:textId="58E64FFE" w:rsidR="00AB62B1" w:rsidRDefault="00AB62B1">
            <w:r>
              <w:rPr>
                <w:sz w:val="16"/>
              </w:rPr>
              <w:t>TAG Science of the Physical World</w:t>
            </w:r>
          </w:p>
        </w:tc>
        <w:tc>
          <w:tcPr>
            <w:tcW w:w="1905" w:type="dxa"/>
            <w:gridSpan w:val="2"/>
            <w:tcBorders>
              <w:top w:val="single" w:sz="8" w:space="0" w:color="000000"/>
            </w:tcBorders>
            <w:shd w:val="clear" w:color="auto" w:fill="FFFFFF"/>
            <w:vAlign w:val="center"/>
          </w:tcPr>
          <w:p w14:paraId="2E99A701" w14:textId="5C12B61E" w:rsidR="00AB62B1" w:rsidRDefault="008B414B" w:rsidP="000E76D7">
            <w:pPr>
              <w:jc w:val="center"/>
            </w:pPr>
            <w:r>
              <w:rPr>
                <w:sz w:val="16"/>
              </w:rPr>
              <w:t>TAG Eligible</w:t>
            </w:r>
            <w:r w:rsidR="000E76D7">
              <w:rPr>
                <w:sz w:val="16"/>
              </w:rPr>
              <w:t xml:space="preserve"> </w:t>
            </w:r>
            <w:r>
              <w:rPr>
                <w:sz w:val="16"/>
              </w:rPr>
              <w:t>40.217000</w:t>
            </w:r>
            <w:r w:rsidR="00AB62B1">
              <w:rPr>
                <w:sz w:val="16"/>
              </w:rPr>
              <w:t>0</w:t>
            </w:r>
          </w:p>
        </w:tc>
      </w:tr>
      <w:tr w:rsidR="00AB62B1" w14:paraId="2E99A714" w14:textId="77777777" w:rsidTr="00A53225">
        <w:trPr>
          <w:trHeight w:val="420"/>
          <w:jc w:val="center"/>
        </w:trPr>
        <w:tc>
          <w:tcPr>
            <w:tcW w:w="1698" w:type="dxa"/>
            <w:vMerge/>
            <w:vAlign w:val="center"/>
          </w:tcPr>
          <w:p w14:paraId="2E99A70C" w14:textId="77777777" w:rsidR="00AB62B1" w:rsidRDefault="00AB62B1"/>
        </w:tc>
        <w:tc>
          <w:tcPr>
            <w:tcW w:w="1947" w:type="dxa"/>
            <w:vMerge/>
            <w:shd w:val="clear" w:color="auto" w:fill="FFFFFF"/>
            <w:vAlign w:val="center"/>
          </w:tcPr>
          <w:p w14:paraId="2E99A70D" w14:textId="4AD779C4" w:rsidR="00AB62B1" w:rsidRDefault="00AB62B1" w:rsidP="003C54AA">
            <w:pPr>
              <w:jc w:val="center"/>
              <w:rPr>
                <w:sz w:val="16"/>
              </w:rPr>
            </w:pPr>
          </w:p>
        </w:tc>
        <w:tc>
          <w:tcPr>
            <w:tcW w:w="5966" w:type="dxa"/>
            <w:shd w:val="clear" w:color="auto" w:fill="FFFFFF"/>
            <w:vAlign w:val="center"/>
          </w:tcPr>
          <w:p w14:paraId="2E99A70E" w14:textId="61DC3768" w:rsidR="00AB62B1" w:rsidRPr="00305441" w:rsidRDefault="00D5700B" w:rsidP="000F7972">
            <w:pPr>
              <w:rPr>
                <w:color w:val="auto"/>
                <w:sz w:val="16"/>
              </w:rPr>
            </w:pPr>
            <w:r w:rsidRPr="00305441">
              <w:rPr>
                <w:color w:val="auto"/>
                <w:sz w:val="16"/>
              </w:rPr>
              <w:t>Semester 1 A</w:t>
            </w:r>
            <w:r w:rsidR="00AB62B1" w:rsidRPr="00305441">
              <w:rPr>
                <w:color w:val="auto"/>
                <w:sz w:val="16"/>
              </w:rPr>
              <w:t xml:space="preserve">verage ≥ 80% </w:t>
            </w:r>
            <w:r w:rsidR="00AB62B1" w:rsidRPr="00305441">
              <w:rPr>
                <w:b/>
                <w:color w:val="auto"/>
                <w:sz w:val="16"/>
              </w:rPr>
              <w:t>AND</w:t>
            </w:r>
            <w:r w:rsidR="00AB62B1" w:rsidRPr="00305441">
              <w:rPr>
                <w:color w:val="auto"/>
                <w:sz w:val="16"/>
              </w:rPr>
              <w:t xml:space="preserve"> recommended for </w:t>
            </w:r>
            <w:r w:rsidR="00662D2A" w:rsidRPr="00305441">
              <w:rPr>
                <w:color w:val="auto"/>
                <w:sz w:val="16"/>
              </w:rPr>
              <w:t>Enhanced Algebra H or Algebra: Concepts and Connections H</w:t>
            </w:r>
          </w:p>
        </w:tc>
        <w:tc>
          <w:tcPr>
            <w:tcW w:w="3159" w:type="dxa"/>
            <w:shd w:val="clear" w:color="auto" w:fill="FFFFFF"/>
            <w:vAlign w:val="center"/>
          </w:tcPr>
          <w:p w14:paraId="2E99A70F" w14:textId="77777777" w:rsidR="00AB62B1" w:rsidRPr="00DA040B" w:rsidRDefault="00AB62B1" w:rsidP="00387477">
            <w:r w:rsidRPr="00DA040B">
              <w:rPr>
                <w:sz w:val="16"/>
              </w:rPr>
              <w:t>Physical Science Honors (High School Course)</w:t>
            </w:r>
          </w:p>
        </w:tc>
        <w:tc>
          <w:tcPr>
            <w:tcW w:w="1905" w:type="dxa"/>
            <w:gridSpan w:val="2"/>
            <w:shd w:val="clear" w:color="auto" w:fill="FFFFFF"/>
            <w:vAlign w:val="center"/>
          </w:tcPr>
          <w:p w14:paraId="3F953975" w14:textId="3FC38C3F" w:rsidR="00AB62B1" w:rsidRPr="00DA040B" w:rsidRDefault="00AB62B1" w:rsidP="00AB62B1">
            <w:pPr>
              <w:jc w:val="center"/>
              <w:rPr>
                <w:sz w:val="16"/>
              </w:rPr>
            </w:pPr>
            <w:r w:rsidRPr="00DA040B">
              <w:rPr>
                <w:sz w:val="16"/>
              </w:rPr>
              <w:t>40.01100</w:t>
            </w:r>
            <w:r w:rsidR="00A53225">
              <w:rPr>
                <w:sz w:val="16"/>
              </w:rPr>
              <w:t>H1/40.01100H2</w:t>
            </w:r>
            <w:r w:rsidRPr="00DA040B">
              <w:rPr>
                <w:sz w:val="16"/>
              </w:rPr>
              <w:t xml:space="preserve"> </w:t>
            </w:r>
          </w:p>
          <w:p w14:paraId="2E99A713" w14:textId="7DEE2881" w:rsidR="00AB62B1" w:rsidRPr="00A53225" w:rsidRDefault="00AB62B1" w:rsidP="00A53225">
            <w:pPr>
              <w:jc w:val="center"/>
              <w:rPr>
                <w:sz w:val="16"/>
              </w:rPr>
            </w:pPr>
            <w:r w:rsidRPr="00DA040B">
              <w:rPr>
                <w:sz w:val="16"/>
              </w:rPr>
              <w:t>TAG Eligible</w:t>
            </w:r>
            <w:r w:rsidR="000E76D7">
              <w:rPr>
                <w:sz w:val="16"/>
              </w:rPr>
              <w:t xml:space="preserve"> </w:t>
            </w:r>
            <w:r w:rsidR="00A53225" w:rsidRPr="00DA040B">
              <w:rPr>
                <w:sz w:val="16"/>
              </w:rPr>
              <w:t>40.</w:t>
            </w:r>
            <w:r w:rsidR="00A53225">
              <w:rPr>
                <w:sz w:val="16"/>
              </w:rPr>
              <w:t>2</w:t>
            </w:r>
            <w:r w:rsidR="00A53225" w:rsidRPr="00DA040B">
              <w:rPr>
                <w:sz w:val="16"/>
              </w:rPr>
              <w:t>1100</w:t>
            </w:r>
            <w:r w:rsidR="00A53225">
              <w:rPr>
                <w:sz w:val="16"/>
              </w:rPr>
              <w:t>H1/40.21100H2</w:t>
            </w:r>
            <w:r w:rsidR="00A53225" w:rsidRPr="00DA040B">
              <w:rPr>
                <w:sz w:val="16"/>
              </w:rPr>
              <w:t xml:space="preserve"> </w:t>
            </w:r>
          </w:p>
        </w:tc>
      </w:tr>
      <w:tr w:rsidR="00E30240" w14:paraId="1F6D91E3" w14:textId="77777777" w:rsidTr="00A53225">
        <w:trPr>
          <w:trHeight w:val="495"/>
          <w:jc w:val="center"/>
        </w:trPr>
        <w:tc>
          <w:tcPr>
            <w:tcW w:w="1698" w:type="dxa"/>
            <w:vMerge/>
            <w:vAlign w:val="center"/>
          </w:tcPr>
          <w:p w14:paraId="23738D94" w14:textId="77777777" w:rsidR="00E30240" w:rsidRDefault="00E30240"/>
        </w:tc>
        <w:tc>
          <w:tcPr>
            <w:tcW w:w="1947" w:type="dxa"/>
            <w:vMerge w:val="restart"/>
            <w:tcBorders>
              <w:top w:val="single" w:sz="18" w:space="0" w:color="1F497D"/>
            </w:tcBorders>
            <w:shd w:val="clear" w:color="auto" w:fill="FFFFFF"/>
            <w:vAlign w:val="center"/>
          </w:tcPr>
          <w:p w14:paraId="230B2DA6" w14:textId="7B37CF05" w:rsidR="00E30240" w:rsidRDefault="00E30240" w:rsidP="009A71DB">
            <w:pPr>
              <w:jc w:val="center"/>
              <w:rPr>
                <w:sz w:val="16"/>
              </w:rPr>
            </w:pPr>
            <w:r>
              <w:rPr>
                <w:sz w:val="16"/>
              </w:rPr>
              <w:t>Advanced Life Science</w:t>
            </w:r>
          </w:p>
        </w:tc>
        <w:tc>
          <w:tcPr>
            <w:tcW w:w="5966" w:type="dxa"/>
            <w:tcBorders>
              <w:top w:val="single" w:sz="18" w:space="0" w:color="1F497D"/>
              <w:bottom w:val="single" w:sz="8" w:space="0" w:color="000000"/>
            </w:tcBorders>
            <w:shd w:val="clear" w:color="auto" w:fill="FFFFFF"/>
            <w:vAlign w:val="center"/>
          </w:tcPr>
          <w:p w14:paraId="09A7898D" w14:textId="77777777" w:rsidR="00E30240" w:rsidRPr="00305441" w:rsidRDefault="00E30240" w:rsidP="009C269F">
            <w:pPr>
              <w:rPr>
                <w:color w:val="auto"/>
                <w:sz w:val="16"/>
              </w:rPr>
            </w:pPr>
            <w:r w:rsidRPr="00305441">
              <w:rPr>
                <w:color w:val="auto"/>
                <w:sz w:val="16"/>
              </w:rPr>
              <w:t xml:space="preserve">Semester 1 Average ≥ 80%  </w:t>
            </w:r>
          </w:p>
          <w:p w14:paraId="7EE30CB2" w14:textId="77777777" w:rsidR="00E30240" w:rsidRPr="00305441" w:rsidRDefault="00E30240" w:rsidP="00AB62B1">
            <w:pPr>
              <w:rPr>
                <w:color w:val="auto"/>
                <w:sz w:val="16"/>
              </w:rPr>
            </w:pPr>
          </w:p>
        </w:tc>
        <w:tc>
          <w:tcPr>
            <w:tcW w:w="3159" w:type="dxa"/>
            <w:tcBorders>
              <w:top w:val="single" w:sz="18" w:space="0" w:color="1F497D"/>
              <w:bottom w:val="single" w:sz="8" w:space="0" w:color="000000"/>
            </w:tcBorders>
            <w:shd w:val="clear" w:color="auto" w:fill="FFFFFF"/>
            <w:vAlign w:val="center"/>
          </w:tcPr>
          <w:p w14:paraId="676B0F3C" w14:textId="0C66862D" w:rsidR="00E30240" w:rsidRPr="00DA040B" w:rsidRDefault="00E30240">
            <w:pPr>
              <w:rPr>
                <w:sz w:val="16"/>
              </w:rPr>
            </w:pPr>
            <w:r>
              <w:rPr>
                <w:sz w:val="16"/>
              </w:rPr>
              <w:t>Advanced Science of the physical world</w:t>
            </w:r>
          </w:p>
        </w:tc>
        <w:tc>
          <w:tcPr>
            <w:tcW w:w="1905" w:type="dxa"/>
            <w:gridSpan w:val="2"/>
            <w:tcBorders>
              <w:top w:val="single" w:sz="18" w:space="0" w:color="1F497D"/>
              <w:bottom w:val="single" w:sz="8" w:space="0" w:color="000000"/>
            </w:tcBorders>
            <w:shd w:val="clear" w:color="auto" w:fill="FFFFFF"/>
            <w:vAlign w:val="center"/>
          </w:tcPr>
          <w:p w14:paraId="11345355" w14:textId="33DE812E" w:rsidR="00E30240" w:rsidRPr="00DA040B" w:rsidRDefault="00E30240" w:rsidP="000E76D7">
            <w:pPr>
              <w:jc w:val="center"/>
              <w:rPr>
                <w:sz w:val="16"/>
              </w:rPr>
            </w:pPr>
            <w:r>
              <w:rPr>
                <w:sz w:val="16"/>
              </w:rPr>
              <w:t>40.0170040</w:t>
            </w:r>
          </w:p>
        </w:tc>
      </w:tr>
      <w:tr w:rsidR="00E30240" w14:paraId="448194AF" w14:textId="77777777" w:rsidTr="007F110B">
        <w:trPr>
          <w:trHeight w:val="495"/>
          <w:jc w:val="center"/>
        </w:trPr>
        <w:tc>
          <w:tcPr>
            <w:tcW w:w="1698" w:type="dxa"/>
            <w:vMerge/>
            <w:vAlign w:val="center"/>
          </w:tcPr>
          <w:p w14:paraId="0E92CDBF" w14:textId="77777777" w:rsidR="00E30240" w:rsidRDefault="00E30240"/>
        </w:tc>
        <w:tc>
          <w:tcPr>
            <w:tcW w:w="1947" w:type="dxa"/>
            <w:vMerge/>
            <w:shd w:val="clear" w:color="auto" w:fill="FFFFFF"/>
            <w:vAlign w:val="center"/>
          </w:tcPr>
          <w:p w14:paraId="30EBC98A" w14:textId="77777777" w:rsidR="00E30240" w:rsidRDefault="00E30240" w:rsidP="009A71DB">
            <w:pPr>
              <w:jc w:val="center"/>
              <w:rPr>
                <w:sz w:val="16"/>
              </w:rPr>
            </w:pPr>
          </w:p>
        </w:tc>
        <w:tc>
          <w:tcPr>
            <w:tcW w:w="5966" w:type="dxa"/>
            <w:tcBorders>
              <w:top w:val="single" w:sz="18" w:space="0" w:color="1F497D"/>
              <w:bottom w:val="single" w:sz="8" w:space="0" w:color="000000"/>
            </w:tcBorders>
            <w:shd w:val="clear" w:color="auto" w:fill="FFFFFF"/>
            <w:vAlign w:val="center"/>
          </w:tcPr>
          <w:p w14:paraId="26CB3C0B" w14:textId="77777777" w:rsidR="00E30240" w:rsidRPr="00305441" w:rsidRDefault="00E30240" w:rsidP="008A44C7">
            <w:pPr>
              <w:rPr>
                <w:color w:val="auto"/>
                <w:sz w:val="16"/>
              </w:rPr>
            </w:pPr>
            <w:r w:rsidRPr="00305441">
              <w:rPr>
                <w:color w:val="auto"/>
                <w:sz w:val="16"/>
              </w:rPr>
              <w:t xml:space="preserve">Semester 1 Average ≥ 80% </w:t>
            </w:r>
            <w:r w:rsidRPr="00305441">
              <w:rPr>
                <w:b/>
                <w:color w:val="auto"/>
                <w:sz w:val="16"/>
              </w:rPr>
              <w:t xml:space="preserve">AND </w:t>
            </w:r>
            <w:r w:rsidRPr="00305441">
              <w:rPr>
                <w:color w:val="auto"/>
                <w:sz w:val="16"/>
              </w:rPr>
              <w:t>recommended for Enhanced Algebra H or Algebra: Concepts and Connections H</w:t>
            </w:r>
          </w:p>
          <w:p w14:paraId="609F92F7" w14:textId="77777777" w:rsidR="00E30240" w:rsidRPr="00305441" w:rsidRDefault="00E30240" w:rsidP="009C269F">
            <w:pPr>
              <w:rPr>
                <w:color w:val="auto"/>
                <w:sz w:val="16"/>
              </w:rPr>
            </w:pPr>
          </w:p>
        </w:tc>
        <w:tc>
          <w:tcPr>
            <w:tcW w:w="3159" w:type="dxa"/>
            <w:tcBorders>
              <w:top w:val="single" w:sz="18" w:space="0" w:color="1F497D"/>
              <w:bottom w:val="single" w:sz="8" w:space="0" w:color="000000"/>
            </w:tcBorders>
            <w:shd w:val="clear" w:color="auto" w:fill="FFFFFF"/>
            <w:vAlign w:val="center"/>
          </w:tcPr>
          <w:p w14:paraId="64D5F3C8" w14:textId="63C84874" w:rsidR="00E30240" w:rsidRDefault="00E30240">
            <w:pPr>
              <w:rPr>
                <w:sz w:val="16"/>
              </w:rPr>
            </w:pPr>
            <w:r w:rsidRPr="00DA040B">
              <w:rPr>
                <w:sz w:val="16"/>
              </w:rPr>
              <w:t>Physical Science Honors (High School Course)</w:t>
            </w:r>
          </w:p>
        </w:tc>
        <w:tc>
          <w:tcPr>
            <w:tcW w:w="1905" w:type="dxa"/>
            <w:gridSpan w:val="2"/>
            <w:tcBorders>
              <w:top w:val="single" w:sz="18" w:space="0" w:color="1F497D"/>
              <w:bottom w:val="single" w:sz="8" w:space="0" w:color="000000"/>
            </w:tcBorders>
            <w:shd w:val="clear" w:color="auto" w:fill="FFFFFF"/>
            <w:vAlign w:val="center"/>
          </w:tcPr>
          <w:p w14:paraId="7EF628A1" w14:textId="680065CE" w:rsidR="00E30240" w:rsidRDefault="00E30240" w:rsidP="000E76D7">
            <w:pPr>
              <w:jc w:val="center"/>
              <w:rPr>
                <w:sz w:val="16"/>
              </w:rPr>
            </w:pPr>
            <w:r>
              <w:rPr>
                <w:sz w:val="16"/>
              </w:rPr>
              <w:t>40.01100H1/40.01100H2</w:t>
            </w:r>
          </w:p>
        </w:tc>
      </w:tr>
      <w:tr w:rsidR="009A71DB" w14:paraId="2E99A71F" w14:textId="77777777" w:rsidTr="00A53225">
        <w:trPr>
          <w:trHeight w:val="495"/>
          <w:jc w:val="center"/>
        </w:trPr>
        <w:tc>
          <w:tcPr>
            <w:tcW w:w="1698" w:type="dxa"/>
            <w:vMerge/>
            <w:vAlign w:val="center"/>
          </w:tcPr>
          <w:p w14:paraId="2E99A715" w14:textId="77777777" w:rsidR="009A71DB" w:rsidRDefault="009A71DB"/>
        </w:tc>
        <w:tc>
          <w:tcPr>
            <w:tcW w:w="1947" w:type="dxa"/>
            <w:vMerge w:val="restart"/>
            <w:tcBorders>
              <w:top w:val="single" w:sz="18" w:space="0" w:color="1F497D"/>
            </w:tcBorders>
            <w:shd w:val="clear" w:color="auto" w:fill="FFFFFF"/>
            <w:vAlign w:val="center"/>
          </w:tcPr>
          <w:p w14:paraId="2E99A716" w14:textId="77777777" w:rsidR="009A71DB" w:rsidRDefault="009A71DB" w:rsidP="009A71DB">
            <w:pPr>
              <w:jc w:val="center"/>
            </w:pPr>
            <w:r>
              <w:rPr>
                <w:sz w:val="16"/>
              </w:rPr>
              <w:t>TAG Life Science</w:t>
            </w:r>
          </w:p>
        </w:tc>
        <w:tc>
          <w:tcPr>
            <w:tcW w:w="5966" w:type="dxa"/>
            <w:tcBorders>
              <w:top w:val="single" w:sz="18" w:space="0" w:color="1F497D"/>
              <w:bottom w:val="single" w:sz="8" w:space="0" w:color="000000"/>
            </w:tcBorders>
            <w:shd w:val="clear" w:color="auto" w:fill="FFFFFF"/>
            <w:vAlign w:val="center"/>
          </w:tcPr>
          <w:p w14:paraId="3F72076F" w14:textId="77777777" w:rsidR="009A71DB" w:rsidRPr="00305441" w:rsidRDefault="009A71DB" w:rsidP="00AB62B1">
            <w:pPr>
              <w:rPr>
                <w:color w:val="auto"/>
                <w:sz w:val="16"/>
              </w:rPr>
            </w:pPr>
            <w:r w:rsidRPr="00305441">
              <w:rPr>
                <w:color w:val="auto"/>
                <w:sz w:val="16"/>
              </w:rPr>
              <w:t xml:space="preserve">TAG eligible </w:t>
            </w:r>
            <w:r w:rsidRPr="00305441">
              <w:rPr>
                <w:b/>
                <w:color w:val="auto"/>
                <w:sz w:val="16"/>
              </w:rPr>
              <w:t>AND</w:t>
            </w:r>
            <w:r w:rsidR="00AB62B1" w:rsidRPr="00305441">
              <w:rPr>
                <w:color w:val="auto"/>
                <w:sz w:val="16"/>
              </w:rPr>
              <w:t xml:space="preserve"> Semester 1 Average ≥ 8</w:t>
            </w:r>
            <w:r w:rsidRPr="00305441">
              <w:rPr>
                <w:color w:val="auto"/>
                <w:sz w:val="16"/>
              </w:rPr>
              <w:t xml:space="preserve">0%  </w:t>
            </w:r>
          </w:p>
          <w:p w14:paraId="01DD3FD8" w14:textId="5D1364D1" w:rsidR="008B414B" w:rsidRPr="00305441" w:rsidRDefault="008B414B" w:rsidP="00AB62B1">
            <w:pPr>
              <w:rPr>
                <w:color w:val="auto"/>
                <w:sz w:val="16"/>
              </w:rPr>
            </w:pPr>
            <w:r w:rsidRPr="00305441">
              <w:rPr>
                <w:color w:val="auto"/>
                <w:sz w:val="16"/>
              </w:rPr>
              <w:t xml:space="preserve">* </w:t>
            </w:r>
            <w:r w:rsidR="007341C0" w:rsidRPr="00305441">
              <w:rPr>
                <w:color w:val="auto"/>
                <w:sz w:val="16"/>
              </w:rPr>
              <w:t>* See TAG Procedures Manual for required intervention and probation procedures before placing in on level</w:t>
            </w:r>
          </w:p>
          <w:p w14:paraId="2E99A71A" w14:textId="1FE6EB35" w:rsidR="008910F6" w:rsidRPr="00305441" w:rsidRDefault="008910F6" w:rsidP="00AB62B1">
            <w:pPr>
              <w:rPr>
                <w:color w:val="auto"/>
                <w:sz w:val="16"/>
              </w:rPr>
            </w:pPr>
            <w:r w:rsidRPr="00305441">
              <w:rPr>
                <w:color w:val="auto"/>
                <w:sz w:val="16"/>
              </w:rPr>
              <w:t>* Non-gifted students placed into mixed model classroom with TAG students must meet the same criteria as TAG students.</w:t>
            </w:r>
          </w:p>
        </w:tc>
        <w:tc>
          <w:tcPr>
            <w:tcW w:w="3159" w:type="dxa"/>
            <w:tcBorders>
              <w:top w:val="single" w:sz="18" w:space="0" w:color="1F497D"/>
              <w:bottom w:val="single" w:sz="8" w:space="0" w:color="000000"/>
            </w:tcBorders>
            <w:shd w:val="clear" w:color="auto" w:fill="FFFFFF"/>
            <w:vAlign w:val="center"/>
          </w:tcPr>
          <w:p w14:paraId="2E99A71C" w14:textId="4D28711C" w:rsidR="009A71DB" w:rsidRPr="00DA040B" w:rsidRDefault="00AB62B1">
            <w:r w:rsidRPr="00DA040B">
              <w:rPr>
                <w:sz w:val="16"/>
              </w:rPr>
              <w:t xml:space="preserve">TAG </w:t>
            </w:r>
            <w:r w:rsidR="009A71DB" w:rsidRPr="00DA040B">
              <w:rPr>
                <w:sz w:val="16"/>
              </w:rPr>
              <w:t>Scien</w:t>
            </w:r>
            <w:r w:rsidRPr="00DA040B">
              <w:rPr>
                <w:sz w:val="16"/>
              </w:rPr>
              <w:t xml:space="preserve">ce of the Physical World </w:t>
            </w:r>
          </w:p>
        </w:tc>
        <w:tc>
          <w:tcPr>
            <w:tcW w:w="1905" w:type="dxa"/>
            <w:gridSpan w:val="2"/>
            <w:tcBorders>
              <w:top w:val="single" w:sz="18" w:space="0" w:color="1F497D"/>
              <w:bottom w:val="single" w:sz="8" w:space="0" w:color="000000"/>
            </w:tcBorders>
            <w:shd w:val="clear" w:color="auto" w:fill="FFFFFF"/>
            <w:vAlign w:val="center"/>
          </w:tcPr>
          <w:p w14:paraId="2E99A71E" w14:textId="550B4199" w:rsidR="009A71DB" w:rsidRPr="00DA040B" w:rsidRDefault="008B414B" w:rsidP="000E76D7">
            <w:pPr>
              <w:jc w:val="center"/>
            </w:pPr>
            <w:r w:rsidRPr="00DA040B">
              <w:rPr>
                <w:sz w:val="16"/>
              </w:rPr>
              <w:t>TAG Eligible</w:t>
            </w:r>
            <w:r w:rsidR="000E76D7">
              <w:rPr>
                <w:sz w:val="16"/>
              </w:rPr>
              <w:t xml:space="preserve"> </w:t>
            </w:r>
            <w:r w:rsidRPr="00DA040B">
              <w:rPr>
                <w:sz w:val="16"/>
              </w:rPr>
              <w:t>40.217000</w:t>
            </w:r>
            <w:r w:rsidR="009A71DB" w:rsidRPr="00DA040B">
              <w:rPr>
                <w:sz w:val="16"/>
              </w:rPr>
              <w:t>0</w:t>
            </w:r>
          </w:p>
        </w:tc>
      </w:tr>
      <w:tr w:rsidR="009A71DB" w14:paraId="2E99A72B" w14:textId="77777777" w:rsidTr="00A53225">
        <w:trPr>
          <w:trHeight w:val="754"/>
          <w:jc w:val="center"/>
        </w:trPr>
        <w:tc>
          <w:tcPr>
            <w:tcW w:w="1698" w:type="dxa"/>
            <w:vMerge/>
            <w:tcBorders>
              <w:bottom w:val="single" w:sz="18" w:space="0" w:color="1F497D" w:themeColor="text2"/>
            </w:tcBorders>
            <w:shd w:val="clear" w:color="auto" w:fill="FFFFFF"/>
            <w:vAlign w:val="center"/>
          </w:tcPr>
          <w:p w14:paraId="2E99A726" w14:textId="77777777" w:rsidR="009A71DB" w:rsidRDefault="009A71DB"/>
        </w:tc>
        <w:tc>
          <w:tcPr>
            <w:tcW w:w="1947" w:type="dxa"/>
            <w:vMerge/>
            <w:tcBorders>
              <w:bottom w:val="single" w:sz="18" w:space="0" w:color="1F497D" w:themeColor="text2"/>
            </w:tcBorders>
            <w:shd w:val="clear" w:color="auto" w:fill="FFFFFF"/>
            <w:vAlign w:val="center"/>
          </w:tcPr>
          <w:p w14:paraId="2E99A727" w14:textId="77777777" w:rsidR="009A71DB" w:rsidRDefault="009A71DB">
            <w:pPr>
              <w:jc w:val="center"/>
              <w:rPr>
                <w:sz w:val="16"/>
              </w:rPr>
            </w:pPr>
          </w:p>
        </w:tc>
        <w:tc>
          <w:tcPr>
            <w:tcW w:w="5966" w:type="dxa"/>
            <w:tcBorders>
              <w:top w:val="single" w:sz="8" w:space="0" w:color="000000"/>
              <w:bottom w:val="single" w:sz="18" w:space="0" w:color="1F497D" w:themeColor="text2"/>
              <w:right w:val="single" w:sz="8" w:space="0" w:color="000000"/>
            </w:tcBorders>
            <w:shd w:val="clear" w:color="auto" w:fill="FFFFFF"/>
            <w:vAlign w:val="center"/>
          </w:tcPr>
          <w:p w14:paraId="59559224" w14:textId="764D2A24" w:rsidR="009A71DB" w:rsidRPr="00305441" w:rsidRDefault="009A71DB" w:rsidP="00416A84">
            <w:pPr>
              <w:rPr>
                <w:color w:val="auto"/>
                <w:sz w:val="16"/>
              </w:rPr>
            </w:pPr>
            <w:r w:rsidRPr="00305441">
              <w:rPr>
                <w:color w:val="auto"/>
                <w:sz w:val="16"/>
              </w:rPr>
              <w:t xml:space="preserve">TAG eligible </w:t>
            </w:r>
            <w:r w:rsidRPr="00305441">
              <w:rPr>
                <w:b/>
                <w:color w:val="auto"/>
                <w:sz w:val="16"/>
              </w:rPr>
              <w:t>AND</w:t>
            </w:r>
            <w:r w:rsidRPr="00305441">
              <w:rPr>
                <w:color w:val="auto"/>
                <w:sz w:val="16"/>
              </w:rPr>
              <w:t xml:space="preserve"> Semester 1 </w:t>
            </w:r>
            <w:r w:rsidR="00D5700B" w:rsidRPr="00305441">
              <w:rPr>
                <w:color w:val="auto"/>
                <w:sz w:val="16"/>
              </w:rPr>
              <w:t xml:space="preserve">Average </w:t>
            </w:r>
            <w:r w:rsidRPr="00305441">
              <w:rPr>
                <w:color w:val="auto"/>
                <w:sz w:val="16"/>
              </w:rPr>
              <w:t xml:space="preserve">≥ 80% </w:t>
            </w:r>
            <w:r w:rsidRPr="00305441">
              <w:rPr>
                <w:b/>
                <w:color w:val="auto"/>
                <w:sz w:val="16"/>
              </w:rPr>
              <w:t xml:space="preserve">AND </w:t>
            </w:r>
            <w:r w:rsidRPr="00305441">
              <w:rPr>
                <w:color w:val="auto"/>
                <w:sz w:val="16"/>
              </w:rPr>
              <w:t xml:space="preserve">recommended for </w:t>
            </w:r>
            <w:r w:rsidR="00662D2A" w:rsidRPr="00305441">
              <w:rPr>
                <w:color w:val="auto"/>
                <w:sz w:val="16"/>
              </w:rPr>
              <w:t>Enhanced Algebra H or Algebra: Concepts and Connections H</w:t>
            </w:r>
          </w:p>
          <w:p w14:paraId="5FCDDA19" w14:textId="665BE8FE" w:rsidR="008B414B" w:rsidRPr="00305441" w:rsidRDefault="008B414B" w:rsidP="00416A84">
            <w:pPr>
              <w:rPr>
                <w:color w:val="auto"/>
                <w:sz w:val="16"/>
              </w:rPr>
            </w:pPr>
            <w:r w:rsidRPr="00305441">
              <w:rPr>
                <w:color w:val="auto"/>
                <w:sz w:val="16"/>
              </w:rPr>
              <w:t xml:space="preserve">* </w:t>
            </w:r>
            <w:r w:rsidR="007341C0" w:rsidRPr="00305441">
              <w:rPr>
                <w:color w:val="auto"/>
                <w:sz w:val="16"/>
              </w:rPr>
              <w:t>* See TAG Procedures Manual for required intervention and probation procedures before placing in on level</w:t>
            </w:r>
          </w:p>
          <w:p w14:paraId="2E99A728" w14:textId="7734D269" w:rsidR="008910F6" w:rsidRPr="00305441" w:rsidRDefault="008910F6" w:rsidP="00416A84">
            <w:pPr>
              <w:rPr>
                <w:b/>
                <w:color w:val="auto"/>
                <w:sz w:val="16"/>
              </w:rPr>
            </w:pPr>
            <w:r w:rsidRPr="00305441">
              <w:rPr>
                <w:color w:val="auto"/>
                <w:sz w:val="16"/>
              </w:rPr>
              <w:t>* Non-gifted students placed into mixed model classroom with TAG students must meet the same criteria as TAG students.</w:t>
            </w:r>
          </w:p>
        </w:tc>
        <w:tc>
          <w:tcPr>
            <w:tcW w:w="3159" w:type="dxa"/>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2E99A729" w14:textId="77777777" w:rsidR="009A71DB" w:rsidRPr="00DA040B" w:rsidRDefault="009A71DB" w:rsidP="00387477">
            <w:r w:rsidRPr="00DA040B">
              <w:rPr>
                <w:sz w:val="16"/>
              </w:rPr>
              <w:t>Physical Science Honors (High School Course)</w:t>
            </w:r>
          </w:p>
        </w:tc>
        <w:tc>
          <w:tcPr>
            <w:tcW w:w="1905" w:type="dxa"/>
            <w:gridSpan w:val="2"/>
            <w:tcBorders>
              <w:top w:val="single" w:sz="8" w:space="0" w:color="000000"/>
              <w:left w:val="single" w:sz="8" w:space="0" w:color="000000"/>
              <w:bottom w:val="single" w:sz="18" w:space="0" w:color="1F497D" w:themeColor="text2"/>
              <w:right w:val="single" w:sz="8" w:space="0" w:color="000000"/>
            </w:tcBorders>
            <w:shd w:val="clear" w:color="auto" w:fill="FFFFFF"/>
            <w:vAlign w:val="center"/>
          </w:tcPr>
          <w:p w14:paraId="2E99A72A" w14:textId="46DE3652" w:rsidR="009A71DB" w:rsidRPr="00DA040B" w:rsidRDefault="008B414B" w:rsidP="000E76D7">
            <w:pPr>
              <w:jc w:val="center"/>
            </w:pPr>
            <w:r w:rsidRPr="00DA040B">
              <w:rPr>
                <w:sz w:val="16"/>
              </w:rPr>
              <w:t>TAG Eligible</w:t>
            </w:r>
            <w:r w:rsidR="000E76D7">
              <w:rPr>
                <w:sz w:val="16"/>
              </w:rPr>
              <w:t xml:space="preserve"> </w:t>
            </w:r>
            <w:r w:rsidR="00A53225" w:rsidRPr="00DA040B">
              <w:rPr>
                <w:sz w:val="16"/>
              </w:rPr>
              <w:t>40.</w:t>
            </w:r>
            <w:r w:rsidR="00A53225">
              <w:rPr>
                <w:sz w:val="16"/>
              </w:rPr>
              <w:t>2</w:t>
            </w:r>
            <w:r w:rsidR="00A53225" w:rsidRPr="00DA040B">
              <w:rPr>
                <w:sz w:val="16"/>
              </w:rPr>
              <w:t>1100</w:t>
            </w:r>
            <w:r w:rsidR="00A53225">
              <w:rPr>
                <w:sz w:val="16"/>
              </w:rPr>
              <w:t>H1/40.21100H2</w:t>
            </w:r>
          </w:p>
        </w:tc>
      </w:tr>
      <w:tr w:rsidR="00416A84" w14:paraId="0095EE58" w14:textId="77777777" w:rsidTr="00A53225">
        <w:trPr>
          <w:gridAfter w:val="1"/>
          <w:wAfter w:w="10" w:type="dxa"/>
          <w:trHeight w:val="35"/>
          <w:jc w:val="center"/>
        </w:trPr>
        <w:tc>
          <w:tcPr>
            <w:tcW w:w="1698" w:type="dxa"/>
            <w:tcBorders>
              <w:top w:val="single" w:sz="18" w:space="0" w:color="1F497D" w:themeColor="text2"/>
              <w:left w:val="nil"/>
              <w:bottom w:val="single" w:sz="2" w:space="0" w:color="000000"/>
              <w:right w:val="nil"/>
            </w:tcBorders>
            <w:shd w:val="clear" w:color="auto" w:fill="FFFFFF"/>
            <w:vAlign w:val="center"/>
          </w:tcPr>
          <w:p w14:paraId="61642B4A" w14:textId="3C7F440C" w:rsidR="00416A84" w:rsidRDefault="00416A84"/>
        </w:tc>
        <w:tc>
          <w:tcPr>
            <w:tcW w:w="1947" w:type="dxa"/>
            <w:tcBorders>
              <w:top w:val="single" w:sz="18" w:space="0" w:color="1F497D" w:themeColor="text2"/>
              <w:left w:val="nil"/>
              <w:bottom w:val="single" w:sz="2" w:space="0" w:color="000000"/>
              <w:right w:val="nil"/>
            </w:tcBorders>
            <w:shd w:val="clear" w:color="auto" w:fill="FFFFFF"/>
            <w:vAlign w:val="center"/>
          </w:tcPr>
          <w:p w14:paraId="4790147E" w14:textId="77777777" w:rsidR="00C205A8" w:rsidRDefault="00C205A8" w:rsidP="004A78ED">
            <w:pPr>
              <w:rPr>
                <w:sz w:val="16"/>
              </w:rPr>
            </w:pPr>
          </w:p>
          <w:p w14:paraId="25E9805D" w14:textId="77777777" w:rsidR="0062052D" w:rsidRDefault="0062052D" w:rsidP="004A78ED">
            <w:pPr>
              <w:rPr>
                <w:sz w:val="16"/>
              </w:rPr>
            </w:pPr>
          </w:p>
          <w:p w14:paraId="14BC5A1C" w14:textId="77777777" w:rsidR="0062052D" w:rsidRDefault="0062052D" w:rsidP="004A78ED">
            <w:pPr>
              <w:rPr>
                <w:sz w:val="16"/>
              </w:rPr>
            </w:pPr>
          </w:p>
          <w:p w14:paraId="72C31D20" w14:textId="77777777" w:rsidR="0062052D" w:rsidRDefault="0062052D" w:rsidP="004A78ED">
            <w:pPr>
              <w:rPr>
                <w:sz w:val="16"/>
              </w:rPr>
            </w:pPr>
          </w:p>
          <w:p w14:paraId="5B04CCF1" w14:textId="77777777" w:rsidR="0062052D" w:rsidRDefault="0062052D" w:rsidP="004A78ED">
            <w:pPr>
              <w:rPr>
                <w:sz w:val="16"/>
              </w:rPr>
            </w:pPr>
          </w:p>
          <w:p w14:paraId="75125EF5" w14:textId="77777777" w:rsidR="0062052D" w:rsidRDefault="0062052D" w:rsidP="004A78ED">
            <w:pPr>
              <w:rPr>
                <w:sz w:val="16"/>
              </w:rPr>
            </w:pPr>
          </w:p>
          <w:p w14:paraId="5ADD8DEC" w14:textId="6EF54645" w:rsidR="0062052D" w:rsidRDefault="0062052D" w:rsidP="004A78ED">
            <w:pPr>
              <w:rPr>
                <w:sz w:val="16"/>
              </w:rPr>
            </w:pPr>
          </w:p>
        </w:tc>
        <w:tc>
          <w:tcPr>
            <w:tcW w:w="5966" w:type="dxa"/>
            <w:tcBorders>
              <w:top w:val="single" w:sz="18" w:space="0" w:color="1F497D" w:themeColor="text2"/>
              <w:left w:val="nil"/>
              <w:bottom w:val="single" w:sz="2" w:space="0" w:color="000000"/>
              <w:right w:val="nil"/>
            </w:tcBorders>
            <w:shd w:val="clear" w:color="auto" w:fill="FFFFFF"/>
            <w:vAlign w:val="center"/>
          </w:tcPr>
          <w:p w14:paraId="19E12469" w14:textId="77777777" w:rsidR="00416A84" w:rsidRDefault="00416A84">
            <w:pPr>
              <w:rPr>
                <w:color w:val="auto"/>
                <w:sz w:val="16"/>
              </w:rPr>
            </w:pPr>
          </w:p>
          <w:p w14:paraId="165CCD9F" w14:textId="77777777" w:rsidR="00372281" w:rsidRDefault="00372281">
            <w:pPr>
              <w:rPr>
                <w:color w:val="auto"/>
                <w:sz w:val="16"/>
              </w:rPr>
            </w:pPr>
          </w:p>
          <w:p w14:paraId="69306F1B" w14:textId="77777777" w:rsidR="00372281" w:rsidRDefault="00372281">
            <w:pPr>
              <w:rPr>
                <w:color w:val="auto"/>
                <w:sz w:val="16"/>
              </w:rPr>
            </w:pPr>
          </w:p>
          <w:p w14:paraId="1E913ACD" w14:textId="77777777" w:rsidR="00372281" w:rsidRDefault="00372281">
            <w:pPr>
              <w:rPr>
                <w:color w:val="auto"/>
                <w:sz w:val="16"/>
              </w:rPr>
            </w:pPr>
          </w:p>
          <w:p w14:paraId="6D6EF0E2" w14:textId="77777777" w:rsidR="00372281" w:rsidRDefault="00372281">
            <w:pPr>
              <w:rPr>
                <w:color w:val="auto"/>
                <w:sz w:val="16"/>
              </w:rPr>
            </w:pPr>
          </w:p>
          <w:p w14:paraId="5340D960" w14:textId="77777777" w:rsidR="00372281" w:rsidRDefault="00372281">
            <w:pPr>
              <w:rPr>
                <w:color w:val="auto"/>
                <w:sz w:val="16"/>
              </w:rPr>
            </w:pPr>
          </w:p>
          <w:p w14:paraId="257BBAFD" w14:textId="77777777" w:rsidR="00372281" w:rsidRDefault="00372281">
            <w:pPr>
              <w:rPr>
                <w:color w:val="auto"/>
                <w:sz w:val="16"/>
              </w:rPr>
            </w:pPr>
          </w:p>
          <w:p w14:paraId="0F7F9565" w14:textId="77777777" w:rsidR="00372281" w:rsidRDefault="00372281">
            <w:pPr>
              <w:rPr>
                <w:color w:val="auto"/>
                <w:sz w:val="16"/>
              </w:rPr>
            </w:pPr>
          </w:p>
          <w:p w14:paraId="1D6BBAEF" w14:textId="77777777" w:rsidR="00372281" w:rsidRDefault="00372281">
            <w:pPr>
              <w:rPr>
                <w:color w:val="auto"/>
                <w:sz w:val="16"/>
              </w:rPr>
            </w:pPr>
          </w:p>
          <w:p w14:paraId="1856CCB7" w14:textId="77777777" w:rsidR="00372281" w:rsidRDefault="00372281">
            <w:pPr>
              <w:rPr>
                <w:color w:val="auto"/>
                <w:sz w:val="16"/>
              </w:rPr>
            </w:pPr>
          </w:p>
          <w:p w14:paraId="538B2761" w14:textId="77777777" w:rsidR="00372281" w:rsidRDefault="00372281">
            <w:pPr>
              <w:rPr>
                <w:color w:val="auto"/>
                <w:sz w:val="16"/>
              </w:rPr>
            </w:pPr>
          </w:p>
          <w:p w14:paraId="745C48EE" w14:textId="77777777" w:rsidR="00372281" w:rsidRDefault="00372281">
            <w:pPr>
              <w:rPr>
                <w:color w:val="auto"/>
                <w:sz w:val="16"/>
              </w:rPr>
            </w:pPr>
          </w:p>
          <w:p w14:paraId="6B0E511B" w14:textId="77777777" w:rsidR="00372281" w:rsidRDefault="00372281">
            <w:pPr>
              <w:rPr>
                <w:color w:val="auto"/>
                <w:sz w:val="16"/>
              </w:rPr>
            </w:pPr>
          </w:p>
          <w:p w14:paraId="044B39B6" w14:textId="77777777" w:rsidR="00372281" w:rsidRDefault="00372281">
            <w:pPr>
              <w:rPr>
                <w:color w:val="auto"/>
                <w:sz w:val="16"/>
              </w:rPr>
            </w:pPr>
          </w:p>
          <w:p w14:paraId="009A80FD" w14:textId="77777777" w:rsidR="00372281" w:rsidRPr="00260B06" w:rsidRDefault="00372281">
            <w:pPr>
              <w:rPr>
                <w:color w:val="auto"/>
                <w:sz w:val="16"/>
              </w:rPr>
            </w:pPr>
          </w:p>
        </w:tc>
        <w:tc>
          <w:tcPr>
            <w:tcW w:w="3159" w:type="dxa"/>
            <w:tcBorders>
              <w:top w:val="single" w:sz="18" w:space="0" w:color="1F497D" w:themeColor="text2"/>
              <w:left w:val="nil"/>
              <w:bottom w:val="single" w:sz="2" w:space="0" w:color="000000"/>
              <w:right w:val="nil"/>
            </w:tcBorders>
            <w:shd w:val="clear" w:color="auto" w:fill="FFFFFF"/>
            <w:vAlign w:val="center"/>
          </w:tcPr>
          <w:p w14:paraId="624D190D" w14:textId="77777777" w:rsidR="00416A84" w:rsidRDefault="00416A84" w:rsidP="00387477">
            <w:pPr>
              <w:rPr>
                <w:sz w:val="16"/>
              </w:rPr>
            </w:pPr>
          </w:p>
          <w:p w14:paraId="6EB47EAB" w14:textId="77777777" w:rsidR="000E76D7" w:rsidRDefault="000E76D7" w:rsidP="00387477">
            <w:pPr>
              <w:rPr>
                <w:sz w:val="16"/>
              </w:rPr>
            </w:pPr>
          </w:p>
          <w:p w14:paraId="61C3D9BA" w14:textId="77777777" w:rsidR="000E76D7" w:rsidRDefault="000E76D7" w:rsidP="00387477">
            <w:pPr>
              <w:rPr>
                <w:sz w:val="16"/>
              </w:rPr>
            </w:pPr>
          </w:p>
          <w:p w14:paraId="42530CC1" w14:textId="14E39AEA" w:rsidR="000E76D7" w:rsidRDefault="000E76D7" w:rsidP="00387477">
            <w:pPr>
              <w:rPr>
                <w:sz w:val="16"/>
              </w:rPr>
            </w:pPr>
          </w:p>
        </w:tc>
        <w:tc>
          <w:tcPr>
            <w:tcW w:w="1895" w:type="dxa"/>
            <w:tcBorders>
              <w:top w:val="single" w:sz="18" w:space="0" w:color="1F497D" w:themeColor="text2"/>
              <w:left w:val="nil"/>
              <w:bottom w:val="single" w:sz="2" w:space="0" w:color="000000"/>
              <w:right w:val="nil"/>
            </w:tcBorders>
            <w:shd w:val="clear" w:color="auto" w:fill="FFFFFF"/>
            <w:vAlign w:val="center"/>
          </w:tcPr>
          <w:p w14:paraId="071D0D5A" w14:textId="77777777" w:rsidR="00416A84" w:rsidRDefault="00416A84" w:rsidP="00387477">
            <w:pPr>
              <w:jc w:val="center"/>
              <w:rPr>
                <w:sz w:val="16"/>
              </w:rPr>
            </w:pPr>
          </w:p>
        </w:tc>
      </w:tr>
    </w:tbl>
    <w:tbl>
      <w:tblPr>
        <w:tblStyle w:val="1"/>
        <w:tblW w:w="146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10"/>
        <w:gridCol w:w="2038"/>
        <w:gridCol w:w="5970"/>
        <w:gridCol w:w="3152"/>
        <w:gridCol w:w="1905"/>
      </w:tblGrid>
      <w:tr w:rsidR="009A71DB" w14:paraId="2E99A72D" w14:textId="77777777" w:rsidTr="00B50A51">
        <w:trPr>
          <w:trHeight w:val="207"/>
          <w:jc w:val="center"/>
        </w:trPr>
        <w:tc>
          <w:tcPr>
            <w:tcW w:w="14675" w:type="dxa"/>
            <w:gridSpan w:val="5"/>
            <w:tcBorders>
              <w:top w:val="single" w:sz="2" w:space="0" w:color="000000"/>
              <w:right w:val="single" w:sz="2" w:space="0" w:color="000000"/>
            </w:tcBorders>
            <w:shd w:val="clear" w:color="auto" w:fill="D2DBE5"/>
          </w:tcPr>
          <w:p w14:paraId="2E99A72C" w14:textId="40A71900" w:rsidR="009A71DB" w:rsidRPr="00DA2DC7" w:rsidRDefault="009A71DB" w:rsidP="009A71DB">
            <w:pPr>
              <w:widowControl w:val="0"/>
              <w:spacing w:line="276" w:lineRule="auto"/>
              <w:jc w:val="center"/>
              <w:rPr>
                <w:color w:val="FF0000"/>
              </w:rPr>
            </w:pPr>
            <w:r w:rsidRPr="00DA2DC7">
              <w:rPr>
                <w:b/>
                <w:color w:val="FF0000"/>
                <w:sz w:val="18"/>
              </w:rPr>
              <w:lastRenderedPageBreak/>
              <w:t>Middle School Social Studi</w:t>
            </w:r>
            <w:r w:rsidR="000C2625" w:rsidRPr="00DA2DC7">
              <w:rPr>
                <w:b/>
                <w:color w:val="FF0000"/>
                <w:sz w:val="18"/>
              </w:rPr>
              <w:t xml:space="preserve">es </w:t>
            </w:r>
            <w:r w:rsidR="004A7BFF" w:rsidRPr="00DA2DC7">
              <w:rPr>
                <w:b/>
                <w:color w:val="FF0000"/>
                <w:sz w:val="18"/>
              </w:rPr>
              <w:t xml:space="preserve">Initial </w:t>
            </w:r>
            <w:r w:rsidR="000C2625" w:rsidRPr="00DA2DC7">
              <w:rPr>
                <w:b/>
                <w:color w:val="FF0000"/>
                <w:sz w:val="18"/>
              </w:rPr>
              <w:t xml:space="preserve">Placement Guidelines for </w:t>
            </w:r>
            <w:r w:rsidR="0054107A" w:rsidRPr="00DA2DC7">
              <w:rPr>
                <w:b/>
                <w:color w:val="FF0000"/>
                <w:sz w:val="18"/>
              </w:rPr>
              <w:t>202</w:t>
            </w:r>
            <w:r w:rsidR="003279F0" w:rsidRPr="00DA2DC7">
              <w:rPr>
                <w:b/>
                <w:color w:val="FF0000"/>
                <w:sz w:val="18"/>
              </w:rPr>
              <w:t>4</w:t>
            </w:r>
            <w:r w:rsidR="0054107A" w:rsidRPr="00DA2DC7">
              <w:rPr>
                <w:b/>
                <w:color w:val="FF0000"/>
                <w:sz w:val="18"/>
              </w:rPr>
              <w:t>-202</w:t>
            </w:r>
            <w:r w:rsidR="003279F0" w:rsidRPr="00DA2DC7">
              <w:rPr>
                <w:b/>
                <w:color w:val="FF0000"/>
                <w:sz w:val="18"/>
              </w:rPr>
              <w:t>5</w:t>
            </w:r>
            <w:r w:rsidRPr="00DA2DC7">
              <w:rPr>
                <w:b/>
                <w:color w:val="FF0000"/>
                <w:sz w:val="18"/>
              </w:rPr>
              <w:t xml:space="preserve"> School Year</w:t>
            </w:r>
          </w:p>
        </w:tc>
      </w:tr>
      <w:tr w:rsidR="00B67A01" w14:paraId="2E99A733" w14:textId="77777777" w:rsidTr="00B44D34">
        <w:trPr>
          <w:trHeight w:val="70"/>
          <w:jc w:val="center"/>
        </w:trPr>
        <w:tc>
          <w:tcPr>
            <w:tcW w:w="1610" w:type="dxa"/>
            <w:shd w:val="clear" w:color="auto" w:fill="D2DBE5"/>
          </w:tcPr>
          <w:p w14:paraId="2E99A72E" w14:textId="77777777" w:rsidR="00B67A01" w:rsidRDefault="00FD39F7">
            <w:pPr>
              <w:jc w:val="center"/>
            </w:pPr>
            <w:r>
              <w:rPr>
                <w:b/>
                <w:sz w:val="16"/>
              </w:rPr>
              <w:t>Current Grade Level</w:t>
            </w:r>
          </w:p>
        </w:tc>
        <w:tc>
          <w:tcPr>
            <w:tcW w:w="2038" w:type="dxa"/>
            <w:shd w:val="clear" w:color="auto" w:fill="D2DBE5"/>
            <w:vAlign w:val="center"/>
          </w:tcPr>
          <w:p w14:paraId="2E99A72F" w14:textId="77777777" w:rsidR="00B67A01" w:rsidRDefault="00FD39F7">
            <w:pPr>
              <w:jc w:val="center"/>
            </w:pPr>
            <w:r>
              <w:rPr>
                <w:b/>
                <w:sz w:val="16"/>
              </w:rPr>
              <w:t>Student's Current Course</w:t>
            </w:r>
          </w:p>
        </w:tc>
        <w:tc>
          <w:tcPr>
            <w:tcW w:w="5970" w:type="dxa"/>
            <w:shd w:val="clear" w:color="auto" w:fill="D2DBE5"/>
            <w:vAlign w:val="center"/>
          </w:tcPr>
          <w:p w14:paraId="2E99A730" w14:textId="77777777" w:rsidR="00B67A01" w:rsidRDefault="00FD39F7" w:rsidP="00B50A51">
            <w:pPr>
              <w:jc w:val="center"/>
            </w:pPr>
            <w:r>
              <w:rPr>
                <w:b/>
                <w:sz w:val="16"/>
              </w:rPr>
              <w:t>Student's Current Performance</w:t>
            </w:r>
          </w:p>
        </w:tc>
        <w:tc>
          <w:tcPr>
            <w:tcW w:w="3152" w:type="dxa"/>
            <w:shd w:val="clear" w:color="auto" w:fill="D2DBE5"/>
            <w:vAlign w:val="center"/>
          </w:tcPr>
          <w:p w14:paraId="2E99A731" w14:textId="77777777" w:rsidR="00B67A01" w:rsidRDefault="00FD39F7" w:rsidP="00B50A51">
            <w:pPr>
              <w:jc w:val="center"/>
            </w:pPr>
            <w:r>
              <w:rPr>
                <w:b/>
                <w:sz w:val="16"/>
              </w:rPr>
              <w:t>Next Year Placement</w:t>
            </w:r>
          </w:p>
        </w:tc>
        <w:tc>
          <w:tcPr>
            <w:tcW w:w="1905" w:type="dxa"/>
            <w:shd w:val="clear" w:color="auto" w:fill="D2DBE5"/>
          </w:tcPr>
          <w:p w14:paraId="2E99A732" w14:textId="77777777" w:rsidR="00B67A01" w:rsidRDefault="00FD39F7">
            <w:pPr>
              <w:jc w:val="center"/>
            </w:pPr>
            <w:r>
              <w:rPr>
                <w:b/>
                <w:sz w:val="16"/>
              </w:rPr>
              <w:t>Course Number</w:t>
            </w:r>
          </w:p>
        </w:tc>
      </w:tr>
      <w:tr w:rsidR="00B67A01" w14:paraId="2E99A760" w14:textId="77777777" w:rsidTr="00B44D34">
        <w:trPr>
          <w:trHeight w:val="100"/>
          <w:jc w:val="center"/>
        </w:trPr>
        <w:tc>
          <w:tcPr>
            <w:tcW w:w="1610" w:type="dxa"/>
            <w:shd w:val="clear" w:color="auto" w:fill="BFBFBF"/>
            <w:vAlign w:val="center"/>
          </w:tcPr>
          <w:p w14:paraId="2E99A75B" w14:textId="77777777" w:rsidR="00B67A01" w:rsidRPr="009A71DB" w:rsidRDefault="00B67A01">
            <w:pPr>
              <w:rPr>
                <w:sz w:val="8"/>
                <w:szCs w:val="8"/>
              </w:rPr>
            </w:pPr>
          </w:p>
        </w:tc>
        <w:tc>
          <w:tcPr>
            <w:tcW w:w="2038" w:type="dxa"/>
            <w:shd w:val="clear" w:color="auto" w:fill="BFBFBF"/>
            <w:vAlign w:val="center"/>
          </w:tcPr>
          <w:p w14:paraId="2E99A75C" w14:textId="77777777" w:rsidR="00B67A01" w:rsidRPr="009A71DB" w:rsidRDefault="00B67A01">
            <w:pPr>
              <w:rPr>
                <w:sz w:val="8"/>
                <w:szCs w:val="8"/>
              </w:rPr>
            </w:pPr>
          </w:p>
        </w:tc>
        <w:tc>
          <w:tcPr>
            <w:tcW w:w="5970" w:type="dxa"/>
            <w:shd w:val="clear" w:color="auto" w:fill="BFBFBF"/>
            <w:vAlign w:val="center"/>
          </w:tcPr>
          <w:p w14:paraId="2E99A75D" w14:textId="77777777" w:rsidR="00B67A01" w:rsidRPr="001E105D" w:rsidRDefault="00B67A01">
            <w:pPr>
              <w:rPr>
                <w:color w:val="auto"/>
                <w:sz w:val="8"/>
                <w:szCs w:val="8"/>
              </w:rPr>
            </w:pPr>
          </w:p>
        </w:tc>
        <w:tc>
          <w:tcPr>
            <w:tcW w:w="3152" w:type="dxa"/>
            <w:tcBorders>
              <w:top w:val="single" w:sz="4" w:space="0" w:color="000000"/>
            </w:tcBorders>
            <w:shd w:val="clear" w:color="auto" w:fill="BFBFBF"/>
            <w:vAlign w:val="center"/>
          </w:tcPr>
          <w:p w14:paraId="2E99A75E" w14:textId="77777777" w:rsidR="00B67A01" w:rsidRPr="009A71DB" w:rsidRDefault="00B67A01">
            <w:pPr>
              <w:rPr>
                <w:sz w:val="8"/>
                <w:szCs w:val="8"/>
              </w:rPr>
            </w:pPr>
          </w:p>
        </w:tc>
        <w:tc>
          <w:tcPr>
            <w:tcW w:w="1905" w:type="dxa"/>
            <w:tcBorders>
              <w:top w:val="single" w:sz="4" w:space="0" w:color="000000"/>
            </w:tcBorders>
            <w:shd w:val="clear" w:color="auto" w:fill="BFBFBF"/>
            <w:vAlign w:val="center"/>
          </w:tcPr>
          <w:p w14:paraId="2E99A75F" w14:textId="77777777" w:rsidR="00B67A01" w:rsidRPr="009A71DB" w:rsidRDefault="00B67A01">
            <w:pPr>
              <w:jc w:val="center"/>
              <w:rPr>
                <w:sz w:val="8"/>
                <w:szCs w:val="8"/>
              </w:rPr>
            </w:pPr>
          </w:p>
        </w:tc>
      </w:tr>
      <w:tr w:rsidR="009A71DB" w14:paraId="2E99A766" w14:textId="77777777" w:rsidTr="00B44D34">
        <w:trPr>
          <w:trHeight w:val="50"/>
          <w:jc w:val="center"/>
        </w:trPr>
        <w:tc>
          <w:tcPr>
            <w:tcW w:w="1610" w:type="dxa"/>
            <w:vMerge w:val="restart"/>
            <w:shd w:val="clear" w:color="auto" w:fill="FFFFFF"/>
            <w:vAlign w:val="center"/>
          </w:tcPr>
          <w:p w14:paraId="2E99A761" w14:textId="77777777" w:rsidR="009A71DB" w:rsidRDefault="009A71DB">
            <w:pPr>
              <w:jc w:val="center"/>
            </w:pPr>
            <w:r>
              <w:rPr>
                <w:sz w:val="16"/>
              </w:rPr>
              <w:t>Grade 7</w:t>
            </w:r>
          </w:p>
        </w:tc>
        <w:tc>
          <w:tcPr>
            <w:tcW w:w="2038" w:type="dxa"/>
            <w:vMerge w:val="restart"/>
            <w:shd w:val="clear" w:color="auto" w:fill="FFFFFF"/>
            <w:vAlign w:val="center"/>
          </w:tcPr>
          <w:p w14:paraId="2E99A762" w14:textId="77777777" w:rsidR="009A71DB" w:rsidRDefault="009A71DB" w:rsidP="009A71DB">
            <w:pPr>
              <w:jc w:val="center"/>
            </w:pPr>
            <w:r>
              <w:rPr>
                <w:sz w:val="16"/>
              </w:rPr>
              <w:t>Social Studies 7</w:t>
            </w:r>
          </w:p>
        </w:tc>
        <w:tc>
          <w:tcPr>
            <w:tcW w:w="5970" w:type="dxa"/>
            <w:tcBorders>
              <w:bottom w:val="single" w:sz="8" w:space="0" w:color="000000"/>
            </w:tcBorders>
            <w:shd w:val="clear" w:color="auto" w:fill="FFFFFF"/>
            <w:vAlign w:val="center"/>
          </w:tcPr>
          <w:p w14:paraId="2E99A763" w14:textId="77777777" w:rsidR="009A71DB" w:rsidRPr="001E105D" w:rsidRDefault="009A71DB">
            <w:pPr>
              <w:rPr>
                <w:color w:val="auto"/>
              </w:rPr>
            </w:pPr>
            <w:r w:rsidRPr="001E105D">
              <w:rPr>
                <w:color w:val="auto"/>
                <w:sz w:val="16"/>
              </w:rPr>
              <w:t>Anticipated promotion to Grade 8</w:t>
            </w:r>
          </w:p>
        </w:tc>
        <w:tc>
          <w:tcPr>
            <w:tcW w:w="3152" w:type="dxa"/>
            <w:tcBorders>
              <w:bottom w:val="single" w:sz="8" w:space="0" w:color="000000"/>
            </w:tcBorders>
            <w:shd w:val="clear" w:color="auto" w:fill="FFFFFF"/>
            <w:vAlign w:val="center"/>
          </w:tcPr>
          <w:p w14:paraId="2E99A764" w14:textId="77777777" w:rsidR="009A71DB" w:rsidRDefault="009A71DB">
            <w:r>
              <w:rPr>
                <w:sz w:val="16"/>
              </w:rPr>
              <w:t>Georgia Studies 8</w:t>
            </w:r>
          </w:p>
        </w:tc>
        <w:tc>
          <w:tcPr>
            <w:tcW w:w="1905" w:type="dxa"/>
            <w:tcBorders>
              <w:bottom w:val="single" w:sz="8" w:space="0" w:color="000000"/>
            </w:tcBorders>
            <w:shd w:val="clear" w:color="auto" w:fill="FFFFFF"/>
            <w:vAlign w:val="center"/>
          </w:tcPr>
          <w:p w14:paraId="2E99A765" w14:textId="77777777" w:rsidR="009A71DB" w:rsidRDefault="009A71DB">
            <w:pPr>
              <w:jc w:val="center"/>
            </w:pPr>
            <w:r>
              <w:rPr>
                <w:sz w:val="16"/>
              </w:rPr>
              <w:t>45.0090000</w:t>
            </w:r>
          </w:p>
        </w:tc>
      </w:tr>
      <w:tr w:rsidR="00226D0A" w14:paraId="0F265080" w14:textId="77777777" w:rsidTr="00B44D34">
        <w:trPr>
          <w:trHeight w:val="400"/>
          <w:jc w:val="center"/>
        </w:trPr>
        <w:tc>
          <w:tcPr>
            <w:tcW w:w="1610" w:type="dxa"/>
            <w:vMerge/>
            <w:shd w:val="clear" w:color="auto" w:fill="FFFFFF"/>
            <w:vAlign w:val="center"/>
          </w:tcPr>
          <w:p w14:paraId="05A3534F" w14:textId="77777777" w:rsidR="00226D0A" w:rsidRDefault="00226D0A">
            <w:pPr>
              <w:jc w:val="center"/>
            </w:pPr>
          </w:p>
        </w:tc>
        <w:tc>
          <w:tcPr>
            <w:tcW w:w="2038" w:type="dxa"/>
            <w:vMerge/>
            <w:tcBorders>
              <w:bottom w:val="single" w:sz="4" w:space="0" w:color="000000"/>
            </w:tcBorders>
            <w:shd w:val="clear" w:color="auto" w:fill="FFFFFF"/>
            <w:vAlign w:val="center"/>
          </w:tcPr>
          <w:p w14:paraId="65BFB1FF" w14:textId="77777777" w:rsidR="00226D0A" w:rsidRDefault="00226D0A">
            <w:pPr>
              <w:jc w:val="center"/>
            </w:pPr>
          </w:p>
        </w:tc>
        <w:tc>
          <w:tcPr>
            <w:tcW w:w="5970" w:type="dxa"/>
            <w:tcBorders>
              <w:bottom w:val="single" w:sz="4" w:space="0" w:color="000000"/>
            </w:tcBorders>
            <w:shd w:val="clear" w:color="auto" w:fill="FFFFFF"/>
            <w:vAlign w:val="center"/>
          </w:tcPr>
          <w:p w14:paraId="5F830740" w14:textId="742B734F" w:rsidR="00226D0A" w:rsidRDefault="00226D0A" w:rsidP="00226D0A">
            <w:pPr>
              <w:rPr>
                <w:color w:val="auto"/>
                <w:sz w:val="16"/>
              </w:rPr>
            </w:pPr>
            <w:r w:rsidRPr="001E105D">
              <w:rPr>
                <w:color w:val="auto"/>
                <w:sz w:val="16"/>
              </w:rPr>
              <w:t xml:space="preserve">Semester 1 Average </w:t>
            </w:r>
            <w:r w:rsidRPr="001E105D">
              <w:rPr>
                <w:color w:val="auto"/>
                <w:sz w:val="16"/>
                <w:u w:val="single"/>
              </w:rPr>
              <w:t>&gt;</w:t>
            </w:r>
            <w:r w:rsidRPr="001E105D">
              <w:rPr>
                <w:color w:val="auto"/>
                <w:sz w:val="16"/>
              </w:rPr>
              <w:t xml:space="preserve"> 90% </w:t>
            </w:r>
            <w:r w:rsidRPr="001E105D">
              <w:rPr>
                <w:b/>
                <w:color w:val="auto"/>
                <w:sz w:val="16"/>
              </w:rPr>
              <w:t>AND</w:t>
            </w:r>
            <w:r w:rsidRPr="001E105D">
              <w:rPr>
                <w:color w:val="auto"/>
                <w:sz w:val="16"/>
              </w:rPr>
              <w:t xml:space="preserve"> </w:t>
            </w:r>
            <w:r>
              <w:rPr>
                <w:color w:val="auto"/>
                <w:sz w:val="16"/>
              </w:rPr>
              <w:t>T</w:t>
            </w:r>
            <w:r w:rsidRPr="001E105D">
              <w:rPr>
                <w:color w:val="auto"/>
                <w:sz w:val="16"/>
              </w:rPr>
              <w:t xml:space="preserve">eacher </w:t>
            </w:r>
            <w:r>
              <w:rPr>
                <w:color w:val="auto"/>
                <w:sz w:val="16"/>
              </w:rPr>
              <w:t>R</w:t>
            </w:r>
            <w:r w:rsidRPr="001E105D">
              <w:rPr>
                <w:color w:val="auto"/>
                <w:sz w:val="16"/>
              </w:rPr>
              <w:t>ecommendation (7</w:t>
            </w:r>
            <w:r w:rsidRPr="001E105D">
              <w:rPr>
                <w:color w:val="auto"/>
                <w:sz w:val="16"/>
                <w:vertAlign w:val="superscript"/>
              </w:rPr>
              <w:t>th</w:t>
            </w:r>
            <w:r w:rsidRPr="001E105D">
              <w:rPr>
                <w:color w:val="auto"/>
                <w:sz w:val="16"/>
              </w:rPr>
              <w:t xml:space="preserve"> Social Studies Teacher)</w:t>
            </w:r>
          </w:p>
          <w:p w14:paraId="36F27BA3" w14:textId="42BC976F" w:rsidR="002C7B14" w:rsidRPr="001E105D" w:rsidRDefault="002C7B14" w:rsidP="00226D0A">
            <w:pPr>
              <w:rPr>
                <w:color w:val="auto"/>
              </w:rPr>
            </w:pPr>
            <w:r>
              <w:rPr>
                <w:color w:val="auto"/>
                <w:sz w:val="16"/>
              </w:rPr>
              <w:t>Reading at or above grade level</w:t>
            </w:r>
          </w:p>
          <w:p w14:paraId="061C7B9A" w14:textId="77777777" w:rsidR="00226D0A" w:rsidRPr="001E105D" w:rsidRDefault="00226D0A">
            <w:pPr>
              <w:rPr>
                <w:color w:val="auto"/>
                <w:sz w:val="16"/>
              </w:rPr>
            </w:pPr>
          </w:p>
        </w:tc>
        <w:tc>
          <w:tcPr>
            <w:tcW w:w="3152" w:type="dxa"/>
            <w:tcBorders>
              <w:bottom w:val="single" w:sz="6" w:space="0" w:color="auto"/>
            </w:tcBorders>
            <w:shd w:val="clear" w:color="auto" w:fill="FFFFFF"/>
            <w:vAlign w:val="center"/>
          </w:tcPr>
          <w:p w14:paraId="0DBE6F02" w14:textId="4C286EEC" w:rsidR="00226D0A" w:rsidRDefault="00226D0A">
            <w:pPr>
              <w:rPr>
                <w:sz w:val="16"/>
              </w:rPr>
            </w:pPr>
            <w:r>
              <w:rPr>
                <w:sz w:val="16"/>
              </w:rPr>
              <w:t xml:space="preserve">Advanced </w:t>
            </w:r>
            <w:r w:rsidR="007A04A1">
              <w:rPr>
                <w:sz w:val="16"/>
              </w:rPr>
              <w:t>Georgia</w:t>
            </w:r>
            <w:r>
              <w:rPr>
                <w:sz w:val="16"/>
              </w:rPr>
              <w:t xml:space="preserve"> Studies</w:t>
            </w:r>
          </w:p>
        </w:tc>
        <w:tc>
          <w:tcPr>
            <w:tcW w:w="1905" w:type="dxa"/>
            <w:tcBorders>
              <w:bottom w:val="single" w:sz="6" w:space="0" w:color="auto"/>
            </w:tcBorders>
            <w:shd w:val="clear" w:color="auto" w:fill="FFFFFF"/>
            <w:vAlign w:val="center"/>
          </w:tcPr>
          <w:p w14:paraId="5DB54BB5" w14:textId="0A234D59" w:rsidR="00226D0A" w:rsidRDefault="00226D0A" w:rsidP="00B44D34">
            <w:pPr>
              <w:jc w:val="center"/>
              <w:rPr>
                <w:sz w:val="16"/>
              </w:rPr>
            </w:pPr>
            <w:r>
              <w:rPr>
                <w:sz w:val="16"/>
              </w:rPr>
              <w:t>45.00</w:t>
            </w:r>
            <w:r w:rsidR="007A04A1">
              <w:rPr>
                <w:sz w:val="16"/>
              </w:rPr>
              <w:t>90040</w:t>
            </w:r>
          </w:p>
        </w:tc>
      </w:tr>
      <w:tr w:rsidR="009A71DB" w14:paraId="2E99A76D" w14:textId="77777777" w:rsidTr="00B44D34">
        <w:trPr>
          <w:trHeight w:val="400"/>
          <w:jc w:val="center"/>
        </w:trPr>
        <w:tc>
          <w:tcPr>
            <w:tcW w:w="1610" w:type="dxa"/>
            <w:vMerge/>
            <w:shd w:val="clear" w:color="auto" w:fill="FFFFFF"/>
            <w:vAlign w:val="center"/>
          </w:tcPr>
          <w:p w14:paraId="2E99A767" w14:textId="77777777" w:rsidR="009A71DB" w:rsidRDefault="009A71DB">
            <w:pPr>
              <w:jc w:val="center"/>
            </w:pPr>
          </w:p>
        </w:tc>
        <w:tc>
          <w:tcPr>
            <w:tcW w:w="2038" w:type="dxa"/>
            <w:vMerge/>
            <w:tcBorders>
              <w:bottom w:val="single" w:sz="4" w:space="0" w:color="000000"/>
            </w:tcBorders>
            <w:shd w:val="clear" w:color="auto" w:fill="FFFFFF"/>
            <w:vAlign w:val="center"/>
          </w:tcPr>
          <w:p w14:paraId="2E99A768" w14:textId="77777777" w:rsidR="009A71DB" w:rsidRDefault="009A71DB">
            <w:pPr>
              <w:jc w:val="center"/>
            </w:pPr>
          </w:p>
        </w:tc>
        <w:tc>
          <w:tcPr>
            <w:tcW w:w="5970" w:type="dxa"/>
            <w:tcBorders>
              <w:bottom w:val="single" w:sz="4" w:space="0" w:color="000000"/>
            </w:tcBorders>
            <w:shd w:val="clear" w:color="auto" w:fill="FFFFFF"/>
            <w:vAlign w:val="center"/>
          </w:tcPr>
          <w:p w14:paraId="2E99A769" w14:textId="7543BD1A" w:rsidR="009A71DB" w:rsidRPr="001E105D" w:rsidRDefault="009A71DB">
            <w:pPr>
              <w:rPr>
                <w:color w:val="auto"/>
              </w:rPr>
            </w:pPr>
            <w:r w:rsidRPr="001E105D">
              <w:rPr>
                <w:color w:val="auto"/>
                <w:sz w:val="16"/>
              </w:rPr>
              <w:t xml:space="preserve">Eligible for TAG </w:t>
            </w:r>
            <w:r w:rsidRPr="001E105D">
              <w:rPr>
                <w:b/>
                <w:color w:val="auto"/>
                <w:sz w:val="16"/>
              </w:rPr>
              <w:t xml:space="preserve">AND </w:t>
            </w:r>
            <w:r w:rsidRPr="001E105D">
              <w:rPr>
                <w:color w:val="auto"/>
                <w:sz w:val="16"/>
              </w:rPr>
              <w:t xml:space="preserve">Semester 1 Average </w:t>
            </w:r>
            <w:r w:rsidRPr="001E105D">
              <w:rPr>
                <w:color w:val="auto"/>
                <w:sz w:val="16"/>
                <w:u w:val="single"/>
              </w:rPr>
              <w:t>&gt;</w:t>
            </w:r>
            <w:r w:rsidRPr="001E105D">
              <w:rPr>
                <w:color w:val="auto"/>
                <w:sz w:val="16"/>
              </w:rPr>
              <w:t xml:space="preserve"> </w:t>
            </w:r>
            <w:r w:rsidR="000C2625" w:rsidRPr="001E105D">
              <w:rPr>
                <w:color w:val="auto"/>
                <w:sz w:val="16"/>
              </w:rPr>
              <w:t>9</w:t>
            </w:r>
            <w:r w:rsidRPr="001E105D">
              <w:rPr>
                <w:color w:val="auto"/>
                <w:sz w:val="16"/>
              </w:rPr>
              <w:t xml:space="preserve">0% </w:t>
            </w:r>
            <w:r w:rsidR="00772A38" w:rsidRPr="001E105D">
              <w:rPr>
                <w:b/>
                <w:color w:val="auto"/>
                <w:sz w:val="16"/>
              </w:rPr>
              <w:t>AND</w:t>
            </w:r>
            <w:r w:rsidR="00772A38" w:rsidRPr="001E105D">
              <w:rPr>
                <w:color w:val="auto"/>
                <w:sz w:val="16"/>
              </w:rPr>
              <w:t xml:space="preserve"> </w:t>
            </w:r>
            <w:r w:rsidR="00341B62">
              <w:rPr>
                <w:color w:val="auto"/>
                <w:sz w:val="16"/>
              </w:rPr>
              <w:t>T</w:t>
            </w:r>
            <w:r w:rsidRPr="001E105D">
              <w:rPr>
                <w:color w:val="auto"/>
                <w:sz w:val="16"/>
              </w:rPr>
              <w:t xml:space="preserve">eacher </w:t>
            </w:r>
            <w:r w:rsidR="00341B62">
              <w:rPr>
                <w:color w:val="auto"/>
                <w:sz w:val="16"/>
              </w:rPr>
              <w:t>R</w:t>
            </w:r>
            <w:r w:rsidRPr="001E105D">
              <w:rPr>
                <w:color w:val="auto"/>
                <w:sz w:val="16"/>
              </w:rPr>
              <w:t>ecommendation (7</w:t>
            </w:r>
            <w:r w:rsidRPr="001E105D">
              <w:rPr>
                <w:color w:val="auto"/>
                <w:sz w:val="16"/>
                <w:vertAlign w:val="superscript"/>
              </w:rPr>
              <w:t>th</w:t>
            </w:r>
            <w:r w:rsidRPr="001E105D">
              <w:rPr>
                <w:color w:val="auto"/>
                <w:sz w:val="16"/>
              </w:rPr>
              <w:t xml:space="preserve"> Social Studies </w:t>
            </w:r>
            <w:r w:rsidR="0067780A" w:rsidRPr="001E105D">
              <w:rPr>
                <w:color w:val="auto"/>
                <w:sz w:val="16"/>
              </w:rPr>
              <w:t>T</w:t>
            </w:r>
            <w:r w:rsidRPr="001E105D">
              <w:rPr>
                <w:color w:val="auto"/>
                <w:sz w:val="16"/>
              </w:rPr>
              <w:t>eacher)</w:t>
            </w:r>
          </w:p>
          <w:p w14:paraId="5ABD546A" w14:textId="746ADE6A" w:rsidR="009A71DB" w:rsidRPr="001E105D" w:rsidRDefault="009A71DB">
            <w:pPr>
              <w:rPr>
                <w:color w:val="auto"/>
                <w:sz w:val="16"/>
              </w:rPr>
            </w:pPr>
            <w:r w:rsidRPr="001E105D">
              <w:rPr>
                <w:color w:val="auto"/>
                <w:sz w:val="16"/>
              </w:rPr>
              <w:t>* See TAG Procedures Manual for alternate placemen</w:t>
            </w:r>
            <w:r w:rsidR="008A4D15" w:rsidRPr="001E105D">
              <w:rPr>
                <w:color w:val="auto"/>
                <w:sz w:val="16"/>
              </w:rPr>
              <w:t>t</w:t>
            </w:r>
            <w:r w:rsidRPr="001E105D">
              <w:rPr>
                <w:color w:val="auto"/>
                <w:sz w:val="16"/>
              </w:rPr>
              <w:t xml:space="preserve"> guidelines</w:t>
            </w:r>
          </w:p>
          <w:p w14:paraId="2E99A76A" w14:textId="2C5C4435" w:rsidR="0067780A" w:rsidRPr="001E105D" w:rsidRDefault="0067780A">
            <w:pPr>
              <w:rPr>
                <w:color w:val="auto"/>
              </w:rPr>
            </w:pPr>
            <w:r w:rsidRPr="001E105D">
              <w:rPr>
                <w:color w:val="auto"/>
                <w:sz w:val="16"/>
              </w:rPr>
              <w:t>* Non-gifted students placed into mixed model classroom with TAG students must meet the same criteria as TAG students.</w:t>
            </w:r>
          </w:p>
        </w:tc>
        <w:tc>
          <w:tcPr>
            <w:tcW w:w="3152" w:type="dxa"/>
            <w:tcBorders>
              <w:bottom w:val="single" w:sz="6" w:space="0" w:color="auto"/>
            </w:tcBorders>
            <w:shd w:val="clear" w:color="auto" w:fill="FFFFFF"/>
            <w:vAlign w:val="center"/>
          </w:tcPr>
          <w:p w14:paraId="2E99A76B" w14:textId="77777777" w:rsidR="009A71DB" w:rsidRDefault="009A71DB">
            <w:r>
              <w:rPr>
                <w:sz w:val="16"/>
              </w:rPr>
              <w:t>TAG Georgia Studies 8</w:t>
            </w:r>
          </w:p>
        </w:tc>
        <w:tc>
          <w:tcPr>
            <w:tcW w:w="1905" w:type="dxa"/>
            <w:tcBorders>
              <w:bottom w:val="single" w:sz="6" w:space="0" w:color="auto"/>
            </w:tcBorders>
            <w:shd w:val="clear" w:color="auto" w:fill="FFFFFF"/>
            <w:vAlign w:val="center"/>
          </w:tcPr>
          <w:p w14:paraId="2E99A76C" w14:textId="4A2539A9" w:rsidR="009A71DB" w:rsidRDefault="008B414B" w:rsidP="00B44D34">
            <w:pPr>
              <w:jc w:val="center"/>
            </w:pPr>
            <w:r>
              <w:rPr>
                <w:sz w:val="16"/>
              </w:rPr>
              <w:t>TAG Eligible</w:t>
            </w:r>
            <w:r w:rsidR="00B44D34">
              <w:rPr>
                <w:sz w:val="16"/>
              </w:rPr>
              <w:t xml:space="preserve"> </w:t>
            </w:r>
            <w:r w:rsidR="009A71DB">
              <w:rPr>
                <w:sz w:val="16"/>
              </w:rPr>
              <w:t>45.2090000</w:t>
            </w:r>
          </w:p>
        </w:tc>
      </w:tr>
      <w:tr w:rsidR="007A04A1" w14:paraId="5147AB31" w14:textId="77777777" w:rsidTr="00B44D34">
        <w:trPr>
          <w:trHeight w:val="420"/>
          <w:jc w:val="center"/>
        </w:trPr>
        <w:tc>
          <w:tcPr>
            <w:tcW w:w="1610" w:type="dxa"/>
            <w:vMerge/>
            <w:vAlign w:val="center"/>
          </w:tcPr>
          <w:p w14:paraId="672750E8" w14:textId="77777777" w:rsidR="007A04A1" w:rsidRDefault="007A04A1"/>
        </w:tc>
        <w:tc>
          <w:tcPr>
            <w:tcW w:w="2038" w:type="dxa"/>
            <w:tcBorders>
              <w:top w:val="single" w:sz="4" w:space="0" w:color="000000"/>
            </w:tcBorders>
            <w:shd w:val="clear" w:color="auto" w:fill="FFFFFF"/>
            <w:vAlign w:val="center"/>
          </w:tcPr>
          <w:p w14:paraId="6A57C652" w14:textId="7A40B56F" w:rsidR="007A04A1" w:rsidRDefault="007A04A1" w:rsidP="00F23448">
            <w:pPr>
              <w:jc w:val="center"/>
              <w:rPr>
                <w:sz w:val="16"/>
              </w:rPr>
            </w:pPr>
            <w:r>
              <w:rPr>
                <w:sz w:val="16"/>
              </w:rPr>
              <w:t>Advanced Social Studies</w:t>
            </w:r>
          </w:p>
        </w:tc>
        <w:tc>
          <w:tcPr>
            <w:tcW w:w="5970" w:type="dxa"/>
            <w:tcBorders>
              <w:top w:val="single" w:sz="4" w:space="0" w:color="000000"/>
            </w:tcBorders>
            <w:shd w:val="clear" w:color="auto" w:fill="FFFFFF"/>
            <w:vAlign w:val="center"/>
          </w:tcPr>
          <w:p w14:paraId="75917B8A" w14:textId="77777777" w:rsidR="002A68DA" w:rsidRPr="001E105D" w:rsidRDefault="002A68DA" w:rsidP="002A68DA">
            <w:pPr>
              <w:rPr>
                <w:color w:val="auto"/>
                <w:sz w:val="16"/>
              </w:rPr>
            </w:pPr>
            <w:r w:rsidRPr="001E105D">
              <w:rPr>
                <w:color w:val="auto"/>
                <w:sz w:val="16"/>
              </w:rPr>
              <w:t xml:space="preserve">Semester 1 Average </w:t>
            </w:r>
            <w:r w:rsidRPr="001E105D">
              <w:rPr>
                <w:color w:val="auto"/>
                <w:sz w:val="16"/>
                <w:u w:val="single"/>
              </w:rPr>
              <w:t>&gt;</w:t>
            </w:r>
            <w:r w:rsidRPr="001E105D">
              <w:rPr>
                <w:color w:val="auto"/>
                <w:sz w:val="16"/>
              </w:rPr>
              <w:t xml:space="preserve"> 80% </w:t>
            </w:r>
          </w:p>
          <w:p w14:paraId="44602329" w14:textId="77777777" w:rsidR="007A04A1" w:rsidRPr="001E105D" w:rsidRDefault="007A04A1" w:rsidP="000C2625">
            <w:pPr>
              <w:rPr>
                <w:color w:val="auto"/>
                <w:sz w:val="16"/>
              </w:rPr>
            </w:pPr>
          </w:p>
        </w:tc>
        <w:tc>
          <w:tcPr>
            <w:tcW w:w="3152" w:type="dxa"/>
            <w:tcBorders>
              <w:top w:val="single" w:sz="6" w:space="0" w:color="auto"/>
            </w:tcBorders>
            <w:shd w:val="clear" w:color="auto" w:fill="FFFFFF"/>
            <w:vAlign w:val="center"/>
          </w:tcPr>
          <w:p w14:paraId="3731C0E6" w14:textId="541D24AF" w:rsidR="007A04A1" w:rsidRDefault="002A68DA">
            <w:pPr>
              <w:rPr>
                <w:sz w:val="16"/>
              </w:rPr>
            </w:pPr>
            <w:r>
              <w:rPr>
                <w:sz w:val="16"/>
              </w:rPr>
              <w:t>Advanced Georgia Studies</w:t>
            </w:r>
          </w:p>
        </w:tc>
        <w:tc>
          <w:tcPr>
            <w:tcW w:w="1905" w:type="dxa"/>
            <w:tcBorders>
              <w:top w:val="single" w:sz="4" w:space="0" w:color="000000"/>
            </w:tcBorders>
            <w:shd w:val="clear" w:color="auto" w:fill="FFFFFF"/>
            <w:vAlign w:val="center"/>
          </w:tcPr>
          <w:p w14:paraId="0AC20BB4" w14:textId="6055166B" w:rsidR="007A04A1" w:rsidRDefault="002A68DA" w:rsidP="00B44D34">
            <w:pPr>
              <w:jc w:val="center"/>
              <w:rPr>
                <w:sz w:val="16"/>
              </w:rPr>
            </w:pPr>
            <w:r>
              <w:rPr>
                <w:sz w:val="16"/>
              </w:rPr>
              <w:t>45.0090040</w:t>
            </w:r>
          </w:p>
        </w:tc>
      </w:tr>
      <w:tr w:rsidR="009A71DB" w14:paraId="2E99A774" w14:textId="77777777" w:rsidTr="00B44D34">
        <w:trPr>
          <w:trHeight w:val="420"/>
          <w:jc w:val="center"/>
        </w:trPr>
        <w:tc>
          <w:tcPr>
            <w:tcW w:w="1610" w:type="dxa"/>
            <w:vMerge/>
            <w:vAlign w:val="center"/>
          </w:tcPr>
          <w:p w14:paraId="2E99A76E" w14:textId="77777777" w:rsidR="009A71DB" w:rsidRDefault="009A71DB"/>
        </w:tc>
        <w:tc>
          <w:tcPr>
            <w:tcW w:w="2038" w:type="dxa"/>
            <w:tcBorders>
              <w:top w:val="single" w:sz="4" w:space="0" w:color="000000"/>
            </w:tcBorders>
            <w:shd w:val="clear" w:color="auto" w:fill="FFFFFF"/>
            <w:vAlign w:val="center"/>
          </w:tcPr>
          <w:p w14:paraId="18C613AE" w14:textId="280F35BD" w:rsidR="00F23448" w:rsidRDefault="00F23448" w:rsidP="00F23448">
            <w:pPr>
              <w:jc w:val="center"/>
              <w:rPr>
                <w:sz w:val="16"/>
              </w:rPr>
            </w:pPr>
            <w:r>
              <w:rPr>
                <w:sz w:val="16"/>
              </w:rPr>
              <w:t xml:space="preserve">TAG or Mixed Model </w:t>
            </w:r>
          </w:p>
          <w:p w14:paraId="2E99A76F" w14:textId="23CF672D" w:rsidR="009A71DB" w:rsidRDefault="009A71DB">
            <w:pPr>
              <w:jc w:val="center"/>
            </w:pPr>
            <w:r>
              <w:rPr>
                <w:sz w:val="16"/>
              </w:rPr>
              <w:t>Social Studies 7</w:t>
            </w:r>
          </w:p>
        </w:tc>
        <w:tc>
          <w:tcPr>
            <w:tcW w:w="5970" w:type="dxa"/>
            <w:tcBorders>
              <w:top w:val="single" w:sz="4" w:space="0" w:color="000000"/>
            </w:tcBorders>
            <w:shd w:val="clear" w:color="auto" w:fill="FFFFFF"/>
            <w:vAlign w:val="center"/>
          </w:tcPr>
          <w:p w14:paraId="7D66AEBC" w14:textId="77777777" w:rsidR="009A71DB" w:rsidRPr="001E105D" w:rsidRDefault="009A71DB" w:rsidP="000C2625">
            <w:pPr>
              <w:rPr>
                <w:color w:val="auto"/>
                <w:sz w:val="16"/>
              </w:rPr>
            </w:pPr>
            <w:r w:rsidRPr="001E105D">
              <w:rPr>
                <w:color w:val="auto"/>
                <w:sz w:val="16"/>
              </w:rPr>
              <w:t xml:space="preserve">Eligible for TAG </w:t>
            </w:r>
            <w:r w:rsidR="00416A84" w:rsidRPr="001E105D">
              <w:rPr>
                <w:b/>
                <w:color w:val="auto"/>
                <w:sz w:val="16"/>
              </w:rPr>
              <w:t>AND</w:t>
            </w:r>
            <w:r w:rsidRPr="001E105D">
              <w:rPr>
                <w:color w:val="auto"/>
                <w:sz w:val="16"/>
              </w:rPr>
              <w:t xml:space="preserve"> Semester 1 Average </w:t>
            </w:r>
            <w:r w:rsidRPr="001E105D">
              <w:rPr>
                <w:color w:val="auto"/>
                <w:sz w:val="16"/>
                <w:u w:val="single"/>
              </w:rPr>
              <w:t>&gt;</w:t>
            </w:r>
            <w:r w:rsidRPr="001E105D">
              <w:rPr>
                <w:color w:val="auto"/>
                <w:sz w:val="16"/>
              </w:rPr>
              <w:t xml:space="preserve"> 80% </w:t>
            </w:r>
          </w:p>
          <w:p w14:paraId="33B77D61" w14:textId="77777777" w:rsidR="00593FBE" w:rsidRDefault="00593FBE" w:rsidP="000C2625">
            <w:pPr>
              <w:rPr>
                <w:color w:val="auto"/>
                <w:sz w:val="16"/>
              </w:rPr>
            </w:pPr>
            <w:r w:rsidRPr="001E105D">
              <w:rPr>
                <w:color w:val="auto"/>
                <w:sz w:val="16"/>
              </w:rPr>
              <w:t xml:space="preserve">* See TAG Procedures Manual for </w:t>
            </w:r>
            <w:r w:rsidR="008A4D15" w:rsidRPr="001E105D">
              <w:rPr>
                <w:color w:val="auto"/>
                <w:sz w:val="16"/>
              </w:rPr>
              <w:t xml:space="preserve">required intervention and </w:t>
            </w:r>
            <w:r w:rsidRPr="001E105D">
              <w:rPr>
                <w:color w:val="auto"/>
                <w:sz w:val="16"/>
              </w:rPr>
              <w:t>probation procedures before placing in on level</w:t>
            </w:r>
          </w:p>
          <w:p w14:paraId="2E99A771" w14:textId="2151B407" w:rsidR="00E27985" w:rsidRPr="001E105D" w:rsidRDefault="00E27985" w:rsidP="000C2625">
            <w:pPr>
              <w:rPr>
                <w:color w:val="auto"/>
              </w:rPr>
            </w:pPr>
            <w:r w:rsidRPr="001E105D">
              <w:rPr>
                <w:color w:val="auto"/>
                <w:sz w:val="16"/>
              </w:rPr>
              <w:t>* Non-gifted students placed into mixed model classroom with TAG students must meet the same criteria as TAG students.</w:t>
            </w:r>
          </w:p>
        </w:tc>
        <w:tc>
          <w:tcPr>
            <w:tcW w:w="3152" w:type="dxa"/>
            <w:tcBorders>
              <w:top w:val="single" w:sz="6" w:space="0" w:color="auto"/>
            </w:tcBorders>
            <w:shd w:val="clear" w:color="auto" w:fill="FFFFFF"/>
            <w:vAlign w:val="center"/>
          </w:tcPr>
          <w:p w14:paraId="2E99A772" w14:textId="77777777" w:rsidR="009A71DB" w:rsidRDefault="009A71DB">
            <w:r>
              <w:rPr>
                <w:sz w:val="16"/>
              </w:rPr>
              <w:t>TAG Georgia Studies 8</w:t>
            </w:r>
          </w:p>
        </w:tc>
        <w:tc>
          <w:tcPr>
            <w:tcW w:w="1905" w:type="dxa"/>
            <w:tcBorders>
              <w:top w:val="single" w:sz="4" w:space="0" w:color="000000"/>
            </w:tcBorders>
            <w:shd w:val="clear" w:color="auto" w:fill="FFFFFF"/>
            <w:vAlign w:val="center"/>
          </w:tcPr>
          <w:p w14:paraId="2E99A773" w14:textId="00739FE7" w:rsidR="009A71DB" w:rsidRDefault="008B414B" w:rsidP="00B44D34">
            <w:pPr>
              <w:jc w:val="center"/>
            </w:pPr>
            <w:r>
              <w:rPr>
                <w:sz w:val="16"/>
              </w:rPr>
              <w:t>TAG Eligible</w:t>
            </w:r>
            <w:r w:rsidR="00B44D34">
              <w:rPr>
                <w:sz w:val="16"/>
              </w:rPr>
              <w:t xml:space="preserve"> </w:t>
            </w:r>
            <w:r w:rsidR="009A71DB">
              <w:rPr>
                <w:sz w:val="16"/>
              </w:rPr>
              <w:t>45.2090000</w:t>
            </w:r>
          </w:p>
        </w:tc>
      </w:tr>
    </w:tbl>
    <w:p w14:paraId="2E99A775" w14:textId="77777777" w:rsidR="00B67A01" w:rsidRDefault="00B67A01"/>
    <w:p w14:paraId="2E99A776" w14:textId="77777777" w:rsidR="00B67A01" w:rsidRDefault="00FD39F7">
      <w:pPr>
        <w:spacing w:after="200" w:line="276" w:lineRule="auto"/>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B67A01" w:rsidSect="004334FA">
      <w:headerReference w:type="default" r:id="rId14"/>
      <w:footerReference w:type="default" r:id="rId15"/>
      <w:pgSz w:w="15840" w:h="12240" w:orient="landscape"/>
      <w:pgMar w:top="63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C7AB" w14:textId="77777777" w:rsidR="004334FA" w:rsidRDefault="004334FA">
      <w:r>
        <w:separator/>
      </w:r>
    </w:p>
  </w:endnote>
  <w:endnote w:type="continuationSeparator" w:id="0">
    <w:p w14:paraId="4BBF8BE8" w14:textId="77777777" w:rsidR="004334FA" w:rsidRDefault="004334FA">
      <w:r>
        <w:continuationSeparator/>
      </w:r>
    </w:p>
  </w:endnote>
  <w:endnote w:type="continuationNotice" w:id="1">
    <w:p w14:paraId="24734455" w14:textId="77777777" w:rsidR="004334FA" w:rsidRDefault="00433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D" w14:textId="4C1B4922" w:rsidR="00D07938" w:rsidRDefault="00D07938">
    <w:pPr>
      <w:tabs>
        <w:tab w:val="center" w:pos="4680"/>
        <w:tab w:val="right" w:pos="9360"/>
      </w:tabs>
      <w:jc w:val="right"/>
    </w:pPr>
    <w:r w:rsidRPr="00B50A51">
      <w:rPr>
        <w:sz w:val="16"/>
      </w:rPr>
      <w:fldChar w:fldCharType="begin"/>
    </w:r>
    <w:r w:rsidRPr="00B50A51">
      <w:rPr>
        <w:sz w:val="16"/>
      </w:rPr>
      <w:instrText>PAGE</w:instrText>
    </w:r>
    <w:r w:rsidRPr="00B50A51">
      <w:rPr>
        <w:sz w:val="16"/>
      </w:rPr>
      <w:fldChar w:fldCharType="separate"/>
    </w:r>
    <w:r>
      <w:rPr>
        <w:noProof/>
        <w:sz w:val="16"/>
      </w:rPr>
      <w:t>2</w:t>
    </w:r>
    <w:r w:rsidRPr="00B50A51">
      <w:rPr>
        <w:sz w:val="16"/>
      </w:rPr>
      <w:fldChar w:fldCharType="end"/>
    </w:r>
  </w:p>
  <w:p w14:paraId="2E99A77E" w14:textId="7897F62D" w:rsidR="00D07938" w:rsidRPr="00A45F30" w:rsidRDefault="00D07938">
    <w:pPr>
      <w:tabs>
        <w:tab w:val="center" w:pos="4680"/>
        <w:tab w:val="right" w:pos="9360"/>
      </w:tabs>
      <w:rPr>
        <w:sz w:val="16"/>
        <w:szCs w:val="16"/>
      </w:rPr>
    </w:pPr>
    <w:r>
      <w:rPr>
        <w:sz w:val="16"/>
        <w:szCs w:val="16"/>
      </w:rPr>
      <w:t xml:space="preserve">Updated </w:t>
    </w:r>
    <w:r w:rsidR="006F6FB9">
      <w:rPr>
        <w:sz w:val="16"/>
        <w:szCs w:val="16"/>
      </w:rPr>
      <w:t>December 8</w:t>
    </w:r>
    <w:r w:rsidR="00872EA5">
      <w:rPr>
        <w:sz w:val="16"/>
        <w:szCs w:val="16"/>
      </w:rPr>
      <w:t>, 202</w:t>
    </w:r>
    <w:r w:rsidR="00AC214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78B0" w14:textId="77777777" w:rsidR="004334FA" w:rsidRDefault="004334FA">
      <w:r>
        <w:separator/>
      </w:r>
    </w:p>
  </w:footnote>
  <w:footnote w:type="continuationSeparator" w:id="0">
    <w:p w14:paraId="75FCC7CC" w14:textId="77777777" w:rsidR="004334FA" w:rsidRDefault="004334FA">
      <w:r>
        <w:continuationSeparator/>
      </w:r>
    </w:p>
  </w:footnote>
  <w:footnote w:type="continuationNotice" w:id="1">
    <w:p w14:paraId="2A4FF697" w14:textId="77777777" w:rsidR="004334FA" w:rsidRDefault="00433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77B" w14:textId="58A5F408" w:rsidR="00D07938" w:rsidRDefault="00D07938">
    <w:pPr>
      <w:tabs>
        <w:tab w:val="center" w:pos="4680"/>
        <w:tab w:val="right" w:pos="9360"/>
      </w:tabs>
    </w:pPr>
    <w:r>
      <w:t xml:space="preserve">Middle School Initial Placement Guidelines </w:t>
    </w:r>
    <w:r w:rsidR="00771339" w:rsidRPr="00005A09">
      <w:rPr>
        <w:color w:val="auto"/>
      </w:rPr>
      <w:t>202</w:t>
    </w:r>
    <w:r w:rsidR="004F3A2C">
      <w:rPr>
        <w:color w:val="auto"/>
      </w:rPr>
      <w:t>4</w:t>
    </w:r>
    <w:r w:rsidR="00771339" w:rsidRPr="00005A09">
      <w:rPr>
        <w:color w:val="auto"/>
      </w:rPr>
      <w:t>-202</w:t>
    </w:r>
    <w:r w:rsidR="004F3A2C">
      <w:rPr>
        <w:color w:val="auto"/>
      </w:rPr>
      <w:t>5</w:t>
    </w:r>
    <w:r>
      <w:tab/>
    </w:r>
    <w:r>
      <w:tab/>
    </w:r>
    <w:r>
      <w:tab/>
    </w:r>
    <w:r>
      <w:tab/>
    </w:r>
    <w:r>
      <w:tab/>
      <w:t xml:space="preserve"> </w:t>
    </w:r>
  </w:p>
  <w:p w14:paraId="2E99A77C" w14:textId="77777777" w:rsidR="00D07938" w:rsidRDefault="00D0793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00"/>
    <w:multiLevelType w:val="hybridMultilevel"/>
    <w:tmpl w:val="FDFAE9D0"/>
    <w:lvl w:ilvl="0" w:tplc="54909AF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15AB0"/>
    <w:multiLevelType w:val="hybridMultilevel"/>
    <w:tmpl w:val="BE4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155F3"/>
    <w:multiLevelType w:val="hybridMultilevel"/>
    <w:tmpl w:val="47E6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715FC"/>
    <w:multiLevelType w:val="hybridMultilevel"/>
    <w:tmpl w:val="3D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45BDF"/>
    <w:multiLevelType w:val="hybridMultilevel"/>
    <w:tmpl w:val="30628002"/>
    <w:lvl w:ilvl="0" w:tplc="395E27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302304">
    <w:abstractNumId w:val="3"/>
  </w:num>
  <w:num w:numId="2" w16cid:durableId="150560394">
    <w:abstractNumId w:val="4"/>
  </w:num>
  <w:num w:numId="3" w16cid:durableId="814223194">
    <w:abstractNumId w:val="0"/>
  </w:num>
  <w:num w:numId="4" w16cid:durableId="2005276907">
    <w:abstractNumId w:val="2"/>
  </w:num>
  <w:num w:numId="5" w16cid:durableId="155689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01"/>
    <w:rsid w:val="00004B48"/>
    <w:rsid w:val="00005A09"/>
    <w:rsid w:val="00007718"/>
    <w:rsid w:val="00007BA2"/>
    <w:rsid w:val="00011FBD"/>
    <w:rsid w:val="00013AF8"/>
    <w:rsid w:val="00015665"/>
    <w:rsid w:val="00020246"/>
    <w:rsid w:val="0003188D"/>
    <w:rsid w:val="00033122"/>
    <w:rsid w:val="0003336C"/>
    <w:rsid w:val="00035AFC"/>
    <w:rsid w:val="000454A4"/>
    <w:rsid w:val="00054FCD"/>
    <w:rsid w:val="00055C43"/>
    <w:rsid w:val="00062AE1"/>
    <w:rsid w:val="00063F65"/>
    <w:rsid w:val="00071CB9"/>
    <w:rsid w:val="0007768D"/>
    <w:rsid w:val="00080673"/>
    <w:rsid w:val="000806A9"/>
    <w:rsid w:val="00080ED1"/>
    <w:rsid w:val="00082138"/>
    <w:rsid w:val="000951DF"/>
    <w:rsid w:val="000956E5"/>
    <w:rsid w:val="00095F4B"/>
    <w:rsid w:val="000B31ED"/>
    <w:rsid w:val="000B4AB9"/>
    <w:rsid w:val="000C2625"/>
    <w:rsid w:val="000C295F"/>
    <w:rsid w:val="000C7F52"/>
    <w:rsid w:val="000D189A"/>
    <w:rsid w:val="000D225A"/>
    <w:rsid w:val="000D4B29"/>
    <w:rsid w:val="000D6FA9"/>
    <w:rsid w:val="000D76A7"/>
    <w:rsid w:val="000E0754"/>
    <w:rsid w:val="000E76D7"/>
    <w:rsid w:val="000F036A"/>
    <w:rsid w:val="000F7972"/>
    <w:rsid w:val="001109A3"/>
    <w:rsid w:val="00111EA8"/>
    <w:rsid w:val="001146EF"/>
    <w:rsid w:val="00117D9A"/>
    <w:rsid w:val="001248AB"/>
    <w:rsid w:val="001335E4"/>
    <w:rsid w:val="00137FB1"/>
    <w:rsid w:val="0014154E"/>
    <w:rsid w:val="001508BA"/>
    <w:rsid w:val="00182538"/>
    <w:rsid w:val="00184561"/>
    <w:rsid w:val="00186DC1"/>
    <w:rsid w:val="001A2351"/>
    <w:rsid w:val="001A30F1"/>
    <w:rsid w:val="001A4001"/>
    <w:rsid w:val="001A4EB3"/>
    <w:rsid w:val="001B0B37"/>
    <w:rsid w:val="001B7F2E"/>
    <w:rsid w:val="001C4E35"/>
    <w:rsid w:val="001C7A5B"/>
    <w:rsid w:val="001D2542"/>
    <w:rsid w:val="001E105D"/>
    <w:rsid w:val="001E4D99"/>
    <w:rsid w:val="001E4F1A"/>
    <w:rsid w:val="001E5007"/>
    <w:rsid w:val="001E61E2"/>
    <w:rsid w:val="001E7D4B"/>
    <w:rsid w:val="001F08A3"/>
    <w:rsid w:val="001F481A"/>
    <w:rsid w:val="00200336"/>
    <w:rsid w:val="002012BD"/>
    <w:rsid w:val="00203486"/>
    <w:rsid w:val="002034E7"/>
    <w:rsid w:val="0021020C"/>
    <w:rsid w:val="00210EF7"/>
    <w:rsid w:val="0022075D"/>
    <w:rsid w:val="002223DB"/>
    <w:rsid w:val="00225F75"/>
    <w:rsid w:val="00226D0A"/>
    <w:rsid w:val="00227FC6"/>
    <w:rsid w:val="0024386E"/>
    <w:rsid w:val="00260AFB"/>
    <w:rsid w:val="00260B06"/>
    <w:rsid w:val="00261ED4"/>
    <w:rsid w:val="0026547F"/>
    <w:rsid w:val="002669CE"/>
    <w:rsid w:val="0027560F"/>
    <w:rsid w:val="00277F2C"/>
    <w:rsid w:val="00294BBF"/>
    <w:rsid w:val="00296A74"/>
    <w:rsid w:val="002A0672"/>
    <w:rsid w:val="002A0977"/>
    <w:rsid w:val="002A6380"/>
    <w:rsid w:val="002A68DA"/>
    <w:rsid w:val="002B5F42"/>
    <w:rsid w:val="002C207A"/>
    <w:rsid w:val="002C7B14"/>
    <w:rsid w:val="002D0C0F"/>
    <w:rsid w:val="002F3B1C"/>
    <w:rsid w:val="00300919"/>
    <w:rsid w:val="003034FE"/>
    <w:rsid w:val="00305441"/>
    <w:rsid w:val="00305CFE"/>
    <w:rsid w:val="00313961"/>
    <w:rsid w:val="003167BD"/>
    <w:rsid w:val="00316AC4"/>
    <w:rsid w:val="003279F0"/>
    <w:rsid w:val="0033412F"/>
    <w:rsid w:val="003376B5"/>
    <w:rsid w:val="00341B62"/>
    <w:rsid w:val="00350831"/>
    <w:rsid w:val="00354183"/>
    <w:rsid w:val="00355A89"/>
    <w:rsid w:val="00364EA7"/>
    <w:rsid w:val="00365B1F"/>
    <w:rsid w:val="003668E2"/>
    <w:rsid w:val="00372281"/>
    <w:rsid w:val="00381FC8"/>
    <w:rsid w:val="00382F8B"/>
    <w:rsid w:val="00387477"/>
    <w:rsid w:val="003902C2"/>
    <w:rsid w:val="00393626"/>
    <w:rsid w:val="00396463"/>
    <w:rsid w:val="003A2BB0"/>
    <w:rsid w:val="003B2A7D"/>
    <w:rsid w:val="003B48D2"/>
    <w:rsid w:val="003C25D4"/>
    <w:rsid w:val="003C54AA"/>
    <w:rsid w:val="003C64ED"/>
    <w:rsid w:val="003C6B13"/>
    <w:rsid w:val="003C75F6"/>
    <w:rsid w:val="003D3C16"/>
    <w:rsid w:val="003D5D75"/>
    <w:rsid w:val="003D67B5"/>
    <w:rsid w:val="003E10A3"/>
    <w:rsid w:val="003E2155"/>
    <w:rsid w:val="003E515D"/>
    <w:rsid w:val="003E5B3C"/>
    <w:rsid w:val="00401377"/>
    <w:rsid w:val="0041393B"/>
    <w:rsid w:val="00416A84"/>
    <w:rsid w:val="00417563"/>
    <w:rsid w:val="00421E2D"/>
    <w:rsid w:val="004334FA"/>
    <w:rsid w:val="004355D7"/>
    <w:rsid w:val="004371B8"/>
    <w:rsid w:val="004410B0"/>
    <w:rsid w:val="00442F5F"/>
    <w:rsid w:val="00443125"/>
    <w:rsid w:val="0044495A"/>
    <w:rsid w:val="004468EA"/>
    <w:rsid w:val="0044768A"/>
    <w:rsid w:val="00461F53"/>
    <w:rsid w:val="00466736"/>
    <w:rsid w:val="00467F7E"/>
    <w:rsid w:val="004705BE"/>
    <w:rsid w:val="004775CE"/>
    <w:rsid w:val="00486C6F"/>
    <w:rsid w:val="004965B8"/>
    <w:rsid w:val="004A097D"/>
    <w:rsid w:val="004A3E30"/>
    <w:rsid w:val="004A78ED"/>
    <w:rsid w:val="004A7BFF"/>
    <w:rsid w:val="004B236D"/>
    <w:rsid w:val="004B2AC3"/>
    <w:rsid w:val="004B2BFC"/>
    <w:rsid w:val="004B43C7"/>
    <w:rsid w:val="004B4F1E"/>
    <w:rsid w:val="004B6320"/>
    <w:rsid w:val="004B7A08"/>
    <w:rsid w:val="004C26C7"/>
    <w:rsid w:val="004C4C53"/>
    <w:rsid w:val="004E333A"/>
    <w:rsid w:val="004E4673"/>
    <w:rsid w:val="004F0C69"/>
    <w:rsid w:val="004F0FC1"/>
    <w:rsid w:val="004F3A2C"/>
    <w:rsid w:val="004F694F"/>
    <w:rsid w:val="004F6AF9"/>
    <w:rsid w:val="0050010F"/>
    <w:rsid w:val="00504D3D"/>
    <w:rsid w:val="005055B7"/>
    <w:rsid w:val="00515034"/>
    <w:rsid w:val="00520B1B"/>
    <w:rsid w:val="00524E51"/>
    <w:rsid w:val="00526D06"/>
    <w:rsid w:val="00527585"/>
    <w:rsid w:val="00527728"/>
    <w:rsid w:val="00537D61"/>
    <w:rsid w:val="0054107A"/>
    <w:rsid w:val="00543511"/>
    <w:rsid w:val="00547FCE"/>
    <w:rsid w:val="0055440A"/>
    <w:rsid w:val="00554854"/>
    <w:rsid w:val="005704DA"/>
    <w:rsid w:val="00572B03"/>
    <w:rsid w:val="00572C5C"/>
    <w:rsid w:val="0057678F"/>
    <w:rsid w:val="0058145F"/>
    <w:rsid w:val="00582320"/>
    <w:rsid w:val="0058301F"/>
    <w:rsid w:val="00590EE2"/>
    <w:rsid w:val="00590FC1"/>
    <w:rsid w:val="00591294"/>
    <w:rsid w:val="005913A8"/>
    <w:rsid w:val="0059280D"/>
    <w:rsid w:val="00593FBE"/>
    <w:rsid w:val="00595CBA"/>
    <w:rsid w:val="005A302A"/>
    <w:rsid w:val="005B31E2"/>
    <w:rsid w:val="005B3755"/>
    <w:rsid w:val="005B6173"/>
    <w:rsid w:val="005E74FD"/>
    <w:rsid w:val="005F251F"/>
    <w:rsid w:val="005F2727"/>
    <w:rsid w:val="005F28F2"/>
    <w:rsid w:val="005F68BC"/>
    <w:rsid w:val="00600992"/>
    <w:rsid w:val="006111CD"/>
    <w:rsid w:val="00612EFC"/>
    <w:rsid w:val="00614EE8"/>
    <w:rsid w:val="0062052D"/>
    <w:rsid w:val="00625BEF"/>
    <w:rsid w:val="006308DF"/>
    <w:rsid w:val="00632A9C"/>
    <w:rsid w:val="0063594E"/>
    <w:rsid w:val="00640891"/>
    <w:rsid w:val="00643115"/>
    <w:rsid w:val="00643642"/>
    <w:rsid w:val="00643FB0"/>
    <w:rsid w:val="006477F4"/>
    <w:rsid w:val="00652F5E"/>
    <w:rsid w:val="006541BB"/>
    <w:rsid w:val="00656F6D"/>
    <w:rsid w:val="00662455"/>
    <w:rsid w:val="00662D2A"/>
    <w:rsid w:val="00673DA5"/>
    <w:rsid w:val="00675143"/>
    <w:rsid w:val="0067780A"/>
    <w:rsid w:val="00681E62"/>
    <w:rsid w:val="00682686"/>
    <w:rsid w:val="00686FA9"/>
    <w:rsid w:val="006954C6"/>
    <w:rsid w:val="006959CB"/>
    <w:rsid w:val="006969EB"/>
    <w:rsid w:val="006A236D"/>
    <w:rsid w:val="006A7EFB"/>
    <w:rsid w:val="006B21C9"/>
    <w:rsid w:val="006B2994"/>
    <w:rsid w:val="006B2FE3"/>
    <w:rsid w:val="006C106B"/>
    <w:rsid w:val="006C3029"/>
    <w:rsid w:val="006C64C2"/>
    <w:rsid w:val="006E4885"/>
    <w:rsid w:val="006E791C"/>
    <w:rsid w:val="006F0EEC"/>
    <w:rsid w:val="006F1AB6"/>
    <w:rsid w:val="006F2841"/>
    <w:rsid w:val="006F35B7"/>
    <w:rsid w:val="006F6FB9"/>
    <w:rsid w:val="006F7556"/>
    <w:rsid w:val="006F7D43"/>
    <w:rsid w:val="0070508D"/>
    <w:rsid w:val="00707379"/>
    <w:rsid w:val="007159ED"/>
    <w:rsid w:val="00723D48"/>
    <w:rsid w:val="00725929"/>
    <w:rsid w:val="00726732"/>
    <w:rsid w:val="007304A8"/>
    <w:rsid w:val="0073209B"/>
    <w:rsid w:val="007341C0"/>
    <w:rsid w:val="00734961"/>
    <w:rsid w:val="00736A1E"/>
    <w:rsid w:val="00737AD6"/>
    <w:rsid w:val="00745366"/>
    <w:rsid w:val="00750996"/>
    <w:rsid w:val="007541CE"/>
    <w:rsid w:val="007561B5"/>
    <w:rsid w:val="00762733"/>
    <w:rsid w:val="0076452D"/>
    <w:rsid w:val="00765225"/>
    <w:rsid w:val="00771339"/>
    <w:rsid w:val="00772A38"/>
    <w:rsid w:val="00774C2F"/>
    <w:rsid w:val="0078049D"/>
    <w:rsid w:val="00781221"/>
    <w:rsid w:val="00781E83"/>
    <w:rsid w:val="007970EC"/>
    <w:rsid w:val="0079756E"/>
    <w:rsid w:val="007A04A1"/>
    <w:rsid w:val="007B13E9"/>
    <w:rsid w:val="007B2245"/>
    <w:rsid w:val="007B3F97"/>
    <w:rsid w:val="007B568F"/>
    <w:rsid w:val="007C18B8"/>
    <w:rsid w:val="007C5F03"/>
    <w:rsid w:val="007D4DD4"/>
    <w:rsid w:val="007D6D1D"/>
    <w:rsid w:val="007E06A6"/>
    <w:rsid w:val="007E7EA3"/>
    <w:rsid w:val="008036E5"/>
    <w:rsid w:val="00803EA9"/>
    <w:rsid w:val="00804AAB"/>
    <w:rsid w:val="0080504E"/>
    <w:rsid w:val="00806242"/>
    <w:rsid w:val="008119E0"/>
    <w:rsid w:val="008125CA"/>
    <w:rsid w:val="00813579"/>
    <w:rsid w:val="0082117A"/>
    <w:rsid w:val="00825F5D"/>
    <w:rsid w:val="00832728"/>
    <w:rsid w:val="00832B98"/>
    <w:rsid w:val="00833A95"/>
    <w:rsid w:val="0083435A"/>
    <w:rsid w:val="00841DFA"/>
    <w:rsid w:val="008438D2"/>
    <w:rsid w:val="008517BA"/>
    <w:rsid w:val="00857055"/>
    <w:rsid w:val="00864EF6"/>
    <w:rsid w:val="008658F5"/>
    <w:rsid w:val="008709A4"/>
    <w:rsid w:val="00870E0B"/>
    <w:rsid w:val="00872EA5"/>
    <w:rsid w:val="00873263"/>
    <w:rsid w:val="008816D3"/>
    <w:rsid w:val="0088702A"/>
    <w:rsid w:val="00890BB3"/>
    <w:rsid w:val="008910F6"/>
    <w:rsid w:val="00896BE3"/>
    <w:rsid w:val="008970E9"/>
    <w:rsid w:val="008A0D2E"/>
    <w:rsid w:val="008A1BD3"/>
    <w:rsid w:val="008A3527"/>
    <w:rsid w:val="008A365E"/>
    <w:rsid w:val="008A44C7"/>
    <w:rsid w:val="008A4D15"/>
    <w:rsid w:val="008A5459"/>
    <w:rsid w:val="008A5D12"/>
    <w:rsid w:val="008B05C9"/>
    <w:rsid w:val="008B414B"/>
    <w:rsid w:val="008B49A4"/>
    <w:rsid w:val="008C021F"/>
    <w:rsid w:val="008C5A28"/>
    <w:rsid w:val="008C5B24"/>
    <w:rsid w:val="008C61DC"/>
    <w:rsid w:val="008C6756"/>
    <w:rsid w:val="008C7844"/>
    <w:rsid w:val="008D2EC0"/>
    <w:rsid w:val="008E2E62"/>
    <w:rsid w:val="008E6EE2"/>
    <w:rsid w:val="008F08CC"/>
    <w:rsid w:val="008F548C"/>
    <w:rsid w:val="008F6C86"/>
    <w:rsid w:val="008F7BFE"/>
    <w:rsid w:val="0090127B"/>
    <w:rsid w:val="009017E2"/>
    <w:rsid w:val="00907030"/>
    <w:rsid w:val="0091438E"/>
    <w:rsid w:val="009158B9"/>
    <w:rsid w:val="00925DEC"/>
    <w:rsid w:val="00934131"/>
    <w:rsid w:val="00934196"/>
    <w:rsid w:val="00940E8C"/>
    <w:rsid w:val="00940F32"/>
    <w:rsid w:val="00950CDA"/>
    <w:rsid w:val="0095155D"/>
    <w:rsid w:val="0095384D"/>
    <w:rsid w:val="0096425B"/>
    <w:rsid w:val="00967882"/>
    <w:rsid w:val="00972D1C"/>
    <w:rsid w:val="009906B8"/>
    <w:rsid w:val="00995F40"/>
    <w:rsid w:val="00997848"/>
    <w:rsid w:val="009A15F1"/>
    <w:rsid w:val="009A2659"/>
    <w:rsid w:val="009A6AAD"/>
    <w:rsid w:val="009A71DB"/>
    <w:rsid w:val="009B1160"/>
    <w:rsid w:val="009C2652"/>
    <w:rsid w:val="009C269F"/>
    <w:rsid w:val="009C7975"/>
    <w:rsid w:val="009E48A2"/>
    <w:rsid w:val="009E59B2"/>
    <w:rsid w:val="009F00C5"/>
    <w:rsid w:val="009F33E0"/>
    <w:rsid w:val="00A05A5C"/>
    <w:rsid w:val="00A1015B"/>
    <w:rsid w:val="00A10D60"/>
    <w:rsid w:val="00A15509"/>
    <w:rsid w:val="00A16224"/>
    <w:rsid w:val="00A22158"/>
    <w:rsid w:val="00A23044"/>
    <w:rsid w:val="00A23A5F"/>
    <w:rsid w:val="00A25064"/>
    <w:rsid w:val="00A301E0"/>
    <w:rsid w:val="00A3227E"/>
    <w:rsid w:val="00A3754A"/>
    <w:rsid w:val="00A45CEE"/>
    <w:rsid w:val="00A45F30"/>
    <w:rsid w:val="00A50B36"/>
    <w:rsid w:val="00A530DF"/>
    <w:rsid w:val="00A53225"/>
    <w:rsid w:val="00A54C5E"/>
    <w:rsid w:val="00A54E1F"/>
    <w:rsid w:val="00A56137"/>
    <w:rsid w:val="00A63E5E"/>
    <w:rsid w:val="00A6471C"/>
    <w:rsid w:val="00A67E11"/>
    <w:rsid w:val="00A708A5"/>
    <w:rsid w:val="00A76CB8"/>
    <w:rsid w:val="00A77F6B"/>
    <w:rsid w:val="00A77F97"/>
    <w:rsid w:val="00A84D42"/>
    <w:rsid w:val="00A864FE"/>
    <w:rsid w:val="00A9703D"/>
    <w:rsid w:val="00AA15B6"/>
    <w:rsid w:val="00AA2ED9"/>
    <w:rsid w:val="00AB62B1"/>
    <w:rsid w:val="00AB655F"/>
    <w:rsid w:val="00AC16B9"/>
    <w:rsid w:val="00AC2149"/>
    <w:rsid w:val="00AC222A"/>
    <w:rsid w:val="00AC3EFF"/>
    <w:rsid w:val="00AD1EDB"/>
    <w:rsid w:val="00AE4962"/>
    <w:rsid w:val="00AE7693"/>
    <w:rsid w:val="00AF2A2A"/>
    <w:rsid w:val="00B03982"/>
    <w:rsid w:val="00B070A8"/>
    <w:rsid w:val="00B11D5A"/>
    <w:rsid w:val="00B13294"/>
    <w:rsid w:val="00B1780C"/>
    <w:rsid w:val="00B305A3"/>
    <w:rsid w:val="00B32E80"/>
    <w:rsid w:val="00B33993"/>
    <w:rsid w:val="00B34C1C"/>
    <w:rsid w:val="00B361E8"/>
    <w:rsid w:val="00B4105E"/>
    <w:rsid w:val="00B4167B"/>
    <w:rsid w:val="00B44D34"/>
    <w:rsid w:val="00B456B2"/>
    <w:rsid w:val="00B50A51"/>
    <w:rsid w:val="00B5681C"/>
    <w:rsid w:val="00B66F47"/>
    <w:rsid w:val="00B67A01"/>
    <w:rsid w:val="00B760FC"/>
    <w:rsid w:val="00B81FB9"/>
    <w:rsid w:val="00B82BB8"/>
    <w:rsid w:val="00B94223"/>
    <w:rsid w:val="00B95AC9"/>
    <w:rsid w:val="00BA14CA"/>
    <w:rsid w:val="00BA4D11"/>
    <w:rsid w:val="00BA6C56"/>
    <w:rsid w:val="00BA707D"/>
    <w:rsid w:val="00BC1A11"/>
    <w:rsid w:val="00BC6117"/>
    <w:rsid w:val="00BC70F0"/>
    <w:rsid w:val="00BD215E"/>
    <w:rsid w:val="00BD5E0A"/>
    <w:rsid w:val="00BF33FF"/>
    <w:rsid w:val="00BF4A10"/>
    <w:rsid w:val="00BF5154"/>
    <w:rsid w:val="00BF69EE"/>
    <w:rsid w:val="00BF73AA"/>
    <w:rsid w:val="00BF7544"/>
    <w:rsid w:val="00BF7668"/>
    <w:rsid w:val="00BF771A"/>
    <w:rsid w:val="00BF7E8C"/>
    <w:rsid w:val="00C074E5"/>
    <w:rsid w:val="00C114F0"/>
    <w:rsid w:val="00C13B7B"/>
    <w:rsid w:val="00C204D8"/>
    <w:rsid w:val="00C205A8"/>
    <w:rsid w:val="00C23C68"/>
    <w:rsid w:val="00C3431D"/>
    <w:rsid w:val="00C423F4"/>
    <w:rsid w:val="00C4549A"/>
    <w:rsid w:val="00C504A7"/>
    <w:rsid w:val="00C5591D"/>
    <w:rsid w:val="00C5687A"/>
    <w:rsid w:val="00C66BAE"/>
    <w:rsid w:val="00C67ACB"/>
    <w:rsid w:val="00C708F3"/>
    <w:rsid w:val="00C82781"/>
    <w:rsid w:val="00C8770C"/>
    <w:rsid w:val="00C94639"/>
    <w:rsid w:val="00C95F0F"/>
    <w:rsid w:val="00CA0482"/>
    <w:rsid w:val="00CA073D"/>
    <w:rsid w:val="00CA1DF6"/>
    <w:rsid w:val="00CA2149"/>
    <w:rsid w:val="00CA21E6"/>
    <w:rsid w:val="00CA51A3"/>
    <w:rsid w:val="00CB049D"/>
    <w:rsid w:val="00CB2F95"/>
    <w:rsid w:val="00CB3648"/>
    <w:rsid w:val="00CB5C0A"/>
    <w:rsid w:val="00CB688E"/>
    <w:rsid w:val="00CC7706"/>
    <w:rsid w:val="00CD19EF"/>
    <w:rsid w:val="00CD6F1F"/>
    <w:rsid w:val="00CE5361"/>
    <w:rsid w:val="00CE5A18"/>
    <w:rsid w:val="00CF4E54"/>
    <w:rsid w:val="00CF7E7A"/>
    <w:rsid w:val="00D07938"/>
    <w:rsid w:val="00D10D3D"/>
    <w:rsid w:val="00D14148"/>
    <w:rsid w:val="00D141FD"/>
    <w:rsid w:val="00D15581"/>
    <w:rsid w:val="00D161F8"/>
    <w:rsid w:val="00D16D14"/>
    <w:rsid w:val="00D30261"/>
    <w:rsid w:val="00D371FE"/>
    <w:rsid w:val="00D420A4"/>
    <w:rsid w:val="00D4448A"/>
    <w:rsid w:val="00D45E49"/>
    <w:rsid w:val="00D501DC"/>
    <w:rsid w:val="00D5700B"/>
    <w:rsid w:val="00D6024C"/>
    <w:rsid w:val="00D71A8D"/>
    <w:rsid w:val="00D7444F"/>
    <w:rsid w:val="00D828E7"/>
    <w:rsid w:val="00D87E42"/>
    <w:rsid w:val="00D93109"/>
    <w:rsid w:val="00D932DE"/>
    <w:rsid w:val="00D94DAC"/>
    <w:rsid w:val="00D95149"/>
    <w:rsid w:val="00DA040B"/>
    <w:rsid w:val="00DA2DC7"/>
    <w:rsid w:val="00DA42EA"/>
    <w:rsid w:val="00DB0E19"/>
    <w:rsid w:val="00DB10FA"/>
    <w:rsid w:val="00DB496F"/>
    <w:rsid w:val="00DC0716"/>
    <w:rsid w:val="00DC3D5B"/>
    <w:rsid w:val="00DC6A21"/>
    <w:rsid w:val="00DD15B0"/>
    <w:rsid w:val="00DE2FE9"/>
    <w:rsid w:val="00DE7EAC"/>
    <w:rsid w:val="00DF301E"/>
    <w:rsid w:val="00DF321C"/>
    <w:rsid w:val="00DF7A3B"/>
    <w:rsid w:val="00E01973"/>
    <w:rsid w:val="00E03E1D"/>
    <w:rsid w:val="00E117B2"/>
    <w:rsid w:val="00E14E4B"/>
    <w:rsid w:val="00E17A0B"/>
    <w:rsid w:val="00E24886"/>
    <w:rsid w:val="00E26444"/>
    <w:rsid w:val="00E27985"/>
    <w:rsid w:val="00E30240"/>
    <w:rsid w:val="00E31FD4"/>
    <w:rsid w:val="00E332FF"/>
    <w:rsid w:val="00E35EA7"/>
    <w:rsid w:val="00E3773F"/>
    <w:rsid w:val="00E53DE1"/>
    <w:rsid w:val="00E5639F"/>
    <w:rsid w:val="00E57105"/>
    <w:rsid w:val="00E60A13"/>
    <w:rsid w:val="00E62264"/>
    <w:rsid w:val="00E7006F"/>
    <w:rsid w:val="00E70AAD"/>
    <w:rsid w:val="00E72E3C"/>
    <w:rsid w:val="00E73D68"/>
    <w:rsid w:val="00E74B3E"/>
    <w:rsid w:val="00E754A1"/>
    <w:rsid w:val="00E76361"/>
    <w:rsid w:val="00E776FE"/>
    <w:rsid w:val="00E80B9C"/>
    <w:rsid w:val="00E856E0"/>
    <w:rsid w:val="00E86AC2"/>
    <w:rsid w:val="00E87A7C"/>
    <w:rsid w:val="00E922AB"/>
    <w:rsid w:val="00E92B48"/>
    <w:rsid w:val="00EA388D"/>
    <w:rsid w:val="00EB1578"/>
    <w:rsid w:val="00EB1FC6"/>
    <w:rsid w:val="00EB7638"/>
    <w:rsid w:val="00EC4143"/>
    <w:rsid w:val="00EC6919"/>
    <w:rsid w:val="00EC6FFD"/>
    <w:rsid w:val="00EC7C6B"/>
    <w:rsid w:val="00ED147C"/>
    <w:rsid w:val="00ED1C1C"/>
    <w:rsid w:val="00EE1481"/>
    <w:rsid w:val="00EE7AB3"/>
    <w:rsid w:val="00EF063C"/>
    <w:rsid w:val="00EF1E0F"/>
    <w:rsid w:val="00EF31BE"/>
    <w:rsid w:val="00EF57C8"/>
    <w:rsid w:val="00F1150A"/>
    <w:rsid w:val="00F1192A"/>
    <w:rsid w:val="00F1494E"/>
    <w:rsid w:val="00F160EB"/>
    <w:rsid w:val="00F23448"/>
    <w:rsid w:val="00F26596"/>
    <w:rsid w:val="00F272EF"/>
    <w:rsid w:val="00F30643"/>
    <w:rsid w:val="00F323F6"/>
    <w:rsid w:val="00F3475C"/>
    <w:rsid w:val="00F51300"/>
    <w:rsid w:val="00F53A94"/>
    <w:rsid w:val="00F63719"/>
    <w:rsid w:val="00F638D4"/>
    <w:rsid w:val="00F64932"/>
    <w:rsid w:val="00F651EC"/>
    <w:rsid w:val="00F66BDF"/>
    <w:rsid w:val="00F726CF"/>
    <w:rsid w:val="00F8322A"/>
    <w:rsid w:val="00F8492D"/>
    <w:rsid w:val="00F866A4"/>
    <w:rsid w:val="00F97E7E"/>
    <w:rsid w:val="00FA0848"/>
    <w:rsid w:val="00FA6BCC"/>
    <w:rsid w:val="00FB18CD"/>
    <w:rsid w:val="00FB545C"/>
    <w:rsid w:val="00FB61FA"/>
    <w:rsid w:val="00FB76E2"/>
    <w:rsid w:val="00FC18A3"/>
    <w:rsid w:val="00FC4844"/>
    <w:rsid w:val="00FD39F7"/>
    <w:rsid w:val="00FE0915"/>
    <w:rsid w:val="00FE1111"/>
    <w:rsid w:val="00FE3B7F"/>
    <w:rsid w:val="00FF3EFB"/>
    <w:rsid w:val="00FF48C1"/>
    <w:rsid w:val="00FF6659"/>
    <w:rsid w:val="00F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A42B"/>
  <w15:docId w15:val="{E59ECCF0-16B6-4BF5-AE13-2FFCD40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67B"/>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1EA8"/>
    <w:pPr>
      <w:tabs>
        <w:tab w:val="center" w:pos="4680"/>
        <w:tab w:val="right" w:pos="9360"/>
      </w:tabs>
    </w:pPr>
  </w:style>
  <w:style w:type="character" w:customStyle="1" w:styleId="HeaderChar">
    <w:name w:val="Header Char"/>
    <w:basedOn w:val="DefaultParagraphFont"/>
    <w:link w:val="Header"/>
    <w:uiPriority w:val="99"/>
    <w:rsid w:val="00111EA8"/>
  </w:style>
  <w:style w:type="paragraph" w:styleId="Footer">
    <w:name w:val="footer"/>
    <w:basedOn w:val="Normal"/>
    <w:link w:val="FooterChar"/>
    <w:uiPriority w:val="99"/>
    <w:unhideWhenUsed/>
    <w:rsid w:val="00111EA8"/>
    <w:pPr>
      <w:tabs>
        <w:tab w:val="center" w:pos="4680"/>
        <w:tab w:val="right" w:pos="9360"/>
      </w:tabs>
    </w:pPr>
  </w:style>
  <w:style w:type="character" w:customStyle="1" w:styleId="FooterChar">
    <w:name w:val="Footer Char"/>
    <w:basedOn w:val="DefaultParagraphFont"/>
    <w:link w:val="Footer"/>
    <w:uiPriority w:val="99"/>
    <w:rsid w:val="00111EA8"/>
  </w:style>
  <w:style w:type="paragraph" w:styleId="BalloonText">
    <w:name w:val="Balloon Text"/>
    <w:basedOn w:val="Normal"/>
    <w:link w:val="BalloonTextChar"/>
    <w:uiPriority w:val="99"/>
    <w:semiHidden/>
    <w:unhideWhenUsed/>
    <w:rsid w:val="008119E0"/>
    <w:rPr>
      <w:rFonts w:ascii="Tahoma" w:hAnsi="Tahoma" w:cs="Tahoma"/>
      <w:sz w:val="16"/>
      <w:szCs w:val="16"/>
    </w:rPr>
  </w:style>
  <w:style w:type="character" w:customStyle="1" w:styleId="BalloonTextChar">
    <w:name w:val="Balloon Text Char"/>
    <w:basedOn w:val="DefaultParagraphFont"/>
    <w:link w:val="BalloonText"/>
    <w:uiPriority w:val="99"/>
    <w:semiHidden/>
    <w:rsid w:val="008119E0"/>
    <w:rPr>
      <w:rFonts w:ascii="Tahoma" w:hAnsi="Tahoma" w:cs="Tahoma"/>
      <w:sz w:val="16"/>
      <w:szCs w:val="16"/>
    </w:rPr>
  </w:style>
  <w:style w:type="character" w:styleId="Hyperlink">
    <w:name w:val="Hyperlink"/>
    <w:basedOn w:val="DefaultParagraphFont"/>
    <w:rsid w:val="00736A1E"/>
    <w:rPr>
      <w:color w:val="0000FF"/>
      <w:u w:val="single"/>
    </w:rPr>
  </w:style>
  <w:style w:type="paragraph" w:styleId="ListParagraph">
    <w:name w:val="List Paragraph"/>
    <w:basedOn w:val="Normal"/>
    <w:uiPriority w:val="34"/>
    <w:qFormat/>
    <w:rsid w:val="00736A1E"/>
    <w:pPr>
      <w:ind w:left="720"/>
    </w:pPr>
    <w:rPr>
      <w:rFonts w:ascii="Arial" w:eastAsia="Times New Roman" w:hAnsi="Arial" w:cs="Times New Roman"/>
      <w:color w:val="auto"/>
      <w:spacing w:val="-5"/>
      <w:sz w:val="20"/>
    </w:rPr>
  </w:style>
  <w:style w:type="paragraph" w:styleId="NormalWeb">
    <w:name w:val="Normal (Web)"/>
    <w:basedOn w:val="Normal"/>
    <w:uiPriority w:val="99"/>
    <w:unhideWhenUsed/>
    <w:rsid w:val="00723D48"/>
    <w:rPr>
      <w:rFonts w:ascii="Times New Roman" w:eastAsiaTheme="minorHAnsi" w:hAnsi="Times New Roman" w:cs="Times New Roman"/>
      <w:color w:val="auto"/>
      <w:sz w:val="24"/>
      <w:szCs w:val="24"/>
    </w:rPr>
  </w:style>
  <w:style w:type="character" w:styleId="UnresolvedMention">
    <w:name w:val="Unresolved Mention"/>
    <w:basedOn w:val="DefaultParagraphFont"/>
    <w:uiPriority w:val="99"/>
    <w:semiHidden/>
    <w:unhideWhenUsed/>
    <w:rsid w:val="00A05A5C"/>
    <w:rPr>
      <w:color w:val="808080"/>
      <w:shd w:val="clear" w:color="auto" w:fill="E6E6E6"/>
    </w:rPr>
  </w:style>
  <w:style w:type="paragraph" w:customStyle="1" w:styleId="Default">
    <w:name w:val="Default"/>
    <w:rsid w:val="004355D7"/>
    <w:pPr>
      <w:autoSpaceDE w:val="0"/>
      <w:autoSpaceDN w:val="0"/>
      <w:adjustRightInd w:val="0"/>
    </w:pPr>
    <w:rPr>
      <w:sz w:val="24"/>
      <w:szCs w:val="24"/>
    </w:rPr>
  </w:style>
  <w:style w:type="character" w:styleId="PlaceholderText">
    <w:name w:val="Placeholder Text"/>
    <w:basedOn w:val="DefaultParagraphFont"/>
    <w:uiPriority w:val="99"/>
    <w:semiHidden/>
    <w:rsid w:val="00625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bk@fultonschools.org" TargetMode="External"/><Relationship Id="rId13" Type="http://schemas.openxmlformats.org/officeDocument/2006/relationships/hyperlink" Target="mailto:sevin@fultonschools.org" TargetMode="External"/><Relationship Id="rId3" Type="http://schemas.openxmlformats.org/officeDocument/2006/relationships/settings" Target="settings.xml"/><Relationship Id="rId7" Type="http://schemas.openxmlformats.org/officeDocument/2006/relationships/hyperlink" Target="mailto:williamsk6@fultonschools.org" TargetMode="External"/><Relationship Id="rId12" Type="http://schemas.openxmlformats.org/officeDocument/2006/relationships/hyperlink" Target="mailto:patterson@fultonschoo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wersc1@fultonschool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oodys@fultonschools.org" TargetMode="External"/><Relationship Id="rId4" Type="http://schemas.openxmlformats.org/officeDocument/2006/relationships/webSettings" Target="webSettings.xml"/><Relationship Id="rId9" Type="http://schemas.openxmlformats.org/officeDocument/2006/relationships/hyperlink" Target="mailto:bakers1@fultonschool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Middle School Placement Guidelines 2014-2015_2_2014.docx_krj.docx.docx</vt:lpstr>
    </vt:vector>
  </TitlesOfParts>
  <Company>FCSS</Company>
  <LinksUpToDate>false</LinksUpToDate>
  <CharactersWithSpaces>10878</CharactersWithSpaces>
  <SharedDoc>false</SharedDoc>
  <HLinks>
    <vt:vector size="42" baseType="variant">
      <vt:variant>
        <vt:i4>6488149</vt:i4>
      </vt:variant>
      <vt:variant>
        <vt:i4>18</vt:i4>
      </vt:variant>
      <vt:variant>
        <vt:i4>0</vt:i4>
      </vt:variant>
      <vt:variant>
        <vt:i4>5</vt:i4>
      </vt:variant>
      <vt:variant>
        <vt:lpwstr>mailto:sevin@fultonschools.org</vt:lpwstr>
      </vt:variant>
      <vt:variant>
        <vt:lpwstr/>
      </vt:variant>
      <vt:variant>
        <vt:i4>7602257</vt:i4>
      </vt:variant>
      <vt:variant>
        <vt:i4>15</vt:i4>
      </vt:variant>
      <vt:variant>
        <vt:i4>0</vt:i4>
      </vt:variant>
      <vt:variant>
        <vt:i4>5</vt:i4>
      </vt:variant>
      <vt:variant>
        <vt:lpwstr>mailto:patterson@fultonschools.org</vt:lpwstr>
      </vt:variant>
      <vt:variant>
        <vt:lpwstr/>
      </vt:variant>
      <vt:variant>
        <vt:i4>2490451</vt:i4>
      </vt:variant>
      <vt:variant>
        <vt:i4>12</vt:i4>
      </vt:variant>
      <vt:variant>
        <vt:i4>0</vt:i4>
      </vt:variant>
      <vt:variant>
        <vt:i4>5</vt:i4>
      </vt:variant>
      <vt:variant>
        <vt:lpwstr>mailto:flowersc1@fultonschools.org</vt:lpwstr>
      </vt:variant>
      <vt:variant>
        <vt:lpwstr/>
      </vt:variant>
      <vt:variant>
        <vt:i4>655423</vt:i4>
      </vt:variant>
      <vt:variant>
        <vt:i4>9</vt:i4>
      </vt:variant>
      <vt:variant>
        <vt:i4>0</vt:i4>
      </vt:variant>
      <vt:variant>
        <vt:i4>5</vt:i4>
      </vt:variant>
      <vt:variant>
        <vt:lpwstr>mailto:moodys@fultonschools.org</vt:lpwstr>
      </vt:variant>
      <vt:variant>
        <vt:lpwstr/>
      </vt:variant>
      <vt:variant>
        <vt:i4>4325422</vt:i4>
      </vt:variant>
      <vt:variant>
        <vt:i4>6</vt:i4>
      </vt:variant>
      <vt:variant>
        <vt:i4>0</vt:i4>
      </vt:variant>
      <vt:variant>
        <vt:i4>5</vt:i4>
      </vt:variant>
      <vt:variant>
        <vt:lpwstr>mailto:bakers1@fultonschools.org</vt:lpwstr>
      </vt:variant>
      <vt:variant>
        <vt:lpwstr/>
      </vt:variant>
      <vt:variant>
        <vt:i4>7733342</vt:i4>
      </vt:variant>
      <vt:variant>
        <vt:i4>3</vt:i4>
      </vt:variant>
      <vt:variant>
        <vt:i4>0</vt:i4>
      </vt:variant>
      <vt:variant>
        <vt:i4>5</vt:i4>
      </vt:variant>
      <vt:variant>
        <vt:lpwstr>mailto:webbk@fultonschools.org</vt:lpwstr>
      </vt:variant>
      <vt:variant>
        <vt:lpwstr/>
      </vt:variant>
      <vt:variant>
        <vt:i4>327782</vt:i4>
      </vt:variant>
      <vt:variant>
        <vt:i4>0</vt:i4>
      </vt:variant>
      <vt:variant>
        <vt:i4>0</vt:i4>
      </vt:variant>
      <vt:variant>
        <vt:i4>5</vt:i4>
      </vt:variant>
      <vt:variant>
        <vt:lpwstr>mailto:williamsk6@fultonschools.org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Placement Guidelines 2014-2015_2_2014.docx_krj.docx.docx</dc:title>
  <dc:subject/>
  <dc:creator>Humphrey, Brooke</dc:creator>
  <cp:keywords/>
  <dc:description/>
  <cp:lastModifiedBy>Bulluck, Vicki M</cp:lastModifiedBy>
  <cp:revision>26</cp:revision>
  <cp:lastPrinted>2022-12-05T20:21:00Z</cp:lastPrinted>
  <dcterms:created xsi:type="dcterms:W3CDTF">2024-02-04T20:25:00Z</dcterms:created>
  <dcterms:modified xsi:type="dcterms:W3CDTF">2024-02-04T21:06:00Z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2022-10-25T13:34:46Z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9072a655-5db6-4584-a923-e50b9c27537b</vt:lpwstr>
  </property>
  <property fmtid="{D5CDD505-2E9C-101B-9397-08002B2CF9AE}" pid="8" name="MSIP_Label_0ee3c538-ec52-435f-ae58-017644bd9513_ContentBits">
    <vt:lpwstr>0</vt:lpwstr>
  </property>
</Properties>
</file>