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BCA0" w14:textId="59C1F618" w:rsidR="00FE576D" w:rsidRPr="0037630D" w:rsidRDefault="0037630D" w:rsidP="0037630D">
      <w:pPr>
        <w:pStyle w:val="Title"/>
        <w:jc w:val="left"/>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pPr>
      <w:r>
        <w:rPr>
          <w:noProof/>
          <w:color w:val="002060"/>
          <w14:textOutline w14:w="0" w14:cap="rnd" w14:cmpd="sng" w14:algn="ctr">
            <w14:noFill/>
            <w14:prstDash w14:val="solid"/>
            <w14:bevel/>
          </w14:textOutline>
          <w14:textFill>
            <w14:solidFill>
              <w14:srgbClr w14:val="002060"/>
            </w14:solidFill>
          </w14:textFill>
        </w:rPr>
        <w:drawing>
          <wp:anchor distT="0" distB="0" distL="114300" distR="114300" simplePos="0" relativeHeight="251658240" behindDoc="1" locked="0" layoutInCell="1" allowOverlap="1" wp14:anchorId="4CDAF050" wp14:editId="79404536">
            <wp:simplePos x="0" y="0"/>
            <wp:positionH relativeFrom="column">
              <wp:posOffset>0</wp:posOffset>
            </wp:positionH>
            <wp:positionV relativeFrom="paragraph">
              <wp:posOffset>63500</wp:posOffset>
            </wp:positionV>
            <wp:extent cx="976293" cy="965200"/>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houses one pack pic.png"/>
                    <pic:cNvPicPr/>
                  </pic:nvPicPr>
                  <pic:blipFill>
                    <a:blip r:embed="rId10"/>
                    <a:stretch>
                      <a:fillRect/>
                    </a:stretch>
                  </pic:blipFill>
                  <pic:spPr>
                    <a:xfrm>
                      <a:off x="0" y="0"/>
                      <a:ext cx="976293" cy="965200"/>
                    </a:xfrm>
                    <a:prstGeom prst="rect">
                      <a:avLst/>
                    </a:prstGeom>
                  </pic:spPr>
                </pic:pic>
              </a:graphicData>
            </a:graphic>
            <wp14:sizeRelH relativeFrom="page">
              <wp14:pctWidth>0</wp14:pctWidth>
            </wp14:sizeRelH>
            <wp14:sizeRelV relativeFrom="page">
              <wp14:pctHeight>0</wp14:pctHeight>
            </wp14:sizeRelV>
          </wp:anchor>
        </w:drawing>
      </w:r>
      <w:r>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911018">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 xml:space="preserve">        </w:t>
      </w:r>
      <w:r w:rsidR="00A366DF">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ab/>
      </w:r>
      <w:r w:rsidR="00A366DF">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ab/>
      </w:r>
      <w:r w:rsidR="00A366DF">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ab/>
      </w:r>
      <w:r w:rsidR="00A366DF">
        <w:rPr>
          <w:color w:val="002060"/>
          <w14:textOutline w14:w="9525" w14:cap="rnd" w14:cmpd="sng" w14:algn="ctr">
            <w14:gradFill>
              <w14:gsLst>
                <w14:gs w14:pos="0">
                  <w14:schemeClr w14:val="accent3">
                    <w14:lumMod w14:val="40000"/>
                    <w14:lumOff w14:val="60000"/>
                  </w14:schemeClr>
                </w14:gs>
                <w14:gs w14:pos="46000">
                  <w14:schemeClr w14:val="accent3">
                    <w14:lumMod w14:val="95000"/>
                    <w14:lumOff w14:val="5000"/>
                  </w14:schemeClr>
                </w14:gs>
                <w14:gs w14:pos="100000">
                  <w14:schemeClr w14:val="accent3">
                    <w14:lumMod w14:val="60000"/>
                  </w14:schemeClr>
                </w14:gs>
              </w14:gsLst>
              <w14:path w14:path="circle">
                <w14:fillToRect w14:l="50000" w14:t="130000" w14:r="50000" w14:b="-30000"/>
              </w14:path>
            </w14:gradFill>
            <w14:prstDash w14:val="solid"/>
            <w14:bevel/>
          </w14:textOutline>
          <w14:textFill>
            <w14:solidFill>
              <w14:srgbClr w14:val="002060"/>
            </w14:solidFill>
          </w14:textFill>
        </w:rPr>
        <w:tab/>
        <w:t xml:space="preserve">  Agenda</w:t>
      </w:r>
    </w:p>
    <w:p w14:paraId="4BC52702" w14:textId="335AEA66" w:rsidR="00FE576D" w:rsidRDefault="0037630D">
      <w:pPr>
        <w:pStyle w:val="Subtitle"/>
      </w:pPr>
      <w:r w:rsidRPr="0037630D">
        <w:rPr>
          <w:color w:val="002060"/>
        </w:rPr>
        <w:t xml:space="preserve">Sweet Apple Elementary School Governance Council </w:t>
      </w:r>
    </w:p>
    <w:p w14:paraId="65764C3E" w14:textId="14E93955" w:rsidR="00FE576D" w:rsidRDefault="004205AB" w:rsidP="00774146">
      <w:pPr>
        <w:pStyle w:val="Date"/>
      </w:pPr>
      <w:sdt>
        <w:sdtPr>
          <w:rPr>
            <w:rStyle w:val="IntenseEmphasis"/>
          </w:rPr>
          <w:alias w:val="Date and time:"/>
          <w:tag w:val="Date and time:"/>
          <w:id w:val="668789762"/>
          <w:placeholder>
            <w:docPart w:val="E60A61EF20C8449A95B87137204E4BD9"/>
          </w:placeholder>
          <w:temporary/>
          <w:showingPlcHdr/>
          <w15:appearance w15:val="hidden"/>
        </w:sdtPr>
        <w:sdtEndPr>
          <w:rPr>
            <w:rStyle w:val="IntenseEmphasis"/>
          </w:rPr>
        </w:sdtEndPr>
        <w:sdtContent>
          <w:r w:rsidR="00684306" w:rsidRPr="03B79173">
            <w:rPr>
              <w:rStyle w:val="IntenseEmphasis"/>
              <w:color w:val="002060"/>
            </w:rPr>
            <w:t>Date | time</w:t>
          </w:r>
        </w:sdtContent>
      </w:sdt>
      <w:r w:rsidR="00684306" w:rsidRPr="03B79173">
        <w:rPr>
          <w:rStyle w:val="IntenseEmphasis"/>
        </w:rPr>
        <w:t xml:space="preserve"> </w:t>
      </w:r>
      <w:r w:rsidR="78B0B944" w:rsidRPr="03B79173">
        <w:rPr>
          <w:rStyle w:val="IntenseEmphasis"/>
        </w:rPr>
        <w:t>September 16</w:t>
      </w:r>
      <w:r w:rsidR="00F844F7">
        <w:t>, 2021</w:t>
      </w:r>
      <w:r w:rsidR="003B5FCE">
        <w:t xml:space="preserve"> |</w:t>
      </w:r>
      <w:r w:rsidR="00843BD8">
        <w:t>2:</w:t>
      </w:r>
      <w:r w:rsidR="4B6BF57C">
        <w:t>5</w:t>
      </w:r>
      <w:r w:rsidR="00843BD8">
        <w:t>0pm</w:t>
      </w:r>
      <w:r w:rsidR="0037630D">
        <w:t xml:space="preserve"> </w:t>
      </w:r>
      <w:r w:rsidR="003B5FCE">
        <w:t xml:space="preserve"> </w:t>
      </w:r>
      <w:r w:rsidR="0037630D" w:rsidRPr="03B79173">
        <w:rPr>
          <w:rStyle w:val="IntenseEmphasis"/>
          <w:color w:val="002060"/>
        </w:rPr>
        <w:t>Location</w:t>
      </w:r>
      <w:r w:rsidR="00684306">
        <w:t xml:space="preserve"> </w:t>
      </w:r>
      <w:r w:rsidR="00843BD8">
        <w:t>Virtual on Teams</w:t>
      </w:r>
    </w:p>
    <w:p w14:paraId="519AF7E6" w14:textId="6EF77936" w:rsidR="00D72B62" w:rsidRDefault="0037630D" w:rsidP="5139E72D">
      <w:pPr>
        <w:pStyle w:val="Heading1"/>
        <w:rPr>
          <w:color w:val="002060"/>
        </w:rPr>
        <w:sectPr w:rsidR="00D72B6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pPr>
      <w:r w:rsidRPr="5139E72D">
        <w:rPr>
          <w:color w:val="002060"/>
        </w:rPr>
        <w:t>SGC Member</w:t>
      </w:r>
      <w:r w:rsidR="00A366DF" w:rsidRPr="5139E72D">
        <w:rPr>
          <w:color w:val="002060"/>
        </w:rPr>
        <w:t>s</w:t>
      </w:r>
    </w:p>
    <w:p w14:paraId="749A467B" w14:textId="1A6FE46D" w:rsidR="00FE576D" w:rsidRDefault="00A366DF" w:rsidP="009246D7">
      <w:pPr>
        <w:pStyle w:val="ListParagraph"/>
        <w:numPr>
          <w:ilvl w:val="0"/>
          <w:numId w:val="19"/>
        </w:numPr>
      </w:pPr>
      <w:r>
        <w:t>Andy Allison, Principal</w:t>
      </w:r>
      <w:r w:rsidR="00652086">
        <w:t xml:space="preserve"> </w:t>
      </w:r>
    </w:p>
    <w:p w14:paraId="60107E22" w14:textId="3E07AABA" w:rsidR="009C0000" w:rsidRDefault="00134265" w:rsidP="009246D7">
      <w:pPr>
        <w:pStyle w:val="ListParagraph"/>
        <w:numPr>
          <w:ilvl w:val="0"/>
          <w:numId w:val="19"/>
        </w:numPr>
      </w:pPr>
      <w:r>
        <w:t>Laura Butler</w:t>
      </w:r>
      <w:r w:rsidR="00537A50">
        <w:t>, Appointed School Employee</w:t>
      </w:r>
    </w:p>
    <w:p w14:paraId="7C4D4E16" w14:textId="29CBBF36" w:rsidR="00537A50" w:rsidRDefault="00537A50" w:rsidP="009246D7">
      <w:pPr>
        <w:pStyle w:val="ListParagraph"/>
        <w:numPr>
          <w:ilvl w:val="0"/>
          <w:numId w:val="19"/>
        </w:numPr>
      </w:pPr>
      <w:r>
        <w:t>Allie Kimbrell, Teacher</w:t>
      </w:r>
    </w:p>
    <w:p w14:paraId="6286A48B" w14:textId="105BEA37" w:rsidR="004F6861" w:rsidRDefault="004F6861" w:rsidP="009246D7">
      <w:pPr>
        <w:pStyle w:val="ListParagraph"/>
        <w:numPr>
          <w:ilvl w:val="0"/>
          <w:numId w:val="19"/>
        </w:numPr>
      </w:pPr>
      <w:r>
        <w:t>Catherine Liebrock, Teacher</w:t>
      </w:r>
    </w:p>
    <w:p w14:paraId="15DDD44F" w14:textId="0406AFB0" w:rsidR="004F6861" w:rsidRPr="008968A0" w:rsidRDefault="008968A0" w:rsidP="009246D7">
      <w:pPr>
        <w:pStyle w:val="ListParagraph"/>
        <w:numPr>
          <w:ilvl w:val="0"/>
          <w:numId w:val="19"/>
        </w:numPr>
        <w:rPr>
          <w:sz w:val="20"/>
          <w:szCs w:val="20"/>
        </w:rPr>
      </w:pPr>
      <w:r>
        <w:t>Karin Alhadeff</w:t>
      </w:r>
      <w:r w:rsidR="004F6861">
        <w:t xml:space="preserve">, </w:t>
      </w:r>
      <w:r w:rsidR="004F6861" w:rsidRPr="008968A0">
        <w:rPr>
          <w:sz w:val="20"/>
          <w:szCs w:val="20"/>
        </w:rPr>
        <w:t>Appointed School Employee</w:t>
      </w:r>
    </w:p>
    <w:p w14:paraId="47829E4F" w14:textId="224D9870" w:rsidR="00D72B62" w:rsidRDefault="004F6861" w:rsidP="009246D7">
      <w:pPr>
        <w:pStyle w:val="ListParagraph"/>
        <w:numPr>
          <w:ilvl w:val="0"/>
          <w:numId w:val="19"/>
        </w:numPr>
      </w:pPr>
      <w:r>
        <w:t>Shannon Coyne</w:t>
      </w:r>
      <w:r w:rsidR="00DD6021">
        <w:t>, Parent</w:t>
      </w:r>
    </w:p>
    <w:p w14:paraId="30EBE213" w14:textId="2D1DC535" w:rsidR="00DD6021" w:rsidRDefault="00F844F7" w:rsidP="009246D7">
      <w:pPr>
        <w:pStyle w:val="ListParagraph"/>
        <w:numPr>
          <w:ilvl w:val="0"/>
          <w:numId w:val="19"/>
        </w:numPr>
      </w:pPr>
      <w:r>
        <w:t>Laura LaHara</w:t>
      </w:r>
      <w:r w:rsidR="00DD6021">
        <w:t>, Parent</w:t>
      </w:r>
    </w:p>
    <w:p w14:paraId="2154ADD4" w14:textId="4A134D4F" w:rsidR="00DD6021" w:rsidRDefault="004F6861" w:rsidP="009246D7">
      <w:pPr>
        <w:pStyle w:val="ListParagraph"/>
        <w:numPr>
          <w:ilvl w:val="0"/>
          <w:numId w:val="19"/>
        </w:numPr>
      </w:pPr>
      <w:r>
        <w:t>Jocelyn M</w:t>
      </w:r>
      <w:r w:rsidR="00B915FE">
        <w:t>a</w:t>
      </w:r>
      <w:r>
        <w:t>cKinnon</w:t>
      </w:r>
      <w:r w:rsidR="00DD6021">
        <w:t>, Parent</w:t>
      </w:r>
    </w:p>
    <w:p w14:paraId="071F48DB" w14:textId="1A6276B5" w:rsidR="00DD6021" w:rsidRDefault="00DD6021" w:rsidP="009246D7">
      <w:pPr>
        <w:pStyle w:val="ListParagraph"/>
        <w:numPr>
          <w:ilvl w:val="0"/>
          <w:numId w:val="19"/>
        </w:numPr>
      </w:pPr>
      <w:r>
        <w:t>Krystian Morales, Community Member</w:t>
      </w:r>
    </w:p>
    <w:p w14:paraId="4E70C04A" w14:textId="5F6BF663" w:rsidR="00DD6021" w:rsidRDefault="2C4A59C5" w:rsidP="009246D7">
      <w:pPr>
        <w:pStyle w:val="ListParagraph"/>
        <w:numPr>
          <w:ilvl w:val="0"/>
          <w:numId w:val="19"/>
        </w:numPr>
      </w:pPr>
      <w:r>
        <w:t>Kerry Griffin</w:t>
      </w:r>
      <w:r w:rsidR="00DD6021">
        <w:t xml:space="preserve">, Community Member </w:t>
      </w:r>
    </w:p>
    <w:p w14:paraId="44483CA6" w14:textId="77777777" w:rsidR="00D72B62" w:rsidRDefault="00D72B62">
      <w:pPr>
        <w:pStyle w:val="Heading1"/>
        <w:sectPr w:rsidR="00D72B62" w:rsidSect="00D72B62">
          <w:type w:val="continuous"/>
          <w:pgSz w:w="12240" w:h="15840"/>
          <w:pgMar w:top="720" w:right="720" w:bottom="720" w:left="720" w:header="720" w:footer="720" w:gutter="0"/>
          <w:cols w:num="2" w:space="720"/>
          <w:titlePg/>
          <w:docGrid w:linePitch="360"/>
        </w:sectPr>
      </w:pPr>
    </w:p>
    <w:p w14:paraId="5D8EDD09" w14:textId="41250547" w:rsidR="00FE576D" w:rsidRPr="00C54681" w:rsidRDefault="00C941D8">
      <w:pPr>
        <w:pStyle w:val="Heading1"/>
      </w:pPr>
      <w:r>
        <w:t xml:space="preserve">Agenda </w:t>
      </w:r>
      <w:r w:rsidR="00843BA4">
        <w:t>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6284"/>
        <w:gridCol w:w="3588"/>
      </w:tblGrid>
      <w:tr w:rsidR="00EB639B" w14:paraId="3D178003" w14:textId="77777777" w:rsidTr="03B79173">
        <w:tc>
          <w:tcPr>
            <w:tcW w:w="928" w:type="dxa"/>
          </w:tcPr>
          <w:p w14:paraId="2235FD72" w14:textId="715FA8FE" w:rsidR="00EB639B" w:rsidRPr="00EB639B" w:rsidRDefault="00EB639B" w:rsidP="00EB639B">
            <w:pPr>
              <w:rPr>
                <w:color w:val="002060"/>
              </w:rPr>
            </w:pPr>
            <w:r w:rsidRPr="00EB639B">
              <w:rPr>
                <w:color w:val="002060"/>
              </w:rPr>
              <w:t>Time</w:t>
            </w:r>
          </w:p>
        </w:tc>
        <w:tc>
          <w:tcPr>
            <w:tcW w:w="6284" w:type="dxa"/>
          </w:tcPr>
          <w:p w14:paraId="0C48C9CC" w14:textId="4CE5D41A" w:rsidR="00EB639B" w:rsidRPr="00EB639B" w:rsidRDefault="00EB639B" w:rsidP="00EB639B">
            <w:pPr>
              <w:rPr>
                <w:color w:val="002060"/>
              </w:rPr>
            </w:pPr>
            <w:r w:rsidRPr="00EB639B">
              <w:rPr>
                <w:color w:val="002060"/>
              </w:rPr>
              <w:t>Item</w:t>
            </w:r>
          </w:p>
        </w:tc>
        <w:tc>
          <w:tcPr>
            <w:tcW w:w="3588" w:type="dxa"/>
          </w:tcPr>
          <w:p w14:paraId="5F72403E" w14:textId="76E8118A" w:rsidR="00EB639B" w:rsidRPr="00EB639B" w:rsidRDefault="00EB639B" w:rsidP="00EB639B">
            <w:pPr>
              <w:rPr>
                <w:color w:val="002060"/>
              </w:rPr>
            </w:pPr>
            <w:r w:rsidRPr="00EB639B">
              <w:rPr>
                <w:color w:val="002060"/>
              </w:rPr>
              <w:t>Owner</w:t>
            </w:r>
          </w:p>
        </w:tc>
      </w:tr>
      <w:tr w:rsidR="00EB639B" w14:paraId="69C518C8" w14:textId="77777777" w:rsidTr="03B79173">
        <w:tc>
          <w:tcPr>
            <w:tcW w:w="928" w:type="dxa"/>
          </w:tcPr>
          <w:p w14:paraId="4996C5BC" w14:textId="56F43D2B" w:rsidR="00EB639B" w:rsidRDefault="00237AF1" w:rsidP="00EB639B">
            <w:r>
              <w:t>2</w:t>
            </w:r>
            <w:r w:rsidR="00A25906">
              <w:t>:</w:t>
            </w:r>
            <w:r>
              <w:t>5</w:t>
            </w:r>
            <w:r w:rsidR="00A25906">
              <w:t>0pm</w:t>
            </w:r>
          </w:p>
        </w:tc>
        <w:tc>
          <w:tcPr>
            <w:tcW w:w="6284" w:type="dxa"/>
          </w:tcPr>
          <w:p w14:paraId="382CA48D" w14:textId="0E800993" w:rsidR="00EB639B" w:rsidRDefault="00640DF8" w:rsidP="00EB639B">
            <w:r>
              <w:t>Action Item: Call to Order</w:t>
            </w:r>
          </w:p>
        </w:tc>
        <w:tc>
          <w:tcPr>
            <w:tcW w:w="3588" w:type="dxa"/>
          </w:tcPr>
          <w:p w14:paraId="23B1743D" w14:textId="5A5626E8" w:rsidR="00EB639B" w:rsidRDefault="00E2456E" w:rsidP="00EB639B">
            <w:r>
              <w:t xml:space="preserve">Laura Butler </w:t>
            </w:r>
            <w:r w:rsidR="00640DF8">
              <w:t xml:space="preserve"> </w:t>
            </w:r>
          </w:p>
        </w:tc>
      </w:tr>
      <w:tr w:rsidR="00EB639B" w14:paraId="5BAB964F" w14:textId="77777777" w:rsidTr="03B79173">
        <w:tc>
          <w:tcPr>
            <w:tcW w:w="928" w:type="dxa"/>
          </w:tcPr>
          <w:p w14:paraId="49549B94" w14:textId="59FAE7B7" w:rsidR="00EB639B" w:rsidRDefault="003776AF" w:rsidP="00EB639B">
            <w:r>
              <w:t>2:5</w:t>
            </w:r>
            <w:r w:rsidR="00E2456E">
              <w:t>1pm</w:t>
            </w:r>
          </w:p>
        </w:tc>
        <w:tc>
          <w:tcPr>
            <w:tcW w:w="6284" w:type="dxa"/>
          </w:tcPr>
          <w:p w14:paraId="4DE15E52" w14:textId="29F871DC" w:rsidR="00EB639B" w:rsidRDefault="00E2456E" w:rsidP="00EB639B">
            <w:r>
              <w:t>Action Item: Approve Agenda</w:t>
            </w:r>
          </w:p>
        </w:tc>
        <w:tc>
          <w:tcPr>
            <w:tcW w:w="3588" w:type="dxa"/>
          </w:tcPr>
          <w:p w14:paraId="59EC5CA9" w14:textId="2E16BF14" w:rsidR="00EB639B" w:rsidRDefault="00E2456E" w:rsidP="00EB639B">
            <w:r>
              <w:t xml:space="preserve">Laura Butler </w:t>
            </w:r>
          </w:p>
        </w:tc>
      </w:tr>
      <w:tr w:rsidR="004E559B" w14:paraId="49A0730B" w14:textId="77777777" w:rsidTr="03B79173">
        <w:tc>
          <w:tcPr>
            <w:tcW w:w="928" w:type="dxa"/>
          </w:tcPr>
          <w:p w14:paraId="5EBF4A15" w14:textId="09151B6B" w:rsidR="004E559B" w:rsidRDefault="003776AF" w:rsidP="00EB639B">
            <w:r>
              <w:t>2:5</w:t>
            </w:r>
            <w:r w:rsidR="004E559B">
              <w:t>3pm</w:t>
            </w:r>
          </w:p>
        </w:tc>
        <w:tc>
          <w:tcPr>
            <w:tcW w:w="6284" w:type="dxa"/>
          </w:tcPr>
          <w:p w14:paraId="6B8A01C2" w14:textId="5EA99397" w:rsidR="004E559B" w:rsidRDefault="5CCF0805" w:rsidP="03B79173">
            <w:pPr>
              <w:spacing w:after="100" w:line="259" w:lineRule="auto"/>
            </w:pPr>
            <w:r>
              <w:t>Reminder of committees and officers</w:t>
            </w:r>
          </w:p>
        </w:tc>
        <w:tc>
          <w:tcPr>
            <w:tcW w:w="3588" w:type="dxa"/>
          </w:tcPr>
          <w:p w14:paraId="28727287" w14:textId="6A4AB4E0" w:rsidR="004E559B" w:rsidRDefault="004E559B" w:rsidP="00EB639B">
            <w:r>
              <w:t xml:space="preserve">Laura Butler </w:t>
            </w:r>
          </w:p>
        </w:tc>
      </w:tr>
      <w:tr w:rsidR="00E66AC2" w14:paraId="434D4B8C" w14:textId="77777777" w:rsidTr="03B79173">
        <w:tc>
          <w:tcPr>
            <w:tcW w:w="928" w:type="dxa"/>
          </w:tcPr>
          <w:p w14:paraId="030637AB" w14:textId="19E215A9" w:rsidR="00E66AC2" w:rsidRDefault="003776AF" w:rsidP="00EB639B">
            <w:r>
              <w:t>2:5</w:t>
            </w:r>
            <w:r w:rsidR="00E66AC2">
              <w:t>5pm</w:t>
            </w:r>
          </w:p>
        </w:tc>
        <w:tc>
          <w:tcPr>
            <w:tcW w:w="6284" w:type="dxa"/>
          </w:tcPr>
          <w:p w14:paraId="209244A2" w14:textId="4ED942D6" w:rsidR="00E66AC2" w:rsidRDefault="062E0E92" w:rsidP="03B79173">
            <w:pPr>
              <w:spacing w:after="100" w:line="259" w:lineRule="auto"/>
            </w:pPr>
            <w:r>
              <w:t xml:space="preserve">Reminder of Council Trainings </w:t>
            </w:r>
          </w:p>
        </w:tc>
        <w:tc>
          <w:tcPr>
            <w:tcW w:w="3588" w:type="dxa"/>
          </w:tcPr>
          <w:p w14:paraId="265FC675" w14:textId="10C6B9B4" w:rsidR="00E66AC2" w:rsidRDefault="00E66AC2" w:rsidP="00EB639B">
            <w:r>
              <w:t xml:space="preserve">Laura Butler </w:t>
            </w:r>
          </w:p>
        </w:tc>
      </w:tr>
      <w:tr w:rsidR="00737EFA" w14:paraId="31F5C10B" w14:textId="77777777" w:rsidTr="03B79173">
        <w:tc>
          <w:tcPr>
            <w:tcW w:w="928" w:type="dxa"/>
          </w:tcPr>
          <w:p w14:paraId="1AF4B034" w14:textId="6170ECB1" w:rsidR="00737EFA" w:rsidRDefault="00EF3EFF" w:rsidP="00737EFA">
            <w:r>
              <w:t>3:00</w:t>
            </w:r>
            <w:r w:rsidR="00737EFA">
              <w:t>pm</w:t>
            </w:r>
          </w:p>
        </w:tc>
        <w:tc>
          <w:tcPr>
            <w:tcW w:w="6284" w:type="dxa"/>
          </w:tcPr>
          <w:p w14:paraId="38187915" w14:textId="3D2BE526" w:rsidR="00737EFA" w:rsidRDefault="00737EFA" w:rsidP="00737EFA">
            <w:r>
              <w:t xml:space="preserve">Discussion: 2021-2022 </w:t>
            </w:r>
            <w:r w:rsidR="62B16C47">
              <w:t>Charter Dollars Protocol pg 2</w:t>
            </w:r>
          </w:p>
        </w:tc>
        <w:tc>
          <w:tcPr>
            <w:tcW w:w="3588" w:type="dxa"/>
          </w:tcPr>
          <w:p w14:paraId="1DE9EB54" w14:textId="32F05D97" w:rsidR="00737EFA" w:rsidRDefault="62B16C47" w:rsidP="03B79173">
            <w:pPr>
              <w:spacing w:after="100" w:line="259" w:lineRule="auto"/>
            </w:pPr>
            <w:r>
              <w:t xml:space="preserve">Laura Butler </w:t>
            </w:r>
          </w:p>
        </w:tc>
      </w:tr>
      <w:tr w:rsidR="00737EFA" w14:paraId="491AC149" w14:textId="77777777" w:rsidTr="03B79173">
        <w:tc>
          <w:tcPr>
            <w:tcW w:w="928" w:type="dxa"/>
          </w:tcPr>
          <w:p w14:paraId="24B41EC3" w14:textId="78D01C4C" w:rsidR="00737EFA" w:rsidRDefault="00EF3EFF" w:rsidP="00737EFA">
            <w:r>
              <w:t>3:2</w:t>
            </w:r>
            <w:r w:rsidR="00737EFA">
              <w:t>0pm</w:t>
            </w:r>
          </w:p>
        </w:tc>
        <w:tc>
          <w:tcPr>
            <w:tcW w:w="6284" w:type="dxa"/>
          </w:tcPr>
          <w:p w14:paraId="2D0CD3D1" w14:textId="6B6A32CF" w:rsidR="00737EFA" w:rsidRDefault="006E1469" w:rsidP="00737EFA">
            <w:r>
              <w:t>Principal’s Update</w:t>
            </w:r>
          </w:p>
        </w:tc>
        <w:tc>
          <w:tcPr>
            <w:tcW w:w="3588" w:type="dxa"/>
          </w:tcPr>
          <w:p w14:paraId="6026BC82" w14:textId="213795FB" w:rsidR="00737EFA" w:rsidRDefault="006E1469" w:rsidP="00737EFA">
            <w:r>
              <w:t>Andy Allison</w:t>
            </w:r>
            <w:r w:rsidR="00737EFA">
              <w:t xml:space="preserve"> </w:t>
            </w:r>
          </w:p>
        </w:tc>
      </w:tr>
      <w:tr w:rsidR="00737EFA" w14:paraId="6AA9653E" w14:textId="77777777" w:rsidTr="03B79173">
        <w:tc>
          <w:tcPr>
            <w:tcW w:w="928" w:type="dxa"/>
          </w:tcPr>
          <w:p w14:paraId="2275E33D" w14:textId="71770CFC" w:rsidR="00737EFA" w:rsidRDefault="00EF3EFF" w:rsidP="00737EFA">
            <w:r>
              <w:t>3:5</w:t>
            </w:r>
            <w:r w:rsidR="00737EFA">
              <w:t>0pm</w:t>
            </w:r>
          </w:p>
        </w:tc>
        <w:tc>
          <w:tcPr>
            <w:tcW w:w="6284" w:type="dxa"/>
          </w:tcPr>
          <w:p w14:paraId="1F9B6D35" w14:textId="36648CEA" w:rsidR="00737EFA" w:rsidRDefault="00737EFA" w:rsidP="00737EFA">
            <w:r>
              <w:t>Meeting Adjourn</w:t>
            </w:r>
          </w:p>
        </w:tc>
        <w:tc>
          <w:tcPr>
            <w:tcW w:w="3588" w:type="dxa"/>
          </w:tcPr>
          <w:p w14:paraId="28B96020" w14:textId="243654BA" w:rsidR="00737EFA" w:rsidRDefault="00737EFA" w:rsidP="00737EFA">
            <w:r>
              <w:t xml:space="preserve">Laura Butler </w:t>
            </w:r>
          </w:p>
        </w:tc>
      </w:tr>
      <w:tr w:rsidR="00737EFA" w14:paraId="59A6450D" w14:textId="77777777" w:rsidTr="03B79173">
        <w:tc>
          <w:tcPr>
            <w:tcW w:w="928" w:type="dxa"/>
          </w:tcPr>
          <w:p w14:paraId="7F9DEF82" w14:textId="77777777" w:rsidR="00737EFA" w:rsidRDefault="00737EFA" w:rsidP="00737EFA"/>
        </w:tc>
        <w:tc>
          <w:tcPr>
            <w:tcW w:w="6284" w:type="dxa"/>
          </w:tcPr>
          <w:p w14:paraId="68FA5552" w14:textId="77777777" w:rsidR="00737EFA" w:rsidRDefault="00737EFA" w:rsidP="00737EFA"/>
        </w:tc>
        <w:tc>
          <w:tcPr>
            <w:tcW w:w="3588" w:type="dxa"/>
          </w:tcPr>
          <w:p w14:paraId="66A817CF" w14:textId="77777777" w:rsidR="00737EFA" w:rsidRDefault="00737EFA" w:rsidP="00737EFA"/>
        </w:tc>
      </w:tr>
      <w:tr w:rsidR="00737EFA" w14:paraId="36FF621B" w14:textId="77777777" w:rsidTr="03B79173">
        <w:tc>
          <w:tcPr>
            <w:tcW w:w="928" w:type="dxa"/>
          </w:tcPr>
          <w:p w14:paraId="5AB3F04B" w14:textId="77777777" w:rsidR="00737EFA" w:rsidRDefault="00737EFA" w:rsidP="00737EFA"/>
        </w:tc>
        <w:tc>
          <w:tcPr>
            <w:tcW w:w="6284" w:type="dxa"/>
          </w:tcPr>
          <w:p w14:paraId="44164EA7" w14:textId="77777777" w:rsidR="00737EFA" w:rsidRDefault="00737EFA" w:rsidP="00737EFA"/>
        </w:tc>
        <w:tc>
          <w:tcPr>
            <w:tcW w:w="3588" w:type="dxa"/>
          </w:tcPr>
          <w:p w14:paraId="26D43B9B" w14:textId="77777777" w:rsidR="00737EFA" w:rsidRDefault="00737EFA" w:rsidP="00737EFA"/>
        </w:tc>
      </w:tr>
    </w:tbl>
    <w:p w14:paraId="4E92E695" w14:textId="6E260177" w:rsidR="00843BA4" w:rsidRDefault="00843BA4" w:rsidP="00EB639B"/>
    <w:p w14:paraId="5D0045C1" w14:textId="0A3AAB34" w:rsidR="00FE576D" w:rsidRDefault="00843BA4">
      <w:pPr>
        <w:pStyle w:val="Heading1"/>
      </w:pPr>
      <w:r>
        <w:t xml:space="preserve">Meeting </w:t>
      </w:r>
      <w:r w:rsidR="00640DF8">
        <w:t>Norms</w:t>
      </w:r>
    </w:p>
    <w:p w14:paraId="071C8834" w14:textId="5B24529B" w:rsidR="00774146" w:rsidRDefault="004541E0" w:rsidP="004541E0">
      <w:pPr>
        <w:jc w:val="center"/>
      </w:pPr>
      <w:r>
        <w:t>Be Prepared, Begin on Time and Follow Agenda, Think Boldly, Challenge Assumptions and Voice Concerns, Stay on Topic and Keep Dialogue Constructive, Be Respectful</w:t>
      </w:r>
    </w:p>
    <w:p w14:paraId="1B81F321" w14:textId="63590543" w:rsidR="00A8761F" w:rsidRDefault="00A8761F" w:rsidP="004541E0">
      <w:pPr>
        <w:jc w:val="center"/>
      </w:pPr>
    </w:p>
    <w:p w14:paraId="692BD818" w14:textId="520DFB1E" w:rsidR="00A8761F" w:rsidRDefault="00A8761F" w:rsidP="004541E0">
      <w:pPr>
        <w:jc w:val="center"/>
      </w:pPr>
    </w:p>
    <w:p w14:paraId="7D678509" w14:textId="0767B3FE" w:rsidR="00A8761F" w:rsidRDefault="00A8761F" w:rsidP="004541E0">
      <w:pPr>
        <w:jc w:val="center"/>
      </w:pPr>
    </w:p>
    <w:p w14:paraId="3070C55B" w14:textId="715002BB" w:rsidR="00A8761F" w:rsidRDefault="00A8761F" w:rsidP="004541E0">
      <w:pPr>
        <w:jc w:val="center"/>
      </w:pPr>
    </w:p>
    <w:p w14:paraId="2585B57F" w14:textId="3C7C094B" w:rsidR="00A8761F" w:rsidRDefault="00A8761F" w:rsidP="00A8761F"/>
    <w:p w14:paraId="7D7D5ABC" w14:textId="2074004B" w:rsidR="00004C3B" w:rsidRDefault="004B7AA0" w:rsidP="00A8761F">
      <w:pPr>
        <w:rPr>
          <w:color w:val="242852" w:themeColor="text2"/>
        </w:rPr>
      </w:pPr>
      <w:r>
        <w:rPr>
          <w:color w:val="242852" w:themeColor="text2"/>
        </w:rPr>
        <w:t>Meeting Documents:</w:t>
      </w:r>
    </w:p>
    <w:p w14:paraId="50CD674A" w14:textId="77777777" w:rsidR="00285B80" w:rsidRPr="001C3C41" w:rsidRDefault="00285B80" w:rsidP="00285B80">
      <w:pPr>
        <w:pStyle w:val="Heading1"/>
        <w:spacing w:before="120" w:after="120"/>
        <w:rPr>
          <w:b/>
          <w:color w:val="374C80" w:themeColor="accent1" w:themeShade="BF"/>
        </w:rPr>
      </w:pPr>
      <w:r w:rsidRPr="001C3C41">
        <w:rPr>
          <w:b/>
          <w:color w:val="374C80" w:themeColor="accent1" w:themeShade="BF"/>
        </w:rPr>
        <w:lastRenderedPageBreak/>
        <w:t>Notes from the Governance and Flexibility Team</w:t>
      </w:r>
    </w:p>
    <w:p w14:paraId="6F3EC037" w14:textId="77777777" w:rsidR="00285B80" w:rsidRPr="007B0A01" w:rsidRDefault="00285B80" w:rsidP="00285B80">
      <w:pPr>
        <w:spacing w:before="0" w:after="40"/>
        <w:rPr>
          <w:sz w:val="8"/>
          <w:szCs w:val="8"/>
        </w:rPr>
      </w:pPr>
      <w:bookmarkStart w:id="0" w:name="_Hlk503786485"/>
    </w:p>
    <w:p w14:paraId="5560E18F" w14:textId="77777777" w:rsidR="00285B80" w:rsidRDefault="00285B80" w:rsidP="00285B80">
      <w:pPr>
        <w:spacing w:before="0" w:after="40"/>
        <w:rPr>
          <w:sz w:val="18"/>
          <w:szCs w:val="18"/>
        </w:rPr>
      </w:pPr>
      <w:r>
        <w:rPr>
          <w:sz w:val="18"/>
          <w:szCs w:val="18"/>
        </w:rPr>
        <w:t>** All new members are required to complete the New Member Onboarding self-guided training module.  The Governance Team will also be hosting virtual Officer Training seminars for all Chairs, Vice-Chairs, and Parliamentarians on September 14</w:t>
      </w:r>
      <w:r w:rsidRPr="00594DFE">
        <w:rPr>
          <w:sz w:val="18"/>
          <w:szCs w:val="18"/>
          <w:vertAlign w:val="superscript"/>
        </w:rPr>
        <w:t>th</w:t>
      </w:r>
      <w:r>
        <w:rPr>
          <w:sz w:val="18"/>
          <w:szCs w:val="18"/>
        </w:rPr>
        <w:t xml:space="preserve"> and September 28</w:t>
      </w:r>
      <w:r w:rsidRPr="00594DFE">
        <w:rPr>
          <w:sz w:val="18"/>
          <w:szCs w:val="18"/>
          <w:vertAlign w:val="superscript"/>
        </w:rPr>
        <w:t>th</w:t>
      </w:r>
      <w:r>
        <w:rPr>
          <w:sz w:val="18"/>
          <w:szCs w:val="18"/>
        </w:rPr>
        <w:t xml:space="preserve">.  Details about all governance training opportunities and information on how to register and attend virtual sessions is available on the </w:t>
      </w:r>
      <w:hyperlink r:id="rId17" w:history="1">
        <w:r w:rsidRPr="00317D7E">
          <w:rPr>
            <w:rStyle w:val="Hyperlink"/>
            <w:sz w:val="18"/>
            <w:szCs w:val="18"/>
          </w:rPr>
          <w:t>Charter System Website</w:t>
        </w:r>
      </w:hyperlink>
      <w:r>
        <w:rPr>
          <w:sz w:val="18"/>
          <w:szCs w:val="18"/>
        </w:rPr>
        <w:t>.</w:t>
      </w:r>
    </w:p>
    <w:p w14:paraId="00BA143A" w14:textId="77777777" w:rsidR="00285B80" w:rsidRPr="007B0A01" w:rsidRDefault="00285B80" w:rsidP="00285B80">
      <w:pPr>
        <w:spacing w:before="0" w:after="40"/>
        <w:rPr>
          <w:sz w:val="8"/>
          <w:szCs w:val="8"/>
        </w:rPr>
      </w:pPr>
    </w:p>
    <w:p w14:paraId="7DA6B069" w14:textId="77777777" w:rsidR="00285B80" w:rsidRDefault="00285B80" w:rsidP="00285B80">
      <w:pPr>
        <w:spacing w:before="0" w:after="40"/>
        <w:rPr>
          <w:sz w:val="18"/>
          <w:szCs w:val="18"/>
        </w:rPr>
      </w:pPr>
      <w:r>
        <w:rPr>
          <w:sz w:val="18"/>
          <w:szCs w:val="18"/>
        </w:rPr>
        <w:t xml:space="preserve">*** </w:t>
      </w:r>
      <w:r w:rsidRPr="003C73F7">
        <w:rPr>
          <w:sz w:val="18"/>
          <w:szCs w:val="18"/>
        </w:rPr>
        <w:t xml:space="preserve">All Charter Dollar expenditures must be recorded </w:t>
      </w:r>
      <w:r>
        <w:rPr>
          <w:sz w:val="18"/>
          <w:szCs w:val="18"/>
        </w:rPr>
        <w:t xml:space="preserve">using the </w:t>
      </w:r>
      <w:hyperlink r:id="rId18" w:history="1">
        <w:r w:rsidRPr="006F7A66">
          <w:rPr>
            <w:rStyle w:val="Hyperlink"/>
            <w:sz w:val="18"/>
            <w:szCs w:val="18"/>
          </w:rPr>
          <w:t>Charter Dollar Expenditure Form</w:t>
        </w:r>
      </w:hyperlink>
      <w:r>
        <w:rPr>
          <w:sz w:val="18"/>
          <w:szCs w:val="18"/>
        </w:rPr>
        <w:t xml:space="preserve"> to </w:t>
      </w:r>
      <w:r w:rsidRPr="003C73F7">
        <w:rPr>
          <w:sz w:val="18"/>
          <w:szCs w:val="18"/>
        </w:rPr>
        <w:t>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 recorded in your SGC meeting minutes.</w:t>
      </w:r>
      <w:r>
        <w:rPr>
          <w:sz w:val="18"/>
          <w:szCs w:val="18"/>
        </w:rPr>
        <w:t xml:space="preserve">  For examples of district supported Charter Dollars expenditures, please see the </w:t>
      </w:r>
      <w:hyperlink r:id="rId19" w:history="1">
        <w:r w:rsidRPr="007B0A01">
          <w:rPr>
            <w:rStyle w:val="Hyperlink"/>
            <w:sz w:val="18"/>
            <w:szCs w:val="18"/>
          </w:rPr>
          <w:t>Charter Dollar Matrix</w:t>
        </w:r>
      </w:hyperlink>
      <w:r>
        <w:rPr>
          <w:sz w:val="18"/>
          <w:szCs w:val="18"/>
        </w:rPr>
        <w:t>.</w:t>
      </w:r>
    </w:p>
    <w:p w14:paraId="7ECAA6F3" w14:textId="77777777" w:rsidR="00285B80" w:rsidRPr="001D39EC" w:rsidRDefault="00285B80" w:rsidP="00285B80">
      <w:pPr>
        <w:spacing w:before="0" w:after="40"/>
        <w:rPr>
          <w:rStyle w:val="Hyperlink"/>
          <w:sz w:val="8"/>
          <w:szCs w:val="8"/>
        </w:rPr>
      </w:pPr>
    </w:p>
    <w:p w14:paraId="558A57A7" w14:textId="77777777" w:rsidR="00285B80" w:rsidRDefault="00285B80" w:rsidP="00285B80">
      <w:pPr>
        <w:spacing w:before="0" w:after="40"/>
        <w:rPr>
          <w:sz w:val="18"/>
          <w:szCs w:val="18"/>
        </w:rPr>
      </w:pPr>
    </w:p>
    <w:tbl>
      <w:tblPr>
        <w:tblW w:w="93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50"/>
      </w:tblGrid>
      <w:tr w:rsidR="00285B80" w:rsidRPr="000C7B34" w14:paraId="7CF8C487" w14:textId="77777777" w:rsidTr="005655CD">
        <w:trPr>
          <w:jc w:val="center"/>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518FAA" w14:textId="77777777" w:rsidR="00285B80" w:rsidRPr="000C7B34" w:rsidRDefault="00285B80" w:rsidP="005655CD">
            <w:pPr>
              <w:spacing w:before="0" w:after="0"/>
              <w:jc w:val="center"/>
              <w:textAlignment w:val="baseline"/>
              <w:rPr>
                <w:rFonts w:ascii="Times New Roman" w:eastAsia="Times New Roman" w:hAnsi="Times New Roman" w:cs="Times New Roman"/>
                <w:sz w:val="24"/>
                <w:szCs w:val="24"/>
                <w:lang w:eastAsia="en-US"/>
              </w:rPr>
            </w:pPr>
            <w:r>
              <w:rPr>
                <w:sz w:val="18"/>
                <w:szCs w:val="18"/>
              </w:rPr>
              <w:br w:type="page"/>
            </w:r>
            <w:bookmarkEnd w:id="0"/>
            <w:r w:rsidRPr="000C7B34">
              <w:rPr>
                <w:rFonts w:ascii="Calibri Light" w:eastAsia="Times New Roman" w:hAnsi="Calibri Light" w:cs="Calibri Light"/>
                <w:sz w:val="32"/>
                <w:szCs w:val="32"/>
                <w:lang w:eastAsia="en-US"/>
              </w:rPr>
              <w:t>September SGC Meeting Exercise: Spending Charter Dollars </w:t>
            </w:r>
          </w:p>
          <w:p w14:paraId="4F01391C" w14:textId="77777777" w:rsidR="00285B80" w:rsidRPr="000C7B34" w:rsidRDefault="00285B80" w:rsidP="005655CD">
            <w:pPr>
              <w:spacing w:before="0" w:after="0"/>
              <w:jc w:val="center"/>
              <w:textAlignment w:val="baseline"/>
              <w:rPr>
                <w:rFonts w:ascii="Times New Roman" w:eastAsia="Times New Roman" w:hAnsi="Times New Roman" w:cs="Times New Roman"/>
                <w:sz w:val="24"/>
                <w:szCs w:val="24"/>
                <w:lang w:eastAsia="en-US"/>
              </w:rPr>
            </w:pPr>
            <w:r w:rsidRPr="000C7B34">
              <w:rPr>
                <w:noProof/>
                <w:color w:val="9454C3" w:themeColor="hyperlink"/>
                <w:sz w:val="14"/>
                <w:szCs w:val="17"/>
                <w:u w:val="single"/>
              </w:rPr>
              <w:drawing>
                <wp:inline distT="0" distB="0" distL="0" distR="0" wp14:anchorId="588B3F2D" wp14:editId="710391AA">
                  <wp:extent cx="883478" cy="812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685" cy="819430"/>
                          </a:xfrm>
                          <a:prstGeom prst="rect">
                            <a:avLst/>
                          </a:prstGeom>
                          <a:noFill/>
                          <a:ln>
                            <a:noFill/>
                          </a:ln>
                        </pic:spPr>
                      </pic:pic>
                    </a:graphicData>
                  </a:graphic>
                </wp:inline>
              </w:drawing>
            </w:r>
          </w:p>
        </w:tc>
      </w:tr>
      <w:tr w:rsidR="00285B80" w:rsidRPr="000C7B34" w14:paraId="7251F222" w14:textId="77777777" w:rsidTr="005655CD">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6E987BAE"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Focus:</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6ACDC02A"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Fiscal Responsibly  </w:t>
            </w:r>
          </w:p>
        </w:tc>
      </w:tr>
      <w:tr w:rsidR="00285B80" w:rsidRPr="000C7B34" w14:paraId="26D80A72" w14:textId="77777777" w:rsidTr="005655CD">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4CC2EB53"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Purpose/Outcome:</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6CCABB6C"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p w14:paraId="38850A22"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Frame Thinking about the Spending of our Charter Funds: SGC Members and Principal </w:t>
            </w:r>
          </w:p>
          <w:p w14:paraId="62E28368"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tc>
      </w:tr>
      <w:tr w:rsidR="00285B80" w:rsidRPr="000C7B34" w14:paraId="6ED28F0B" w14:textId="77777777" w:rsidTr="005655CD">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49156CD6"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Time: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55FD3B23"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15-20 minutes </w:t>
            </w:r>
          </w:p>
        </w:tc>
      </w:tr>
      <w:tr w:rsidR="00285B80" w:rsidRPr="000C7B34" w14:paraId="260FE565" w14:textId="77777777" w:rsidTr="005655CD">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1EC69754"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Facilitator:</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43A82E95"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Pr>
                <w:rFonts w:ascii="Calibri Light" w:eastAsia="Times New Roman" w:hAnsi="Calibri Light" w:cs="Calibri Light"/>
                <w:szCs w:val="22"/>
                <w:lang w:eastAsia="en-US"/>
              </w:rPr>
              <w:t>Chair or Budget &amp; Finance Committee Chair</w:t>
            </w:r>
          </w:p>
        </w:tc>
      </w:tr>
      <w:tr w:rsidR="00285B80" w:rsidRPr="000C7B34" w14:paraId="42A8634C" w14:textId="77777777" w:rsidTr="005655CD">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4AE0104F"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Activator: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10DE7E85"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The facilitator invites all members of the SGC and Principal to quietly reflect for one minute on the following question: How has the current environment and virtual learning start of the school year impacted our community?</w:t>
            </w:r>
          </w:p>
        </w:tc>
      </w:tr>
      <w:tr w:rsidR="00285B80" w:rsidRPr="000C7B34" w14:paraId="1D047C86" w14:textId="77777777" w:rsidTr="005655CD">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50F6302D"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t>Protocol: 3:2:1 </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0FA318D3"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 </w:t>
            </w:r>
          </w:p>
          <w:p w14:paraId="7EFC0E65" w14:textId="77777777" w:rsidR="00285B80" w:rsidRPr="000C7B34" w:rsidRDefault="00285B80" w:rsidP="00285B80">
            <w:pPr>
              <w:numPr>
                <w:ilvl w:val="0"/>
                <w:numId w:val="30"/>
              </w:numPr>
              <w:spacing w:before="0" w:after="0"/>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 xml:space="preserve">Facilitator passes out a copy or can project/share the </w:t>
            </w:r>
            <w:hyperlink r:id="rId21" w:history="1">
              <w:r w:rsidRPr="00C371D0">
                <w:rPr>
                  <w:rStyle w:val="Hyperlink"/>
                  <w:rFonts w:ascii="Calibri Light" w:eastAsia="Times New Roman" w:hAnsi="Calibri Light" w:cs="Calibri Light"/>
                  <w:szCs w:val="22"/>
                  <w:lang w:eastAsia="en-US"/>
                </w:rPr>
                <w:t>Charter Dollar Spending Rubric</w:t>
              </w:r>
            </w:hyperlink>
            <w:r w:rsidRPr="000C7B34">
              <w:rPr>
                <w:rFonts w:ascii="Calibri Light" w:eastAsia="Times New Roman" w:hAnsi="Calibri Light" w:cs="Calibri Light"/>
                <w:szCs w:val="22"/>
                <w:lang w:eastAsia="en-US"/>
              </w:rPr>
              <w:t xml:space="preserve"> for the SGC to view.  </w:t>
            </w:r>
          </w:p>
          <w:p w14:paraId="26C13E4A" w14:textId="77777777" w:rsidR="00285B80" w:rsidRPr="000C7B34" w:rsidRDefault="00285B80" w:rsidP="00285B80">
            <w:pPr>
              <w:numPr>
                <w:ilvl w:val="0"/>
                <w:numId w:val="31"/>
              </w:numPr>
              <w:spacing w:before="0" w:after="0"/>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facilitator asks: What are </w:t>
            </w:r>
            <w:r w:rsidRPr="002E420C">
              <w:rPr>
                <w:rFonts w:ascii="Calibri Light" w:eastAsia="Times New Roman" w:hAnsi="Calibri Light" w:cs="Calibri Light"/>
                <w:b/>
                <w:bCs/>
                <w:szCs w:val="22"/>
                <w:u w:val="single"/>
                <w:lang w:eastAsia="en-US"/>
              </w:rPr>
              <w:t>three</w:t>
            </w:r>
            <w:r w:rsidRPr="000C7B34">
              <w:rPr>
                <w:rFonts w:ascii="Calibri Light" w:eastAsia="Times New Roman" w:hAnsi="Calibri Light" w:cs="Calibri Light"/>
                <w:szCs w:val="22"/>
                <w:lang w:eastAsia="en-US"/>
              </w:rPr>
              <w:t> things you notice about this rubric? The group jots down their 3 things. Several members volunteer their initial observations about the rubric. </w:t>
            </w:r>
          </w:p>
          <w:p w14:paraId="5E7F71A0" w14:textId="77777777" w:rsidR="00285B80" w:rsidRPr="000C7B34" w:rsidRDefault="00285B80" w:rsidP="00285B80">
            <w:pPr>
              <w:numPr>
                <w:ilvl w:val="0"/>
                <w:numId w:val="32"/>
              </w:numPr>
              <w:spacing w:before="0" w:after="0"/>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The facilitator asks: What are</w:t>
            </w:r>
            <w:r w:rsidRPr="002E420C">
              <w:rPr>
                <w:rFonts w:ascii="Calibri Light" w:eastAsia="Times New Roman" w:hAnsi="Calibri Light" w:cs="Calibri Light"/>
                <w:b/>
                <w:bCs/>
                <w:szCs w:val="22"/>
                <w:lang w:eastAsia="en-US"/>
              </w:rPr>
              <w:t> </w:t>
            </w:r>
            <w:r w:rsidRPr="002E420C">
              <w:rPr>
                <w:rFonts w:ascii="Calibri Light" w:eastAsia="Times New Roman" w:hAnsi="Calibri Light" w:cs="Calibri Light"/>
                <w:b/>
                <w:bCs/>
                <w:szCs w:val="22"/>
                <w:u w:val="single"/>
                <w:lang w:eastAsia="en-US"/>
              </w:rPr>
              <w:t>two</w:t>
            </w:r>
            <w:r w:rsidRPr="000C7B34">
              <w:rPr>
                <w:rFonts w:ascii="Calibri Light" w:eastAsia="Times New Roman" w:hAnsi="Calibri Light" w:cs="Calibri Light"/>
                <w:szCs w:val="22"/>
                <w:u w:val="single"/>
                <w:lang w:eastAsia="en-US"/>
              </w:rPr>
              <w:t> </w:t>
            </w:r>
            <w:r w:rsidRPr="000C7B34">
              <w:rPr>
                <w:rFonts w:ascii="Calibri Light" w:eastAsia="Times New Roman" w:hAnsi="Calibri Light" w:cs="Calibri Light"/>
                <w:szCs w:val="22"/>
                <w:lang w:eastAsia="en-US"/>
              </w:rPr>
              <w:t>ways that a proposal to spend funds would score 2-3 points on the rubric? The group jots down 2 ways. Several members volunteer the ways a proposal can score 2-3 points on the rubric. </w:t>
            </w:r>
          </w:p>
          <w:p w14:paraId="5A36F1AC" w14:textId="77777777" w:rsidR="00285B80" w:rsidRPr="000C7B34" w:rsidRDefault="00285B80" w:rsidP="00285B80">
            <w:pPr>
              <w:numPr>
                <w:ilvl w:val="0"/>
                <w:numId w:val="33"/>
              </w:numPr>
              <w:spacing w:before="0" w:after="0"/>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t xml:space="preserve">The facilitator asks the group to answer </w:t>
            </w:r>
            <w:r w:rsidRPr="002E420C">
              <w:rPr>
                <w:rFonts w:ascii="Calibri Light" w:eastAsia="Times New Roman" w:hAnsi="Calibri Light" w:cs="Calibri Light"/>
                <w:b/>
                <w:bCs/>
                <w:szCs w:val="22"/>
                <w:u w:val="single"/>
                <w:lang w:eastAsia="en-US"/>
              </w:rPr>
              <w:t>one</w:t>
            </w:r>
            <w:r w:rsidRPr="000C7B34">
              <w:rPr>
                <w:rFonts w:ascii="Calibri Light" w:eastAsia="Times New Roman" w:hAnsi="Calibri Light" w:cs="Calibri Light"/>
                <w:szCs w:val="22"/>
                <w:lang w:eastAsia="en-US"/>
              </w:rPr>
              <w:t xml:space="preserve"> of the following questions:  </w:t>
            </w:r>
          </w:p>
          <w:p w14:paraId="08E23891" w14:textId="77777777" w:rsidR="00285B80" w:rsidRPr="000C7B34" w:rsidRDefault="00285B80" w:rsidP="005655CD">
            <w:pPr>
              <w:spacing w:before="0" w:after="0"/>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What </w:t>
            </w:r>
            <w:r w:rsidRPr="000C7B34">
              <w:rPr>
                <w:rFonts w:ascii="Calibri Light" w:eastAsia="Times New Roman" w:hAnsi="Calibri Light" w:cs="Calibri Light"/>
                <w:i/>
                <w:iCs/>
                <w:szCs w:val="22"/>
                <w:lang w:eastAsia="en-US"/>
              </w:rPr>
              <w:t>is</w:t>
            </w:r>
            <w:r w:rsidRPr="000C7B34">
              <w:rPr>
                <w:rFonts w:ascii="Calibri Light" w:eastAsia="Times New Roman" w:hAnsi="Calibri Light" w:cs="Calibri Light"/>
                <w:szCs w:val="22"/>
                <w:lang w:eastAsia="en-US"/>
              </w:rPr>
              <w:t> one proposal to spend Charter Funds that the SGC could spend to create medium to high impact for students? </w:t>
            </w:r>
          </w:p>
          <w:p w14:paraId="69A0C76C" w14:textId="77777777" w:rsidR="00285B80" w:rsidRPr="000C7B34" w:rsidRDefault="00285B80" w:rsidP="005655CD">
            <w:pPr>
              <w:spacing w:before="0" w:after="0"/>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OR </w:t>
            </w:r>
          </w:p>
          <w:p w14:paraId="580F75A4" w14:textId="77777777" w:rsidR="00285B80" w:rsidRPr="000C7B34" w:rsidRDefault="00285B80" w:rsidP="005655CD">
            <w:pPr>
              <w:spacing w:before="0" w:after="0"/>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What </w:t>
            </w:r>
            <w:r w:rsidRPr="000C7B34">
              <w:rPr>
                <w:rFonts w:ascii="Calibri Light" w:eastAsia="Times New Roman" w:hAnsi="Calibri Light" w:cs="Calibri Light"/>
                <w:i/>
                <w:iCs/>
                <w:szCs w:val="22"/>
                <w:lang w:eastAsia="en-US"/>
              </w:rPr>
              <w:t>was</w:t>
            </w:r>
            <w:r w:rsidRPr="000C7B34">
              <w:rPr>
                <w:rFonts w:ascii="Calibri Light" w:eastAsia="Times New Roman" w:hAnsi="Calibri Light" w:cs="Calibri Light"/>
                <w:szCs w:val="22"/>
                <w:lang w:eastAsia="en-US"/>
              </w:rPr>
              <w:t> one proposal to spend Charter Funds that the SGC spent previously that created medium to high impact for students? </w:t>
            </w:r>
          </w:p>
          <w:p w14:paraId="6420F4A2" w14:textId="77777777" w:rsidR="00285B80" w:rsidRPr="000C7B34" w:rsidRDefault="00285B80" w:rsidP="005655CD">
            <w:pPr>
              <w:spacing w:before="0" w:after="0"/>
              <w:ind w:left="72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The group jots down their answers silently. Several members share proposal ideas or previous projects that creates medium/high impact for students. </w:t>
            </w:r>
          </w:p>
          <w:p w14:paraId="5F55E5CF" w14:textId="77777777" w:rsidR="00285B80" w:rsidRPr="000C7B34" w:rsidRDefault="00285B80" w:rsidP="00285B80">
            <w:pPr>
              <w:numPr>
                <w:ilvl w:val="0"/>
                <w:numId w:val="34"/>
              </w:numPr>
              <w:spacing w:before="0" w:after="0"/>
              <w:ind w:left="360" w:firstLine="0"/>
              <w:textAlignment w:val="baseline"/>
              <w:rPr>
                <w:rFonts w:ascii="Calibri Light" w:eastAsia="Times New Roman" w:hAnsi="Calibri Light" w:cs="Calibri Light"/>
                <w:szCs w:val="22"/>
                <w:lang w:eastAsia="en-US"/>
              </w:rPr>
            </w:pPr>
            <w:r w:rsidRPr="000C7B34">
              <w:rPr>
                <w:rFonts w:ascii="Calibri Light" w:eastAsia="Times New Roman" w:hAnsi="Calibri Light" w:cs="Calibri Light"/>
                <w:szCs w:val="22"/>
                <w:lang w:eastAsia="en-US"/>
              </w:rPr>
              <w:lastRenderedPageBreak/>
              <w:t>The SGC brainstorms for 3 minute</w:t>
            </w:r>
            <w:r>
              <w:rPr>
                <w:rFonts w:ascii="Calibri Light" w:eastAsia="Times New Roman" w:hAnsi="Calibri Light" w:cs="Calibri Light"/>
                <w:szCs w:val="22"/>
                <w:lang w:eastAsia="en-US"/>
              </w:rPr>
              <w:t>s</w:t>
            </w:r>
            <w:r w:rsidRPr="000C7B34">
              <w:rPr>
                <w:rFonts w:ascii="Calibri Light" w:eastAsia="Times New Roman" w:hAnsi="Calibri Light" w:cs="Calibri Light"/>
                <w:szCs w:val="22"/>
                <w:lang w:eastAsia="en-US"/>
              </w:rPr>
              <w:t> with the principal to generate ideas/proposals for spending Charter funds. </w:t>
            </w:r>
          </w:p>
          <w:p w14:paraId="7D5E12CF"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w:t>
            </w:r>
            <w:r w:rsidRPr="000C7B34">
              <w:rPr>
                <w:rFonts w:ascii="Calibri Light" w:eastAsia="Times New Roman" w:hAnsi="Calibri Light" w:cs="Calibri Light"/>
                <w:i/>
                <w:iCs/>
                <w:szCs w:val="22"/>
                <w:lang w:eastAsia="en-US"/>
              </w:rPr>
              <w:t>Consider opening proposals up to the staff to be considered by the SGC</w:t>
            </w:r>
            <w:r w:rsidRPr="000C7B34">
              <w:rPr>
                <w:rFonts w:ascii="Calibri Light" w:eastAsia="Times New Roman" w:hAnsi="Calibri Light" w:cs="Calibri Light"/>
                <w:szCs w:val="22"/>
                <w:lang w:eastAsia="en-US"/>
              </w:rPr>
              <w:t>. </w:t>
            </w:r>
          </w:p>
        </w:tc>
      </w:tr>
      <w:tr w:rsidR="00285B80" w:rsidRPr="000C7B34" w14:paraId="6C182213" w14:textId="77777777" w:rsidTr="005655CD">
        <w:trPr>
          <w:jc w:val="center"/>
        </w:trPr>
        <w:tc>
          <w:tcPr>
            <w:tcW w:w="2595" w:type="dxa"/>
            <w:tcBorders>
              <w:top w:val="nil"/>
              <w:left w:val="single" w:sz="6" w:space="0" w:color="auto"/>
              <w:bottom w:val="single" w:sz="6" w:space="0" w:color="auto"/>
              <w:right w:val="single" w:sz="6" w:space="0" w:color="auto"/>
            </w:tcBorders>
            <w:shd w:val="clear" w:color="auto" w:fill="auto"/>
            <w:hideMark/>
          </w:tcPr>
          <w:p w14:paraId="5029D4C1"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b/>
                <w:bCs/>
                <w:szCs w:val="22"/>
                <w:lang w:eastAsia="en-US"/>
              </w:rPr>
              <w:lastRenderedPageBreak/>
              <w:t>Next Steps:</w:t>
            </w:r>
            <w:r w:rsidRPr="000C7B34">
              <w:rPr>
                <w:rFonts w:ascii="Calibri Light" w:eastAsia="Times New Roman" w:hAnsi="Calibri Light" w:cs="Calibri Light"/>
                <w:szCs w:val="22"/>
                <w:lang w:eastAsia="en-US"/>
              </w:rPr>
              <w:t> </w:t>
            </w:r>
          </w:p>
        </w:tc>
        <w:tc>
          <w:tcPr>
            <w:tcW w:w="6750" w:type="dxa"/>
            <w:tcBorders>
              <w:top w:val="nil"/>
              <w:left w:val="nil"/>
              <w:bottom w:val="single" w:sz="6" w:space="0" w:color="auto"/>
              <w:right w:val="single" w:sz="6" w:space="0" w:color="auto"/>
            </w:tcBorders>
            <w:shd w:val="clear" w:color="auto" w:fill="auto"/>
            <w:hideMark/>
          </w:tcPr>
          <w:p w14:paraId="6FD3D32A"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Add this Charter Dollar Proposals to the October agenda to allow members or staff members to share ideas or proposals for the spending of Charter Dollars.  </w:t>
            </w:r>
          </w:p>
          <w:p w14:paraId="2C58F768" w14:textId="77777777" w:rsidR="00285B80" w:rsidRPr="000C7B34" w:rsidRDefault="00285B80" w:rsidP="005655CD">
            <w:pPr>
              <w:spacing w:before="0" w:after="0"/>
              <w:textAlignment w:val="baseline"/>
              <w:rPr>
                <w:rFonts w:ascii="Times New Roman" w:eastAsia="Times New Roman" w:hAnsi="Times New Roman" w:cs="Times New Roman"/>
                <w:sz w:val="24"/>
                <w:szCs w:val="24"/>
                <w:lang w:eastAsia="en-US"/>
              </w:rPr>
            </w:pPr>
            <w:r w:rsidRPr="000C7B34">
              <w:rPr>
                <w:rFonts w:ascii="Calibri Light" w:eastAsia="Times New Roman" w:hAnsi="Calibri Light" w:cs="Calibri Light"/>
                <w:szCs w:val="22"/>
                <w:lang w:eastAsia="en-US"/>
              </w:rPr>
              <w:t>Plan Budget and Finance committee meetings to follow up with the feedbac</w:t>
            </w:r>
            <w:r>
              <w:rPr>
                <w:rFonts w:ascii="Calibri Light" w:eastAsia="Times New Roman" w:hAnsi="Calibri Light" w:cs="Calibri Light"/>
                <w:szCs w:val="22"/>
                <w:lang w:eastAsia="en-US"/>
              </w:rPr>
              <w:t>k</w:t>
            </w:r>
            <w:r w:rsidRPr="000C7B34">
              <w:rPr>
                <w:rFonts w:ascii="Calibri Light" w:eastAsia="Times New Roman" w:hAnsi="Calibri Light" w:cs="Calibri Light"/>
                <w:szCs w:val="22"/>
                <w:lang w:eastAsia="en-US"/>
              </w:rPr>
              <w:t>.  </w:t>
            </w:r>
          </w:p>
        </w:tc>
      </w:tr>
    </w:tbl>
    <w:p w14:paraId="74E0362C" w14:textId="77777777" w:rsidR="00285B80" w:rsidRPr="00C51364" w:rsidRDefault="00285B80" w:rsidP="00285B80">
      <w:pPr>
        <w:tabs>
          <w:tab w:val="left" w:pos="7450"/>
        </w:tabs>
        <w:rPr>
          <w:sz w:val="14"/>
          <w:szCs w:val="17"/>
        </w:rPr>
      </w:pPr>
    </w:p>
    <w:p w14:paraId="1D3C03FB" w14:textId="77777777" w:rsidR="006373F3" w:rsidRDefault="006373F3" w:rsidP="00A8761F">
      <w:pPr>
        <w:rPr>
          <w:color w:val="242852" w:themeColor="text2"/>
        </w:rPr>
      </w:pPr>
    </w:p>
    <w:sectPr w:rsidR="006373F3" w:rsidSect="00D72B6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A383" w14:textId="77777777" w:rsidR="004205AB" w:rsidRDefault="004205AB">
      <w:r>
        <w:separator/>
      </w:r>
    </w:p>
  </w:endnote>
  <w:endnote w:type="continuationSeparator" w:id="0">
    <w:p w14:paraId="0284CA52" w14:textId="77777777" w:rsidR="004205AB" w:rsidRDefault="004205AB">
      <w:r>
        <w:continuationSeparator/>
      </w:r>
    </w:p>
  </w:endnote>
  <w:endnote w:type="continuationNotice" w:id="1">
    <w:p w14:paraId="622624FD" w14:textId="77777777" w:rsidR="004205AB" w:rsidRDefault="004205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E8EB" w14:textId="77777777" w:rsidR="00DA6F5C" w:rsidRDefault="00DA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BC52"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35A" w14:textId="77777777" w:rsidR="00DA6F5C" w:rsidRDefault="00DA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806C" w14:textId="77777777" w:rsidR="004205AB" w:rsidRDefault="004205AB">
      <w:r>
        <w:separator/>
      </w:r>
    </w:p>
  </w:footnote>
  <w:footnote w:type="continuationSeparator" w:id="0">
    <w:p w14:paraId="70AD2F33" w14:textId="77777777" w:rsidR="004205AB" w:rsidRDefault="004205AB">
      <w:r>
        <w:continuationSeparator/>
      </w:r>
    </w:p>
  </w:footnote>
  <w:footnote w:type="continuationNotice" w:id="1">
    <w:p w14:paraId="65C19D48" w14:textId="77777777" w:rsidR="004205AB" w:rsidRDefault="004205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1214" w14:textId="77777777" w:rsidR="00DA6F5C" w:rsidRDefault="00DA6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E50A" w14:textId="77777777" w:rsidR="00DA6F5C" w:rsidRDefault="00DA6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B561" w14:textId="77777777" w:rsidR="00DA6F5C" w:rsidRDefault="00DA6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0B82"/>
    <w:multiLevelType w:val="multilevel"/>
    <w:tmpl w:val="31B41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0974C8"/>
    <w:multiLevelType w:val="multilevel"/>
    <w:tmpl w:val="C66A6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2B6F1E"/>
    <w:multiLevelType w:val="multilevel"/>
    <w:tmpl w:val="4C16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3D2D03"/>
    <w:multiLevelType w:val="multilevel"/>
    <w:tmpl w:val="125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085974"/>
    <w:multiLevelType w:val="multilevel"/>
    <w:tmpl w:val="19FEA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72F25"/>
    <w:multiLevelType w:val="multilevel"/>
    <w:tmpl w:val="D384E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D67E94"/>
    <w:multiLevelType w:val="multilevel"/>
    <w:tmpl w:val="B01A41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AE0A4A"/>
    <w:multiLevelType w:val="hybridMultilevel"/>
    <w:tmpl w:val="4962A1F0"/>
    <w:lvl w:ilvl="0" w:tplc="BEE4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CF6C76"/>
    <w:multiLevelType w:val="multilevel"/>
    <w:tmpl w:val="9960A7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A909B9"/>
    <w:multiLevelType w:val="multilevel"/>
    <w:tmpl w:val="47F640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21CFF"/>
    <w:multiLevelType w:val="multilevel"/>
    <w:tmpl w:val="10F4A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3F4F79"/>
    <w:multiLevelType w:val="multilevel"/>
    <w:tmpl w:val="50368B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806F27"/>
    <w:multiLevelType w:val="multilevel"/>
    <w:tmpl w:val="1B2853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5B1C5B"/>
    <w:multiLevelType w:val="multilevel"/>
    <w:tmpl w:val="FDD0B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646394"/>
    <w:multiLevelType w:val="multilevel"/>
    <w:tmpl w:val="E4CAC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930F24"/>
    <w:multiLevelType w:val="hybridMultilevel"/>
    <w:tmpl w:val="07661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5"/>
  </w:num>
  <w:num w:numId="4">
    <w:abstractNumId w:val="1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27"/>
  </w:num>
  <w:num w:numId="18">
    <w:abstractNumId w:val="26"/>
  </w:num>
  <w:num w:numId="19">
    <w:abstractNumId w:val="33"/>
  </w:num>
  <w:num w:numId="20">
    <w:abstractNumId w:val="10"/>
  </w:num>
  <w:num w:numId="21">
    <w:abstractNumId w:val="19"/>
  </w:num>
  <w:num w:numId="22">
    <w:abstractNumId w:val="29"/>
  </w:num>
  <w:num w:numId="23">
    <w:abstractNumId w:val="23"/>
  </w:num>
  <w:num w:numId="24">
    <w:abstractNumId w:val="28"/>
  </w:num>
  <w:num w:numId="25">
    <w:abstractNumId w:val="12"/>
  </w:num>
  <w:num w:numId="26">
    <w:abstractNumId w:val="22"/>
  </w:num>
  <w:num w:numId="27">
    <w:abstractNumId w:val="20"/>
  </w:num>
  <w:num w:numId="28">
    <w:abstractNumId w:val="30"/>
  </w:num>
  <w:num w:numId="29">
    <w:abstractNumId w:val="21"/>
  </w:num>
  <w:num w:numId="30">
    <w:abstractNumId w:val="14"/>
  </w:num>
  <w:num w:numId="31">
    <w:abstractNumId w:val="31"/>
  </w:num>
  <w:num w:numId="32">
    <w:abstractNumId w:val="32"/>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0D"/>
    <w:rsid w:val="00004C3B"/>
    <w:rsid w:val="000138DD"/>
    <w:rsid w:val="00022357"/>
    <w:rsid w:val="000534CC"/>
    <w:rsid w:val="00081D4D"/>
    <w:rsid w:val="000940BD"/>
    <w:rsid w:val="0009457F"/>
    <w:rsid w:val="000D1B9D"/>
    <w:rsid w:val="000F21A5"/>
    <w:rsid w:val="000F4EA0"/>
    <w:rsid w:val="00113536"/>
    <w:rsid w:val="00130E8E"/>
    <w:rsid w:val="00134265"/>
    <w:rsid w:val="0016489F"/>
    <w:rsid w:val="00224EBA"/>
    <w:rsid w:val="00237AF1"/>
    <w:rsid w:val="00246E85"/>
    <w:rsid w:val="00281710"/>
    <w:rsid w:val="00285B80"/>
    <w:rsid w:val="002A2B44"/>
    <w:rsid w:val="002A3FCB"/>
    <w:rsid w:val="002D3701"/>
    <w:rsid w:val="00343E8D"/>
    <w:rsid w:val="003458C2"/>
    <w:rsid w:val="0037630D"/>
    <w:rsid w:val="003776AF"/>
    <w:rsid w:val="0038109E"/>
    <w:rsid w:val="00384397"/>
    <w:rsid w:val="003871FA"/>
    <w:rsid w:val="003A0D8D"/>
    <w:rsid w:val="003A74F5"/>
    <w:rsid w:val="003B4202"/>
    <w:rsid w:val="003B5FCE"/>
    <w:rsid w:val="003D6D11"/>
    <w:rsid w:val="00401196"/>
    <w:rsid w:val="00402E7E"/>
    <w:rsid w:val="00403E06"/>
    <w:rsid w:val="00416222"/>
    <w:rsid w:val="004205AB"/>
    <w:rsid w:val="00424F9F"/>
    <w:rsid w:val="00435446"/>
    <w:rsid w:val="00451898"/>
    <w:rsid w:val="00451E52"/>
    <w:rsid w:val="004541E0"/>
    <w:rsid w:val="004B7AA0"/>
    <w:rsid w:val="004D388A"/>
    <w:rsid w:val="004E559B"/>
    <w:rsid w:val="004F4532"/>
    <w:rsid w:val="004F6861"/>
    <w:rsid w:val="005123B8"/>
    <w:rsid w:val="005162FA"/>
    <w:rsid w:val="00526CAF"/>
    <w:rsid w:val="00537A50"/>
    <w:rsid w:val="0055440B"/>
    <w:rsid w:val="00581425"/>
    <w:rsid w:val="0058206D"/>
    <w:rsid w:val="005D2056"/>
    <w:rsid w:val="00601AEE"/>
    <w:rsid w:val="0062020D"/>
    <w:rsid w:val="00624608"/>
    <w:rsid w:val="006373F3"/>
    <w:rsid w:val="00640DF8"/>
    <w:rsid w:val="00642684"/>
    <w:rsid w:val="00643CFD"/>
    <w:rsid w:val="00652086"/>
    <w:rsid w:val="00684306"/>
    <w:rsid w:val="0069298B"/>
    <w:rsid w:val="006C0F1D"/>
    <w:rsid w:val="006D10E5"/>
    <w:rsid w:val="006E1469"/>
    <w:rsid w:val="006E523C"/>
    <w:rsid w:val="007173EB"/>
    <w:rsid w:val="00730FE4"/>
    <w:rsid w:val="00731D08"/>
    <w:rsid w:val="00737EFA"/>
    <w:rsid w:val="007638A6"/>
    <w:rsid w:val="00774146"/>
    <w:rsid w:val="00786D8E"/>
    <w:rsid w:val="007C3B16"/>
    <w:rsid w:val="007E25D0"/>
    <w:rsid w:val="008424A8"/>
    <w:rsid w:val="00843BA4"/>
    <w:rsid w:val="00843BD8"/>
    <w:rsid w:val="00882C70"/>
    <w:rsid w:val="00883FFD"/>
    <w:rsid w:val="008968A0"/>
    <w:rsid w:val="008B5A98"/>
    <w:rsid w:val="008E1349"/>
    <w:rsid w:val="00907EA5"/>
    <w:rsid w:val="00911018"/>
    <w:rsid w:val="009246D7"/>
    <w:rsid w:val="009579FE"/>
    <w:rsid w:val="009B66E6"/>
    <w:rsid w:val="009B72F4"/>
    <w:rsid w:val="009C0000"/>
    <w:rsid w:val="009C5EF4"/>
    <w:rsid w:val="009D6190"/>
    <w:rsid w:val="00A25906"/>
    <w:rsid w:val="00A366DF"/>
    <w:rsid w:val="00A8761F"/>
    <w:rsid w:val="00A973C6"/>
    <w:rsid w:val="00AB3E35"/>
    <w:rsid w:val="00AD1770"/>
    <w:rsid w:val="00AE2CFE"/>
    <w:rsid w:val="00B51AD7"/>
    <w:rsid w:val="00B871B1"/>
    <w:rsid w:val="00B915FE"/>
    <w:rsid w:val="00BC7EEB"/>
    <w:rsid w:val="00BD7809"/>
    <w:rsid w:val="00C04B20"/>
    <w:rsid w:val="00C3136D"/>
    <w:rsid w:val="00C41E6E"/>
    <w:rsid w:val="00C54681"/>
    <w:rsid w:val="00C7447B"/>
    <w:rsid w:val="00C74AA9"/>
    <w:rsid w:val="00C941D8"/>
    <w:rsid w:val="00CE0B38"/>
    <w:rsid w:val="00CE41FE"/>
    <w:rsid w:val="00D02FE2"/>
    <w:rsid w:val="00D41C2D"/>
    <w:rsid w:val="00D72B62"/>
    <w:rsid w:val="00DA6F5C"/>
    <w:rsid w:val="00DD5C19"/>
    <w:rsid w:val="00DD6021"/>
    <w:rsid w:val="00E2456E"/>
    <w:rsid w:val="00E60A93"/>
    <w:rsid w:val="00E66AC2"/>
    <w:rsid w:val="00EB639B"/>
    <w:rsid w:val="00ED6BBB"/>
    <w:rsid w:val="00EF3EFF"/>
    <w:rsid w:val="00F13C35"/>
    <w:rsid w:val="00F424A1"/>
    <w:rsid w:val="00F515EE"/>
    <w:rsid w:val="00F615BB"/>
    <w:rsid w:val="00F844F7"/>
    <w:rsid w:val="00F9136A"/>
    <w:rsid w:val="00F925B9"/>
    <w:rsid w:val="00FA0E43"/>
    <w:rsid w:val="00FE576D"/>
    <w:rsid w:val="03B79173"/>
    <w:rsid w:val="062E0E92"/>
    <w:rsid w:val="1CE3E9C7"/>
    <w:rsid w:val="2AE8B688"/>
    <w:rsid w:val="2C4A59C5"/>
    <w:rsid w:val="3995D882"/>
    <w:rsid w:val="3E6A3ED6"/>
    <w:rsid w:val="4B6BF57C"/>
    <w:rsid w:val="5139E72D"/>
    <w:rsid w:val="5CCF0805"/>
    <w:rsid w:val="62B16C47"/>
    <w:rsid w:val="665D2179"/>
    <w:rsid w:val="78B0B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0B5C9"/>
  <w15:chartTrackingRefBased/>
  <w15:docId w15:val="{1D06E767-9426-4287-A28A-46771EE2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6"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19"/>
    <w:rPr>
      <w:szCs w:val="21"/>
    </w:rPr>
  </w:style>
  <w:style w:type="paragraph" w:styleId="Heading1">
    <w:name w:val="heading 1"/>
    <w:basedOn w:val="Normal"/>
    <w:next w:val="Normal"/>
    <w:uiPriority w:val="9"/>
    <w:qFormat/>
    <w:rsid w:val="00774146"/>
    <w:pPr>
      <w:pBdr>
        <w:top w:val="single" w:sz="4" w:space="1" w:color="143F6A" w:themeColor="accent3" w:themeShade="80"/>
        <w:bottom w:val="single" w:sz="12" w:space="1" w:color="143F6A" w:themeColor="accent3" w:themeShade="80"/>
      </w:pBdr>
      <w:spacing w:before="240" w:after="240"/>
      <w:outlineLvl w:val="0"/>
    </w:pPr>
    <w:rPr>
      <w:rFonts w:asciiTheme="majorHAnsi" w:eastAsiaTheme="majorEastAsia" w:hAnsiTheme="majorHAnsi" w:cstheme="majorBidi"/>
      <w:color w:val="143F6A"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253356"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253356"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242852"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234F77"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242852"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253356"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253356" w:themeColor="accent1" w:themeShade="80" w:shadow="1"/>
        <w:left w:val="single" w:sz="2" w:space="10" w:color="253356" w:themeColor="accent1" w:themeShade="80" w:shadow="1"/>
        <w:bottom w:val="single" w:sz="2" w:space="10" w:color="253356" w:themeColor="accent1" w:themeShade="80" w:shadow="1"/>
        <w:right w:val="single" w:sz="2" w:space="10" w:color="253356" w:themeColor="accent1" w:themeShade="80" w:shadow="1"/>
      </w:pBdr>
      <w:ind w:left="1152" w:right="1152"/>
    </w:pPr>
    <w:rPr>
      <w:i/>
      <w:iCs/>
      <w:color w:val="253356"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242852"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link w:val="DateChar"/>
    <w:uiPriority w:val="3"/>
    <w:rsid w:val="00774146"/>
    <w:pPr>
      <w:pBdr>
        <w:top w:val="single" w:sz="4" w:space="1" w:color="242852"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3EBBF0"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2A3FCB"/>
    <w:pPr>
      <w:spacing w:after="0"/>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2A3FCB"/>
    <w:pPr>
      <w:spacing w:after="0"/>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2A3FCB"/>
    <w:pPr>
      <w:spacing w:after="0"/>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2A3FCB"/>
    <w:pPr>
      <w:spacing w:after="0"/>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2A3FCB"/>
    <w:pPr>
      <w:spacing w:after="0"/>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242852"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43255"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43255"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9454C3"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253356" w:themeColor="accent1" w:themeShade="80"/>
        <w:bottom w:val="single" w:sz="4" w:space="10" w:color="253356" w:themeColor="accent1" w:themeShade="80"/>
      </w:pBdr>
      <w:spacing w:before="360" w:after="360"/>
      <w:jc w:val="center"/>
    </w:pPr>
    <w:rPr>
      <w:i/>
      <w:iCs/>
      <w:color w:val="253356" w:themeColor="accent1" w:themeShade="80"/>
    </w:rPr>
  </w:style>
  <w:style w:type="character" w:customStyle="1" w:styleId="IntenseQuoteChar">
    <w:name w:val="Intense Quote Char"/>
    <w:basedOn w:val="DefaultParagraphFont"/>
    <w:link w:val="IntenseQuote"/>
    <w:uiPriority w:val="30"/>
    <w:semiHidden/>
    <w:rsid w:val="002D3701"/>
    <w:rPr>
      <w:i/>
      <w:iCs/>
      <w:color w:val="253356"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253356"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2A3FCB"/>
    <w:pPr>
      <w:spacing w:after="0"/>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2A3FCB"/>
    <w:pPr>
      <w:spacing w:after="0"/>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2A3FCB"/>
    <w:pPr>
      <w:spacing w:after="0"/>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2A3FCB"/>
    <w:pPr>
      <w:spacing w:after="0"/>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2A3FCB"/>
    <w:pPr>
      <w:spacing w:after="0"/>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143F6A" w:themeColor="accent3" w:themeShade="80"/>
      </w:pBdr>
      <w:outlineLvl w:val="9"/>
    </w:pPr>
    <w:rPr>
      <w:szCs w:val="32"/>
    </w:rPr>
  </w:style>
  <w:style w:type="paragraph" w:customStyle="1" w:styleId="paragraph">
    <w:name w:val="paragraph"/>
    <w:basedOn w:val="Normal"/>
    <w:rsid w:val="00581425"/>
    <w:pPr>
      <w:spacing w:beforeAutospacing="1"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81425"/>
  </w:style>
  <w:style w:type="character" w:customStyle="1" w:styleId="eop">
    <w:name w:val="eop"/>
    <w:basedOn w:val="DefaultParagraphFont"/>
    <w:rsid w:val="0058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45987">
      <w:bodyDiv w:val="1"/>
      <w:marLeft w:val="0"/>
      <w:marRight w:val="0"/>
      <w:marTop w:val="0"/>
      <w:marBottom w:val="0"/>
      <w:divBdr>
        <w:top w:val="none" w:sz="0" w:space="0" w:color="auto"/>
        <w:left w:val="none" w:sz="0" w:space="0" w:color="auto"/>
        <w:bottom w:val="none" w:sz="0" w:space="0" w:color="auto"/>
        <w:right w:val="none" w:sz="0" w:space="0" w:color="auto"/>
      </w:divBdr>
      <w:divsChild>
        <w:div w:id="1893734138">
          <w:marLeft w:val="0"/>
          <w:marRight w:val="0"/>
          <w:marTop w:val="0"/>
          <w:marBottom w:val="0"/>
          <w:divBdr>
            <w:top w:val="none" w:sz="0" w:space="0" w:color="auto"/>
            <w:left w:val="none" w:sz="0" w:space="0" w:color="auto"/>
            <w:bottom w:val="none" w:sz="0" w:space="0" w:color="auto"/>
            <w:right w:val="none" w:sz="0" w:space="0" w:color="auto"/>
          </w:divBdr>
          <w:divsChild>
            <w:div w:id="1693725117">
              <w:marLeft w:val="0"/>
              <w:marRight w:val="0"/>
              <w:marTop w:val="0"/>
              <w:marBottom w:val="0"/>
              <w:divBdr>
                <w:top w:val="none" w:sz="0" w:space="0" w:color="auto"/>
                <w:left w:val="none" w:sz="0" w:space="0" w:color="auto"/>
                <w:bottom w:val="none" w:sz="0" w:space="0" w:color="auto"/>
                <w:right w:val="none" w:sz="0" w:space="0" w:color="auto"/>
              </w:divBdr>
            </w:div>
            <w:div w:id="1905795404">
              <w:marLeft w:val="0"/>
              <w:marRight w:val="0"/>
              <w:marTop w:val="0"/>
              <w:marBottom w:val="0"/>
              <w:divBdr>
                <w:top w:val="none" w:sz="0" w:space="0" w:color="auto"/>
                <w:left w:val="none" w:sz="0" w:space="0" w:color="auto"/>
                <w:bottom w:val="none" w:sz="0" w:space="0" w:color="auto"/>
                <w:right w:val="none" w:sz="0" w:space="0" w:color="auto"/>
              </w:divBdr>
            </w:div>
          </w:divsChild>
        </w:div>
        <w:div w:id="906190226">
          <w:marLeft w:val="0"/>
          <w:marRight w:val="0"/>
          <w:marTop w:val="0"/>
          <w:marBottom w:val="0"/>
          <w:divBdr>
            <w:top w:val="none" w:sz="0" w:space="0" w:color="auto"/>
            <w:left w:val="none" w:sz="0" w:space="0" w:color="auto"/>
            <w:bottom w:val="none" w:sz="0" w:space="0" w:color="auto"/>
            <w:right w:val="none" w:sz="0" w:space="0" w:color="auto"/>
          </w:divBdr>
          <w:divsChild>
            <w:div w:id="1433744523">
              <w:marLeft w:val="0"/>
              <w:marRight w:val="0"/>
              <w:marTop w:val="0"/>
              <w:marBottom w:val="0"/>
              <w:divBdr>
                <w:top w:val="none" w:sz="0" w:space="0" w:color="auto"/>
                <w:left w:val="none" w:sz="0" w:space="0" w:color="auto"/>
                <w:bottom w:val="none" w:sz="0" w:space="0" w:color="auto"/>
                <w:right w:val="none" w:sz="0" w:space="0" w:color="auto"/>
              </w:divBdr>
            </w:div>
            <w:div w:id="1476532336">
              <w:marLeft w:val="0"/>
              <w:marRight w:val="0"/>
              <w:marTop w:val="0"/>
              <w:marBottom w:val="0"/>
              <w:divBdr>
                <w:top w:val="none" w:sz="0" w:space="0" w:color="auto"/>
                <w:left w:val="none" w:sz="0" w:space="0" w:color="auto"/>
                <w:bottom w:val="none" w:sz="0" w:space="0" w:color="auto"/>
                <w:right w:val="none" w:sz="0" w:space="0" w:color="auto"/>
              </w:divBdr>
            </w:div>
            <w:div w:id="492795818">
              <w:marLeft w:val="0"/>
              <w:marRight w:val="0"/>
              <w:marTop w:val="0"/>
              <w:marBottom w:val="0"/>
              <w:divBdr>
                <w:top w:val="none" w:sz="0" w:space="0" w:color="auto"/>
                <w:left w:val="none" w:sz="0" w:space="0" w:color="auto"/>
                <w:bottom w:val="none" w:sz="0" w:space="0" w:color="auto"/>
                <w:right w:val="none" w:sz="0" w:space="0" w:color="auto"/>
              </w:divBdr>
            </w:div>
            <w:div w:id="1263806353">
              <w:marLeft w:val="0"/>
              <w:marRight w:val="0"/>
              <w:marTop w:val="0"/>
              <w:marBottom w:val="0"/>
              <w:divBdr>
                <w:top w:val="none" w:sz="0" w:space="0" w:color="auto"/>
                <w:left w:val="none" w:sz="0" w:space="0" w:color="auto"/>
                <w:bottom w:val="none" w:sz="0" w:space="0" w:color="auto"/>
                <w:right w:val="none" w:sz="0" w:space="0" w:color="auto"/>
              </w:divBdr>
            </w:div>
            <w:div w:id="1399548580">
              <w:marLeft w:val="0"/>
              <w:marRight w:val="0"/>
              <w:marTop w:val="0"/>
              <w:marBottom w:val="0"/>
              <w:divBdr>
                <w:top w:val="none" w:sz="0" w:space="0" w:color="auto"/>
                <w:left w:val="none" w:sz="0" w:space="0" w:color="auto"/>
                <w:bottom w:val="none" w:sz="0" w:space="0" w:color="auto"/>
                <w:right w:val="none" w:sz="0" w:space="0" w:color="auto"/>
              </w:divBdr>
            </w:div>
          </w:divsChild>
        </w:div>
        <w:div w:id="553353113">
          <w:marLeft w:val="0"/>
          <w:marRight w:val="0"/>
          <w:marTop w:val="0"/>
          <w:marBottom w:val="0"/>
          <w:divBdr>
            <w:top w:val="none" w:sz="0" w:space="0" w:color="auto"/>
            <w:left w:val="none" w:sz="0" w:space="0" w:color="auto"/>
            <w:bottom w:val="none" w:sz="0" w:space="0" w:color="auto"/>
            <w:right w:val="none" w:sz="0" w:space="0" w:color="auto"/>
          </w:divBdr>
          <w:divsChild>
            <w:div w:id="1527408041">
              <w:marLeft w:val="0"/>
              <w:marRight w:val="0"/>
              <w:marTop w:val="0"/>
              <w:marBottom w:val="0"/>
              <w:divBdr>
                <w:top w:val="none" w:sz="0" w:space="0" w:color="auto"/>
                <w:left w:val="none" w:sz="0" w:space="0" w:color="auto"/>
                <w:bottom w:val="none" w:sz="0" w:space="0" w:color="auto"/>
                <w:right w:val="none" w:sz="0" w:space="0" w:color="auto"/>
              </w:divBdr>
            </w:div>
            <w:div w:id="2112161875">
              <w:marLeft w:val="0"/>
              <w:marRight w:val="0"/>
              <w:marTop w:val="0"/>
              <w:marBottom w:val="0"/>
              <w:divBdr>
                <w:top w:val="none" w:sz="0" w:space="0" w:color="auto"/>
                <w:left w:val="none" w:sz="0" w:space="0" w:color="auto"/>
                <w:bottom w:val="none" w:sz="0" w:space="0" w:color="auto"/>
                <w:right w:val="none" w:sz="0" w:space="0" w:color="auto"/>
              </w:divBdr>
            </w:div>
            <w:div w:id="1602950059">
              <w:marLeft w:val="0"/>
              <w:marRight w:val="0"/>
              <w:marTop w:val="0"/>
              <w:marBottom w:val="0"/>
              <w:divBdr>
                <w:top w:val="none" w:sz="0" w:space="0" w:color="auto"/>
                <w:left w:val="none" w:sz="0" w:space="0" w:color="auto"/>
                <w:bottom w:val="none" w:sz="0" w:space="0" w:color="auto"/>
                <w:right w:val="none" w:sz="0" w:space="0" w:color="auto"/>
              </w:divBdr>
            </w:div>
            <w:div w:id="157037475">
              <w:marLeft w:val="0"/>
              <w:marRight w:val="0"/>
              <w:marTop w:val="0"/>
              <w:marBottom w:val="0"/>
              <w:divBdr>
                <w:top w:val="none" w:sz="0" w:space="0" w:color="auto"/>
                <w:left w:val="none" w:sz="0" w:space="0" w:color="auto"/>
                <w:bottom w:val="none" w:sz="0" w:space="0" w:color="auto"/>
                <w:right w:val="none" w:sz="0" w:space="0" w:color="auto"/>
              </w:divBdr>
            </w:div>
            <w:div w:id="2115782351">
              <w:marLeft w:val="0"/>
              <w:marRight w:val="0"/>
              <w:marTop w:val="0"/>
              <w:marBottom w:val="0"/>
              <w:divBdr>
                <w:top w:val="none" w:sz="0" w:space="0" w:color="auto"/>
                <w:left w:val="none" w:sz="0" w:space="0" w:color="auto"/>
                <w:bottom w:val="none" w:sz="0" w:space="0" w:color="auto"/>
                <w:right w:val="none" w:sz="0" w:space="0" w:color="auto"/>
              </w:divBdr>
            </w:div>
          </w:divsChild>
        </w:div>
        <w:div w:id="1339695038">
          <w:marLeft w:val="0"/>
          <w:marRight w:val="0"/>
          <w:marTop w:val="0"/>
          <w:marBottom w:val="0"/>
          <w:divBdr>
            <w:top w:val="none" w:sz="0" w:space="0" w:color="auto"/>
            <w:left w:val="none" w:sz="0" w:space="0" w:color="auto"/>
            <w:bottom w:val="none" w:sz="0" w:space="0" w:color="auto"/>
            <w:right w:val="none" w:sz="0" w:space="0" w:color="auto"/>
          </w:divBdr>
        </w:div>
        <w:div w:id="2111850318">
          <w:marLeft w:val="0"/>
          <w:marRight w:val="0"/>
          <w:marTop w:val="0"/>
          <w:marBottom w:val="0"/>
          <w:divBdr>
            <w:top w:val="none" w:sz="0" w:space="0" w:color="auto"/>
            <w:left w:val="none" w:sz="0" w:space="0" w:color="auto"/>
            <w:bottom w:val="none" w:sz="0" w:space="0" w:color="auto"/>
            <w:right w:val="none" w:sz="0" w:space="0" w:color="auto"/>
          </w:divBdr>
          <w:divsChild>
            <w:div w:id="2140226288">
              <w:marLeft w:val="-75"/>
              <w:marRight w:val="0"/>
              <w:marTop w:val="30"/>
              <w:marBottom w:val="30"/>
              <w:divBdr>
                <w:top w:val="none" w:sz="0" w:space="0" w:color="auto"/>
                <w:left w:val="none" w:sz="0" w:space="0" w:color="auto"/>
                <w:bottom w:val="none" w:sz="0" w:space="0" w:color="auto"/>
                <w:right w:val="none" w:sz="0" w:space="0" w:color="auto"/>
              </w:divBdr>
              <w:divsChild>
                <w:div w:id="1636526941">
                  <w:marLeft w:val="0"/>
                  <w:marRight w:val="0"/>
                  <w:marTop w:val="0"/>
                  <w:marBottom w:val="0"/>
                  <w:divBdr>
                    <w:top w:val="none" w:sz="0" w:space="0" w:color="auto"/>
                    <w:left w:val="none" w:sz="0" w:space="0" w:color="auto"/>
                    <w:bottom w:val="none" w:sz="0" w:space="0" w:color="auto"/>
                    <w:right w:val="none" w:sz="0" w:space="0" w:color="auto"/>
                  </w:divBdr>
                  <w:divsChild>
                    <w:div w:id="1108550311">
                      <w:marLeft w:val="0"/>
                      <w:marRight w:val="0"/>
                      <w:marTop w:val="0"/>
                      <w:marBottom w:val="0"/>
                      <w:divBdr>
                        <w:top w:val="none" w:sz="0" w:space="0" w:color="auto"/>
                        <w:left w:val="none" w:sz="0" w:space="0" w:color="auto"/>
                        <w:bottom w:val="none" w:sz="0" w:space="0" w:color="auto"/>
                        <w:right w:val="none" w:sz="0" w:space="0" w:color="auto"/>
                      </w:divBdr>
                    </w:div>
                  </w:divsChild>
                </w:div>
                <w:div w:id="1445923945">
                  <w:marLeft w:val="0"/>
                  <w:marRight w:val="0"/>
                  <w:marTop w:val="0"/>
                  <w:marBottom w:val="0"/>
                  <w:divBdr>
                    <w:top w:val="none" w:sz="0" w:space="0" w:color="auto"/>
                    <w:left w:val="none" w:sz="0" w:space="0" w:color="auto"/>
                    <w:bottom w:val="none" w:sz="0" w:space="0" w:color="auto"/>
                    <w:right w:val="none" w:sz="0" w:space="0" w:color="auto"/>
                  </w:divBdr>
                  <w:divsChild>
                    <w:div w:id="2133555561">
                      <w:marLeft w:val="0"/>
                      <w:marRight w:val="0"/>
                      <w:marTop w:val="0"/>
                      <w:marBottom w:val="0"/>
                      <w:divBdr>
                        <w:top w:val="none" w:sz="0" w:space="0" w:color="auto"/>
                        <w:left w:val="none" w:sz="0" w:space="0" w:color="auto"/>
                        <w:bottom w:val="none" w:sz="0" w:space="0" w:color="auto"/>
                        <w:right w:val="none" w:sz="0" w:space="0" w:color="auto"/>
                      </w:divBdr>
                    </w:div>
                  </w:divsChild>
                </w:div>
                <w:div w:id="1937325357">
                  <w:marLeft w:val="0"/>
                  <w:marRight w:val="0"/>
                  <w:marTop w:val="0"/>
                  <w:marBottom w:val="0"/>
                  <w:divBdr>
                    <w:top w:val="none" w:sz="0" w:space="0" w:color="auto"/>
                    <w:left w:val="none" w:sz="0" w:space="0" w:color="auto"/>
                    <w:bottom w:val="none" w:sz="0" w:space="0" w:color="auto"/>
                    <w:right w:val="none" w:sz="0" w:space="0" w:color="auto"/>
                  </w:divBdr>
                  <w:divsChild>
                    <w:div w:id="492530138">
                      <w:marLeft w:val="0"/>
                      <w:marRight w:val="0"/>
                      <w:marTop w:val="0"/>
                      <w:marBottom w:val="0"/>
                      <w:divBdr>
                        <w:top w:val="none" w:sz="0" w:space="0" w:color="auto"/>
                        <w:left w:val="none" w:sz="0" w:space="0" w:color="auto"/>
                        <w:bottom w:val="none" w:sz="0" w:space="0" w:color="auto"/>
                        <w:right w:val="none" w:sz="0" w:space="0" w:color="auto"/>
                      </w:divBdr>
                    </w:div>
                  </w:divsChild>
                </w:div>
                <w:div w:id="601687397">
                  <w:marLeft w:val="0"/>
                  <w:marRight w:val="0"/>
                  <w:marTop w:val="0"/>
                  <w:marBottom w:val="0"/>
                  <w:divBdr>
                    <w:top w:val="none" w:sz="0" w:space="0" w:color="auto"/>
                    <w:left w:val="none" w:sz="0" w:space="0" w:color="auto"/>
                    <w:bottom w:val="none" w:sz="0" w:space="0" w:color="auto"/>
                    <w:right w:val="none" w:sz="0" w:space="0" w:color="auto"/>
                  </w:divBdr>
                  <w:divsChild>
                    <w:div w:id="20713888">
                      <w:marLeft w:val="0"/>
                      <w:marRight w:val="0"/>
                      <w:marTop w:val="0"/>
                      <w:marBottom w:val="0"/>
                      <w:divBdr>
                        <w:top w:val="none" w:sz="0" w:space="0" w:color="auto"/>
                        <w:left w:val="none" w:sz="0" w:space="0" w:color="auto"/>
                        <w:bottom w:val="none" w:sz="0" w:space="0" w:color="auto"/>
                        <w:right w:val="none" w:sz="0" w:space="0" w:color="auto"/>
                      </w:divBdr>
                    </w:div>
                  </w:divsChild>
                </w:div>
                <w:div w:id="1026492289">
                  <w:marLeft w:val="0"/>
                  <w:marRight w:val="0"/>
                  <w:marTop w:val="0"/>
                  <w:marBottom w:val="0"/>
                  <w:divBdr>
                    <w:top w:val="none" w:sz="0" w:space="0" w:color="auto"/>
                    <w:left w:val="none" w:sz="0" w:space="0" w:color="auto"/>
                    <w:bottom w:val="none" w:sz="0" w:space="0" w:color="auto"/>
                    <w:right w:val="none" w:sz="0" w:space="0" w:color="auto"/>
                  </w:divBdr>
                  <w:divsChild>
                    <w:div w:id="43990063">
                      <w:marLeft w:val="0"/>
                      <w:marRight w:val="0"/>
                      <w:marTop w:val="0"/>
                      <w:marBottom w:val="0"/>
                      <w:divBdr>
                        <w:top w:val="none" w:sz="0" w:space="0" w:color="auto"/>
                        <w:left w:val="none" w:sz="0" w:space="0" w:color="auto"/>
                        <w:bottom w:val="none" w:sz="0" w:space="0" w:color="auto"/>
                        <w:right w:val="none" w:sz="0" w:space="0" w:color="auto"/>
                      </w:divBdr>
                    </w:div>
                    <w:div w:id="1636182422">
                      <w:marLeft w:val="0"/>
                      <w:marRight w:val="0"/>
                      <w:marTop w:val="0"/>
                      <w:marBottom w:val="0"/>
                      <w:divBdr>
                        <w:top w:val="none" w:sz="0" w:space="0" w:color="auto"/>
                        <w:left w:val="none" w:sz="0" w:space="0" w:color="auto"/>
                        <w:bottom w:val="none" w:sz="0" w:space="0" w:color="auto"/>
                        <w:right w:val="none" w:sz="0" w:space="0" w:color="auto"/>
                      </w:divBdr>
                    </w:div>
                    <w:div w:id="1899632510">
                      <w:marLeft w:val="0"/>
                      <w:marRight w:val="0"/>
                      <w:marTop w:val="0"/>
                      <w:marBottom w:val="0"/>
                      <w:divBdr>
                        <w:top w:val="none" w:sz="0" w:space="0" w:color="auto"/>
                        <w:left w:val="none" w:sz="0" w:space="0" w:color="auto"/>
                        <w:bottom w:val="none" w:sz="0" w:space="0" w:color="auto"/>
                        <w:right w:val="none" w:sz="0" w:space="0" w:color="auto"/>
                      </w:divBdr>
                    </w:div>
                  </w:divsChild>
                </w:div>
                <w:div w:id="909579067">
                  <w:marLeft w:val="0"/>
                  <w:marRight w:val="0"/>
                  <w:marTop w:val="0"/>
                  <w:marBottom w:val="0"/>
                  <w:divBdr>
                    <w:top w:val="none" w:sz="0" w:space="0" w:color="auto"/>
                    <w:left w:val="none" w:sz="0" w:space="0" w:color="auto"/>
                    <w:bottom w:val="none" w:sz="0" w:space="0" w:color="auto"/>
                    <w:right w:val="none" w:sz="0" w:space="0" w:color="auto"/>
                  </w:divBdr>
                  <w:divsChild>
                    <w:div w:id="1974828111">
                      <w:marLeft w:val="0"/>
                      <w:marRight w:val="0"/>
                      <w:marTop w:val="0"/>
                      <w:marBottom w:val="0"/>
                      <w:divBdr>
                        <w:top w:val="none" w:sz="0" w:space="0" w:color="auto"/>
                        <w:left w:val="none" w:sz="0" w:space="0" w:color="auto"/>
                        <w:bottom w:val="none" w:sz="0" w:space="0" w:color="auto"/>
                        <w:right w:val="none" w:sz="0" w:space="0" w:color="auto"/>
                      </w:divBdr>
                    </w:div>
                    <w:div w:id="420762048">
                      <w:marLeft w:val="0"/>
                      <w:marRight w:val="0"/>
                      <w:marTop w:val="0"/>
                      <w:marBottom w:val="0"/>
                      <w:divBdr>
                        <w:top w:val="none" w:sz="0" w:space="0" w:color="auto"/>
                        <w:left w:val="none" w:sz="0" w:space="0" w:color="auto"/>
                        <w:bottom w:val="none" w:sz="0" w:space="0" w:color="auto"/>
                        <w:right w:val="none" w:sz="0" w:space="0" w:color="auto"/>
                      </w:divBdr>
                    </w:div>
                    <w:div w:id="13057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77401">
          <w:marLeft w:val="0"/>
          <w:marRight w:val="0"/>
          <w:marTop w:val="0"/>
          <w:marBottom w:val="0"/>
          <w:divBdr>
            <w:top w:val="none" w:sz="0" w:space="0" w:color="auto"/>
            <w:left w:val="none" w:sz="0" w:space="0" w:color="auto"/>
            <w:bottom w:val="none" w:sz="0" w:space="0" w:color="auto"/>
            <w:right w:val="none" w:sz="0" w:space="0" w:color="auto"/>
          </w:divBdr>
        </w:div>
        <w:div w:id="903640133">
          <w:marLeft w:val="0"/>
          <w:marRight w:val="0"/>
          <w:marTop w:val="0"/>
          <w:marBottom w:val="0"/>
          <w:divBdr>
            <w:top w:val="none" w:sz="0" w:space="0" w:color="auto"/>
            <w:left w:val="none" w:sz="0" w:space="0" w:color="auto"/>
            <w:bottom w:val="none" w:sz="0" w:space="0" w:color="auto"/>
            <w:right w:val="none" w:sz="0" w:space="0" w:color="auto"/>
          </w:divBdr>
          <w:divsChild>
            <w:div w:id="1485390360">
              <w:marLeft w:val="-75"/>
              <w:marRight w:val="0"/>
              <w:marTop w:val="30"/>
              <w:marBottom w:val="30"/>
              <w:divBdr>
                <w:top w:val="none" w:sz="0" w:space="0" w:color="auto"/>
                <w:left w:val="none" w:sz="0" w:space="0" w:color="auto"/>
                <w:bottom w:val="none" w:sz="0" w:space="0" w:color="auto"/>
                <w:right w:val="none" w:sz="0" w:space="0" w:color="auto"/>
              </w:divBdr>
              <w:divsChild>
                <w:div w:id="1802503878">
                  <w:marLeft w:val="0"/>
                  <w:marRight w:val="0"/>
                  <w:marTop w:val="0"/>
                  <w:marBottom w:val="0"/>
                  <w:divBdr>
                    <w:top w:val="none" w:sz="0" w:space="0" w:color="auto"/>
                    <w:left w:val="none" w:sz="0" w:space="0" w:color="auto"/>
                    <w:bottom w:val="none" w:sz="0" w:space="0" w:color="auto"/>
                    <w:right w:val="none" w:sz="0" w:space="0" w:color="auto"/>
                  </w:divBdr>
                  <w:divsChild>
                    <w:div w:id="670526825">
                      <w:marLeft w:val="0"/>
                      <w:marRight w:val="0"/>
                      <w:marTop w:val="0"/>
                      <w:marBottom w:val="0"/>
                      <w:divBdr>
                        <w:top w:val="none" w:sz="0" w:space="0" w:color="auto"/>
                        <w:left w:val="none" w:sz="0" w:space="0" w:color="auto"/>
                        <w:bottom w:val="none" w:sz="0" w:space="0" w:color="auto"/>
                        <w:right w:val="none" w:sz="0" w:space="0" w:color="auto"/>
                      </w:divBdr>
                    </w:div>
                  </w:divsChild>
                </w:div>
                <w:div w:id="779911100">
                  <w:marLeft w:val="0"/>
                  <w:marRight w:val="0"/>
                  <w:marTop w:val="0"/>
                  <w:marBottom w:val="0"/>
                  <w:divBdr>
                    <w:top w:val="none" w:sz="0" w:space="0" w:color="auto"/>
                    <w:left w:val="none" w:sz="0" w:space="0" w:color="auto"/>
                    <w:bottom w:val="none" w:sz="0" w:space="0" w:color="auto"/>
                    <w:right w:val="none" w:sz="0" w:space="0" w:color="auto"/>
                  </w:divBdr>
                  <w:divsChild>
                    <w:div w:id="1440830584">
                      <w:marLeft w:val="0"/>
                      <w:marRight w:val="0"/>
                      <w:marTop w:val="0"/>
                      <w:marBottom w:val="0"/>
                      <w:divBdr>
                        <w:top w:val="none" w:sz="0" w:space="0" w:color="auto"/>
                        <w:left w:val="none" w:sz="0" w:space="0" w:color="auto"/>
                        <w:bottom w:val="none" w:sz="0" w:space="0" w:color="auto"/>
                        <w:right w:val="none" w:sz="0" w:space="0" w:color="auto"/>
                      </w:divBdr>
                    </w:div>
                  </w:divsChild>
                </w:div>
                <w:div w:id="2126188571">
                  <w:marLeft w:val="0"/>
                  <w:marRight w:val="0"/>
                  <w:marTop w:val="0"/>
                  <w:marBottom w:val="0"/>
                  <w:divBdr>
                    <w:top w:val="none" w:sz="0" w:space="0" w:color="auto"/>
                    <w:left w:val="none" w:sz="0" w:space="0" w:color="auto"/>
                    <w:bottom w:val="none" w:sz="0" w:space="0" w:color="auto"/>
                    <w:right w:val="none" w:sz="0" w:space="0" w:color="auto"/>
                  </w:divBdr>
                  <w:divsChild>
                    <w:div w:id="202524383">
                      <w:marLeft w:val="0"/>
                      <w:marRight w:val="0"/>
                      <w:marTop w:val="0"/>
                      <w:marBottom w:val="0"/>
                      <w:divBdr>
                        <w:top w:val="none" w:sz="0" w:space="0" w:color="auto"/>
                        <w:left w:val="none" w:sz="0" w:space="0" w:color="auto"/>
                        <w:bottom w:val="none" w:sz="0" w:space="0" w:color="auto"/>
                        <w:right w:val="none" w:sz="0" w:space="0" w:color="auto"/>
                      </w:divBdr>
                    </w:div>
                  </w:divsChild>
                </w:div>
                <w:div w:id="41369999">
                  <w:marLeft w:val="0"/>
                  <w:marRight w:val="0"/>
                  <w:marTop w:val="0"/>
                  <w:marBottom w:val="0"/>
                  <w:divBdr>
                    <w:top w:val="none" w:sz="0" w:space="0" w:color="auto"/>
                    <w:left w:val="none" w:sz="0" w:space="0" w:color="auto"/>
                    <w:bottom w:val="none" w:sz="0" w:space="0" w:color="auto"/>
                    <w:right w:val="none" w:sz="0" w:space="0" w:color="auto"/>
                  </w:divBdr>
                  <w:divsChild>
                    <w:div w:id="1797526129">
                      <w:marLeft w:val="0"/>
                      <w:marRight w:val="0"/>
                      <w:marTop w:val="0"/>
                      <w:marBottom w:val="0"/>
                      <w:divBdr>
                        <w:top w:val="none" w:sz="0" w:space="0" w:color="auto"/>
                        <w:left w:val="none" w:sz="0" w:space="0" w:color="auto"/>
                        <w:bottom w:val="none" w:sz="0" w:space="0" w:color="auto"/>
                        <w:right w:val="none" w:sz="0" w:space="0" w:color="auto"/>
                      </w:divBdr>
                    </w:div>
                  </w:divsChild>
                </w:div>
                <w:div w:id="1603025092">
                  <w:marLeft w:val="0"/>
                  <w:marRight w:val="0"/>
                  <w:marTop w:val="0"/>
                  <w:marBottom w:val="0"/>
                  <w:divBdr>
                    <w:top w:val="none" w:sz="0" w:space="0" w:color="auto"/>
                    <w:left w:val="none" w:sz="0" w:space="0" w:color="auto"/>
                    <w:bottom w:val="none" w:sz="0" w:space="0" w:color="auto"/>
                    <w:right w:val="none" w:sz="0" w:space="0" w:color="auto"/>
                  </w:divBdr>
                  <w:divsChild>
                    <w:div w:id="917061025">
                      <w:marLeft w:val="0"/>
                      <w:marRight w:val="0"/>
                      <w:marTop w:val="0"/>
                      <w:marBottom w:val="0"/>
                      <w:divBdr>
                        <w:top w:val="none" w:sz="0" w:space="0" w:color="auto"/>
                        <w:left w:val="none" w:sz="0" w:space="0" w:color="auto"/>
                        <w:bottom w:val="none" w:sz="0" w:space="0" w:color="auto"/>
                        <w:right w:val="none" w:sz="0" w:space="0" w:color="auto"/>
                      </w:divBdr>
                    </w:div>
                  </w:divsChild>
                </w:div>
                <w:div w:id="59448186">
                  <w:marLeft w:val="0"/>
                  <w:marRight w:val="0"/>
                  <w:marTop w:val="0"/>
                  <w:marBottom w:val="0"/>
                  <w:divBdr>
                    <w:top w:val="none" w:sz="0" w:space="0" w:color="auto"/>
                    <w:left w:val="none" w:sz="0" w:space="0" w:color="auto"/>
                    <w:bottom w:val="none" w:sz="0" w:space="0" w:color="auto"/>
                    <w:right w:val="none" w:sz="0" w:space="0" w:color="auto"/>
                  </w:divBdr>
                  <w:divsChild>
                    <w:div w:id="11396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fultonschools.az1.qualtrics.com/jfe/form/SV_07Z2pB6eHusDoG2" TargetMode="External"/><Relationship Id="rId3" Type="http://schemas.openxmlformats.org/officeDocument/2006/relationships/customXml" Target="../customXml/item3.xml"/><Relationship Id="rId21" Type="http://schemas.openxmlformats.org/officeDocument/2006/relationships/hyperlink" Target="https://www.fultonschools.org/cms/lib/GA50000114/Centricity/Domain/244/SGC%20Proposed%20Charter%20Dollars%20Rubric.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fultonschools.org/Page/735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fultonk12-my.sharepoint.com/:b:/g/personal/schoolgovernance_fultonschools_org/EcpWt-iyw1VDlWoPfqpaJrQBdfNGZQTsYgadMlK_S_OEEA?e=wOBPZ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l2\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A61EF20C8449A95B87137204E4BD9"/>
        <w:category>
          <w:name w:val="General"/>
          <w:gallery w:val="placeholder"/>
        </w:category>
        <w:types>
          <w:type w:val="bbPlcHdr"/>
        </w:types>
        <w:behaviors>
          <w:behavior w:val="content"/>
        </w:behaviors>
        <w:guid w:val="{B5372AF1-6C61-4263-8A35-0933BA3DD9FA}"/>
      </w:docPartPr>
      <w:docPartBody>
        <w:p w:rsidR="009B72F4" w:rsidRDefault="00882C70">
          <w:pPr>
            <w:pStyle w:val="E60A61EF20C8449A95B87137204E4BD9"/>
          </w:pPr>
          <w:r w:rsidRPr="00AB3E35">
            <w:rPr>
              <w:rStyle w:val="IntenseEmphasis"/>
            </w:rPr>
            <w:t>Date |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70"/>
    <w:rsid w:val="00232454"/>
    <w:rsid w:val="00380C55"/>
    <w:rsid w:val="003F15D0"/>
    <w:rsid w:val="00651B99"/>
    <w:rsid w:val="00882C70"/>
    <w:rsid w:val="009B72F4"/>
    <w:rsid w:val="00D6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E60A61EF20C8449A95B87137204E4BD9">
    <w:name w:val="E60A61EF20C8449A95B87137204E4BD9"/>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4A2131D79D04FBEE180519EC506BC" ma:contentTypeVersion="13" ma:contentTypeDescription="Create a new document." ma:contentTypeScope="" ma:versionID="809cbd2ab20fc3987aea6b87c190a644">
  <xsd:schema xmlns:xsd="http://www.w3.org/2001/XMLSchema" xmlns:xs="http://www.w3.org/2001/XMLSchema" xmlns:p="http://schemas.microsoft.com/office/2006/metadata/properties" xmlns:ns3="964acc0b-2fce-49e0-8212-4a12a0238470" xmlns:ns4="6c1d496d-0526-452f-bb37-d368dbff8439" targetNamespace="http://schemas.microsoft.com/office/2006/metadata/properties" ma:root="true" ma:fieldsID="3fe30f5de5694c73d41227d603cf87f2" ns3:_="" ns4:_="">
    <xsd:import namespace="964acc0b-2fce-49e0-8212-4a12a0238470"/>
    <xsd:import namespace="6c1d496d-0526-452f-bb37-d368dbff84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acc0b-2fce-49e0-8212-4a12a02384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d496d-0526-452f-bb37-d368dbff843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F4624-D526-433E-B30E-978DB30D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acc0b-2fce-49e0-8212-4a12a0238470"/>
    <ds:schemaRef ds:uri="6c1d496d-0526-452f-bb37-d368dbff8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CE2B5-508C-441F-ADF1-F9E837108D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2D15F2-7749-4B36-9C59-994377311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41</TotalTime>
  <Pages>3</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Laura</dc:creator>
  <cp:keywords/>
  <cp:lastModifiedBy>Butler, Laura</cp:lastModifiedBy>
  <cp:revision>76</cp:revision>
  <cp:lastPrinted>2021-09-16T14:16:00Z</cp:lastPrinted>
  <dcterms:created xsi:type="dcterms:W3CDTF">2020-01-23T18:51:00Z</dcterms:created>
  <dcterms:modified xsi:type="dcterms:W3CDTF">2021-09-16T19:20:00Z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0x010100AA14A2131D79D04FBEE180519EC506BC</vt:lpwstr>
  </property>
  <property fmtid="{D5CDD505-2E9C-101B-9397-08002B2CF9AE}" pid="3" name="MSIP_Label_0ee3c538-ec52-435f-ae58-017644bd9513_Enabled">
    <vt:lpwstr>True</vt:lpwstr>
  </property>
  <property fmtid="{D5CDD505-2E9C-101B-9397-08002B2CF9AE}" pid="4" name="MSIP_Label_0ee3c538-ec52-435f-ae58-017644bd9513_SiteId">
    <vt:lpwstr>0cdcb198-8169-4b70-ba9f-da7e3ba700c2</vt:lpwstr>
  </property>
  <property fmtid="{D5CDD505-2E9C-101B-9397-08002B2CF9AE}" pid="5" name="MSIP_Label_0ee3c538-ec52-435f-ae58-017644bd9513_Owner">
    <vt:lpwstr>ButlerL2@fultonschools.org</vt:lpwstr>
  </property>
  <property fmtid="{D5CDD505-2E9C-101B-9397-08002B2CF9AE}" pid="6" name="MSIP_Label_0ee3c538-ec52-435f-ae58-017644bd9513_SetDate">
    <vt:lpwstr>2020-01-23T15:16:53.5301231Z</vt:lpwstr>
  </property>
  <property fmtid="{D5CDD505-2E9C-101B-9397-08002B2CF9AE}" pid="7" name="MSIP_Label_0ee3c538-ec52-435f-ae58-017644bd9513_Name">
    <vt:lpwstr>General</vt:lpwstr>
  </property>
  <property fmtid="{D5CDD505-2E9C-101B-9397-08002B2CF9AE}" pid="8" name="MSIP_Label_0ee3c538-ec52-435f-ae58-017644bd9513_Application">
    <vt:lpwstr>Microsoft Azure Information Protection</vt:lpwstr>
  </property>
  <property fmtid="{D5CDD505-2E9C-101B-9397-08002B2CF9AE}" pid="9" name="MSIP_Label_0ee3c538-ec52-435f-ae58-017644bd9513_ActionId">
    <vt:lpwstr>ed3ea9c1-640a-40f5-98d5-bd51b37d5a11</vt:lpwstr>
  </property>
  <property fmtid="{D5CDD505-2E9C-101B-9397-08002B2CF9AE}" pid="10" name="MSIP_Label_0ee3c538-ec52-435f-ae58-017644bd9513_Extended_MSFT_Method">
    <vt:lpwstr>Automatic</vt:lpwstr>
  </property>
  <property fmtid="{D5CDD505-2E9C-101B-9397-08002B2CF9AE}" pid="11" name="Sensitivity">
    <vt:lpwstr>General</vt:lpwstr>
  </property>
</Properties>
</file>