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15799" w14:textId="25E33A98" w:rsidR="00FE576D" w:rsidRPr="0037630D" w:rsidRDefault="0037630D" w:rsidP="3B98266D">
      <w:pPr>
        <w:pStyle w:val="Title"/>
        <w:spacing w:line="259" w:lineRule="auto"/>
        <w:jc w:val="left"/>
        <w:rPr>
          <w:color w:val="002060"/>
        </w:rPr>
      </w:pPr>
      <w:r>
        <w:rPr>
          <w:noProof/>
          <w:color w:val="002060"/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drawing>
          <wp:anchor distT="0" distB="0" distL="114300" distR="114300" simplePos="0" relativeHeight="251658240" behindDoc="1" locked="0" layoutInCell="1" allowOverlap="1" wp14:anchorId="4CDAF050" wp14:editId="79404536">
            <wp:simplePos x="0" y="0"/>
            <wp:positionH relativeFrom="column">
              <wp:posOffset>0</wp:posOffset>
            </wp:positionH>
            <wp:positionV relativeFrom="paragraph">
              <wp:posOffset>63500</wp:posOffset>
            </wp:positionV>
            <wp:extent cx="976293" cy="965200"/>
            <wp:effectExtent l="0" t="0" r="0" b="635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 houses one pack pic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6293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      </w:t>
      </w:r>
      <w:r w:rsidR="62FF680C" w:rsidRPr="3B98266D">
        <w:rPr>
          <w:color w:val="002060"/>
        </w:rPr>
        <w:t>Summary of Action</w:t>
      </w:r>
    </w:p>
    <w:p w14:paraId="4BC52702" w14:textId="335AEA66" w:rsidR="00FE576D" w:rsidRDefault="0037630D">
      <w:pPr>
        <w:pStyle w:val="Subtitle"/>
      </w:pPr>
      <w:r w:rsidRPr="0037630D">
        <w:rPr>
          <w:color w:val="002060"/>
        </w:rPr>
        <w:t xml:space="preserve">Sweet Apple Elementary School Governance Council </w:t>
      </w:r>
    </w:p>
    <w:p w14:paraId="65764C3E" w14:textId="78D75D94" w:rsidR="00FE576D" w:rsidRDefault="001E7D7A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721090451"/>
          <w:placeholder>
            <w:docPart w:val="E60A61EF20C8449A95B87137204E4BD9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0037630D">
            <w:rPr>
              <w:rStyle w:val="IntenseEmphasis"/>
              <w:color w:val="002060"/>
            </w:rPr>
            <w:t>Date | time</w:t>
          </w:r>
        </w:sdtContent>
      </w:sdt>
      <w:r w:rsidR="00684306">
        <w:rPr>
          <w:rStyle w:val="IntenseEmphasis"/>
        </w:rPr>
        <w:t xml:space="preserve"> </w:t>
      </w:r>
      <w:r w:rsidR="0002502F">
        <w:t>May 14</w:t>
      </w:r>
      <w:r w:rsidR="0037630D">
        <w:t>, 2020</w:t>
      </w:r>
      <w:r w:rsidR="003B5FCE">
        <w:t xml:space="preserve"> |</w:t>
      </w:r>
      <w:r w:rsidR="0037630D">
        <w:t>7:30</w:t>
      </w:r>
      <w:proofErr w:type="gramStart"/>
      <w:r w:rsidR="0037630D">
        <w:t xml:space="preserve">am </w:t>
      </w:r>
      <w:r w:rsidR="003B5FCE">
        <w:t xml:space="preserve"> </w:t>
      </w:r>
      <w:r w:rsidR="0037630D" w:rsidRPr="0037630D">
        <w:rPr>
          <w:rStyle w:val="IntenseEmphasis"/>
          <w:color w:val="002060"/>
        </w:rPr>
        <w:t>Location</w:t>
      </w:r>
      <w:proofErr w:type="gramEnd"/>
      <w:r w:rsidR="00684306">
        <w:t xml:space="preserve"> </w:t>
      </w:r>
      <w:r w:rsidR="0002502F">
        <w:t>Microsoft TEAMs</w:t>
      </w:r>
    </w:p>
    <w:p w14:paraId="0657E289" w14:textId="1FDA1963" w:rsidR="00FE576D" w:rsidRPr="0037630D" w:rsidRDefault="0037630D">
      <w:pPr>
        <w:pStyle w:val="Heading1"/>
        <w:rPr>
          <w:color w:val="002060"/>
        </w:rPr>
      </w:pPr>
      <w:r w:rsidRPr="0037630D">
        <w:rPr>
          <w:color w:val="002060"/>
        </w:rPr>
        <w:t>SGC Member 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0"/>
        <w:gridCol w:w="363"/>
        <w:gridCol w:w="5124"/>
        <w:gridCol w:w="363"/>
      </w:tblGrid>
      <w:tr w:rsidR="0037630D" w14:paraId="0D4C7971" w14:textId="77777777" w:rsidTr="00624608">
        <w:tc>
          <w:tcPr>
            <w:tcW w:w="4945" w:type="dxa"/>
          </w:tcPr>
          <w:p w14:paraId="67073603" w14:textId="6261AF88" w:rsidR="0037630D" w:rsidRDefault="0037630D">
            <w:r>
              <w:t>Andy Allison, Principal</w:t>
            </w:r>
          </w:p>
        </w:tc>
        <w:tc>
          <w:tcPr>
            <w:tcW w:w="360" w:type="dxa"/>
          </w:tcPr>
          <w:p w14:paraId="1AAFF379" w14:textId="28BE4EBF" w:rsidR="0037630D" w:rsidRDefault="003B4202">
            <w:r>
              <w:t>X</w:t>
            </w:r>
          </w:p>
        </w:tc>
        <w:tc>
          <w:tcPr>
            <w:tcW w:w="5130" w:type="dxa"/>
          </w:tcPr>
          <w:p w14:paraId="6B1C2F63" w14:textId="1FC176B4" w:rsidR="0037630D" w:rsidRDefault="00624608">
            <w:r>
              <w:t>Sarah McCauley, Parent</w:t>
            </w:r>
          </w:p>
        </w:tc>
        <w:tc>
          <w:tcPr>
            <w:tcW w:w="355" w:type="dxa"/>
          </w:tcPr>
          <w:p w14:paraId="3352DF47" w14:textId="77777777" w:rsidR="0037630D" w:rsidRDefault="0037630D"/>
        </w:tc>
      </w:tr>
      <w:tr w:rsidR="0037630D" w14:paraId="4568EBF6" w14:textId="77777777" w:rsidTr="00624608">
        <w:tc>
          <w:tcPr>
            <w:tcW w:w="4945" w:type="dxa"/>
          </w:tcPr>
          <w:p w14:paraId="49DBA4F0" w14:textId="4EF3F9AF" w:rsidR="0037630D" w:rsidRDefault="0037630D">
            <w:r>
              <w:t xml:space="preserve">Eric Adkins, </w:t>
            </w:r>
            <w:r w:rsidR="00624608">
              <w:t>Appointed School Employee</w:t>
            </w:r>
          </w:p>
        </w:tc>
        <w:tc>
          <w:tcPr>
            <w:tcW w:w="360" w:type="dxa"/>
          </w:tcPr>
          <w:p w14:paraId="0A537092" w14:textId="118B2F07" w:rsidR="0037630D" w:rsidRDefault="000B3319">
            <w:r>
              <w:t>X</w:t>
            </w:r>
          </w:p>
        </w:tc>
        <w:tc>
          <w:tcPr>
            <w:tcW w:w="5130" w:type="dxa"/>
          </w:tcPr>
          <w:p w14:paraId="3E123B4D" w14:textId="733B6D4C" w:rsidR="0037630D" w:rsidRDefault="00624608">
            <w:r>
              <w:t>Rachel Lee, Parent</w:t>
            </w:r>
          </w:p>
        </w:tc>
        <w:tc>
          <w:tcPr>
            <w:tcW w:w="355" w:type="dxa"/>
          </w:tcPr>
          <w:p w14:paraId="5C79BD88" w14:textId="77777777" w:rsidR="0037630D" w:rsidRDefault="0037630D"/>
        </w:tc>
      </w:tr>
      <w:tr w:rsidR="0037630D" w14:paraId="6A0C72B1" w14:textId="77777777" w:rsidTr="00624608">
        <w:tc>
          <w:tcPr>
            <w:tcW w:w="4945" w:type="dxa"/>
          </w:tcPr>
          <w:p w14:paraId="6531293C" w14:textId="5B922450" w:rsidR="0037630D" w:rsidRDefault="0037630D">
            <w:r>
              <w:t>Allie Kimbrell</w:t>
            </w:r>
            <w:r w:rsidR="00624608">
              <w:t>, Teacher</w:t>
            </w:r>
          </w:p>
        </w:tc>
        <w:tc>
          <w:tcPr>
            <w:tcW w:w="360" w:type="dxa"/>
          </w:tcPr>
          <w:p w14:paraId="2A07E014" w14:textId="77777777" w:rsidR="0037630D" w:rsidRDefault="0037630D"/>
        </w:tc>
        <w:tc>
          <w:tcPr>
            <w:tcW w:w="5130" w:type="dxa"/>
          </w:tcPr>
          <w:p w14:paraId="0B2C2DB8" w14:textId="70007379" w:rsidR="0037630D" w:rsidRDefault="00624608">
            <w:r>
              <w:t>Caroline Degala, Parent</w:t>
            </w:r>
          </w:p>
        </w:tc>
        <w:tc>
          <w:tcPr>
            <w:tcW w:w="355" w:type="dxa"/>
          </w:tcPr>
          <w:p w14:paraId="38E2A624" w14:textId="77777777" w:rsidR="0037630D" w:rsidRDefault="0037630D"/>
        </w:tc>
      </w:tr>
      <w:tr w:rsidR="0037630D" w14:paraId="27A7EF34" w14:textId="77777777" w:rsidTr="00624608">
        <w:tc>
          <w:tcPr>
            <w:tcW w:w="4945" w:type="dxa"/>
          </w:tcPr>
          <w:p w14:paraId="7A98D24E" w14:textId="2F1F8840" w:rsidR="0037630D" w:rsidRDefault="0037630D">
            <w:r>
              <w:t>Jessica Holcombe</w:t>
            </w:r>
            <w:r w:rsidR="00624608">
              <w:t>, Teacher</w:t>
            </w:r>
          </w:p>
        </w:tc>
        <w:tc>
          <w:tcPr>
            <w:tcW w:w="360" w:type="dxa"/>
          </w:tcPr>
          <w:p w14:paraId="53C8EAA7" w14:textId="2397E933" w:rsidR="0037630D" w:rsidRDefault="000B3319">
            <w:r>
              <w:t>X</w:t>
            </w:r>
          </w:p>
        </w:tc>
        <w:tc>
          <w:tcPr>
            <w:tcW w:w="5130" w:type="dxa"/>
          </w:tcPr>
          <w:p w14:paraId="5DDEED4C" w14:textId="1FC01910" w:rsidR="0037630D" w:rsidRDefault="00624608">
            <w:r>
              <w:t>Krystian Morales, Community Member</w:t>
            </w:r>
          </w:p>
        </w:tc>
        <w:tc>
          <w:tcPr>
            <w:tcW w:w="355" w:type="dxa"/>
          </w:tcPr>
          <w:p w14:paraId="4C425446" w14:textId="69F95C6F" w:rsidR="0037630D" w:rsidRDefault="000B3319">
            <w:r>
              <w:t>X</w:t>
            </w:r>
          </w:p>
        </w:tc>
      </w:tr>
      <w:tr w:rsidR="0037630D" w14:paraId="1DA82781" w14:textId="77777777" w:rsidTr="00624608">
        <w:tc>
          <w:tcPr>
            <w:tcW w:w="4945" w:type="dxa"/>
          </w:tcPr>
          <w:p w14:paraId="106172E2" w14:textId="29DE018C" w:rsidR="0037630D" w:rsidRDefault="0037630D">
            <w:r>
              <w:t>Laura Butler, Appointed S</w:t>
            </w:r>
            <w:r w:rsidR="00624608">
              <w:t>chool Employee</w:t>
            </w:r>
          </w:p>
        </w:tc>
        <w:tc>
          <w:tcPr>
            <w:tcW w:w="360" w:type="dxa"/>
          </w:tcPr>
          <w:p w14:paraId="0580F669" w14:textId="15DA1236" w:rsidR="0037630D" w:rsidRDefault="000B3319">
            <w:r>
              <w:t>X</w:t>
            </w:r>
          </w:p>
        </w:tc>
        <w:tc>
          <w:tcPr>
            <w:tcW w:w="5130" w:type="dxa"/>
          </w:tcPr>
          <w:p w14:paraId="3F79D75C" w14:textId="4C056B88" w:rsidR="0037630D" w:rsidRDefault="00624608">
            <w:r>
              <w:t xml:space="preserve">Terri Eisenberg, Community Member </w:t>
            </w:r>
          </w:p>
        </w:tc>
        <w:tc>
          <w:tcPr>
            <w:tcW w:w="355" w:type="dxa"/>
          </w:tcPr>
          <w:p w14:paraId="4047CD9F" w14:textId="1E5BFEB8" w:rsidR="0037630D" w:rsidRDefault="000B3319">
            <w:r>
              <w:t>X</w:t>
            </w:r>
          </w:p>
        </w:tc>
      </w:tr>
    </w:tbl>
    <w:p w14:paraId="749A467B" w14:textId="1C91F416" w:rsidR="00FE576D" w:rsidRDefault="00624608">
      <w:r>
        <w:t xml:space="preserve">Guest Attendance: </w:t>
      </w:r>
      <w:r w:rsidR="00B5776D">
        <w:t>Hannah Zey</w:t>
      </w:r>
      <w:r>
        <w:t>, FCS SGC Facilitator</w:t>
      </w:r>
      <w:r w:rsidR="00B5776D">
        <w:t>, New Members for 20-21 School Year: Catherine Liebrock, Teacher</w:t>
      </w:r>
      <w:r w:rsidR="00AD2A2C">
        <w:t>;</w:t>
      </w:r>
      <w:r w:rsidR="00B5776D">
        <w:t xml:space="preserve"> </w:t>
      </w:r>
      <w:r w:rsidR="00814058">
        <w:t>Shannon Coyne, Parent</w:t>
      </w:r>
      <w:r w:rsidR="00AD2A2C">
        <w:t>;</w:t>
      </w:r>
      <w:r w:rsidR="00814058">
        <w:t xml:space="preserve"> </w:t>
      </w:r>
      <w:r w:rsidR="00AD2A2C">
        <w:t xml:space="preserve">Jocelyn McKinnon, Parent. </w:t>
      </w:r>
    </w:p>
    <w:p w14:paraId="5D8EDD09" w14:textId="6B72CC66" w:rsidR="00FE576D" w:rsidRPr="00C54681" w:rsidRDefault="00C941D8">
      <w:pPr>
        <w:pStyle w:val="Heading1"/>
      </w:pPr>
      <w:r>
        <w:t xml:space="preserve">Agenda </w:t>
      </w:r>
      <w:r w:rsidR="00843BA4">
        <w:t>Items</w:t>
      </w:r>
    </w:p>
    <w:p w14:paraId="4CC281F4" w14:textId="2F2A92C4" w:rsidR="00FE576D" w:rsidRDefault="00843BA4">
      <w:r>
        <w:t>1.</w:t>
      </w:r>
      <w:r w:rsidR="001853C0">
        <w:t xml:space="preserve"> Welcome New Members</w:t>
      </w:r>
    </w:p>
    <w:p w14:paraId="018C63C5" w14:textId="24D4EE1F" w:rsidR="00843BA4" w:rsidRDefault="00843BA4">
      <w:r>
        <w:t>2.</w:t>
      </w:r>
      <w:r w:rsidR="001853C0">
        <w:t xml:space="preserve"> Principal’s Update</w:t>
      </w:r>
    </w:p>
    <w:p w14:paraId="4E92E695" w14:textId="1610C0C0" w:rsidR="00843BA4" w:rsidRDefault="00843BA4">
      <w:r>
        <w:t>3.</w:t>
      </w:r>
      <w:r w:rsidR="001853C0">
        <w:t xml:space="preserve"> New Member Trainings</w:t>
      </w:r>
    </w:p>
    <w:p w14:paraId="1BBF558D" w14:textId="2E4C25F1" w:rsidR="001853C0" w:rsidRDefault="008E0051">
      <w:r>
        <w:t>4. Action Items for 2020</w:t>
      </w:r>
    </w:p>
    <w:p w14:paraId="5D0045C1" w14:textId="19634F7C" w:rsidR="00FE576D" w:rsidRDefault="00843BA4">
      <w:pPr>
        <w:pStyle w:val="Heading1"/>
      </w:pPr>
      <w:r>
        <w:t>Meeting Minutes</w:t>
      </w:r>
    </w:p>
    <w:p w14:paraId="11ECF60E" w14:textId="12048724" w:rsidR="00843BA4" w:rsidRPr="00843BA4" w:rsidRDefault="00843BA4" w:rsidP="00843BA4">
      <w:pPr>
        <w:jc w:val="center"/>
        <w:rPr>
          <w:b/>
          <w:bCs/>
          <w:color w:val="002060"/>
        </w:rPr>
      </w:pPr>
      <w:r w:rsidRPr="00843BA4">
        <w:rPr>
          <w:b/>
          <w:bCs/>
          <w:color w:val="002060"/>
        </w:rPr>
        <w:t>Action Items</w:t>
      </w:r>
    </w:p>
    <w:tbl>
      <w:tblPr>
        <w:tblStyle w:val="TableGrid"/>
        <w:tblW w:w="10825" w:type="dxa"/>
        <w:tblLook w:val="04A0" w:firstRow="1" w:lastRow="0" w:firstColumn="1" w:lastColumn="0" w:noHBand="0" w:noVBand="1"/>
      </w:tblPr>
      <w:tblGrid>
        <w:gridCol w:w="2165"/>
        <w:gridCol w:w="2165"/>
        <w:gridCol w:w="2165"/>
        <w:gridCol w:w="2165"/>
        <w:gridCol w:w="2165"/>
      </w:tblGrid>
      <w:tr w:rsidR="00F615BB" w14:paraId="2E5E4901" w14:textId="77777777" w:rsidTr="00843BA4">
        <w:trPr>
          <w:trHeight w:val="349"/>
        </w:trPr>
        <w:tc>
          <w:tcPr>
            <w:tcW w:w="2165" w:type="dxa"/>
          </w:tcPr>
          <w:p w14:paraId="2D873485" w14:textId="77777777" w:rsidR="00F615BB" w:rsidRDefault="00F615BB" w:rsidP="00B23406">
            <w:r>
              <w:t>Motion</w:t>
            </w:r>
          </w:p>
        </w:tc>
        <w:tc>
          <w:tcPr>
            <w:tcW w:w="2165" w:type="dxa"/>
          </w:tcPr>
          <w:p w14:paraId="36F6AF4E" w14:textId="77777777" w:rsidR="00F615BB" w:rsidRDefault="00F615BB" w:rsidP="00B23406">
            <w:r>
              <w:t>Time</w:t>
            </w:r>
          </w:p>
        </w:tc>
        <w:tc>
          <w:tcPr>
            <w:tcW w:w="2165" w:type="dxa"/>
          </w:tcPr>
          <w:p w14:paraId="30B006C6" w14:textId="77777777" w:rsidR="00F615BB" w:rsidRDefault="00F615BB" w:rsidP="00B23406">
            <w:r>
              <w:t>By Whom</w:t>
            </w:r>
          </w:p>
        </w:tc>
        <w:tc>
          <w:tcPr>
            <w:tcW w:w="2165" w:type="dxa"/>
          </w:tcPr>
          <w:p w14:paraId="6C009FB0" w14:textId="77777777" w:rsidR="00F615BB" w:rsidRDefault="00F615BB" w:rsidP="00B23406">
            <w:r>
              <w:t>Second By</w:t>
            </w:r>
          </w:p>
        </w:tc>
        <w:tc>
          <w:tcPr>
            <w:tcW w:w="2165" w:type="dxa"/>
          </w:tcPr>
          <w:p w14:paraId="6EFB00E5" w14:textId="77777777" w:rsidR="00F615BB" w:rsidRDefault="00F615BB" w:rsidP="00B23406">
            <w:r>
              <w:t xml:space="preserve">Voting Results </w:t>
            </w:r>
          </w:p>
        </w:tc>
      </w:tr>
      <w:tr w:rsidR="00F615BB" w14:paraId="108EDD20" w14:textId="77777777" w:rsidTr="00843BA4">
        <w:trPr>
          <w:trHeight w:val="341"/>
        </w:trPr>
        <w:tc>
          <w:tcPr>
            <w:tcW w:w="2165" w:type="dxa"/>
          </w:tcPr>
          <w:p w14:paraId="72236FEC" w14:textId="26F2AC7C" w:rsidR="00F615BB" w:rsidRDefault="008E0051" w:rsidP="00B23406">
            <w:r>
              <w:t>Call to Order</w:t>
            </w:r>
          </w:p>
        </w:tc>
        <w:tc>
          <w:tcPr>
            <w:tcW w:w="2165" w:type="dxa"/>
          </w:tcPr>
          <w:p w14:paraId="5489924A" w14:textId="649D783F" w:rsidR="00F615BB" w:rsidRDefault="008E0051" w:rsidP="00B23406">
            <w:r>
              <w:t>2:09pm</w:t>
            </w:r>
          </w:p>
        </w:tc>
        <w:tc>
          <w:tcPr>
            <w:tcW w:w="2165" w:type="dxa"/>
          </w:tcPr>
          <w:p w14:paraId="3CBE0DE7" w14:textId="538A5FF4" w:rsidR="00F615BB" w:rsidRDefault="008E0051" w:rsidP="00B23406">
            <w:r>
              <w:t>Adkins</w:t>
            </w:r>
          </w:p>
        </w:tc>
        <w:tc>
          <w:tcPr>
            <w:tcW w:w="2165" w:type="dxa"/>
          </w:tcPr>
          <w:p w14:paraId="62283BC5" w14:textId="326BD82D" w:rsidR="00F615BB" w:rsidRDefault="008E0051" w:rsidP="00B23406">
            <w:r>
              <w:t>Butler</w:t>
            </w:r>
          </w:p>
        </w:tc>
        <w:tc>
          <w:tcPr>
            <w:tcW w:w="2165" w:type="dxa"/>
          </w:tcPr>
          <w:p w14:paraId="3C89E123" w14:textId="20E6CFC9" w:rsidR="00F615BB" w:rsidRDefault="008E0051" w:rsidP="00B23406">
            <w:r>
              <w:t xml:space="preserve">Unanimous </w:t>
            </w:r>
          </w:p>
        </w:tc>
      </w:tr>
      <w:tr w:rsidR="00F615BB" w14:paraId="013F12B8" w14:textId="77777777" w:rsidTr="00843BA4">
        <w:trPr>
          <w:trHeight w:val="349"/>
        </w:trPr>
        <w:tc>
          <w:tcPr>
            <w:tcW w:w="2165" w:type="dxa"/>
          </w:tcPr>
          <w:p w14:paraId="53C5CD32" w14:textId="28956342" w:rsidR="00F615BB" w:rsidRDefault="007C6504" w:rsidP="00B23406">
            <w:r>
              <w:t>Approve Agenda</w:t>
            </w:r>
          </w:p>
        </w:tc>
        <w:tc>
          <w:tcPr>
            <w:tcW w:w="2165" w:type="dxa"/>
          </w:tcPr>
          <w:p w14:paraId="665DD652" w14:textId="63EF26BC" w:rsidR="00F615BB" w:rsidRDefault="007C6504" w:rsidP="00B23406">
            <w:r>
              <w:t>2:10pm</w:t>
            </w:r>
          </w:p>
        </w:tc>
        <w:tc>
          <w:tcPr>
            <w:tcW w:w="2165" w:type="dxa"/>
          </w:tcPr>
          <w:p w14:paraId="38F3FBDB" w14:textId="12773AA6" w:rsidR="00F615BB" w:rsidRDefault="007C6504" w:rsidP="00B23406">
            <w:r>
              <w:t>Adkins</w:t>
            </w:r>
          </w:p>
        </w:tc>
        <w:tc>
          <w:tcPr>
            <w:tcW w:w="2165" w:type="dxa"/>
          </w:tcPr>
          <w:p w14:paraId="0311C1E6" w14:textId="4234DA06" w:rsidR="00F615BB" w:rsidRDefault="007C6504" w:rsidP="00B23406">
            <w:r>
              <w:t>Holcombe</w:t>
            </w:r>
          </w:p>
        </w:tc>
        <w:tc>
          <w:tcPr>
            <w:tcW w:w="2165" w:type="dxa"/>
          </w:tcPr>
          <w:p w14:paraId="5B485704" w14:textId="7379B29F" w:rsidR="00F615BB" w:rsidRDefault="007C6504" w:rsidP="00B23406">
            <w:r>
              <w:t>Unanimous</w:t>
            </w:r>
          </w:p>
        </w:tc>
      </w:tr>
      <w:tr w:rsidR="00F615BB" w14:paraId="5577BC39" w14:textId="77777777" w:rsidTr="00843BA4">
        <w:trPr>
          <w:trHeight w:val="349"/>
        </w:trPr>
        <w:tc>
          <w:tcPr>
            <w:tcW w:w="2165" w:type="dxa"/>
          </w:tcPr>
          <w:p w14:paraId="6BBDD44A" w14:textId="76F9D778" w:rsidR="00F615BB" w:rsidRDefault="007C6504" w:rsidP="00B23406">
            <w:r>
              <w:t>Approve February Minutes</w:t>
            </w:r>
          </w:p>
        </w:tc>
        <w:tc>
          <w:tcPr>
            <w:tcW w:w="2165" w:type="dxa"/>
          </w:tcPr>
          <w:p w14:paraId="6C86049B" w14:textId="192B521E" w:rsidR="00F615BB" w:rsidRDefault="0061455A" w:rsidP="00B23406">
            <w:r>
              <w:t xml:space="preserve">2:11pm </w:t>
            </w:r>
          </w:p>
        </w:tc>
        <w:tc>
          <w:tcPr>
            <w:tcW w:w="2165" w:type="dxa"/>
          </w:tcPr>
          <w:p w14:paraId="6C6B9F13" w14:textId="7E608268" w:rsidR="00F615BB" w:rsidRDefault="0061455A" w:rsidP="00B23406">
            <w:r>
              <w:t>Adkins</w:t>
            </w:r>
          </w:p>
        </w:tc>
        <w:tc>
          <w:tcPr>
            <w:tcW w:w="2165" w:type="dxa"/>
          </w:tcPr>
          <w:p w14:paraId="77C283FA" w14:textId="574FA675" w:rsidR="00F615BB" w:rsidRDefault="0061455A" w:rsidP="00B23406">
            <w:r>
              <w:t>Holcombe</w:t>
            </w:r>
          </w:p>
        </w:tc>
        <w:tc>
          <w:tcPr>
            <w:tcW w:w="2165" w:type="dxa"/>
          </w:tcPr>
          <w:p w14:paraId="7C4DF332" w14:textId="24754D6A" w:rsidR="00F615BB" w:rsidRDefault="0061455A" w:rsidP="00B23406">
            <w:r>
              <w:t>Unanimous</w:t>
            </w:r>
          </w:p>
        </w:tc>
      </w:tr>
      <w:tr w:rsidR="00F615BB" w14:paraId="673A5E7C" w14:textId="77777777" w:rsidTr="00843BA4">
        <w:trPr>
          <w:trHeight w:val="341"/>
        </w:trPr>
        <w:tc>
          <w:tcPr>
            <w:tcW w:w="2165" w:type="dxa"/>
          </w:tcPr>
          <w:p w14:paraId="6D7CC8AC" w14:textId="6DB10056" w:rsidR="00F615BB" w:rsidRDefault="0061455A" w:rsidP="00B23406">
            <w:proofErr w:type="spellStart"/>
            <w:r>
              <w:t>Ajourn</w:t>
            </w:r>
            <w:proofErr w:type="spellEnd"/>
          </w:p>
        </w:tc>
        <w:tc>
          <w:tcPr>
            <w:tcW w:w="2165" w:type="dxa"/>
          </w:tcPr>
          <w:p w14:paraId="672B52E3" w14:textId="32BB03C6" w:rsidR="00F615BB" w:rsidRDefault="0061455A" w:rsidP="00B23406">
            <w:r>
              <w:t>3pm</w:t>
            </w:r>
          </w:p>
        </w:tc>
        <w:tc>
          <w:tcPr>
            <w:tcW w:w="2165" w:type="dxa"/>
          </w:tcPr>
          <w:p w14:paraId="0417B798" w14:textId="5B25DB91" w:rsidR="00F615BB" w:rsidRDefault="0061455A" w:rsidP="00B23406">
            <w:r>
              <w:t>Adkins</w:t>
            </w:r>
          </w:p>
        </w:tc>
        <w:tc>
          <w:tcPr>
            <w:tcW w:w="2165" w:type="dxa"/>
          </w:tcPr>
          <w:p w14:paraId="1CEAEFA1" w14:textId="5A2183CB" w:rsidR="00F615BB" w:rsidRDefault="0061455A" w:rsidP="00B23406">
            <w:r>
              <w:t>Butler</w:t>
            </w:r>
          </w:p>
        </w:tc>
        <w:tc>
          <w:tcPr>
            <w:tcW w:w="2165" w:type="dxa"/>
          </w:tcPr>
          <w:p w14:paraId="7BF7A9CF" w14:textId="4FF4362D" w:rsidR="00F615BB" w:rsidRDefault="0061455A" w:rsidP="00B23406">
            <w:r>
              <w:t xml:space="preserve">Unanimous </w:t>
            </w:r>
          </w:p>
        </w:tc>
      </w:tr>
      <w:tr w:rsidR="00F615BB" w14:paraId="0EE40D96" w14:textId="77777777" w:rsidTr="00843BA4">
        <w:trPr>
          <w:trHeight w:val="349"/>
        </w:trPr>
        <w:tc>
          <w:tcPr>
            <w:tcW w:w="2165" w:type="dxa"/>
          </w:tcPr>
          <w:p w14:paraId="4547B7A7" w14:textId="77777777" w:rsidR="00F615BB" w:rsidRDefault="00F615BB" w:rsidP="00B23406"/>
        </w:tc>
        <w:tc>
          <w:tcPr>
            <w:tcW w:w="2165" w:type="dxa"/>
          </w:tcPr>
          <w:p w14:paraId="6B5D5E21" w14:textId="77777777" w:rsidR="00F615BB" w:rsidRDefault="00F615BB" w:rsidP="00B23406"/>
        </w:tc>
        <w:tc>
          <w:tcPr>
            <w:tcW w:w="2165" w:type="dxa"/>
          </w:tcPr>
          <w:p w14:paraId="77F0F75E" w14:textId="77777777" w:rsidR="00F615BB" w:rsidRDefault="00F615BB" w:rsidP="00B23406"/>
        </w:tc>
        <w:tc>
          <w:tcPr>
            <w:tcW w:w="2165" w:type="dxa"/>
          </w:tcPr>
          <w:p w14:paraId="724EDA31" w14:textId="77777777" w:rsidR="00F615BB" w:rsidRDefault="00F615BB" w:rsidP="00B23406"/>
        </w:tc>
        <w:tc>
          <w:tcPr>
            <w:tcW w:w="2165" w:type="dxa"/>
          </w:tcPr>
          <w:p w14:paraId="56156C2E" w14:textId="77777777" w:rsidR="00F615BB" w:rsidRDefault="00F615BB" w:rsidP="00B23406"/>
        </w:tc>
      </w:tr>
      <w:tr w:rsidR="00843BA4" w14:paraId="29E9872A" w14:textId="77777777" w:rsidTr="00843BA4">
        <w:trPr>
          <w:trHeight w:val="349"/>
        </w:trPr>
        <w:tc>
          <w:tcPr>
            <w:tcW w:w="2165" w:type="dxa"/>
          </w:tcPr>
          <w:p w14:paraId="6834C0BF" w14:textId="77777777" w:rsidR="00843BA4" w:rsidRDefault="00843BA4" w:rsidP="00B23406"/>
        </w:tc>
        <w:tc>
          <w:tcPr>
            <w:tcW w:w="2165" w:type="dxa"/>
          </w:tcPr>
          <w:p w14:paraId="4AD35579" w14:textId="77777777" w:rsidR="00843BA4" w:rsidRDefault="00843BA4" w:rsidP="00B23406"/>
        </w:tc>
        <w:tc>
          <w:tcPr>
            <w:tcW w:w="2165" w:type="dxa"/>
          </w:tcPr>
          <w:p w14:paraId="2882E6FD" w14:textId="77777777" w:rsidR="00843BA4" w:rsidRDefault="00843BA4" w:rsidP="00B23406"/>
        </w:tc>
        <w:tc>
          <w:tcPr>
            <w:tcW w:w="2165" w:type="dxa"/>
          </w:tcPr>
          <w:p w14:paraId="40E43E31" w14:textId="77777777" w:rsidR="00843BA4" w:rsidRDefault="00843BA4" w:rsidP="00B23406"/>
        </w:tc>
        <w:tc>
          <w:tcPr>
            <w:tcW w:w="2165" w:type="dxa"/>
          </w:tcPr>
          <w:p w14:paraId="0F32C62E" w14:textId="77777777" w:rsidR="00843BA4" w:rsidRDefault="00843BA4" w:rsidP="00B23406"/>
        </w:tc>
      </w:tr>
      <w:tr w:rsidR="00843BA4" w14:paraId="37CC1408" w14:textId="77777777" w:rsidTr="00843BA4">
        <w:trPr>
          <w:trHeight w:val="341"/>
        </w:trPr>
        <w:tc>
          <w:tcPr>
            <w:tcW w:w="2165" w:type="dxa"/>
          </w:tcPr>
          <w:p w14:paraId="3E3E8559" w14:textId="77777777" w:rsidR="00843BA4" w:rsidRDefault="00843BA4" w:rsidP="00B23406"/>
        </w:tc>
        <w:tc>
          <w:tcPr>
            <w:tcW w:w="2165" w:type="dxa"/>
          </w:tcPr>
          <w:p w14:paraId="7F8E8194" w14:textId="77777777" w:rsidR="00843BA4" w:rsidRDefault="00843BA4" w:rsidP="00B23406"/>
        </w:tc>
        <w:tc>
          <w:tcPr>
            <w:tcW w:w="2165" w:type="dxa"/>
          </w:tcPr>
          <w:p w14:paraId="190E15FC" w14:textId="77777777" w:rsidR="00843BA4" w:rsidRDefault="00843BA4" w:rsidP="00B23406"/>
        </w:tc>
        <w:tc>
          <w:tcPr>
            <w:tcW w:w="2165" w:type="dxa"/>
          </w:tcPr>
          <w:p w14:paraId="4C6E2AE7" w14:textId="77777777" w:rsidR="00843BA4" w:rsidRDefault="00843BA4" w:rsidP="00B23406"/>
        </w:tc>
        <w:tc>
          <w:tcPr>
            <w:tcW w:w="2165" w:type="dxa"/>
          </w:tcPr>
          <w:p w14:paraId="3970CF43" w14:textId="77777777" w:rsidR="00843BA4" w:rsidRDefault="00843BA4" w:rsidP="00B23406"/>
        </w:tc>
      </w:tr>
      <w:tr w:rsidR="00843BA4" w14:paraId="43639FB7" w14:textId="77777777" w:rsidTr="00843BA4">
        <w:trPr>
          <w:trHeight w:val="349"/>
        </w:trPr>
        <w:tc>
          <w:tcPr>
            <w:tcW w:w="2165" w:type="dxa"/>
          </w:tcPr>
          <w:p w14:paraId="4FA1F908" w14:textId="77777777" w:rsidR="00843BA4" w:rsidRDefault="00843BA4" w:rsidP="00B23406"/>
        </w:tc>
        <w:tc>
          <w:tcPr>
            <w:tcW w:w="2165" w:type="dxa"/>
          </w:tcPr>
          <w:p w14:paraId="13DB936E" w14:textId="77777777" w:rsidR="00843BA4" w:rsidRDefault="00843BA4" w:rsidP="00B23406"/>
        </w:tc>
        <w:tc>
          <w:tcPr>
            <w:tcW w:w="2165" w:type="dxa"/>
          </w:tcPr>
          <w:p w14:paraId="69B3AF89" w14:textId="77777777" w:rsidR="00843BA4" w:rsidRDefault="00843BA4" w:rsidP="00B23406"/>
        </w:tc>
        <w:tc>
          <w:tcPr>
            <w:tcW w:w="2165" w:type="dxa"/>
          </w:tcPr>
          <w:p w14:paraId="2D620D09" w14:textId="77777777" w:rsidR="00843BA4" w:rsidRDefault="00843BA4" w:rsidP="00B23406"/>
        </w:tc>
        <w:tc>
          <w:tcPr>
            <w:tcW w:w="2165" w:type="dxa"/>
          </w:tcPr>
          <w:p w14:paraId="259AEC2F" w14:textId="77777777" w:rsidR="00843BA4" w:rsidRDefault="00843BA4" w:rsidP="00B23406"/>
        </w:tc>
      </w:tr>
      <w:tr w:rsidR="00843BA4" w14:paraId="389EBE18" w14:textId="77777777" w:rsidTr="00843BA4">
        <w:trPr>
          <w:trHeight w:val="50"/>
        </w:trPr>
        <w:tc>
          <w:tcPr>
            <w:tcW w:w="2165" w:type="dxa"/>
          </w:tcPr>
          <w:p w14:paraId="1391DCA1" w14:textId="77777777" w:rsidR="00843BA4" w:rsidRDefault="00843BA4" w:rsidP="00B23406"/>
        </w:tc>
        <w:tc>
          <w:tcPr>
            <w:tcW w:w="2165" w:type="dxa"/>
          </w:tcPr>
          <w:p w14:paraId="5DC9C7D4" w14:textId="77777777" w:rsidR="00843BA4" w:rsidRDefault="00843BA4" w:rsidP="00B23406"/>
        </w:tc>
        <w:tc>
          <w:tcPr>
            <w:tcW w:w="2165" w:type="dxa"/>
          </w:tcPr>
          <w:p w14:paraId="21040AD3" w14:textId="77777777" w:rsidR="00843BA4" w:rsidRDefault="00843BA4" w:rsidP="00B23406"/>
        </w:tc>
        <w:tc>
          <w:tcPr>
            <w:tcW w:w="2165" w:type="dxa"/>
          </w:tcPr>
          <w:p w14:paraId="33200F54" w14:textId="77777777" w:rsidR="00843BA4" w:rsidRDefault="00843BA4" w:rsidP="00B23406"/>
        </w:tc>
        <w:tc>
          <w:tcPr>
            <w:tcW w:w="2165" w:type="dxa"/>
          </w:tcPr>
          <w:p w14:paraId="6FF8D8B6" w14:textId="77777777" w:rsidR="00843BA4" w:rsidRDefault="00843BA4" w:rsidP="00B23406"/>
        </w:tc>
      </w:tr>
    </w:tbl>
    <w:p w14:paraId="418C847D" w14:textId="25FC547F" w:rsidR="00FE576D" w:rsidRDefault="00452696" w:rsidP="00452696">
      <w:pPr>
        <w:pStyle w:val="ListParagraph"/>
        <w:numPr>
          <w:ilvl w:val="0"/>
          <w:numId w:val="19"/>
        </w:numPr>
      </w:pPr>
      <w:r>
        <w:t>Introduction of new members elected- Catherine Liebrock, Shannon Coyne, Jocelyn McKinnon</w:t>
      </w:r>
    </w:p>
    <w:p w14:paraId="3930F38E" w14:textId="719DDCAC" w:rsidR="00452696" w:rsidRDefault="00452696" w:rsidP="00452696">
      <w:pPr>
        <w:pStyle w:val="ListParagraph"/>
        <w:numPr>
          <w:ilvl w:val="0"/>
          <w:numId w:val="19"/>
        </w:numPr>
      </w:pPr>
      <w:r>
        <w:t xml:space="preserve">Principal’s Update: </w:t>
      </w:r>
    </w:p>
    <w:p w14:paraId="144C639A" w14:textId="34E235EF" w:rsidR="00FE576D" w:rsidRDefault="00452696" w:rsidP="00452696">
      <w:pPr>
        <w:pStyle w:val="ListParagraph"/>
        <w:numPr>
          <w:ilvl w:val="0"/>
          <w:numId w:val="20"/>
        </w:numPr>
      </w:pPr>
      <w:r>
        <w:lastRenderedPageBreak/>
        <w:t>Learning will go up until the last day of school at SAE</w:t>
      </w:r>
    </w:p>
    <w:p w14:paraId="653BE0DF" w14:textId="2F8736AD" w:rsidR="00452696" w:rsidRDefault="00452696" w:rsidP="00452696">
      <w:pPr>
        <w:pStyle w:val="ListParagraph"/>
        <w:numPr>
          <w:ilvl w:val="0"/>
          <w:numId w:val="20"/>
        </w:numPr>
      </w:pPr>
      <w:r>
        <w:t>Pick up items is being organized and will be taking place in the bus lane</w:t>
      </w:r>
    </w:p>
    <w:p w14:paraId="6FAEA06B" w14:textId="3F2BAC2E" w:rsidR="003F7DC8" w:rsidRDefault="00452696" w:rsidP="003F7DC8">
      <w:pPr>
        <w:pStyle w:val="ListParagraph"/>
        <w:numPr>
          <w:ilvl w:val="0"/>
          <w:numId w:val="20"/>
        </w:numPr>
      </w:pPr>
      <w:r>
        <w:t>Celebrations- there will be no parades etc</w:t>
      </w:r>
      <w:r w:rsidR="003F7DC8">
        <w:t>. We are trying to make sure all staff and stakeholders are safe</w:t>
      </w:r>
    </w:p>
    <w:p w14:paraId="09792C04" w14:textId="022B1D81" w:rsidR="003F7DC8" w:rsidRDefault="003F7DC8" w:rsidP="003F7DC8">
      <w:pPr>
        <w:pStyle w:val="ListParagraph"/>
        <w:numPr>
          <w:ilvl w:val="0"/>
          <w:numId w:val="20"/>
        </w:numPr>
      </w:pPr>
      <w:r>
        <w:t>There has been no announced plan yet for next year</w:t>
      </w:r>
    </w:p>
    <w:p w14:paraId="4B1780A1" w14:textId="5F66F616" w:rsidR="000B6A3A" w:rsidRDefault="000B6A3A" w:rsidP="003F7DC8">
      <w:pPr>
        <w:pStyle w:val="ListParagraph"/>
        <w:numPr>
          <w:ilvl w:val="0"/>
          <w:numId w:val="20"/>
        </w:numPr>
      </w:pPr>
      <w:r>
        <w:t>How can we make next year successful no matter how we start?</w:t>
      </w:r>
    </w:p>
    <w:p w14:paraId="0BFBA3E7" w14:textId="7F2C2FAC" w:rsidR="000B6A3A" w:rsidRDefault="000B6A3A" w:rsidP="000B6A3A">
      <w:pPr>
        <w:pStyle w:val="ListParagraph"/>
        <w:numPr>
          <w:ilvl w:val="0"/>
          <w:numId w:val="19"/>
        </w:numPr>
      </w:pPr>
      <w:r>
        <w:t xml:space="preserve">New Member Trainings will be the first three weeks of July. </w:t>
      </w:r>
    </w:p>
    <w:p w14:paraId="5D2DDCE8" w14:textId="055AA46E" w:rsidR="00271313" w:rsidRDefault="00271313" w:rsidP="000B6A3A">
      <w:pPr>
        <w:pStyle w:val="ListParagraph"/>
        <w:numPr>
          <w:ilvl w:val="0"/>
          <w:numId w:val="19"/>
        </w:numPr>
      </w:pPr>
      <w:r>
        <w:t xml:space="preserve">First Meeting of the 2020-2021 School Year should be at the end of July </w:t>
      </w:r>
    </w:p>
    <w:p w14:paraId="1D3601CF" w14:textId="1A502B96" w:rsidR="00271313" w:rsidRDefault="00271313" w:rsidP="009E0B08">
      <w:pPr>
        <w:pStyle w:val="ListParagraph"/>
        <w:numPr>
          <w:ilvl w:val="0"/>
          <w:numId w:val="19"/>
        </w:numPr>
      </w:pPr>
      <w:r>
        <w:t>Hannah Zey Update: The state of Georgia has said we will have to cute 14% of our budget for next year. 10% was prepared for and 4% remains which equals millions. They may possibly cute SGC Flex Funds</w:t>
      </w:r>
      <w:r w:rsidR="009E0B08">
        <w:t>. We should know by July 1</w:t>
      </w:r>
      <w:r w:rsidR="009E0B08" w:rsidRPr="009E0B08">
        <w:rPr>
          <w:vertAlign w:val="superscript"/>
        </w:rPr>
        <w:t>st</w:t>
      </w:r>
      <w:r w:rsidR="009E0B08">
        <w:t>. Terms end July 1</w:t>
      </w:r>
      <w:r w:rsidR="009E0B08" w:rsidRPr="009E0B08">
        <w:rPr>
          <w:vertAlign w:val="superscript"/>
        </w:rPr>
        <w:t>st</w:t>
      </w:r>
      <w:r w:rsidR="009E0B08">
        <w:t xml:space="preserve">. We will approve new members at the July SGC Meeting. </w:t>
      </w:r>
      <w:r w:rsidR="00714B89">
        <w:t xml:space="preserve">Then we will appoint officers. </w:t>
      </w:r>
    </w:p>
    <w:p w14:paraId="10A4D4C4" w14:textId="4DE08DC6" w:rsidR="00714B89" w:rsidRDefault="00714B89" w:rsidP="009E0B08">
      <w:pPr>
        <w:pStyle w:val="ListParagraph"/>
        <w:numPr>
          <w:ilvl w:val="0"/>
          <w:numId w:val="19"/>
        </w:numPr>
      </w:pPr>
      <w:r>
        <w:t>Action Items for 2020: Remote Learning- what worked well? What did not?</w:t>
      </w:r>
    </w:p>
    <w:p w14:paraId="3AABC7B0" w14:textId="320DAC43" w:rsidR="00714B89" w:rsidRDefault="00714B89" w:rsidP="00714B89">
      <w:pPr>
        <w:ind w:left="360"/>
      </w:pPr>
      <w:r>
        <w:t>Members shared:</w:t>
      </w:r>
    </w:p>
    <w:p w14:paraId="51964235" w14:textId="5A2F69FF" w:rsidR="00714B89" w:rsidRDefault="00714B89" w:rsidP="00714B89">
      <w:pPr>
        <w:ind w:left="360"/>
      </w:pPr>
      <w:r>
        <w:t>Shannon Coyne- Needs to be uniform in digital tools used</w:t>
      </w:r>
      <w:r w:rsidR="00D57A56">
        <w:t xml:space="preserve">, had 3 SAE students and used 3 different platforms. </w:t>
      </w:r>
      <w:r w:rsidR="00DB5D53">
        <w:t>5</w:t>
      </w:r>
      <w:r w:rsidR="00DB5D53" w:rsidRPr="00DB5D53">
        <w:rPr>
          <w:vertAlign w:val="superscript"/>
        </w:rPr>
        <w:t>th</w:t>
      </w:r>
      <w:r w:rsidR="00DB5D53">
        <w:t xml:space="preserve"> Grade was </w:t>
      </w:r>
      <w:r w:rsidR="00C94424">
        <w:t>seamless,</w:t>
      </w:r>
      <w:r w:rsidR="00DB5D53">
        <w:t xml:space="preserve"> and the teachers really did great. </w:t>
      </w:r>
      <w:r w:rsidR="00C94424">
        <w:t xml:space="preserve">Her other children at SAE had a very difficult time. </w:t>
      </w:r>
    </w:p>
    <w:p w14:paraId="68023805" w14:textId="486F15FF" w:rsidR="00C94424" w:rsidRDefault="00C94424" w:rsidP="00714B89">
      <w:pPr>
        <w:ind w:left="360"/>
      </w:pPr>
      <w:r>
        <w:t>Krystian Morales- too many platforms and this made it very difficult</w:t>
      </w:r>
    </w:p>
    <w:p w14:paraId="68ABB465" w14:textId="3661E878" w:rsidR="00C94424" w:rsidRDefault="00C94424" w:rsidP="00714B89">
      <w:pPr>
        <w:ind w:left="360"/>
      </w:pPr>
      <w:r>
        <w:t xml:space="preserve">Hannah Zey- consistency in a plan and format. </w:t>
      </w:r>
      <w:r w:rsidR="00D75784">
        <w:t xml:space="preserve">Make it more aligned to what was happening in the classroom. Her child missed seeing his friends and teachers. </w:t>
      </w:r>
    </w:p>
    <w:p w14:paraId="18942386" w14:textId="65C5F873" w:rsidR="00283FBC" w:rsidRDefault="00D75784" w:rsidP="00283FBC">
      <w:pPr>
        <w:ind w:left="360"/>
      </w:pPr>
      <w:r>
        <w:t>Joce</w:t>
      </w:r>
      <w:r w:rsidR="004C4BF6">
        <w:t xml:space="preserve">lyn McKinnon- videos were not helpful or as meaningful when it wasn’t his teacher who was in the video. Sometimes it wasn’t even a SAE teacher. </w:t>
      </w:r>
      <w:r w:rsidR="00283FBC">
        <w:t xml:space="preserve">This really made it difficult for buy-in. Stop with the supplemental videos. </w:t>
      </w:r>
    </w:p>
    <w:p w14:paraId="76D93BED" w14:textId="38C86871" w:rsidR="00283FBC" w:rsidRDefault="00283FBC" w:rsidP="00283FBC">
      <w:pPr>
        <w:ind w:left="360"/>
      </w:pPr>
      <w:r>
        <w:t xml:space="preserve">Terri Eisenberg- </w:t>
      </w:r>
      <w:r w:rsidR="002B1524">
        <w:t>time is more valuable with actual teachers, too many platforms, maybe add a resource section on SAE website</w:t>
      </w:r>
      <w:r w:rsidR="00967089">
        <w:t xml:space="preserve">. </w:t>
      </w:r>
    </w:p>
    <w:p w14:paraId="5195B893" w14:textId="77777777" w:rsidR="00FE576D" w:rsidRDefault="001E7D7A">
      <w:pPr>
        <w:pStyle w:val="Heading1"/>
      </w:pPr>
      <w:sdt>
        <w:sdtPr>
          <w:alias w:val="Next meeting:"/>
          <w:tag w:val="Next meeting:"/>
          <w:id w:val="-1524860034"/>
          <w:placeholder>
            <w:docPart w:val="AB0B30F8AD15421089015685B28AAF12"/>
          </w:placeholder>
          <w:temporary/>
          <w:showingPlcHdr/>
          <w15:appearance w15:val="hidden"/>
        </w:sdtPr>
        <w:sdtEndPr/>
        <w:sdtContent>
          <w:r w:rsidR="005D2056">
            <w:t>Next Meeting</w:t>
          </w:r>
        </w:sdtContent>
      </w:sdt>
    </w:p>
    <w:p w14:paraId="77D6D0FE" w14:textId="37619598" w:rsidR="00FE576D" w:rsidRDefault="00967089">
      <w:r>
        <w:t xml:space="preserve">July </w:t>
      </w:r>
      <w:r w:rsidR="001E7D7A">
        <w:t xml:space="preserve">30, 2020, 2:00pm </w:t>
      </w:r>
      <w:r w:rsidR="003B5FCE">
        <w:t xml:space="preserve">, </w:t>
      </w:r>
      <w:r w:rsidR="001E7D7A">
        <w:t>Microsoft TEAMs</w:t>
      </w:r>
    </w:p>
    <w:p w14:paraId="071C8834" w14:textId="448657D6" w:rsidR="00774146" w:rsidRDefault="00774146">
      <w:bookmarkStart w:id="0" w:name="_GoBack"/>
      <w:bookmarkEnd w:id="0"/>
    </w:p>
    <w:sectPr w:rsidR="00774146"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53B99" w14:textId="77777777" w:rsidR="00B16B38" w:rsidRDefault="00B16B38">
      <w:r>
        <w:separator/>
      </w:r>
    </w:p>
  </w:endnote>
  <w:endnote w:type="continuationSeparator" w:id="0">
    <w:p w14:paraId="001A98B4" w14:textId="77777777" w:rsidR="00B16B38" w:rsidRDefault="00B1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6BC52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FADE0" w14:textId="77777777" w:rsidR="00B16B38" w:rsidRDefault="00B16B38">
      <w:r>
        <w:separator/>
      </w:r>
    </w:p>
  </w:footnote>
  <w:footnote w:type="continuationSeparator" w:id="0">
    <w:p w14:paraId="4DACC0BC" w14:textId="77777777" w:rsidR="00B16B38" w:rsidRDefault="00B1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F094B"/>
    <w:multiLevelType w:val="hybridMultilevel"/>
    <w:tmpl w:val="7D5C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17743"/>
    <w:multiLevelType w:val="hybridMultilevel"/>
    <w:tmpl w:val="A3241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9"/>
  </w:num>
  <w:num w:numId="18">
    <w:abstractNumId w:val="18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0D"/>
    <w:rsid w:val="00022357"/>
    <w:rsid w:val="0002502F"/>
    <w:rsid w:val="00081D4D"/>
    <w:rsid w:val="000B3319"/>
    <w:rsid w:val="000B6A3A"/>
    <w:rsid w:val="000D1B9D"/>
    <w:rsid w:val="000F21A5"/>
    <w:rsid w:val="001853C0"/>
    <w:rsid w:val="001E7D7A"/>
    <w:rsid w:val="00271313"/>
    <w:rsid w:val="00283FBC"/>
    <w:rsid w:val="002A2B44"/>
    <w:rsid w:val="002A3FCB"/>
    <w:rsid w:val="002B1524"/>
    <w:rsid w:val="002D3701"/>
    <w:rsid w:val="0037630D"/>
    <w:rsid w:val="0038109E"/>
    <w:rsid w:val="003871FA"/>
    <w:rsid w:val="003A74F5"/>
    <w:rsid w:val="003B4202"/>
    <w:rsid w:val="003B5FCE"/>
    <w:rsid w:val="003F7DC8"/>
    <w:rsid w:val="00402E7E"/>
    <w:rsid w:val="00416222"/>
    <w:rsid w:val="00424F9F"/>
    <w:rsid w:val="00435446"/>
    <w:rsid w:val="00452696"/>
    <w:rsid w:val="004C4BF6"/>
    <w:rsid w:val="004F4532"/>
    <w:rsid w:val="0058206D"/>
    <w:rsid w:val="005D2056"/>
    <w:rsid w:val="00607A40"/>
    <w:rsid w:val="0061455A"/>
    <w:rsid w:val="00624608"/>
    <w:rsid w:val="00684306"/>
    <w:rsid w:val="006D10E5"/>
    <w:rsid w:val="00714B89"/>
    <w:rsid w:val="007173EB"/>
    <w:rsid w:val="007638A6"/>
    <w:rsid w:val="00774146"/>
    <w:rsid w:val="00786D8E"/>
    <w:rsid w:val="007C6504"/>
    <w:rsid w:val="00814058"/>
    <w:rsid w:val="00843BA4"/>
    <w:rsid w:val="00883FFD"/>
    <w:rsid w:val="008B5A98"/>
    <w:rsid w:val="008E0051"/>
    <w:rsid w:val="008E1349"/>
    <w:rsid w:val="00907EA5"/>
    <w:rsid w:val="00911018"/>
    <w:rsid w:val="009579FE"/>
    <w:rsid w:val="00967089"/>
    <w:rsid w:val="009E0B08"/>
    <w:rsid w:val="00AB3E35"/>
    <w:rsid w:val="00AD2A2C"/>
    <w:rsid w:val="00B16B38"/>
    <w:rsid w:val="00B51AD7"/>
    <w:rsid w:val="00B5776D"/>
    <w:rsid w:val="00BC7EEB"/>
    <w:rsid w:val="00C04B20"/>
    <w:rsid w:val="00C41E6E"/>
    <w:rsid w:val="00C54681"/>
    <w:rsid w:val="00C7447B"/>
    <w:rsid w:val="00C941D8"/>
    <w:rsid w:val="00C94424"/>
    <w:rsid w:val="00CE41FE"/>
    <w:rsid w:val="00D02FE2"/>
    <w:rsid w:val="00D57A56"/>
    <w:rsid w:val="00D75784"/>
    <w:rsid w:val="00DB5D53"/>
    <w:rsid w:val="00E60A93"/>
    <w:rsid w:val="00F615BB"/>
    <w:rsid w:val="00F9136A"/>
    <w:rsid w:val="00F925B9"/>
    <w:rsid w:val="00FA0E43"/>
    <w:rsid w:val="00FE576D"/>
    <w:rsid w:val="3B98266D"/>
    <w:rsid w:val="523EE98E"/>
    <w:rsid w:val="62FF680C"/>
    <w:rsid w:val="721CB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C30B5C9"/>
  <w15:chartTrackingRefBased/>
  <w15:docId w15:val="{AC6A765F-F9FA-4085-8CB9-8E1FA64D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143F6A" w:themeColor="accent3" w:themeShade="80"/>
        <w:bottom w:val="single" w:sz="12" w:space="1" w:color="143F6A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143F6A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242852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234F77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242852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253356" w:themeColor="accent1" w:themeShade="80" w:shadow="1"/>
        <w:left w:val="single" w:sz="2" w:space="10" w:color="253356" w:themeColor="accent1" w:themeShade="80" w:shadow="1"/>
        <w:bottom w:val="single" w:sz="2" w:space="10" w:color="253356" w:themeColor="accent1" w:themeShade="80" w:shadow="1"/>
        <w:right w:val="single" w:sz="2" w:space="10" w:color="253356" w:themeColor="accent1" w:themeShade="80" w:shadow="1"/>
      </w:pBdr>
      <w:ind w:left="1152" w:right="1152"/>
    </w:pPr>
    <w:rPr>
      <w:i/>
      <w:iCs/>
      <w:color w:val="253356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24285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242852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3EBB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242852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43255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43255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253356" w:themeColor="accent1" w:themeShade="80"/>
        <w:bottom w:val="single" w:sz="4" w:space="10" w:color="253356" w:themeColor="accent1" w:themeShade="80"/>
      </w:pBdr>
      <w:spacing w:before="360" w:after="360"/>
      <w:jc w:val="center"/>
    </w:pPr>
    <w:rPr>
      <w:i/>
      <w:iCs/>
      <w:color w:val="253356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253356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253356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143F6A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lerl2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60A61EF20C8449A95B87137204E4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2AF1-6C61-4263-8A35-0933BA3DD9FA}"/>
      </w:docPartPr>
      <w:docPartBody>
        <w:p w:rsidR="008C6473" w:rsidRDefault="00607A40">
          <w:pPr>
            <w:pStyle w:val="E60A61EF20C8449A95B87137204E4BD9"/>
          </w:pPr>
          <w:r w:rsidRPr="00AB3E35">
            <w:rPr>
              <w:rStyle w:val="IntenseEmphasis"/>
            </w:rPr>
            <w:t>Date | time</w:t>
          </w:r>
        </w:p>
      </w:docPartBody>
    </w:docPart>
    <w:docPart>
      <w:docPartPr>
        <w:name w:val="AB0B30F8AD15421089015685B28AA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01CE5-5167-4DBF-A37E-10D56510A7B7}"/>
      </w:docPartPr>
      <w:docPartBody>
        <w:p w:rsidR="008C6473" w:rsidRDefault="00607A40">
          <w:pPr>
            <w:pStyle w:val="AB0B30F8AD15421089015685B28AAF12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40"/>
    <w:rsid w:val="00607A40"/>
    <w:rsid w:val="008C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B9921061A3473AA20B81CEE513CE73">
    <w:name w:val="46B9921061A3473AA20B81CEE513CE73"/>
  </w:style>
  <w:style w:type="paragraph" w:customStyle="1" w:styleId="0C40275883AC4F958B68537298F9454C">
    <w:name w:val="0C40275883AC4F958B68537298F9454C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E60A61EF20C8449A95B87137204E4BD9">
    <w:name w:val="E60A61EF20C8449A95B87137204E4BD9"/>
  </w:style>
  <w:style w:type="paragraph" w:customStyle="1" w:styleId="2EA40DE3FD294C338185929236CD7AC4">
    <w:name w:val="2EA40DE3FD294C338185929236CD7AC4"/>
  </w:style>
  <w:style w:type="paragraph" w:customStyle="1" w:styleId="5134F640AF364CB2852920456315C63E">
    <w:name w:val="5134F640AF364CB2852920456315C63E"/>
  </w:style>
  <w:style w:type="paragraph" w:customStyle="1" w:styleId="AA0C7573D256415080E0F56184641B4D">
    <w:name w:val="AA0C7573D256415080E0F56184641B4D"/>
  </w:style>
  <w:style w:type="paragraph" w:customStyle="1" w:styleId="DF516CE9651A4746B98E9DA2F2208114">
    <w:name w:val="DF516CE9651A4746B98E9DA2F2208114"/>
  </w:style>
  <w:style w:type="paragraph" w:customStyle="1" w:styleId="48098CB652A140D4A17E84B1098710F0">
    <w:name w:val="48098CB652A140D4A17E84B1098710F0"/>
  </w:style>
  <w:style w:type="paragraph" w:customStyle="1" w:styleId="FEDF94799994466FA95181CC7238157E">
    <w:name w:val="FEDF94799994466FA95181CC7238157E"/>
  </w:style>
  <w:style w:type="paragraph" w:customStyle="1" w:styleId="2D18E87A5F934A279609CDFA5B8FF5B0">
    <w:name w:val="2D18E87A5F934A279609CDFA5B8FF5B0"/>
  </w:style>
  <w:style w:type="paragraph" w:customStyle="1" w:styleId="A783ACD83BA64C56B0A8090AA251E8C3">
    <w:name w:val="A783ACD83BA64C56B0A8090AA251E8C3"/>
  </w:style>
  <w:style w:type="paragraph" w:customStyle="1" w:styleId="7167FD4649A34014B374B829AB3A0D06">
    <w:name w:val="7167FD4649A34014B374B829AB3A0D06"/>
  </w:style>
  <w:style w:type="paragraph" w:customStyle="1" w:styleId="F892BA33C3FE4AC3AC697FEE13D0B058">
    <w:name w:val="F892BA33C3FE4AC3AC697FEE13D0B058"/>
  </w:style>
  <w:style w:type="paragraph" w:customStyle="1" w:styleId="321E048AB7A547748C3EBF953B77B1E2">
    <w:name w:val="321E048AB7A547748C3EBF953B77B1E2"/>
  </w:style>
  <w:style w:type="paragraph" w:customStyle="1" w:styleId="24D1AD1C90374FD6B1675F5DBE874E0A">
    <w:name w:val="24D1AD1C90374FD6B1675F5DBE874E0A"/>
  </w:style>
  <w:style w:type="paragraph" w:customStyle="1" w:styleId="C89ADCC8988848979546602D06261EBE">
    <w:name w:val="C89ADCC8988848979546602D06261EBE"/>
  </w:style>
  <w:style w:type="paragraph" w:customStyle="1" w:styleId="7B5426AA268E479DB2C63851F4D1756F">
    <w:name w:val="7B5426AA268E479DB2C63851F4D1756F"/>
  </w:style>
  <w:style w:type="paragraph" w:customStyle="1" w:styleId="1738AF64EC6449C980CD5F905001D592">
    <w:name w:val="1738AF64EC6449C980CD5F905001D592"/>
  </w:style>
  <w:style w:type="paragraph" w:customStyle="1" w:styleId="F3DF15570344498A940F26AFCCD257D8">
    <w:name w:val="F3DF15570344498A940F26AFCCD257D8"/>
  </w:style>
  <w:style w:type="paragraph" w:customStyle="1" w:styleId="FEB0DE589F8A42CD9FB4B7C668C0A5AF">
    <w:name w:val="FEB0DE589F8A42CD9FB4B7C668C0A5AF"/>
  </w:style>
  <w:style w:type="paragraph" w:customStyle="1" w:styleId="185EBF9665894FF8886F8177551238BB">
    <w:name w:val="185EBF9665894FF8886F8177551238BB"/>
  </w:style>
  <w:style w:type="paragraph" w:customStyle="1" w:styleId="20BEFA351979454EBC069C00B22F0021">
    <w:name w:val="20BEFA351979454EBC069C00B22F0021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909614B3DB5D4578A2085992A4503803">
    <w:name w:val="909614B3DB5D4578A2085992A4503803"/>
  </w:style>
  <w:style w:type="paragraph" w:customStyle="1" w:styleId="8F39F68D090A4EA88452E74BD0E1E97E">
    <w:name w:val="8F39F68D090A4EA88452E74BD0E1E97E"/>
  </w:style>
  <w:style w:type="paragraph" w:customStyle="1" w:styleId="5E00E27ABF6C40728388F11923812597">
    <w:name w:val="5E00E27ABF6C40728388F11923812597"/>
  </w:style>
  <w:style w:type="paragraph" w:customStyle="1" w:styleId="63FA32BC6E4745A4B2F11B5D8BB00C40">
    <w:name w:val="63FA32BC6E4745A4B2F11B5D8BB00C40"/>
  </w:style>
  <w:style w:type="paragraph" w:customStyle="1" w:styleId="B120C822EAC0454288532ACDB6F699EB">
    <w:name w:val="B120C822EAC0454288532ACDB6F699EB"/>
  </w:style>
  <w:style w:type="paragraph" w:customStyle="1" w:styleId="84F01F9255CE431698690EB8B564CBC0">
    <w:name w:val="84F01F9255CE431698690EB8B564CBC0"/>
  </w:style>
  <w:style w:type="paragraph" w:customStyle="1" w:styleId="AB0B30F8AD15421089015685B28AAF12">
    <w:name w:val="AB0B30F8AD15421089015685B28AAF12"/>
  </w:style>
  <w:style w:type="paragraph" w:customStyle="1" w:styleId="5676E059E7FE45FFA99D0F5CA8163C5C">
    <w:name w:val="5676E059E7FE45FFA99D0F5CA8163C5C"/>
  </w:style>
  <w:style w:type="paragraph" w:customStyle="1" w:styleId="91A5A62CE2E8492FB85870331E626CEF">
    <w:name w:val="91A5A62CE2E8492FB85870331E626CEF"/>
  </w:style>
  <w:style w:type="paragraph" w:customStyle="1" w:styleId="1409DAFDD3C444DE8C7A248D18253E87">
    <w:name w:val="1409DAFDD3C444DE8C7A248D18253E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4A2131D79D04FBEE180519EC506BC" ma:contentTypeVersion="13" ma:contentTypeDescription="Create a new document." ma:contentTypeScope="" ma:versionID="809cbd2ab20fc3987aea6b87c190a644">
  <xsd:schema xmlns:xsd="http://www.w3.org/2001/XMLSchema" xmlns:xs="http://www.w3.org/2001/XMLSchema" xmlns:p="http://schemas.microsoft.com/office/2006/metadata/properties" xmlns:ns3="964acc0b-2fce-49e0-8212-4a12a0238470" xmlns:ns4="6c1d496d-0526-452f-bb37-d368dbff8439" targetNamespace="http://schemas.microsoft.com/office/2006/metadata/properties" ma:root="true" ma:fieldsID="3fe30f5de5694c73d41227d603cf87f2" ns3:_="" ns4:_="">
    <xsd:import namespace="964acc0b-2fce-49e0-8212-4a12a0238470"/>
    <xsd:import namespace="6c1d496d-0526-452f-bb37-d368dbff84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cc0b-2fce-49e0-8212-4a12a0238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d496d-0526-452f-bb37-d368dbff8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8CE2B5-508C-441F-ADF1-F9E837108D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2D15F2-7749-4B36-9C59-994377311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F4624-D526-433E-B30E-978DB30D2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acc0b-2fce-49e0-8212-4a12a0238470"/>
    <ds:schemaRef ds:uri="6c1d496d-0526-452f-bb37-d368dbff8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17</TotalTime>
  <Pages>2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Butler, Laura</dc:creator>
  <cp:lastModifiedBy>Butler, Laura</cp:lastModifiedBy>
  <cp:revision>37</cp:revision>
  <dcterms:created xsi:type="dcterms:W3CDTF">2020-01-23T14:53:00Z</dcterms:created>
  <dcterms:modified xsi:type="dcterms:W3CDTF">2020-06-30T17:12:00Z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0x010100AA14A2131D79D04FBEE180519EC506BC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ButlerL2@fultonschools.org</vt:lpwstr>
  </property>
  <property fmtid="{D5CDD505-2E9C-101B-9397-08002B2CF9AE}" pid="6" name="MSIP_Label_0ee3c538-ec52-435f-ae58-017644bd9513_SetDate">
    <vt:lpwstr>2020-01-23T15:16:53.5301231Z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ActionId">
    <vt:lpwstr>ed3ea9c1-640a-40f5-98d5-bd51b37d5a11</vt:lpwstr>
  </property>
  <property fmtid="{D5CDD505-2E9C-101B-9397-08002B2CF9AE}" pid="10" name="MSIP_Label_0ee3c538-ec52-435f-ae58-017644bd9513_Extended_MSFT_Method">
    <vt:lpwstr>Automatic</vt:lpwstr>
  </property>
  <property fmtid="{D5CDD505-2E9C-101B-9397-08002B2CF9AE}" pid="11" name="Sensitivity">
    <vt:lpwstr>General</vt:lpwstr>
  </property>
</Properties>
</file>