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70" w:tblpY="-138"/>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975"/>
        <w:gridCol w:w="1157"/>
        <w:gridCol w:w="278"/>
        <w:gridCol w:w="5475"/>
      </w:tblGrid>
      <w:tr w:rsidR="00EA7A26" w:rsidRPr="00B434B3" w14:paraId="27407860" w14:textId="77777777" w:rsidTr="00FB4C06">
        <w:tc>
          <w:tcPr>
            <w:tcW w:w="1620" w:type="dxa"/>
            <w:shd w:val="clear" w:color="auto" w:fill="D9D9D9" w:themeFill="background1" w:themeFillShade="D9"/>
          </w:tcPr>
          <w:p w14:paraId="48C98410" w14:textId="5AC49739" w:rsidR="00EA7A26" w:rsidRPr="00B434B3" w:rsidRDefault="00EA7A26" w:rsidP="00FB4C06">
            <w:pPr>
              <w:ind w:left="-30"/>
              <w:rPr>
                <w:rFonts w:asciiTheme="majorHAnsi" w:hAnsiTheme="majorHAnsi" w:cstheme="majorHAnsi"/>
                <w:b/>
                <w:bCs/>
                <w:color w:val="000000" w:themeColor="text1"/>
                <w:sz w:val="20"/>
              </w:rPr>
            </w:pPr>
            <w:r w:rsidRPr="00B434B3">
              <w:rPr>
                <w:rFonts w:asciiTheme="majorHAnsi" w:hAnsiTheme="majorHAnsi" w:cstheme="majorHAnsi"/>
                <w:b/>
                <w:bCs/>
                <w:color w:val="000000" w:themeColor="text1"/>
                <w:sz w:val="20"/>
              </w:rPr>
              <w:t>Course</w:t>
            </w:r>
          </w:p>
        </w:tc>
        <w:tc>
          <w:tcPr>
            <w:tcW w:w="2975" w:type="dxa"/>
            <w:shd w:val="clear" w:color="auto" w:fill="auto"/>
          </w:tcPr>
          <w:p w14:paraId="75DC2663" w14:textId="38D705CA" w:rsidR="00EA7A26" w:rsidRPr="00B434B3" w:rsidRDefault="001107BE" w:rsidP="00FB4C06">
            <w:pPr>
              <w:rPr>
                <w:rFonts w:asciiTheme="majorHAnsi" w:hAnsiTheme="majorHAnsi" w:cstheme="majorHAnsi"/>
                <w:color w:val="000000" w:themeColor="text1"/>
                <w:sz w:val="20"/>
              </w:rPr>
            </w:pPr>
            <w:r w:rsidRPr="00B434B3">
              <w:rPr>
                <w:rFonts w:asciiTheme="majorHAnsi" w:hAnsiTheme="majorHAnsi" w:cstheme="majorHAnsi"/>
                <w:color w:val="000000" w:themeColor="text1"/>
                <w:sz w:val="20"/>
              </w:rPr>
              <w:t>Grade 5 Social Studies</w:t>
            </w:r>
          </w:p>
        </w:tc>
        <w:tc>
          <w:tcPr>
            <w:tcW w:w="1435" w:type="dxa"/>
            <w:gridSpan w:val="2"/>
            <w:shd w:val="clear" w:color="auto" w:fill="D9D9D9" w:themeFill="background1" w:themeFillShade="D9"/>
          </w:tcPr>
          <w:p w14:paraId="19B9963C" w14:textId="4CAF5B5A" w:rsidR="00EA7A26" w:rsidRPr="00B434B3" w:rsidRDefault="00EA7A26" w:rsidP="00FB4C06">
            <w:pP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Uni</w:t>
            </w:r>
            <w:r w:rsidR="007965D4" w:rsidRPr="00B434B3">
              <w:rPr>
                <w:rFonts w:asciiTheme="majorHAnsi" w:hAnsiTheme="majorHAnsi" w:cstheme="majorHAnsi"/>
                <w:b/>
                <w:color w:val="000000" w:themeColor="text1"/>
                <w:sz w:val="20"/>
              </w:rPr>
              <w:t>t Title</w:t>
            </w:r>
          </w:p>
        </w:tc>
        <w:tc>
          <w:tcPr>
            <w:tcW w:w="5475" w:type="dxa"/>
            <w:shd w:val="clear" w:color="auto" w:fill="auto"/>
          </w:tcPr>
          <w:p w14:paraId="3B542C9E" w14:textId="692B61CA" w:rsidR="00EA7A26" w:rsidRPr="00B434B3" w:rsidRDefault="0010493E" w:rsidP="00FB4C06">
            <w:pPr>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Immigration Unit: </w:t>
            </w:r>
            <w:r w:rsidR="00841799" w:rsidRPr="00B434B3">
              <w:rPr>
                <w:rFonts w:asciiTheme="majorHAnsi" w:hAnsiTheme="majorHAnsi" w:cstheme="majorHAnsi"/>
                <w:color w:val="000000" w:themeColor="text1"/>
                <w:sz w:val="20"/>
              </w:rPr>
              <w:t>Why Are We Moving?</w:t>
            </w:r>
          </w:p>
        </w:tc>
      </w:tr>
      <w:tr w:rsidR="00A71B3B" w:rsidRPr="00B434B3" w14:paraId="5DA622C3" w14:textId="77777777" w:rsidTr="00FB4C06">
        <w:tc>
          <w:tcPr>
            <w:tcW w:w="1620" w:type="dxa"/>
            <w:shd w:val="clear" w:color="auto" w:fill="D9D9D9" w:themeFill="background1" w:themeFillShade="D9"/>
            <w:vAlign w:val="center"/>
          </w:tcPr>
          <w:p w14:paraId="2A050664" w14:textId="1D6C7D12" w:rsidR="00A71B3B" w:rsidRPr="00B434B3" w:rsidRDefault="00EA7A26" w:rsidP="00FB4C06">
            <w:pPr>
              <w:rPr>
                <w:rFonts w:asciiTheme="majorHAnsi" w:hAnsiTheme="majorHAnsi" w:cstheme="majorHAnsi"/>
                <w:b/>
                <w:color w:val="000000" w:themeColor="text1"/>
                <w:sz w:val="20"/>
                <w:u w:val="single"/>
              </w:rPr>
            </w:pPr>
            <w:bookmarkStart w:id="0" w:name="_Hlk536005667"/>
            <w:r w:rsidRPr="00B434B3">
              <w:rPr>
                <w:rFonts w:asciiTheme="majorHAnsi" w:hAnsiTheme="majorHAnsi" w:cstheme="majorHAnsi"/>
                <w:b/>
                <w:color w:val="000000" w:themeColor="text1"/>
                <w:sz w:val="20"/>
              </w:rPr>
              <w:t>Prioritized Standard</w:t>
            </w:r>
            <w:r w:rsidR="005321BA" w:rsidRPr="00B434B3">
              <w:rPr>
                <w:rFonts w:asciiTheme="majorHAnsi" w:hAnsiTheme="majorHAnsi" w:cstheme="majorHAnsi"/>
                <w:b/>
                <w:color w:val="000000" w:themeColor="text1"/>
                <w:sz w:val="20"/>
              </w:rPr>
              <w:t>s</w:t>
            </w:r>
          </w:p>
        </w:tc>
        <w:tc>
          <w:tcPr>
            <w:tcW w:w="9885" w:type="dxa"/>
            <w:gridSpan w:val="4"/>
            <w:shd w:val="clear" w:color="auto" w:fill="FFFFFF" w:themeFill="background1"/>
          </w:tcPr>
          <w:p w14:paraId="1E42FBD2" w14:textId="4985B60D" w:rsidR="005321BA" w:rsidRPr="00B434B3" w:rsidRDefault="00BA0CB8" w:rsidP="00FB4C06">
            <w:pPr>
              <w:rPr>
                <w:rFonts w:asciiTheme="majorHAnsi" w:hAnsiTheme="majorHAnsi" w:cstheme="majorHAnsi"/>
                <w:color w:val="7030A0"/>
                <w:sz w:val="20"/>
              </w:rPr>
            </w:pPr>
            <w:hyperlink r:id="rId11" w:history="1">
              <w:r w:rsidR="001667B7" w:rsidRPr="00B434B3">
                <w:rPr>
                  <w:rStyle w:val="Hyperlink"/>
                  <w:rFonts w:asciiTheme="majorHAnsi" w:hAnsiTheme="majorHAnsi" w:cstheme="majorHAnsi"/>
                  <w:color w:val="7030A0"/>
                  <w:sz w:val="20"/>
                </w:rPr>
                <w:t>S</w:t>
              </w:r>
              <w:r w:rsidR="007965D4" w:rsidRPr="00B434B3">
                <w:rPr>
                  <w:rStyle w:val="Hyperlink"/>
                  <w:rFonts w:asciiTheme="majorHAnsi" w:hAnsiTheme="majorHAnsi" w:cstheme="majorHAnsi"/>
                  <w:color w:val="7030A0"/>
                  <w:sz w:val="20"/>
                </w:rPr>
                <w:t>ocial Studies:</w:t>
              </w:r>
            </w:hyperlink>
          </w:p>
          <w:p w14:paraId="62B87023"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SS5H1 Describe how life changed in America at the turn of the century</w:t>
            </w:r>
          </w:p>
          <w:p w14:paraId="58B2CD93"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d. Describe the reasons people immigrated to the United States, from where they emigrated, and where they settled.</w:t>
            </w:r>
          </w:p>
          <w:p w14:paraId="059A4A91" w14:textId="77777777" w:rsidR="007965D4" w:rsidRPr="00B434B3" w:rsidRDefault="007965D4" w:rsidP="00FB4C06">
            <w:pPr>
              <w:rPr>
                <w:rFonts w:asciiTheme="majorHAnsi" w:hAnsiTheme="majorHAnsi" w:cstheme="majorHAnsi"/>
                <w:color w:val="2E74B5" w:themeColor="accent1" w:themeShade="BF"/>
                <w:sz w:val="20"/>
              </w:rPr>
            </w:pPr>
          </w:p>
          <w:p w14:paraId="108EED53" w14:textId="19449DFC" w:rsidR="007965D4" w:rsidRPr="00B434B3" w:rsidRDefault="00BA0CB8" w:rsidP="00FB4C06">
            <w:pPr>
              <w:rPr>
                <w:rFonts w:asciiTheme="majorHAnsi" w:hAnsiTheme="majorHAnsi" w:cstheme="majorHAnsi"/>
                <w:color w:val="0070C0"/>
                <w:sz w:val="20"/>
              </w:rPr>
            </w:pPr>
            <w:hyperlink r:id="rId12" w:history="1">
              <w:r w:rsidR="007965D4" w:rsidRPr="00B434B3">
                <w:rPr>
                  <w:rStyle w:val="Hyperlink"/>
                  <w:rFonts w:asciiTheme="majorHAnsi" w:hAnsiTheme="majorHAnsi" w:cstheme="majorHAnsi"/>
                  <w:sz w:val="20"/>
                </w:rPr>
                <w:t>Art</w:t>
              </w:r>
              <w:r w:rsidR="007777A1" w:rsidRPr="00B434B3">
                <w:rPr>
                  <w:rStyle w:val="Hyperlink"/>
                  <w:rFonts w:asciiTheme="majorHAnsi" w:hAnsiTheme="majorHAnsi" w:cstheme="majorHAnsi"/>
                  <w:sz w:val="20"/>
                </w:rPr>
                <w:t>s</w:t>
              </w:r>
              <w:r w:rsidR="007965D4" w:rsidRPr="00B434B3">
                <w:rPr>
                  <w:rStyle w:val="Hyperlink"/>
                  <w:rFonts w:asciiTheme="majorHAnsi" w:hAnsiTheme="majorHAnsi" w:cstheme="majorHAnsi"/>
                  <w:sz w:val="20"/>
                </w:rPr>
                <w:t>:</w:t>
              </w:r>
            </w:hyperlink>
            <w:r w:rsidR="007965D4" w:rsidRPr="00B434B3">
              <w:rPr>
                <w:rFonts w:asciiTheme="majorHAnsi" w:hAnsiTheme="majorHAnsi" w:cstheme="majorHAnsi"/>
                <w:color w:val="0070C0"/>
                <w:sz w:val="20"/>
              </w:rPr>
              <w:t xml:space="preserve"> </w:t>
            </w:r>
          </w:p>
          <w:p w14:paraId="75DED00B"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ESD5.CR.2 Demonstrate an understanding of dance as a form of communication</w:t>
            </w:r>
          </w:p>
          <w:p w14:paraId="33288F80" w14:textId="77777777" w:rsidR="007965D4"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Use improvisation to discover and invent movement</w:t>
            </w:r>
            <w:r w:rsidR="00B434B3">
              <w:rPr>
                <w:rFonts w:asciiTheme="majorHAnsi" w:eastAsia="Arial" w:hAnsiTheme="majorHAnsi" w:cstheme="majorHAnsi"/>
                <w:sz w:val="20"/>
              </w:rPr>
              <w:t>.</w:t>
            </w:r>
          </w:p>
          <w:p w14:paraId="1DD30212" w14:textId="1A330A8D" w:rsidR="00B434B3" w:rsidRPr="00B434B3" w:rsidRDefault="00B434B3" w:rsidP="00841799">
            <w:pPr>
              <w:rPr>
                <w:rFonts w:asciiTheme="majorHAnsi" w:eastAsia="Arial" w:hAnsiTheme="majorHAnsi" w:cstheme="majorHAnsi"/>
                <w:sz w:val="20"/>
              </w:rPr>
            </w:pPr>
          </w:p>
        </w:tc>
      </w:tr>
      <w:bookmarkEnd w:id="0"/>
      <w:tr w:rsidR="00363D8E" w:rsidRPr="00B434B3" w14:paraId="26066925" w14:textId="77777777" w:rsidTr="00FB4C06">
        <w:tc>
          <w:tcPr>
            <w:tcW w:w="1620" w:type="dxa"/>
            <w:shd w:val="clear" w:color="auto" w:fill="D9D9D9" w:themeFill="background1" w:themeFillShade="D9"/>
            <w:vAlign w:val="center"/>
          </w:tcPr>
          <w:p w14:paraId="3A78A6C7" w14:textId="6915A0DF" w:rsidR="00363D8E" w:rsidRPr="00B434B3" w:rsidRDefault="00EA7A26" w:rsidP="00FB4C06">
            <w:pP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Learning Target</w:t>
            </w:r>
            <w:r w:rsidR="001667B7" w:rsidRPr="00B434B3">
              <w:rPr>
                <w:rFonts w:asciiTheme="majorHAnsi" w:hAnsiTheme="majorHAnsi" w:cstheme="majorHAnsi"/>
                <w:b/>
                <w:color w:val="000000" w:themeColor="text1"/>
                <w:sz w:val="20"/>
              </w:rPr>
              <w:t>s</w:t>
            </w:r>
          </w:p>
        </w:tc>
        <w:tc>
          <w:tcPr>
            <w:tcW w:w="9885" w:type="dxa"/>
            <w:gridSpan w:val="4"/>
            <w:shd w:val="clear" w:color="auto" w:fill="auto"/>
          </w:tcPr>
          <w:p w14:paraId="1C09F5BF" w14:textId="3AF36167" w:rsidR="005321BA" w:rsidRPr="00B434B3" w:rsidRDefault="007965D4" w:rsidP="00FB4C06">
            <w:pPr>
              <w:rPr>
                <w:rFonts w:asciiTheme="majorHAnsi" w:hAnsiTheme="majorHAnsi" w:cstheme="majorHAnsi"/>
                <w:color w:val="7030A0"/>
                <w:sz w:val="20"/>
              </w:rPr>
            </w:pPr>
            <w:r w:rsidRPr="00B434B3">
              <w:rPr>
                <w:rFonts w:asciiTheme="majorHAnsi" w:hAnsiTheme="majorHAnsi" w:cstheme="majorHAnsi"/>
                <w:color w:val="7030A0"/>
                <w:sz w:val="20"/>
              </w:rPr>
              <w:t xml:space="preserve">Social Studies:  I can… </w:t>
            </w:r>
          </w:p>
          <w:p w14:paraId="7FCC09B4"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I can use photographs, maps, and movement to develop an understanding of how life changed at the turn of the century in the United States.</w:t>
            </w:r>
          </w:p>
          <w:p w14:paraId="0BAFF601" w14:textId="77777777" w:rsidR="007965D4" w:rsidRPr="00B434B3" w:rsidRDefault="007965D4" w:rsidP="00FB4C06">
            <w:pPr>
              <w:rPr>
                <w:rFonts w:asciiTheme="majorHAnsi" w:hAnsiTheme="majorHAnsi" w:cstheme="majorHAnsi"/>
                <w:color w:val="2E74B5" w:themeColor="accent1" w:themeShade="BF"/>
                <w:sz w:val="20"/>
              </w:rPr>
            </w:pPr>
          </w:p>
          <w:p w14:paraId="75060485" w14:textId="786D7B86" w:rsidR="007965D4" w:rsidRPr="00B434B3" w:rsidRDefault="007965D4" w:rsidP="00FB4C06">
            <w:pPr>
              <w:rPr>
                <w:rFonts w:asciiTheme="majorHAnsi" w:hAnsiTheme="majorHAnsi" w:cstheme="majorHAnsi"/>
                <w:color w:val="0070C0"/>
                <w:sz w:val="20"/>
              </w:rPr>
            </w:pPr>
            <w:r w:rsidRPr="00B434B3">
              <w:rPr>
                <w:rFonts w:asciiTheme="majorHAnsi" w:hAnsiTheme="majorHAnsi" w:cstheme="majorHAnsi"/>
                <w:color w:val="0070C0"/>
                <w:sz w:val="20"/>
              </w:rPr>
              <w:t>Art</w:t>
            </w:r>
            <w:r w:rsidR="007777A1" w:rsidRPr="00B434B3">
              <w:rPr>
                <w:rFonts w:asciiTheme="majorHAnsi" w:hAnsiTheme="majorHAnsi" w:cstheme="majorHAnsi"/>
                <w:color w:val="0070C0"/>
                <w:sz w:val="20"/>
              </w:rPr>
              <w:t>s</w:t>
            </w:r>
            <w:r w:rsidRPr="00B434B3">
              <w:rPr>
                <w:rFonts w:asciiTheme="majorHAnsi" w:hAnsiTheme="majorHAnsi" w:cstheme="majorHAnsi"/>
                <w:color w:val="0070C0"/>
                <w:sz w:val="20"/>
              </w:rPr>
              <w:t xml:space="preserve">: I can… </w:t>
            </w:r>
          </w:p>
          <w:p w14:paraId="30FA84C3" w14:textId="77777777" w:rsidR="007965D4" w:rsidRDefault="00841799" w:rsidP="004F7A94">
            <w:pPr>
              <w:rPr>
                <w:rFonts w:asciiTheme="majorHAnsi" w:eastAsia="Arial" w:hAnsiTheme="majorHAnsi" w:cstheme="majorHAnsi"/>
                <w:sz w:val="20"/>
              </w:rPr>
            </w:pPr>
            <w:r w:rsidRPr="00B434B3">
              <w:rPr>
                <w:rFonts w:asciiTheme="majorHAnsi" w:eastAsia="Arial" w:hAnsiTheme="majorHAnsi" w:cstheme="majorHAnsi"/>
                <w:sz w:val="20"/>
              </w:rPr>
              <w:t>I can use improvisation and creative problem solving to develop an understanding of how life changed at the turn of the century in the United States</w:t>
            </w:r>
            <w:r w:rsidR="00B434B3">
              <w:rPr>
                <w:rFonts w:asciiTheme="majorHAnsi" w:eastAsia="Arial" w:hAnsiTheme="majorHAnsi" w:cstheme="majorHAnsi"/>
                <w:sz w:val="20"/>
              </w:rPr>
              <w:t>.</w:t>
            </w:r>
          </w:p>
          <w:p w14:paraId="41A30512" w14:textId="3C4EAAC8" w:rsidR="00B434B3" w:rsidRPr="00B434B3" w:rsidRDefault="00B434B3" w:rsidP="004F7A94">
            <w:pPr>
              <w:rPr>
                <w:rFonts w:asciiTheme="majorHAnsi" w:eastAsia="Arial" w:hAnsiTheme="majorHAnsi" w:cstheme="majorHAnsi"/>
                <w:sz w:val="20"/>
              </w:rPr>
            </w:pPr>
          </w:p>
        </w:tc>
      </w:tr>
      <w:tr w:rsidR="00F81A13" w:rsidRPr="00B434B3" w14:paraId="521C6A80" w14:textId="77777777" w:rsidTr="00FB4C06">
        <w:tc>
          <w:tcPr>
            <w:tcW w:w="1620" w:type="dxa"/>
            <w:shd w:val="clear" w:color="auto" w:fill="D9D9D9" w:themeFill="background1" w:themeFillShade="D9"/>
            <w:vAlign w:val="center"/>
          </w:tcPr>
          <w:p w14:paraId="505BCAF1" w14:textId="201FCA97" w:rsidR="00F81A13" w:rsidRPr="00B434B3" w:rsidRDefault="00EA7A26" w:rsidP="00FB4C06">
            <w:pP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Essential Question</w:t>
            </w:r>
            <w:r w:rsidR="00B244E7" w:rsidRPr="00B434B3">
              <w:rPr>
                <w:rFonts w:asciiTheme="majorHAnsi" w:hAnsiTheme="majorHAnsi" w:cstheme="majorHAnsi"/>
                <w:b/>
                <w:color w:val="000000" w:themeColor="text1"/>
                <w:sz w:val="20"/>
              </w:rPr>
              <w:t>s</w:t>
            </w:r>
          </w:p>
        </w:tc>
        <w:tc>
          <w:tcPr>
            <w:tcW w:w="9885" w:type="dxa"/>
            <w:gridSpan w:val="4"/>
            <w:shd w:val="clear" w:color="auto" w:fill="auto"/>
          </w:tcPr>
          <w:p w14:paraId="6895EB75" w14:textId="75F395E5" w:rsidR="005321BA" w:rsidRPr="00B434B3" w:rsidRDefault="007965D4" w:rsidP="00FB4C06">
            <w:pPr>
              <w:rPr>
                <w:rFonts w:asciiTheme="majorHAnsi" w:hAnsiTheme="majorHAnsi" w:cstheme="majorHAnsi"/>
                <w:color w:val="7030A0"/>
                <w:sz w:val="20"/>
              </w:rPr>
            </w:pPr>
            <w:r w:rsidRPr="00B434B3">
              <w:rPr>
                <w:rFonts w:asciiTheme="majorHAnsi" w:hAnsiTheme="majorHAnsi" w:cstheme="majorHAnsi"/>
                <w:color w:val="7030A0"/>
                <w:sz w:val="20"/>
              </w:rPr>
              <w:t>Social Studies</w:t>
            </w:r>
            <w:r w:rsidR="00BB455B" w:rsidRPr="00B434B3">
              <w:rPr>
                <w:rFonts w:asciiTheme="majorHAnsi" w:hAnsiTheme="majorHAnsi" w:cstheme="majorHAnsi"/>
                <w:color w:val="7030A0"/>
                <w:sz w:val="20"/>
              </w:rPr>
              <w:t xml:space="preserve">: </w:t>
            </w:r>
          </w:p>
          <w:p w14:paraId="22ADB739"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Why did people come to the United States at the turn of the century and where did they go?</w:t>
            </w:r>
          </w:p>
          <w:p w14:paraId="1976B80C" w14:textId="77777777" w:rsidR="007965D4" w:rsidRPr="00B434B3" w:rsidRDefault="007965D4" w:rsidP="00FB4C06">
            <w:pPr>
              <w:rPr>
                <w:rFonts w:asciiTheme="majorHAnsi" w:hAnsiTheme="majorHAnsi" w:cstheme="majorHAnsi"/>
                <w:color w:val="2E74B5" w:themeColor="accent1" w:themeShade="BF"/>
                <w:sz w:val="20"/>
              </w:rPr>
            </w:pPr>
          </w:p>
          <w:p w14:paraId="46974753" w14:textId="1B28BF9D" w:rsidR="007965D4" w:rsidRPr="00B434B3" w:rsidRDefault="007965D4" w:rsidP="00FB4C06">
            <w:pPr>
              <w:rPr>
                <w:rFonts w:asciiTheme="majorHAnsi" w:hAnsiTheme="majorHAnsi" w:cstheme="majorHAnsi"/>
                <w:color w:val="0070C0"/>
                <w:sz w:val="20"/>
              </w:rPr>
            </w:pPr>
            <w:r w:rsidRPr="00B434B3">
              <w:rPr>
                <w:rFonts w:asciiTheme="majorHAnsi" w:hAnsiTheme="majorHAnsi" w:cstheme="majorHAnsi"/>
                <w:color w:val="0070C0"/>
                <w:sz w:val="20"/>
              </w:rPr>
              <w:t>Art</w:t>
            </w:r>
            <w:r w:rsidR="007777A1" w:rsidRPr="00B434B3">
              <w:rPr>
                <w:rFonts w:asciiTheme="majorHAnsi" w:hAnsiTheme="majorHAnsi" w:cstheme="majorHAnsi"/>
                <w:color w:val="0070C0"/>
                <w:sz w:val="20"/>
              </w:rPr>
              <w:t>s</w:t>
            </w:r>
            <w:r w:rsidRPr="00B434B3">
              <w:rPr>
                <w:rFonts w:asciiTheme="majorHAnsi" w:hAnsiTheme="majorHAnsi" w:cstheme="majorHAnsi"/>
                <w:color w:val="0070C0"/>
                <w:sz w:val="20"/>
              </w:rPr>
              <w:t>:</w:t>
            </w:r>
          </w:p>
          <w:p w14:paraId="22C09B8E" w14:textId="77777777" w:rsidR="007965D4"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How can embodied movement improvisation create a conceptual understanding of immigration at the turn of the century in the United States?</w:t>
            </w:r>
          </w:p>
          <w:p w14:paraId="6C85550B" w14:textId="321D227B" w:rsidR="00B434B3" w:rsidRPr="00B434B3" w:rsidRDefault="00B434B3" w:rsidP="00841799">
            <w:pPr>
              <w:rPr>
                <w:rFonts w:asciiTheme="majorHAnsi" w:eastAsia="Arial" w:hAnsiTheme="majorHAnsi" w:cstheme="majorHAnsi"/>
                <w:sz w:val="20"/>
              </w:rPr>
            </w:pPr>
          </w:p>
        </w:tc>
      </w:tr>
      <w:tr w:rsidR="00C81E74" w:rsidRPr="00B434B3" w14:paraId="4FF96A86" w14:textId="77777777" w:rsidTr="00FB4C06">
        <w:trPr>
          <w:trHeight w:val="395"/>
        </w:trPr>
        <w:tc>
          <w:tcPr>
            <w:tcW w:w="6030" w:type="dxa"/>
            <w:gridSpan w:val="4"/>
            <w:shd w:val="clear" w:color="auto" w:fill="D9D9D9" w:themeFill="background1" w:themeFillShade="D9"/>
          </w:tcPr>
          <w:p w14:paraId="04A0E65A" w14:textId="22280BB6" w:rsidR="00C81E74" w:rsidRPr="00B434B3" w:rsidRDefault="00C81E74" w:rsidP="00FB4C06">
            <w:pPr>
              <w:jc w:val="center"/>
              <w:rPr>
                <w:rFonts w:asciiTheme="majorHAnsi" w:hAnsiTheme="majorHAnsi" w:cstheme="majorHAnsi"/>
                <w:color w:val="000000" w:themeColor="text1"/>
                <w:sz w:val="20"/>
              </w:rPr>
            </w:pPr>
            <w:r w:rsidRPr="00B434B3">
              <w:rPr>
                <w:rFonts w:asciiTheme="majorHAnsi" w:hAnsiTheme="majorHAnsi" w:cstheme="majorHAnsi"/>
                <w:b/>
                <w:color w:val="000000" w:themeColor="text1"/>
                <w:sz w:val="20"/>
              </w:rPr>
              <w:t>Lesson Materials</w:t>
            </w:r>
          </w:p>
        </w:tc>
        <w:tc>
          <w:tcPr>
            <w:tcW w:w="5475" w:type="dxa"/>
            <w:tcBorders>
              <w:bottom w:val="single" w:sz="4" w:space="0" w:color="auto"/>
            </w:tcBorders>
            <w:shd w:val="clear" w:color="auto" w:fill="D9D9D9" w:themeFill="background1" w:themeFillShade="D9"/>
          </w:tcPr>
          <w:p w14:paraId="0F0F1085" w14:textId="7555FF1C" w:rsidR="00C81E74" w:rsidRPr="00B434B3" w:rsidRDefault="00C81E74" w:rsidP="00FB4C06">
            <w:pPr>
              <w:pStyle w:val="ListParagraph"/>
              <w:spacing w:after="0" w:line="240" w:lineRule="auto"/>
              <w:ind w:left="0"/>
              <w:jc w:val="center"/>
              <w:rPr>
                <w:rFonts w:asciiTheme="majorHAnsi" w:hAnsiTheme="majorHAnsi" w:cstheme="majorHAnsi"/>
                <w:b/>
                <w:color w:val="000000" w:themeColor="text1"/>
                <w:sz w:val="20"/>
                <w:szCs w:val="20"/>
              </w:rPr>
            </w:pPr>
            <w:r w:rsidRPr="00B434B3">
              <w:rPr>
                <w:rFonts w:asciiTheme="majorHAnsi" w:hAnsiTheme="majorHAnsi" w:cstheme="majorHAnsi"/>
                <w:b/>
                <w:color w:val="000000" w:themeColor="text1"/>
                <w:sz w:val="20"/>
                <w:szCs w:val="20"/>
              </w:rPr>
              <w:t>Key Vocabulary</w:t>
            </w:r>
            <w:r w:rsidR="00520889" w:rsidRPr="00B434B3">
              <w:rPr>
                <w:rFonts w:asciiTheme="majorHAnsi" w:hAnsiTheme="majorHAnsi" w:cstheme="majorHAnsi"/>
                <w:b/>
                <w:color w:val="000000" w:themeColor="text1"/>
                <w:sz w:val="20"/>
                <w:szCs w:val="20"/>
              </w:rPr>
              <w:t>, People, Events</w:t>
            </w:r>
            <w:r w:rsidR="00254E37" w:rsidRPr="00B434B3">
              <w:rPr>
                <w:rFonts w:asciiTheme="majorHAnsi" w:hAnsiTheme="majorHAnsi" w:cstheme="majorHAnsi"/>
                <w:b/>
                <w:color w:val="000000" w:themeColor="text1"/>
                <w:sz w:val="20"/>
                <w:szCs w:val="20"/>
              </w:rPr>
              <w:t>, Places</w:t>
            </w:r>
          </w:p>
        </w:tc>
      </w:tr>
      <w:tr w:rsidR="00254E37" w:rsidRPr="00B434B3" w14:paraId="08D6E1DF" w14:textId="77777777" w:rsidTr="00FB4C06">
        <w:trPr>
          <w:trHeight w:val="1355"/>
        </w:trPr>
        <w:tc>
          <w:tcPr>
            <w:tcW w:w="6030" w:type="dxa"/>
            <w:gridSpan w:val="4"/>
            <w:tcBorders>
              <w:right w:val="single" w:sz="4" w:space="0" w:color="auto"/>
            </w:tcBorders>
            <w:shd w:val="clear" w:color="auto" w:fill="auto"/>
          </w:tcPr>
          <w:p w14:paraId="0253645B" w14:textId="77777777" w:rsidR="000751B4" w:rsidRPr="007453AA" w:rsidRDefault="00BA0CB8" w:rsidP="00EC48B1">
            <w:pPr>
              <w:pStyle w:val="ListParagraph"/>
              <w:numPr>
                <w:ilvl w:val="0"/>
                <w:numId w:val="1"/>
              </w:numPr>
              <w:rPr>
                <w:rStyle w:val="Hyperlink"/>
                <w:rFonts w:asciiTheme="majorHAnsi" w:hAnsiTheme="majorHAnsi" w:cstheme="majorHAnsi"/>
                <w:color w:val="7030A0"/>
                <w:sz w:val="20"/>
                <w:szCs w:val="20"/>
                <w:u w:val="none"/>
              </w:rPr>
            </w:pPr>
            <w:hyperlink r:id="rId13" w:history="1">
              <w:r w:rsidR="00630711" w:rsidRPr="007453AA">
                <w:rPr>
                  <w:rStyle w:val="Hyperlink"/>
                  <w:rFonts w:asciiTheme="majorHAnsi" w:hAnsiTheme="majorHAnsi" w:cstheme="majorHAnsi"/>
                  <w:color w:val="7030A0"/>
                  <w:sz w:val="20"/>
                  <w:szCs w:val="20"/>
                </w:rPr>
                <w:t>Grade 5 Learning Maps</w:t>
              </w:r>
            </w:hyperlink>
          </w:p>
          <w:p w14:paraId="2EA85D8C" w14:textId="0374C1C4" w:rsidR="0010493E" w:rsidRPr="007453AA" w:rsidRDefault="00BA0CB8" w:rsidP="00EC48B1">
            <w:pPr>
              <w:pStyle w:val="ListParagraph"/>
              <w:numPr>
                <w:ilvl w:val="0"/>
                <w:numId w:val="1"/>
              </w:numPr>
              <w:rPr>
                <w:rFonts w:asciiTheme="majorHAnsi" w:hAnsiTheme="majorHAnsi" w:cstheme="majorHAnsi"/>
                <w:color w:val="7030A0"/>
                <w:sz w:val="20"/>
                <w:szCs w:val="20"/>
              </w:rPr>
            </w:pPr>
            <w:hyperlink r:id="rId14" w:history="1">
              <w:r w:rsidR="0010493E" w:rsidRPr="00BA0CB8">
                <w:rPr>
                  <w:rStyle w:val="Hyperlink"/>
                  <w:rFonts w:asciiTheme="majorHAnsi" w:eastAsia="Arial" w:hAnsiTheme="majorHAnsi" w:cstheme="majorHAnsi"/>
                  <w:sz w:val="20"/>
                  <w:szCs w:val="20"/>
                </w:rPr>
                <w:t>PowerPoint</w:t>
              </w:r>
            </w:hyperlink>
          </w:p>
          <w:p w14:paraId="1414AB36" w14:textId="3037378E" w:rsidR="000751B4" w:rsidRPr="007453AA" w:rsidRDefault="000751B4" w:rsidP="00EC48B1">
            <w:pPr>
              <w:pStyle w:val="ListParagraph"/>
              <w:numPr>
                <w:ilvl w:val="0"/>
                <w:numId w:val="1"/>
              </w:numPr>
              <w:rPr>
                <w:rFonts w:asciiTheme="majorHAnsi" w:hAnsiTheme="majorHAnsi" w:cstheme="majorHAnsi"/>
                <w:color w:val="7030A0"/>
                <w:sz w:val="20"/>
                <w:szCs w:val="20"/>
              </w:rPr>
            </w:pPr>
            <w:r w:rsidRPr="007453AA">
              <w:rPr>
                <w:rFonts w:asciiTheme="majorHAnsi" w:eastAsia="Arial" w:hAnsiTheme="majorHAnsi" w:cstheme="majorHAnsi"/>
                <w:sz w:val="20"/>
                <w:szCs w:val="20"/>
              </w:rPr>
              <w:t>Making Textiles: By Hand or By Machine</w:t>
            </w:r>
            <w:r w:rsidR="007453AA">
              <w:rPr>
                <w:rFonts w:asciiTheme="majorHAnsi" w:eastAsia="Arial" w:hAnsiTheme="majorHAnsi" w:cstheme="majorHAnsi"/>
                <w:sz w:val="20"/>
                <w:szCs w:val="20"/>
              </w:rPr>
              <w:t xml:space="preserve"> Reading</w:t>
            </w:r>
          </w:p>
          <w:p w14:paraId="7A12C9E2" w14:textId="132FFBA1" w:rsidR="000751B4" w:rsidRPr="007453AA" w:rsidRDefault="00BA0CB8" w:rsidP="000751B4">
            <w:pPr>
              <w:pStyle w:val="ListParagraph"/>
              <w:rPr>
                <w:rFonts w:asciiTheme="majorHAnsi" w:hAnsiTheme="majorHAnsi" w:cstheme="majorHAnsi"/>
                <w:color w:val="7030A0"/>
                <w:sz w:val="20"/>
                <w:szCs w:val="20"/>
              </w:rPr>
            </w:pPr>
            <w:hyperlink r:id="rId15" w:history="1">
              <w:r w:rsidR="000751B4" w:rsidRPr="007453AA">
                <w:rPr>
                  <w:rStyle w:val="Hyperlink"/>
                  <w:rFonts w:asciiTheme="majorHAnsi" w:eastAsia="Arial" w:hAnsiTheme="majorHAnsi" w:cstheme="majorHAnsi"/>
                  <w:sz w:val="20"/>
                  <w:szCs w:val="20"/>
                </w:rPr>
                <w:t>https://www.nps.gov/articles/lowell-handbook-making-textiles.htm</w:t>
              </w:r>
            </w:hyperlink>
          </w:p>
          <w:p w14:paraId="2F87829B" w14:textId="4DD4DC43" w:rsidR="00841799" w:rsidRPr="007453AA" w:rsidRDefault="00630711" w:rsidP="00EC48B1">
            <w:pPr>
              <w:pStyle w:val="ListParagraph"/>
              <w:numPr>
                <w:ilvl w:val="0"/>
                <w:numId w:val="1"/>
              </w:numPr>
              <w:rPr>
                <w:rFonts w:asciiTheme="majorHAnsi" w:hAnsiTheme="majorHAnsi" w:cstheme="majorHAnsi"/>
                <w:color w:val="7030A0"/>
                <w:sz w:val="20"/>
                <w:szCs w:val="20"/>
              </w:rPr>
            </w:pPr>
            <w:r w:rsidRPr="007453AA">
              <w:rPr>
                <w:rFonts w:asciiTheme="majorHAnsi" w:hAnsiTheme="majorHAnsi" w:cstheme="majorHAnsi"/>
                <w:color w:val="000000" w:themeColor="text1"/>
                <w:sz w:val="20"/>
                <w:szCs w:val="20"/>
              </w:rPr>
              <w:t xml:space="preserve"> </w:t>
            </w:r>
            <w:r w:rsidR="00841799" w:rsidRPr="007453AA">
              <w:rPr>
                <w:rFonts w:asciiTheme="majorHAnsi" w:eastAsia="Arial" w:hAnsiTheme="majorHAnsi" w:cstheme="majorHAnsi"/>
                <w:sz w:val="20"/>
                <w:szCs w:val="20"/>
              </w:rPr>
              <w:t>8.5x1, or larger, paper - enough for each student plus teacher for 3 sessions plus 10 extra pieces</w:t>
            </w:r>
          </w:p>
          <w:p w14:paraId="564374A3" w14:textId="77777777" w:rsidR="00841799" w:rsidRPr="007453AA" w:rsidRDefault="00841799" w:rsidP="00EC48B1">
            <w:pPr>
              <w:pStyle w:val="ListParagraph"/>
              <w:numPr>
                <w:ilvl w:val="0"/>
                <w:numId w:val="1"/>
              </w:numPr>
              <w:rPr>
                <w:rFonts w:asciiTheme="majorHAnsi" w:hAnsiTheme="majorHAnsi" w:cstheme="majorHAnsi"/>
                <w:color w:val="7030A0"/>
                <w:sz w:val="20"/>
                <w:szCs w:val="20"/>
              </w:rPr>
            </w:pPr>
            <w:r w:rsidRPr="007453AA">
              <w:rPr>
                <w:rFonts w:asciiTheme="majorHAnsi" w:eastAsia="Arial" w:hAnsiTheme="majorHAnsi" w:cstheme="majorHAnsi"/>
                <w:sz w:val="20"/>
                <w:szCs w:val="20"/>
              </w:rPr>
              <w:t>11x17, or larger, paper - enough for every student plus teacher for session 2</w:t>
            </w:r>
          </w:p>
          <w:p w14:paraId="5B168263" w14:textId="6A9F3FE4" w:rsidR="005B5BE2" w:rsidRPr="00B434B3" w:rsidRDefault="00841799" w:rsidP="00EC48B1">
            <w:pPr>
              <w:pStyle w:val="ListParagraph"/>
              <w:numPr>
                <w:ilvl w:val="0"/>
                <w:numId w:val="1"/>
              </w:numPr>
              <w:rPr>
                <w:rFonts w:asciiTheme="majorHAnsi" w:hAnsiTheme="majorHAnsi" w:cstheme="majorHAnsi"/>
                <w:color w:val="7030A0"/>
                <w:sz w:val="20"/>
                <w:szCs w:val="20"/>
              </w:rPr>
            </w:pPr>
            <w:r w:rsidRPr="007453AA">
              <w:rPr>
                <w:rFonts w:asciiTheme="majorHAnsi" w:eastAsia="Arial" w:hAnsiTheme="majorHAnsi" w:cstheme="majorHAnsi"/>
                <w:sz w:val="20"/>
                <w:szCs w:val="20"/>
              </w:rPr>
              <w:t>crayons or art stix, pencils</w:t>
            </w:r>
          </w:p>
        </w:tc>
        <w:tc>
          <w:tcPr>
            <w:tcW w:w="5475" w:type="dxa"/>
            <w:tcBorders>
              <w:top w:val="single" w:sz="4" w:space="0" w:color="auto"/>
              <w:left w:val="single" w:sz="4" w:space="0" w:color="auto"/>
              <w:bottom w:val="single" w:sz="4" w:space="0" w:color="auto"/>
              <w:right w:val="single" w:sz="4" w:space="0" w:color="auto"/>
            </w:tcBorders>
          </w:tcPr>
          <w:p w14:paraId="0E1E82F7" w14:textId="03C81151" w:rsidR="00630711" w:rsidRPr="00B434B3" w:rsidRDefault="00630711" w:rsidP="00FB4C06">
            <w:pPr>
              <w:rPr>
                <w:rFonts w:asciiTheme="majorHAnsi" w:hAnsiTheme="majorHAnsi" w:cstheme="majorHAnsi"/>
                <w:color w:val="7030A0"/>
                <w:sz w:val="20"/>
              </w:rPr>
            </w:pPr>
            <w:r w:rsidRPr="00B434B3">
              <w:rPr>
                <w:rFonts w:asciiTheme="majorHAnsi" w:hAnsiTheme="majorHAnsi" w:cstheme="majorHAnsi"/>
                <w:color w:val="7030A0"/>
                <w:sz w:val="20"/>
              </w:rPr>
              <w:t>Social Studies</w:t>
            </w:r>
            <w:r w:rsidR="002E711C" w:rsidRPr="00B434B3">
              <w:rPr>
                <w:rFonts w:asciiTheme="majorHAnsi" w:hAnsiTheme="majorHAnsi" w:cstheme="majorHAnsi"/>
                <w:color w:val="7030A0"/>
                <w:sz w:val="20"/>
              </w:rPr>
              <w:t xml:space="preserve"> Terms</w:t>
            </w:r>
          </w:p>
          <w:p w14:paraId="4392E42B" w14:textId="6C6B4D07" w:rsidR="00630711"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immigration</w:t>
            </w:r>
          </w:p>
          <w:p w14:paraId="6B76F2DC" w14:textId="6D22D5DA"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emigration</w:t>
            </w:r>
          </w:p>
          <w:p w14:paraId="6C73086D" w14:textId="0B4B8F26"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push/pull factors</w:t>
            </w:r>
          </w:p>
          <w:p w14:paraId="6CBF5548" w14:textId="29D1ECF2"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persecution</w:t>
            </w:r>
          </w:p>
          <w:p w14:paraId="757BBC14" w14:textId="03733586"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unemployment</w:t>
            </w:r>
          </w:p>
          <w:p w14:paraId="75D90F4C" w14:textId="3CC04B97"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economic instability</w:t>
            </w:r>
          </w:p>
          <w:p w14:paraId="3820B593" w14:textId="1DEA8236"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harsh</w:t>
            </w:r>
          </w:p>
          <w:p w14:paraId="4892101B" w14:textId="6950B778"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lure</w:t>
            </w:r>
          </w:p>
          <w:p w14:paraId="7548266D" w14:textId="16765C4C" w:rsidR="00630711" w:rsidRPr="00B434B3" w:rsidRDefault="00C25CF4" w:rsidP="00FB4C06">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Transcontinental Railroad</w:t>
            </w:r>
          </w:p>
          <w:p w14:paraId="6BF71782" w14:textId="1C5CB866" w:rsidR="00630711" w:rsidRPr="00B434B3" w:rsidRDefault="00630711" w:rsidP="00FB4C06">
            <w:pPr>
              <w:rPr>
                <w:rFonts w:asciiTheme="majorHAnsi" w:hAnsiTheme="majorHAnsi" w:cstheme="majorHAnsi"/>
                <w:color w:val="0070C0"/>
                <w:sz w:val="20"/>
              </w:rPr>
            </w:pPr>
            <w:r w:rsidRPr="00B434B3">
              <w:rPr>
                <w:rFonts w:asciiTheme="majorHAnsi" w:hAnsiTheme="majorHAnsi" w:cstheme="majorHAnsi"/>
                <w:color w:val="0070C0"/>
                <w:sz w:val="20"/>
              </w:rPr>
              <w:t>Art</w:t>
            </w:r>
            <w:r w:rsidR="002E711C" w:rsidRPr="00B434B3">
              <w:rPr>
                <w:rFonts w:asciiTheme="majorHAnsi" w:hAnsiTheme="majorHAnsi" w:cstheme="majorHAnsi"/>
                <w:color w:val="0070C0"/>
                <w:sz w:val="20"/>
              </w:rPr>
              <w:t xml:space="preserve"> Terms</w:t>
            </w:r>
          </w:p>
          <w:p w14:paraId="63CACCF2" w14:textId="11AE489D" w:rsidR="00C25CF4" w:rsidRPr="00B434B3" w:rsidRDefault="00C25CF4" w:rsidP="00C25CF4">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Metaphorical thinking – Mental process by which implicit comparisons are made to connect things that are usually considered separate</w:t>
            </w:r>
          </w:p>
          <w:p w14:paraId="772E1867" w14:textId="6217BC09"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Improvisation – spontaneous movement creativity</w:t>
            </w:r>
          </w:p>
          <w:p w14:paraId="2AE2AA99" w14:textId="7C2A3314"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Neutral – standing with your legs shoulder-width apart, feet firmly planted on the floor, arms relaxed, head looking forward, and focused with ease. This is the body not talking.</w:t>
            </w:r>
          </w:p>
          <w:p w14:paraId="6EAF0013" w14:textId="6C643483"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Personal space – working on your own in a particular spot</w:t>
            </w:r>
          </w:p>
          <w:p w14:paraId="78EEE6E8" w14:textId="51B2086D"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General space – working throughout the room while maintaining an awareness of others</w:t>
            </w:r>
          </w:p>
          <w:p w14:paraId="38B314F5" w14:textId="651E8B10"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Negative space – where there is empty air</w:t>
            </w:r>
          </w:p>
          <w:p w14:paraId="20678C6E" w14:textId="0B04DEA7"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lastRenderedPageBreak/>
              <w:t>Level – The vertical distance from the floor. Movements take place on 3 levels: high, middle, and low.</w:t>
            </w:r>
          </w:p>
          <w:p w14:paraId="0B302E37" w14:textId="2ADA77F3"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Energy – the amount of force used for a movement.</w:t>
            </w:r>
          </w:p>
          <w:p w14:paraId="355E947B" w14:textId="7B68E935" w:rsidR="00C25CF4" w:rsidRPr="00B434B3" w:rsidRDefault="00C25CF4" w:rsidP="00EC48B1">
            <w:pPr>
              <w:pStyle w:val="ListParagraph"/>
              <w:numPr>
                <w:ilvl w:val="0"/>
                <w:numId w:val="1"/>
              </w:numPr>
              <w:rPr>
                <w:rFonts w:asciiTheme="majorHAnsi" w:hAnsiTheme="majorHAnsi" w:cstheme="majorHAnsi"/>
                <w:color w:val="000000" w:themeColor="text1"/>
                <w:sz w:val="20"/>
                <w:szCs w:val="20"/>
              </w:rPr>
            </w:pPr>
            <w:r w:rsidRPr="00B434B3">
              <w:rPr>
                <w:rFonts w:asciiTheme="majorHAnsi" w:hAnsiTheme="majorHAnsi" w:cstheme="majorHAnsi"/>
                <w:color w:val="000000" w:themeColor="text1"/>
                <w:sz w:val="20"/>
                <w:szCs w:val="20"/>
              </w:rPr>
              <w:t xml:space="preserve">Straight/curved/angular </w:t>
            </w:r>
            <w:r w:rsidR="00A7598A" w:rsidRPr="00B434B3">
              <w:rPr>
                <w:rFonts w:asciiTheme="majorHAnsi" w:hAnsiTheme="majorHAnsi" w:cstheme="majorHAnsi"/>
                <w:color w:val="000000" w:themeColor="text1"/>
                <w:sz w:val="20"/>
                <w:szCs w:val="20"/>
              </w:rPr>
              <w:t>– refer</w:t>
            </w:r>
            <w:r w:rsidRPr="00B434B3">
              <w:rPr>
                <w:rFonts w:asciiTheme="majorHAnsi" w:hAnsiTheme="majorHAnsi" w:cstheme="majorHAnsi"/>
                <w:color w:val="000000" w:themeColor="text1"/>
                <w:sz w:val="20"/>
                <w:szCs w:val="20"/>
              </w:rPr>
              <w:t xml:space="preserve"> to the shape of a body in space or the movement pathway through space from one place to another</w:t>
            </w:r>
            <w:r w:rsidR="00BE467A" w:rsidRPr="00B434B3">
              <w:rPr>
                <w:rFonts w:asciiTheme="majorHAnsi" w:hAnsiTheme="majorHAnsi" w:cstheme="majorHAnsi"/>
                <w:color w:val="000000" w:themeColor="text1"/>
                <w:sz w:val="20"/>
                <w:szCs w:val="20"/>
              </w:rPr>
              <w:t>.</w:t>
            </w:r>
          </w:p>
          <w:p w14:paraId="351F323B" w14:textId="227F70FE" w:rsidR="00757345" w:rsidRPr="00B434B3" w:rsidRDefault="00757345" w:rsidP="00FB4C06">
            <w:pPr>
              <w:pStyle w:val="ListParagraph"/>
              <w:widowControl w:val="0"/>
              <w:tabs>
                <w:tab w:val="left" w:pos="256"/>
              </w:tabs>
              <w:spacing w:after="0" w:line="240" w:lineRule="auto"/>
              <w:ind w:left="1080"/>
              <w:rPr>
                <w:rFonts w:asciiTheme="majorHAnsi" w:hAnsiTheme="majorHAnsi" w:cstheme="majorHAnsi"/>
                <w:color w:val="000000" w:themeColor="text1"/>
                <w:sz w:val="20"/>
                <w:szCs w:val="20"/>
              </w:rPr>
            </w:pPr>
          </w:p>
        </w:tc>
      </w:tr>
      <w:tr w:rsidR="00757345" w:rsidRPr="00B434B3" w14:paraId="409976D6" w14:textId="77777777" w:rsidTr="00FB4C06">
        <w:trPr>
          <w:trHeight w:val="365"/>
        </w:trPr>
        <w:tc>
          <w:tcPr>
            <w:tcW w:w="11505" w:type="dxa"/>
            <w:gridSpan w:val="5"/>
            <w:tcBorders>
              <w:right w:val="single" w:sz="4" w:space="0" w:color="auto"/>
            </w:tcBorders>
            <w:shd w:val="clear" w:color="auto" w:fill="D9D9D9" w:themeFill="background1" w:themeFillShade="D9"/>
          </w:tcPr>
          <w:p w14:paraId="1AF4E8F3" w14:textId="3557468F" w:rsidR="00757345" w:rsidRPr="00B434B3" w:rsidRDefault="00757345" w:rsidP="00FB4C06">
            <w:pPr>
              <w:pStyle w:val="ListParagraph"/>
              <w:widowControl w:val="0"/>
              <w:tabs>
                <w:tab w:val="left" w:pos="256"/>
              </w:tabs>
              <w:spacing w:after="0" w:line="240" w:lineRule="auto"/>
              <w:ind w:left="1080"/>
              <w:jc w:val="center"/>
              <w:rPr>
                <w:rFonts w:asciiTheme="majorHAnsi" w:hAnsiTheme="majorHAnsi" w:cstheme="majorHAnsi"/>
                <w:b/>
                <w:bCs/>
                <w:color w:val="000000" w:themeColor="text1"/>
                <w:sz w:val="20"/>
                <w:szCs w:val="20"/>
              </w:rPr>
            </w:pPr>
            <w:r w:rsidRPr="00B434B3">
              <w:rPr>
                <w:rFonts w:asciiTheme="majorHAnsi" w:hAnsiTheme="majorHAnsi" w:cstheme="majorHAnsi"/>
                <w:b/>
                <w:bCs/>
                <w:color w:val="000000" w:themeColor="text1"/>
                <w:sz w:val="20"/>
                <w:szCs w:val="20"/>
              </w:rPr>
              <w:lastRenderedPageBreak/>
              <w:t>Primary Sources</w:t>
            </w:r>
          </w:p>
        </w:tc>
      </w:tr>
      <w:tr w:rsidR="00757345" w:rsidRPr="00B434B3" w14:paraId="20831154" w14:textId="77777777" w:rsidTr="00FB4C06">
        <w:trPr>
          <w:trHeight w:val="1607"/>
        </w:trPr>
        <w:tc>
          <w:tcPr>
            <w:tcW w:w="11505" w:type="dxa"/>
            <w:gridSpan w:val="5"/>
            <w:tcBorders>
              <w:right w:val="single" w:sz="4" w:space="0" w:color="auto"/>
            </w:tcBorders>
            <w:shd w:val="clear" w:color="auto" w:fill="auto"/>
          </w:tcPr>
          <w:p w14:paraId="3B153895" w14:textId="77777777" w:rsidR="00A7598A" w:rsidRDefault="00A7598A" w:rsidP="00841799">
            <w:pPr>
              <w:rPr>
                <w:rFonts w:asciiTheme="majorHAnsi" w:eastAsia="Arial" w:hAnsiTheme="majorHAnsi" w:cstheme="majorHAnsi"/>
                <w:sz w:val="20"/>
              </w:rPr>
            </w:pPr>
          </w:p>
          <w:p w14:paraId="087CF9BB" w14:textId="02C783BA" w:rsidR="00841799" w:rsidRPr="00EF4A6A" w:rsidRDefault="00841799" w:rsidP="00841799">
            <w:pPr>
              <w:rPr>
                <w:rFonts w:asciiTheme="majorHAnsi" w:eastAsia="Arial" w:hAnsiTheme="majorHAnsi" w:cstheme="majorHAnsi"/>
                <w:b/>
                <w:bCs/>
                <w:sz w:val="20"/>
              </w:rPr>
            </w:pPr>
            <w:r w:rsidRPr="00EF4A6A">
              <w:rPr>
                <w:rFonts w:asciiTheme="majorHAnsi" w:eastAsia="Arial" w:hAnsiTheme="majorHAnsi" w:cstheme="majorHAnsi"/>
                <w:b/>
                <w:bCs/>
                <w:sz w:val="20"/>
              </w:rPr>
              <w:t>Music Suggestions (music without words) tends to work best so that students focus on moving)</w:t>
            </w:r>
          </w:p>
          <w:p w14:paraId="65477A1D"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-Electro Dub Tango ‘Mundo Bizarro’</w:t>
            </w:r>
          </w:p>
          <w:p w14:paraId="51C7E4A0"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-Lucky Pierre ‘Jim Dodge Dines at the Penguin Cafe’</w:t>
            </w:r>
          </w:p>
          <w:p w14:paraId="58C8E7ED"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-Zap Mama ‘</w:t>
            </w:r>
            <w:proofErr w:type="spellStart"/>
            <w:r w:rsidRPr="00B434B3">
              <w:rPr>
                <w:rFonts w:asciiTheme="majorHAnsi" w:eastAsia="Arial" w:hAnsiTheme="majorHAnsi" w:cstheme="majorHAnsi"/>
                <w:sz w:val="20"/>
              </w:rPr>
              <w:t>Belgo</w:t>
            </w:r>
            <w:proofErr w:type="spellEnd"/>
            <w:r w:rsidRPr="00B434B3">
              <w:rPr>
                <w:rFonts w:asciiTheme="majorHAnsi" w:eastAsia="Arial" w:hAnsiTheme="majorHAnsi" w:cstheme="majorHAnsi"/>
                <w:sz w:val="20"/>
              </w:rPr>
              <w:t xml:space="preserve"> </w:t>
            </w:r>
            <w:proofErr w:type="spellStart"/>
            <w:r w:rsidRPr="00B434B3">
              <w:rPr>
                <w:rFonts w:asciiTheme="majorHAnsi" w:eastAsia="Arial" w:hAnsiTheme="majorHAnsi" w:cstheme="majorHAnsi"/>
                <w:sz w:val="20"/>
              </w:rPr>
              <w:t>Zairoise</w:t>
            </w:r>
            <w:proofErr w:type="spellEnd"/>
            <w:r w:rsidRPr="00B434B3">
              <w:rPr>
                <w:rFonts w:asciiTheme="majorHAnsi" w:eastAsia="Arial" w:hAnsiTheme="majorHAnsi" w:cstheme="majorHAnsi"/>
                <w:sz w:val="20"/>
              </w:rPr>
              <w:t>’</w:t>
            </w:r>
          </w:p>
          <w:p w14:paraId="1E8CB97A"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-Charlie Musselwhite ‘Chicago Sunset’</w:t>
            </w:r>
          </w:p>
          <w:p w14:paraId="26B5715F"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w:t>
            </w:r>
            <w:proofErr w:type="spellStart"/>
            <w:r w:rsidRPr="00B434B3">
              <w:rPr>
                <w:rFonts w:asciiTheme="majorHAnsi" w:eastAsia="Arial" w:hAnsiTheme="majorHAnsi" w:cstheme="majorHAnsi"/>
                <w:sz w:val="20"/>
              </w:rPr>
              <w:t>Gotan</w:t>
            </w:r>
            <w:proofErr w:type="spellEnd"/>
            <w:r w:rsidRPr="00B434B3">
              <w:rPr>
                <w:rFonts w:asciiTheme="majorHAnsi" w:eastAsia="Arial" w:hAnsiTheme="majorHAnsi" w:cstheme="majorHAnsi"/>
                <w:sz w:val="20"/>
              </w:rPr>
              <w:t xml:space="preserve"> Project ‘</w:t>
            </w:r>
            <w:proofErr w:type="spellStart"/>
            <w:r w:rsidRPr="00B434B3">
              <w:rPr>
                <w:rFonts w:asciiTheme="majorHAnsi" w:eastAsia="Arial" w:hAnsiTheme="majorHAnsi" w:cstheme="majorHAnsi"/>
                <w:sz w:val="20"/>
              </w:rPr>
              <w:t>Triptico</w:t>
            </w:r>
            <w:proofErr w:type="spellEnd"/>
            <w:r w:rsidRPr="00B434B3">
              <w:rPr>
                <w:rFonts w:asciiTheme="majorHAnsi" w:eastAsia="Arial" w:hAnsiTheme="majorHAnsi" w:cstheme="majorHAnsi"/>
                <w:sz w:val="20"/>
              </w:rPr>
              <w:t>’</w:t>
            </w:r>
          </w:p>
          <w:p w14:paraId="41929134" w14:textId="77777777"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-Steve Reich ‘Electronic Counterpoint 111 Fast’</w:t>
            </w:r>
          </w:p>
          <w:p w14:paraId="26A20CA7" w14:textId="6E9869E4" w:rsidR="00841799" w:rsidRPr="00B434B3" w:rsidRDefault="00841799" w:rsidP="00841799">
            <w:pPr>
              <w:rPr>
                <w:rFonts w:asciiTheme="majorHAnsi" w:eastAsia="Arial" w:hAnsiTheme="majorHAnsi" w:cstheme="majorHAnsi"/>
                <w:sz w:val="20"/>
              </w:rPr>
            </w:pPr>
            <w:r w:rsidRPr="00B434B3">
              <w:rPr>
                <w:rFonts w:asciiTheme="majorHAnsi" w:eastAsia="Arial" w:hAnsiTheme="majorHAnsi" w:cstheme="majorHAnsi"/>
                <w:sz w:val="20"/>
              </w:rPr>
              <w:t>-Little Walker ‘Juke”</w:t>
            </w:r>
          </w:p>
          <w:p w14:paraId="68233E7F" w14:textId="7B6A9BAB" w:rsidR="00796D61" w:rsidRPr="00B434B3" w:rsidRDefault="00796D61" w:rsidP="00841799">
            <w:pPr>
              <w:rPr>
                <w:rFonts w:asciiTheme="majorHAnsi" w:eastAsia="Arial" w:hAnsiTheme="majorHAnsi" w:cstheme="majorHAnsi"/>
                <w:sz w:val="20"/>
              </w:rPr>
            </w:pPr>
          </w:p>
          <w:p w14:paraId="7548E635" w14:textId="77777777" w:rsidR="00796D61" w:rsidRPr="00B434B3" w:rsidRDefault="00796D61" w:rsidP="00796D61">
            <w:pPr>
              <w:rPr>
                <w:rFonts w:asciiTheme="majorHAnsi" w:eastAsia="Arial" w:hAnsiTheme="majorHAnsi" w:cstheme="majorHAnsi"/>
                <w:sz w:val="20"/>
              </w:rPr>
            </w:pPr>
            <w:r w:rsidRPr="00B434B3">
              <w:rPr>
                <w:rFonts w:asciiTheme="majorHAnsi" w:eastAsia="Arial" w:hAnsiTheme="majorHAnsi" w:cstheme="majorHAnsi"/>
                <w:sz w:val="20"/>
              </w:rPr>
              <w:t xml:space="preserve">Hine, Lewis Wickes, 1874-1940, photographer. </w:t>
            </w:r>
            <w:r w:rsidRPr="00B434B3">
              <w:rPr>
                <w:rFonts w:asciiTheme="majorHAnsi" w:eastAsia="Arial" w:hAnsiTheme="majorHAnsi" w:cstheme="majorHAnsi"/>
                <w:b/>
                <w:bCs/>
                <w:sz w:val="20"/>
              </w:rPr>
              <w:t xml:space="preserve">11:30am, Jenny </w:t>
            </w:r>
            <w:proofErr w:type="spellStart"/>
            <w:r w:rsidRPr="00B434B3">
              <w:rPr>
                <w:rFonts w:asciiTheme="majorHAnsi" w:eastAsia="Arial" w:hAnsiTheme="majorHAnsi" w:cstheme="majorHAnsi"/>
                <w:b/>
                <w:bCs/>
                <w:sz w:val="20"/>
              </w:rPr>
              <w:t>Rizzandi</w:t>
            </w:r>
            <w:proofErr w:type="spellEnd"/>
            <w:r w:rsidRPr="00B434B3">
              <w:rPr>
                <w:rFonts w:asciiTheme="majorHAnsi" w:eastAsia="Arial" w:hAnsiTheme="majorHAnsi" w:cstheme="majorHAnsi"/>
                <w:b/>
                <w:bCs/>
                <w:sz w:val="20"/>
              </w:rPr>
              <w:t xml:space="preserve">, 9 </w:t>
            </w:r>
            <w:proofErr w:type="spellStart"/>
            <w:r w:rsidRPr="00B434B3">
              <w:rPr>
                <w:rFonts w:asciiTheme="majorHAnsi" w:eastAsia="Arial" w:hAnsiTheme="majorHAnsi" w:cstheme="majorHAnsi"/>
                <w:b/>
                <w:bCs/>
                <w:sz w:val="20"/>
              </w:rPr>
              <w:t>yr</w:t>
            </w:r>
            <w:proofErr w:type="spellEnd"/>
            <w:r w:rsidRPr="00B434B3">
              <w:rPr>
                <w:rFonts w:asciiTheme="majorHAnsi" w:eastAsia="Arial" w:hAnsiTheme="majorHAnsi" w:cstheme="majorHAnsi"/>
                <w:b/>
                <w:bCs/>
                <w:sz w:val="20"/>
              </w:rPr>
              <w:t xml:space="preserve"> old girl, helping mother and father finish garments in dilapidated tenement. </w:t>
            </w:r>
            <w:r w:rsidRPr="00B434B3">
              <w:rPr>
                <w:rFonts w:asciiTheme="majorHAnsi" w:eastAsia="Arial" w:hAnsiTheme="majorHAnsi" w:cstheme="majorHAnsi"/>
                <w:sz w:val="20"/>
              </w:rPr>
              <w:t xml:space="preserve">Photograph. Retrieved from Library of Congress. </w:t>
            </w:r>
            <w:hyperlink r:id="rId16" w:history="1">
              <w:r w:rsidRPr="00B434B3">
                <w:rPr>
                  <w:rStyle w:val="Hyperlink"/>
                  <w:rFonts w:asciiTheme="majorHAnsi" w:eastAsia="Arial" w:hAnsiTheme="majorHAnsi" w:cstheme="majorHAnsi"/>
                  <w:sz w:val="20"/>
                </w:rPr>
                <w:t>https://www.loc.gov/item/2018676690</w:t>
              </w:r>
            </w:hyperlink>
          </w:p>
          <w:p w14:paraId="0EAD2749" w14:textId="77777777" w:rsidR="00796D61" w:rsidRPr="00B434B3" w:rsidRDefault="00796D61" w:rsidP="00841799">
            <w:pPr>
              <w:rPr>
                <w:rFonts w:asciiTheme="majorHAnsi" w:eastAsia="Arial" w:hAnsiTheme="majorHAnsi" w:cstheme="majorHAnsi"/>
                <w:sz w:val="20"/>
              </w:rPr>
            </w:pPr>
          </w:p>
          <w:p w14:paraId="2274BE67" w14:textId="61A301E9" w:rsidR="00630711" w:rsidRDefault="00796D61" w:rsidP="00796D61">
            <w:pPr>
              <w:rPr>
                <w:rStyle w:val="Hyperlink"/>
                <w:rFonts w:asciiTheme="majorHAnsi" w:eastAsia="Arial" w:hAnsiTheme="majorHAnsi" w:cstheme="majorHAnsi"/>
                <w:sz w:val="20"/>
              </w:rPr>
            </w:pPr>
            <w:r w:rsidRPr="00B434B3">
              <w:rPr>
                <w:rFonts w:asciiTheme="majorHAnsi" w:eastAsia="Arial" w:hAnsiTheme="majorHAnsi" w:cstheme="majorHAnsi"/>
                <w:sz w:val="20"/>
              </w:rPr>
              <w:t xml:space="preserve">Meadville, Pa., Keystone View Company, c1907. </w:t>
            </w:r>
            <w:r w:rsidRPr="00B434B3">
              <w:rPr>
                <w:rFonts w:asciiTheme="majorHAnsi" w:eastAsia="Arial" w:hAnsiTheme="majorHAnsi" w:cstheme="majorHAnsi"/>
                <w:b/>
                <w:bCs/>
                <w:sz w:val="20"/>
              </w:rPr>
              <w:t xml:space="preserve">Sewing Room, Shirt Factory, Troy, NY. </w:t>
            </w:r>
            <w:r w:rsidRPr="00B434B3">
              <w:rPr>
                <w:rFonts w:asciiTheme="majorHAnsi" w:eastAsia="Arial" w:hAnsiTheme="majorHAnsi" w:cstheme="majorHAnsi"/>
                <w:sz w:val="20"/>
              </w:rPr>
              <w:t xml:space="preserve">Photograph. Retrieved from Library of Congress </w:t>
            </w:r>
            <w:hyperlink r:id="rId17" w:history="1">
              <w:r w:rsidRPr="00B434B3">
                <w:rPr>
                  <w:rStyle w:val="Hyperlink"/>
                  <w:rFonts w:asciiTheme="majorHAnsi" w:eastAsia="Arial" w:hAnsiTheme="majorHAnsi" w:cstheme="majorHAnsi"/>
                  <w:sz w:val="20"/>
                </w:rPr>
                <w:t>https://www.loc.gov/item/89706288/</w:t>
              </w:r>
            </w:hyperlink>
          </w:p>
          <w:p w14:paraId="458D3D82" w14:textId="77777777" w:rsidR="001A143F" w:rsidRPr="00B434B3" w:rsidRDefault="001A143F" w:rsidP="00796D61">
            <w:pPr>
              <w:rPr>
                <w:rStyle w:val="Hyperlink"/>
                <w:rFonts w:asciiTheme="majorHAnsi" w:eastAsia="Arial" w:hAnsiTheme="majorHAnsi" w:cstheme="majorHAnsi"/>
                <w:sz w:val="20"/>
              </w:rPr>
            </w:pPr>
          </w:p>
          <w:p w14:paraId="73B94151" w14:textId="29BD1964"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b/>
                <w:bCs/>
                <w:sz w:val="20"/>
              </w:rPr>
              <w:t>IMPERATOR- Immigrants and luggage.</w:t>
            </w:r>
            <w:r w:rsidRPr="00B434B3">
              <w:rPr>
                <w:rFonts w:asciiTheme="majorHAnsi" w:eastAsia="Arial" w:hAnsiTheme="majorHAnsi" w:cstheme="majorHAnsi"/>
                <w:sz w:val="20"/>
              </w:rPr>
              <w:t xml:space="preserve"> Photograph. Retrieved from Library of Congress. </w:t>
            </w:r>
            <w:hyperlink r:id="rId18" w:history="1">
              <w:r w:rsidRPr="00EE16DF">
                <w:rPr>
                  <w:rStyle w:val="Hyperlink"/>
                  <w:rFonts w:asciiTheme="majorHAnsi" w:eastAsia="Arial" w:hAnsiTheme="majorHAnsi" w:cstheme="majorHAnsi"/>
                  <w:sz w:val="20"/>
                </w:rPr>
                <w:t>https://www.loc.gov/item/2014693332/</w:t>
              </w:r>
            </w:hyperlink>
          </w:p>
          <w:p w14:paraId="250BC0B4" w14:textId="77777777" w:rsidR="0062062B" w:rsidRPr="00B434B3" w:rsidRDefault="0062062B" w:rsidP="0062062B">
            <w:pPr>
              <w:rPr>
                <w:rFonts w:asciiTheme="majorHAnsi" w:eastAsia="Arial" w:hAnsiTheme="majorHAnsi" w:cstheme="majorHAnsi"/>
                <w:sz w:val="20"/>
              </w:rPr>
            </w:pPr>
          </w:p>
          <w:p w14:paraId="4EEC9208" w14:textId="0B82C152"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Bain Collection, Gelatin Silver Prints 1900-1910. </w:t>
            </w:r>
            <w:r w:rsidRPr="00B434B3">
              <w:rPr>
                <w:rFonts w:asciiTheme="majorHAnsi" w:eastAsia="Arial" w:hAnsiTheme="majorHAnsi" w:cstheme="majorHAnsi"/>
                <w:b/>
                <w:bCs/>
                <w:sz w:val="20"/>
              </w:rPr>
              <w:t>Arriving Ellis Island.</w:t>
            </w:r>
            <w:r w:rsidRPr="00B434B3">
              <w:rPr>
                <w:rFonts w:asciiTheme="majorHAnsi" w:eastAsia="Arial" w:hAnsiTheme="majorHAnsi" w:cstheme="majorHAnsi"/>
                <w:sz w:val="20"/>
              </w:rPr>
              <w:t xml:space="preserve"> Photograph. Retrieved from Library of Congress </w:t>
            </w:r>
            <w:hyperlink r:id="rId19" w:history="1">
              <w:r w:rsidRPr="00EE16DF">
                <w:rPr>
                  <w:rStyle w:val="Hyperlink"/>
                  <w:rFonts w:asciiTheme="majorHAnsi" w:eastAsia="Arial" w:hAnsiTheme="majorHAnsi" w:cstheme="majorHAnsi"/>
                  <w:sz w:val="20"/>
                </w:rPr>
                <w:t>https://www.loc.gov/pictures/item/97519082/</w:t>
              </w:r>
            </w:hyperlink>
          </w:p>
          <w:p w14:paraId="64AB122C" w14:textId="77777777" w:rsidR="0062062B" w:rsidRPr="00B434B3" w:rsidRDefault="0062062B" w:rsidP="0062062B">
            <w:pPr>
              <w:rPr>
                <w:rFonts w:asciiTheme="majorHAnsi" w:eastAsia="Arial" w:hAnsiTheme="majorHAnsi" w:cstheme="majorHAnsi"/>
                <w:sz w:val="20"/>
              </w:rPr>
            </w:pPr>
          </w:p>
          <w:p w14:paraId="11E516F3" w14:textId="1FCF7C0F"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Bain, George Grantham, 1865-1944, photographer, created 1910. </w:t>
            </w:r>
            <w:r w:rsidRPr="00B434B3">
              <w:rPr>
                <w:rFonts w:asciiTheme="majorHAnsi" w:eastAsia="Arial" w:hAnsiTheme="majorHAnsi" w:cstheme="majorHAnsi"/>
                <w:b/>
                <w:bCs/>
                <w:sz w:val="20"/>
              </w:rPr>
              <w:t>Immigrants, Ellis Island</w:t>
            </w:r>
            <w:r w:rsidRPr="00B434B3">
              <w:rPr>
                <w:rFonts w:asciiTheme="majorHAnsi" w:eastAsia="Arial" w:hAnsiTheme="majorHAnsi" w:cstheme="majorHAnsi"/>
                <w:sz w:val="20"/>
              </w:rPr>
              <w:t xml:space="preserve">. Photograph. Retrieved from Library of Congress </w:t>
            </w:r>
            <w:hyperlink r:id="rId20" w:history="1">
              <w:r w:rsidRPr="00EE16DF">
                <w:rPr>
                  <w:rStyle w:val="Hyperlink"/>
                  <w:rFonts w:asciiTheme="majorHAnsi" w:eastAsia="Arial" w:hAnsiTheme="majorHAnsi" w:cstheme="majorHAnsi"/>
                  <w:sz w:val="20"/>
                </w:rPr>
                <w:t>https://www.loc.gov/item/2012646353/</w:t>
              </w:r>
            </w:hyperlink>
          </w:p>
          <w:p w14:paraId="1CAE3083" w14:textId="77777777" w:rsidR="0062062B" w:rsidRPr="00B434B3" w:rsidRDefault="0062062B" w:rsidP="0062062B">
            <w:pPr>
              <w:rPr>
                <w:rFonts w:asciiTheme="majorHAnsi" w:eastAsia="Arial" w:hAnsiTheme="majorHAnsi" w:cstheme="majorHAnsi"/>
                <w:sz w:val="20"/>
              </w:rPr>
            </w:pPr>
          </w:p>
          <w:p w14:paraId="6187C8F6" w14:textId="20658CF9"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London: Underwood &amp; Underwood, European Publishers, Ltd., [between 1870 and 1920] </w:t>
            </w:r>
            <w:r w:rsidRPr="00B434B3">
              <w:rPr>
                <w:rFonts w:asciiTheme="majorHAnsi" w:eastAsia="Arial" w:hAnsiTheme="majorHAnsi" w:cstheme="majorHAnsi"/>
                <w:b/>
                <w:bCs/>
                <w:sz w:val="20"/>
              </w:rPr>
              <w:t>Immigrants just arrived, awaiting examination, Ellis Island, New York Harbor.</w:t>
            </w:r>
            <w:r w:rsidRPr="00B434B3">
              <w:rPr>
                <w:rFonts w:asciiTheme="majorHAnsi" w:eastAsia="Arial" w:hAnsiTheme="majorHAnsi" w:cstheme="majorHAnsi"/>
                <w:sz w:val="20"/>
              </w:rPr>
              <w:t xml:space="preserve"> Photograph. Retrieved from Library of Congress </w:t>
            </w:r>
            <w:hyperlink r:id="rId21" w:history="1">
              <w:r w:rsidR="00381C25" w:rsidRPr="00B434B3">
                <w:rPr>
                  <w:rStyle w:val="Hyperlink"/>
                  <w:rFonts w:asciiTheme="majorHAnsi" w:eastAsia="Arial" w:hAnsiTheme="majorHAnsi" w:cstheme="majorHAnsi"/>
                  <w:sz w:val="20"/>
                </w:rPr>
                <w:t>https://www.loc.gov/item/2017660810/</w:t>
              </w:r>
            </w:hyperlink>
          </w:p>
          <w:p w14:paraId="3E5C5912" w14:textId="0A5355A2" w:rsidR="00381C25" w:rsidRPr="00B434B3" w:rsidRDefault="00381C25" w:rsidP="0062062B">
            <w:pPr>
              <w:rPr>
                <w:rFonts w:asciiTheme="majorHAnsi" w:eastAsia="Arial" w:hAnsiTheme="majorHAnsi" w:cstheme="majorHAnsi"/>
                <w:sz w:val="20"/>
              </w:rPr>
            </w:pPr>
          </w:p>
          <w:p w14:paraId="7F3AC98C" w14:textId="07420E70"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 xml:space="preserve">Stuttgart : J.B. </w:t>
            </w:r>
            <w:proofErr w:type="spellStart"/>
            <w:r w:rsidRPr="00B434B3">
              <w:rPr>
                <w:rFonts w:asciiTheme="majorHAnsi" w:hAnsiTheme="majorHAnsi" w:cstheme="majorHAnsi"/>
                <w:sz w:val="20"/>
              </w:rPr>
              <w:t>Metzler'schen</w:t>
            </w:r>
            <w:proofErr w:type="spellEnd"/>
            <w:r w:rsidRPr="00B434B3">
              <w:rPr>
                <w:rFonts w:asciiTheme="majorHAnsi" w:hAnsiTheme="majorHAnsi" w:cstheme="majorHAnsi"/>
                <w:sz w:val="20"/>
              </w:rPr>
              <w:t xml:space="preserve"> </w:t>
            </w:r>
            <w:proofErr w:type="spellStart"/>
            <w:r w:rsidRPr="00B434B3">
              <w:rPr>
                <w:rFonts w:asciiTheme="majorHAnsi" w:hAnsiTheme="majorHAnsi" w:cstheme="majorHAnsi"/>
                <w:sz w:val="20"/>
              </w:rPr>
              <w:t>Buchh</w:t>
            </w:r>
            <w:proofErr w:type="spellEnd"/>
            <w:r w:rsidRPr="00B434B3">
              <w:rPr>
                <w:rFonts w:asciiTheme="majorHAnsi" w:hAnsiTheme="majorHAnsi" w:cstheme="majorHAnsi"/>
                <w:sz w:val="20"/>
              </w:rPr>
              <w:t xml:space="preserve">., 1853. </w:t>
            </w:r>
            <w:proofErr w:type="spellStart"/>
            <w:r w:rsidRPr="00B434B3">
              <w:rPr>
                <w:rFonts w:asciiTheme="majorHAnsi" w:hAnsiTheme="majorHAnsi" w:cstheme="majorHAnsi"/>
                <w:b/>
                <w:bCs/>
                <w:sz w:val="20"/>
              </w:rPr>
              <w:t>Auswanderer</w:t>
            </w:r>
            <w:proofErr w:type="spellEnd"/>
            <w:r w:rsidRPr="00B434B3">
              <w:rPr>
                <w:rFonts w:asciiTheme="majorHAnsi" w:hAnsiTheme="majorHAnsi" w:cstheme="majorHAnsi"/>
                <w:b/>
                <w:bCs/>
                <w:sz w:val="20"/>
              </w:rPr>
              <w:t xml:space="preserve">-Karte und </w:t>
            </w:r>
            <w:proofErr w:type="spellStart"/>
            <w:r w:rsidRPr="00B434B3">
              <w:rPr>
                <w:rFonts w:asciiTheme="majorHAnsi" w:hAnsiTheme="majorHAnsi" w:cstheme="majorHAnsi"/>
                <w:b/>
                <w:bCs/>
                <w:sz w:val="20"/>
              </w:rPr>
              <w:t>Wegweiser</w:t>
            </w:r>
            <w:proofErr w:type="spellEnd"/>
            <w:r w:rsidRPr="00B434B3">
              <w:rPr>
                <w:rFonts w:asciiTheme="majorHAnsi" w:hAnsiTheme="majorHAnsi" w:cstheme="majorHAnsi"/>
                <w:b/>
                <w:bCs/>
                <w:sz w:val="20"/>
              </w:rPr>
              <w:t xml:space="preserve"> </w:t>
            </w:r>
            <w:proofErr w:type="spellStart"/>
            <w:r w:rsidRPr="00B434B3">
              <w:rPr>
                <w:rFonts w:asciiTheme="majorHAnsi" w:hAnsiTheme="majorHAnsi" w:cstheme="majorHAnsi"/>
                <w:b/>
                <w:bCs/>
                <w:sz w:val="20"/>
              </w:rPr>
              <w:t>nach</w:t>
            </w:r>
            <w:proofErr w:type="spellEnd"/>
            <w:r w:rsidRPr="00B434B3">
              <w:rPr>
                <w:rFonts w:asciiTheme="majorHAnsi" w:hAnsiTheme="majorHAnsi" w:cstheme="majorHAnsi"/>
                <w:b/>
                <w:bCs/>
                <w:sz w:val="20"/>
              </w:rPr>
              <w:t xml:space="preserve"> </w:t>
            </w:r>
            <w:proofErr w:type="spellStart"/>
            <w:r w:rsidRPr="00B434B3">
              <w:rPr>
                <w:rFonts w:asciiTheme="majorHAnsi" w:hAnsiTheme="majorHAnsi" w:cstheme="majorHAnsi"/>
                <w:b/>
                <w:bCs/>
                <w:sz w:val="20"/>
              </w:rPr>
              <w:t>Nordamerika</w:t>
            </w:r>
            <w:proofErr w:type="spellEnd"/>
            <w:r w:rsidRPr="00B434B3">
              <w:rPr>
                <w:rFonts w:asciiTheme="majorHAnsi" w:hAnsiTheme="majorHAnsi" w:cstheme="majorHAnsi"/>
                <w:sz w:val="20"/>
              </w:rPr>
              <w:t xml:space="preserve">. Map Photograph. Retrieved from Library of Congress </w:t>
            </w:r>
            <w:hyperlink r:id="rId22" w:history="1">
              <w:r w:rsidRPr="00EE16DF">
                <w:rPr>
                  <w:rStyle w:val="Hyperlink"/>
                  <w:rFonts w:asciiTheme="majorHAnsi" w:hAnsiTheme="majorHAnsi" w:cstheme="majorHAnsi"/>
                  <w:sz w:val="20"/>
                </w:rPr>
                <w:t>https://www.loc.gov/item/98687132</w:t>
              </w:r>
            </w:hyperlink>
          </w:p>
          <w:p w14:paraId="0D53095B" w14:textId="77777777" w:rsidR="00381C25" w:rsidRPr="00B434B3" w:rsidRDefault="00381C25" w:rsidP="00381C25">
            <w:pPr>
              <w:ind w:left="-19"/>
              <w:rPr>
                <w:rFonts w:asciiTheme="majorHAnsi" w:hAnsiTheme="majorHAnsi" w:cstheme="majorHAnsi"/>
                <w:sz w:val="20"/>
              </w:rPr>
            </w:pPr>
          </w:p>
          <w:p w14:paraId="459AA786" w14:textId="1160622A"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b/>
                <w:bCs/>
                <w:sz w:val="20"/>
              </w:rPr>
              <w:t>A Photograph of immigrants arriving at Angel Island, 1939</w:t>
            </w:r>
            <w:r w:rsidRPr="00B434B3">
              <w:rPr>
                <w:rFonts w:asciiTheme="majorHAnsi" w:hAnsiTheme="majorHAnsi" w:cstheme="majorHAnsi"/>
                <w:sz w:val="20"/>
              </w:rPr>
              <w:t xml:space="preserve">. Photograph. Retrieved from Digital Public Library of America </w:t>
            </w:r>
            <w:hyperlink r:id="rId23" w:history="1">
              <w:r w:rsidRPr="00EE16DF">
                <w:rPr>
                  <w:rStyle w:val="Hyperlink"/>
                  <w:rFonts w:asciiTheme="majorHAnsi" w:hAnsiTheme="majorHAnsi" w:cstheme="majorHAnsi"/>
                  <w:sz w:val="20"/>
                </w:rPr>
                <w:t>https://dp.la/primary-source-sets/immigration-through-angel-island/sources/1833</w:t>
              </w:r>
            </w:hyperlink>
          </w:p>
          <w:p w14:paraId="591993BF" w14:textId="77777777" w:rsidR="00381C25" w:rsidRPr="00B434B3" w:rsidRDefault="00381C25" w:rsidP="00381C25">
            <w:pPr>
              <w:ind w:left="-19"/>
              <w:rPr>
                <w:rFonts w:asciiTheme="majorHAnsi" w:hAnsiTheme="majorHAnsi" w:cstheme="majorHAnsi"/>
                <w:sz w:val="20"/>
              </w:rPr>
            </w:pPr>
          </w:p>
          <w:p w14:paraId="4545FEF2" w14:textId="43F4132B"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b/>
                <w:bCs/>
                <w:sz w:val="20"/>
              </w:rPr>
              <w:t>Chinese Poetry of the Detention Barracks.</w:t>
            </w:r>
            <w:r w:rsidRPr="00B434B3">
              <w:rPr>
                <w:rFonts w:asciiTheme="majorHAnsi" w:hAnsiTheme="majorHAnsi" w:cstheme="majorHAnsi"/>
                <w:sz w:val="20"/>
              </w:rPr>
              <w:t xml:space="preserve"> Photograph. Retrieved from Angel Island Immigration Station Foundation </w:t>
            </w:r>
            <w:hyperlink r:id="rId24" w:history="1">
              <w:r w:rsidRPr="00EE16DF">
                <w:rPr>
                  <w:rStyle w:val="Hyperlink"/>
                  <w:rFonts w:asciiTheme="majorHAnsi" w:hAnsiTheme="majorHAnsi" w:cstheme="majorHAnsi"/>
                  <w:sz w:val="20"/>
                </w:rPr>
                <w:t>https://www.aiisf.org/poems-and-inscriptions</w:t>
              </w:r>
            </w:hyperlink>
          </w:p>
          <w:p w14:paraId="29526DB8" w14:textId="77777777" w:rsidR="00381C25" w:rsidRPr="00B434B3" w:rsidRDefault="00381C25" w:rsidP="00381C25">
            <w:pPr>
              <w:ind w:left="-19"/>
              <w:rPr>
                <w:rFonts w:asciiTheme="majorHAnsi" w:hAnsiTheme="majorHAnsi" w:cstheme="majorHAnsi"/>
                <w:sz w:val="20"/>
              </w:rPr>
            </w:pPr>
          </w:p>
          <w:p w14:paraId="17BE5FDF" w14:textId="04F617CE" w:rsidR="00381C25" w:rsidRPr="00B434B3" w:rsidRDefault="00381C25" w:rsidP="00EE16DF">
            <w:pPr>
              <w:ind w:left="-19"/>
              <w:rPr>
                <w:rFonts w:asciiTheme="majorHAnsi" w:hAnsiTheme="majorHAnsi" w:cstheme="majorHAnsi"/>
                <w:sz w:val="20"/>
              </w:rPr>
            </w:pPr>
            <w:r w:rsidRPr="00B434B3">
              <w:rPr>
                <w:rFonts w:asciiTheme="majorHAnsi" w:hAnsiTheme="majorHAnsi" w:cstheme="majorHAnsi"/>
                <w:sz w:val="20"/>
              </w:rPr>
              <w:t xml:space="preserve">Poem 24 published in Him Mark Lai, Genny Lim, and Judy Yung’s book, Island: Poetry and History of Chinese Immigrants on Angel Island, 1910-1940, 2nd edition (Seattle: University of Washington Press, 2014). </w:t>
            </w:r>
            <w:r w:rsidRPr="00B434B3">
              <w:rPr>
                <w:rFonts w:asciiTheme="majorHAnsi" w:hAnsiTheme="majorHAnsi" w:cstheme="majorHAnsi"/>
                <w:b/>
                <w:bCs/>
                <w:sz w:val="20"/>
              </w:rPr>
              <w:t>Poem 24.</w:t>
            </w:r>
            <w:r w:rsidRPr="00B434B3">
              <w:rPr>
                <w:rFonts w:asciiTheme="majorHAnsi" w:hAnsiTheme="majorHAnsi" w:cstheme="majorHAnsi"/>
                <w:sz w:val="20"/>
              </w:rPr>
              <w:t xml:space="preserve"> Retrieved from Angel Island Immigration Station Foundation </w:t>
            </w:r>
            <w:hyperlink r:id="rId25" w:history="1">
              <w:r w:rsidRPr="00EE16DF">
                <w:rPr>
                  <w:rStyle w:val="Hyperlink"/>
                  <w:rFonts w:asciiTheme="majorHAnsi" w:hAnsiTheme="majorHAnsi" w:cstheme="majorHAnsi"/>
                  <w:sz w:val="20"/>
                </w:rPr>
                <w:t>https://dp.la/primary-source-sets/immigration-through-angel-island/sources/1833</w:t>
              </w:r>
            </w:hyperlink>
          </w:p>
          <w:p w14:paraId="7D70A156" w14:textId="77777777" w:rsidR="00381C25" w:rsidRPr="00B434B3" w:rsidRDefault="00381C25" w:rsidP="00381C25">
            <w:pPr>
              <w:ind w:left="-19"/>
              <w:rPr>
                <w:rFonts w:asciiTheme="majorHAnsi" w:hAnsiTheme="majorHAnsi" w:cstheme="majorHAnsi"/>
                <w:sz w:val="20"/>
              </w:rPr>
            </w:pPr>
          </w:p>
          <w:p w14:paraId="64EA4A57" w14:textId="09741FB6"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Detroit Publishing Co., publisher, between 1900 and 1910, New York, New York</w:t>
            </w:r>
            <w:r w:rsidRPr="00B434B3">
              <w:rPr>
                <w:rFonts w:asciiTheme="majorHAnsi" w:hAnsiTheme="majorHAnsi" w:cstheme="majorHAnsi"/>
                <w:b/>
                <w:bCs/>
                <w:sz w:val="20"/>
              </w:rPr>
              <w:t>, yard of tenement,</w:t>
            </w:r>
            <w:r w:rsidRPr="00B434B3">
              <w:rPr>
                <w:rFonts w:asciiTheme="majorHAnsi" w:hAnsiTheme="majorHAnsi" w:cstheme="majorHAnsi"/>
                <w:sz w:val="20"/>
              </w:rPr>
              <w:t xml:space="preserve"> Photograph. Retrieved from Library of Congress </w:t>
            </w:r>
            <w:hyperlink r:id="rId26" w:history="1">
              <w:r w:rsidRPr="00EE16DF">
                <w:rPr>
                  <w:rStyle w:val="Hyperlink"/>
                  <w:rFonts w:asciiTheme="majorHAnsi" w:hAnsiTheme="majorHAnsi" w:cstheme="majorHAnsi"/>
                  <w:sz w:val="20"/>
                </w:rPr>
                <w:t xml:space="preserve">https://www.loc.gov/item/2016795541/ </w:t>
              </w:r>
            </w:hyperlink>
            <w:r w:rsidRPr="00B434B3">
              <w:rPr>
                <w:rFonts w:asciiTheme="majorHAnsi" w:hAnsiTheme="majorHAnsi" w:cstheme="majorHAnsi"/>
                <w:sz w:val="20"/>
              </w:rPr>
              <w:t xml:space="preserve"> </w:t>
            </w:r>
          </w:p>
          <w:p w14:paraId="3A08D0B0" w14:textId="03BA66BA" w:rsidR="00381C25" w:rsidRPr="00B434B3" w:rsidRDefault="00381C25" w:rsidP="0062062B">
            <w:pPr>
              <w:rPr>
                <w:rFonts w:asciiTheme="majorHAnsi" w:eastAsia="Arial" w:hAnsiTheme="majorHAnsi" w:cstheme="majorHAnsi"/>
                <w:sz w:val="20"/>
              </w:rPr>
            </w:pPr>
          </w:p>
          <w:p w14:paraId="6BDBD5E2" w14:textId="37E04544"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lastRenderedPageBreak/>
              <w:t>G.W. &amp; C.B. Colton &amp; Co., Atlantic and Pacific Railroad Company. Chicago &amp; Pacific Railroad. New York, 1883.</w:t>
            </w:r>
            <w:r w:rsidRPr="00B434B3">
              <w:rPr>
                <w:rFonts w:asciiTheme="majorHAnsi" w:hAnsiTheme="majorHAnsi" w:cstheme="majorHAnsi"/>
                <w:b/>
                <w:bCs/>
                <w:sz w:val="20"/>
              </w:rPr>
              <w:t>Map showing the new transcontinental route of the Atlantic &amp; Pacific Railroad and its connections.</w:t>
            </w:r>
            <w:r w:rsidRPr="00B434B3">
              <w:rPr>
                <w:rFonts w:asciiTheme="majorHAnsi" w:hAnsiTheme="majorHAnsi" w:cstheme="majorHAnsi"/>
                <w:sz w:val="20"/>
              </w:rPr>
              <w:t xml:space="preserve"> Photograph. Retrieved from Library of Congress </w:t>
            </w:r>
            <w:hyperlink r:id="rId27" w:history="1">
              <w:r w:rsidRPr="00EE16DF">
                <w:rPr>
                  <w:rStyle w:val="Hyperlink"/>
                  <w:rFonts w:asciiTheme="majorHAnsi" w:hAnsiTheme="majorHAnsi" w:cstheme="majorHAnsi"/>
                  <w:sz w:val="20"/>
                </w:rPr>
                <w:t>https://www.loc.gov/item/98688587/</w:t>
              </w:r>
            </w:hyperlink>
            <w:r w:rsidRPr="00B434B3">
              <w:rPr>
                <w:rFonts w:asciiTheme="majorHAnsi" w:hAnsiTheme="majorHAnsi" w:cstheme="majorHAnsi"/>
                <w:sz w:val="20"/>
              </w:rPr>
              <w:t xml:space="preserve"> </w:t>
            </w:r>
          </w:p>
          <w:p w14:paraId="6BA92F91" w14:textId="77777777" w:rsidR="00297C9B" w:rsidRPr="00B434B3" w:rsidRDefault="00297C9B" w:rsidP="00297C9B">
            <w:pPr>
              <w:rPr>
                <w:rFonts w:asciiTheme="majorHAnsi" w:hAnsiTheme="majorHAnsi" w:cstheme="majorHAnsi"/>
                <w:sz w:val="20"/>
              </w:rPr>
            </w:pPr>
          </w:p>
          <w:p w14:paraId="5492C03D" w14:textId="0254D80A"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Wright, Wilber, 1867-1912. Wright, Orville, 1871-1948, photographer, Daniels, John T., photographer, 1903 Dec. 17. First flight, </w:t>
            </w:r>
            <w:r w:rsidRPr="00B434B3">
              <w:rPr>
                <w:rFonts w:asciiTheme="majorHAnsi" w:hAnsiTheme="majorHAnsi" w:cstheme="majorHAnsi"/>
                <w:b/>
                <w:bCs/>
                <w:sz w:val="20"/>
              </w:rPr>
              <w:t>120 feet in 12 seconds, 10:35am.;</w:t>
            </w:r>
            <w:r w:rsidRPr="00B434B3">
              <w:rPr>
                <w:rFonts w:asciiTheme="majorHAnsi" w:hAnsiTheme="majorHAnsi" w:cstheme="majorHAnsi"/>
                <w:sz w:val="20"/>
              </w:rPr>
              <w:t xml:space="preserve"> Kitty Hawk, North Carolina. Photograph. Retrieved from Library of Congress</w:t>
            </w:r>
            <w:r w:rsidR="00EE16DF">
              <w:rPr>
                <w:rFonts w:asciiTheme="majorHAnsi" w:hAnsiTheme="majorHAnsi" w:cstheme="majorHAnsi"/>
                <w:sz w:val="20"/>
              </w:rPr>
              <w:t xml:space="preserve">; </w:t>
            </w:r>
            <w:hyperlink r:id="rId28" w:history="1">
              <w:r w:rsidR="00EE16DF" w:rsidRPr="006D120D">
                <w:rPr>
                  <w:rStyle w:val="Hyperlink"/>
                  <w:rFonts w:asciiTheme="majorHAnsi" w:hAnsiTheme="majorHAnsi" w:cstheme="majorHAnsi"/>
                  <w:sz w:val="20"/>
                </w:rPr>
                <w:t>https://www.loc.gov/resource/ppprs.00626</w:t>
              </w:r>
            </w:hyperlink>
          </w:p>
          <w:p w14:paraId="1CE5DA06" w14:textId="77777777" w:rsidR="00297C9B" w:rsidRPr="00B434B3" w:rsidRDefault="00297C9B" w:rsidP="00297C9B">
            <w:pPr>
              <w:rPr>
                <w:rFonts w:asciiTheme="majorHAnsi" w:hAnsiTheme="majorHAnsi" w:cstheme="majorHAnsi"/>
                <w:sz w:val="20"/>
              </w:rPr>
            </w:pPr>
          </w:p>
          <w:p w14:paraId="38E9E74E" w14:textId="68A321C2"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United States. Census office. 11th census, 1890. </w:t>
            </w:r>
            <w:r w:rsidRPr="00B434B3">
              <w:rPr>
                <w:rFonts w:asciiTheme="majorHAnsi" w:hAnsiTheme="majorHAnsi" w:cstheme="majorHAnsi"/>
                <w:b/>
                <w:bCs/>
                <w:sz w:val="20"/>
              </w:rPr>
              <w:t>Foreign born population by states and territories: 1890.</w:t>
            </w:r>
            <w:r w:rsidRPr="00B434B3">
              <w:rPr>
                <w:rFonts w:asciiTheme="majorHAnsi" w:hAnsiTheme="majorHAnsi" w:cstheme="majorHAnsi"/>
                <w:sz w:val="20"/>
              </w:rPr>
              <w:t xml:space="preserve"> Photograph, Retrieved from Library of Congress </w:t>
            </w:r>
            <w:hyperlink r:id="rId29" w:history="1">
              <w:r w:rsidRPr="00EE16DF">
                <w:rPr>
                  <w:rStyle w:val="Hyperlink"/>
                  <w:rFonts w:asciiTheme="majorHAnsi" w:hAnsiTheme="majorHAnsi" w:cstheme="majorHAnsi"/>
                  <w:sz w:val="20"/>
                </w:rPr>
                <w:t>https://www.loc.gov/resource/g3701gm.gct00010/?sp=30&amp;r=-0.274,0,1.548,0.666,0</w:t>
              </w:r>
            </w:hyperlink>
          </w:p>
          <w:p w14:paraId="005B6DFC" w14:textId="77777777" w:rsidR="00297C9B" w:rsidRPr="00B434B3" w:rsidRDefault="00297C9B" w:rsidP="00297C9B">
            <w:pPr>
              <w:rPr>
                <w:rFonts w:asciiTheme="majorHAnsi" w:hAnsiTheme="majorHAnsi" w:cstheme="majorHAnsi"/>
                <w:sz w:val="20"/>
              </w:rPr>
            </w:pPr>
          </w:p>
          <w:p w14:paraId="00E392D8" w14:textId="5553063D" w:rsidR="0062062B" w:rsidRPr="00B434B3" w:rsidRDefault="00297C9B" w:rsidP="00796D61">
            <w:pPr>
              <w:rPr>
                <w:rFonts w:asciiTheme="majorHAnsi" w:hAnsiTheme="majorHAnsi" w:cstheme="majorHAnsi"/>
                <w:sz w:val="20"/>
              </w:rPr>
            </w:pPr>
            <w:r w:rsidRPr="00B434B3">
              <w:rPr>
                <w:rFonts w:asciiTheme="majorHAnsi" w:hAnsiTheme="majorHAnsi" w:cstheme="majorHAnsi"/>
                <w:sz w:val="20"/>
              </w:rPr>
              <w:t xml:space="preserve">New York Times March 10, 2009.  </w:t>
            </w:r>
            <w:r w:rsidRPr="00B434B3">
              <w:rPr>
                <w:rFonts w:asciiTheme="majorHAnsi" w:hAnsiTheme="majorHAnsi" w:cstheme="majorHAnsi"/>
                <w:b/>
                <w:bCs/>
                <w:sz w:val="20"/>
              </w:rPr>
              <w:t>Remade in America.</w:t>
            </w:r>
            <w:r w:rsidRPr="00B434B3">
              <w:rPr>
                <w:rFonts w:asciiTheme="majorHAnsi" w:hAnsiTheme="majorHAnsi" w:cstheme="majorHAnsi"/>
                <w:sz w:val="20"/>
              </w:rPr>
              <w:t xml:space="preserve"> Photograph. Retrieved from New York Times Archive </w:t>
            </w:r>
            <w:hyperlink r:id="rId30" w:history="1">
              <w:r w:rsidRPr="00B434B3">
                <w:rPr>
                  <w:rStyle w:val="Hyperlink"/>
                  <w:rFonts w:asciiTheme="majorHAnsi" w:hAnsiTheme="majorHAnsi" w:cstheme="majorHAnsi"/>
                  <w:sz w:val="20"/>
                </w:rPr>
                <w:t>https://archive.nytimes.com/screenshots/www.nytimes.com/interactive/2009/03/10/us/20090310-immigration-explorer.jpg</w:t>
              </w:r>
            </w:hyperlink>
            <w:r w:rsidRPr="00B434B3">
              <w:rPr>
                <w:rFonts w:asciiTheme="majorHAnsi" w:hAnsiTheme="majorHAnsi" w:cstheme="majorHAnsi"/>
                <w:sz w:val="20"/>
              </w:rPr>
              <w:t xml:space="preserve"> </w:t>
            </w:r>
          </w:p>
          <w:p w14:paraId="3CF1BA41" w14:textId="4FA4D09A" w:rsidR="005031BD" w:rsidRPr="00B434B3" w:rsidRDefault="005031BD" w:rsidP="00796D61">
            <w:pPr>
              <w:rPr>
                <w:rFonts w:asciiTheme="majorHAnsi" w:hAnsiTheme="majorHAnsi" w:cstheme="majorHAnsi"/>
                <w:sz w:val="20"/>
              </w:rPr>
            </w:pPr>
          </w:p>
        </w:tc>
      </w:tr>
      <w:tr w:rsidR="000C6696" w:rsidRPr="00B434B3" w14:paraId="6DF2B87F" w14:textId="77777777" w:rsidTr="006F1EEB">
        <w:trPr>
          <w:trHeight w:val="608"/>
        </w:trPr>
        <w:tc>
          <w:tcPr>
            <w:tcW w:w="5752" w:type="dxa"/>
            <w:gridSpan w:val="3"/>
            <w:tcBorders>
              <w:right w:val="single" w:sz="4" w:space="0" w:color="auto"/>
            </w:tcBorders>
            <w:shd w:val="clear" w:color="auto" w:fill="D9D9D9" w:themeFill="background1" w:themeFillShade="D9"/>
          </w:tcPr>
          <w:p w14:paraId="3DAFB29E" w14:textId="5A9154CE" w:rsidR="000C6696" w:rsidRPr="00E41D2E" w:rsidRDefault="00E41D2E" w:rsidP="00E41D2E">
            <w:pPr>
              <w:jc w:val="center"/>
              <w:rPr>
                <w:rFonts w:asciiTheme="majorHAnsi" w:eastAsia="Arial" w:hAnsiTheme="majorHAnsi" w:cstheme="majorHAnsi"/>
                <w:b/>
                <w:bCs/>
                <w:sz w:val="20"/>
              </w:rPr>
            </w:pPr>
            <w:r w:rsidRPr="00E41D2E">
              <w:rPr>
                <w:rFonts w:asciiTheme="majorHAnsi" w:eastAsia="Arial" w:hAnsiTheme="majorHAnsi" w:cstheme="majorHAnsi"/>
                <w:b/>
                <w:bCs/>
                <w:sz w:val="20"/>
              </w:rPr>
              <w:lastRenderedPageBreak/>
              <w:t>Formative Assessment Questions</w:t>
            </w:r>
          </w:p>
        </w:tc>
        <w:tc>
          <w:tcPr>
            <w:tcW w:w="5753" w:type="dxa"/>
            <w:gridSpan w:val="2"/>
            <w:tcBorders>
              <w:right w:val="single" w:sz="4" w:space="0" w:color="auto"/>
            </w:tcBorders>
            <w:shd w:val="clear" w:color="auto" w:fill="D9D9D9" w:themeFill="background1" w:themeFillShade="D9"/>
          </w:tcPr>
          <w:p w14:paraId="01387525" w14:textId="3D87DAB4" w:rsidR="000C6696" w:rsidRPr="00E41D2E" w:rsidRDefault="00E41D2E" w:rsidP="00E41D2E">
            <w:pPr>
              <w:jc w:val="center"/>
              <w:rPr>
                <w:rFonts w:asciiTheme="majorHAnsi" w:eastAsia="Arial" w:hAnsiTheme="majorHAnsi" w:cstheme="majorHAnsi"/>
                <w:b/>
                <w:bCs/>
                <w:sz w:val="20"/>
              </w:rPr>
            </w:pPr>
            <w:r w:rsidRPr="00E41D2E">
              <w:rPr>
                <w:rFonts w:asciiTheme="majorHAnsi" w:eastAsia="Arial" w:hAnsiTheme="majorHAnsi" w:cstheme="majorHAnsi"/>
                <w:b/>
                <w:bCs/>
                <w:sz w:val="20"/>
              </w:rPr>
              <w:t>Student Exemplar Responses to the Formative Assessment Questions</w:t>
            </w:r>
          </w:p>
        </w:tc>
      </w:tr>
      <w:tr w:rsidR="000C6696" w:rsidRPr="00B434B3" w14:paraId="0FC61B13" w14:textId="77777777" w:rsidTr="00093BA0">
        <w:trPr>
          <w:trHeight w:val="1607"/>
        </w:trPr>
        <w:tc>
          <w:tcPr>
            <w:tcW w:w="5752" w:type="dxa"/>
            <w:gridSpan w:val="3"/>
            <w:tcBorders>
              <w:right w:val="single" w:sz="4" w:space="0" w:color="auto"/>
            </w:tcBorders>
            <w:shd w:val="clear" w:color="auto" w:fill="auto"/>
          </w:tcPr>
          <w:p w14:paraId="5137F36F" w14:textId="77777777" w:rsidR="00F06CC5" w:rsidRPr="007C5523" w:rsidRDefault="004D064A" w:rsidP="004D064A">
            <w:pPr>
              <w:pStyle w:val="ListParagraph"/>
              <w:numPr>
                <w:ilvl w:val="0"/>
                <w:numId w:val="17"/>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The years marking the end of the nineteenth century and the beginning of the twentieth are often called the</w:t>
            </w:r>
          </w:p>
          <w:p w14:paraId="25E5D3D5" w14:textId="77777777" w:rsidR="00F06CC5" w:rsidRPr="007C5523" w:rsidRDefault="00F06CC5" w:rsidP="00F06CC5">
            <w:pPr>
              <w:pStyle w:val="ListParagraph"/>
              <w:numPr>
                <w:ilvl w:val="0"/>
                <w:numId w:val="18"/>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Age of innovation</w:t>
            </w:r>
          </w:p>
          <w:p w14:paraId="7E9D3E86" w14:textId="77777777" w:rsidR="00F06CC5" w:rsidRPr="007C5523" w:rsidRDefault="00F06CC5" w:rsidP="00F06CC5">
            <w:pPr>
              <w:pStyle w:val="ListParagraph"/>
              <w:numPr>
                <w:ilvl w:val="0"/>
                <w:numId w:val="18"/>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Cattle trail era</w:t>
            </w:r>
          </w:p>
          <w:p w14:paraId="63A8302D" w14:textId="68A22D3F" w:rsidR="00F06CC5" w:rsidRPr="007C5523" w:rsidRDefault="00F06CC5" w:rsidP="00F06CC5">
            <w:pPr>
              <w:pStyle w:val="ListParagraph"/>
              <w:numPr>
                <w:ilvl w:val="0"/>
                <w:numId w:val="18"/>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Turn of the Century</w:t>
            </w:r>
          </w:p>
          <w:p w14:paraId="3E7966BB" w14:textId="14DBA06E" w:rsidR="00FA6026" w:rsidRPr="00C66890" w:rsidRDefault="00F06CC5" w:rsidP="00FA6026">
            <w:pPr>
              <w:pStyle w:val="ListParagraph"/>
              <w:numPr>
                <w:ilvl w:val="0"/>
                <w:numId w:val="18"/>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Old West</w:t>
            </w:r>
            <w:r w:rsidR="004D064A" w:rsidRPr="007C5523">
              <w:rPr>
                <w:rFonts w:asciiTheme="majorHAnsi" w:hAnsiTheme="majorHAnsi" w:cstheme="majorHAnsi"/>
                <w:color w:val="333333"/>
                <w:sz w:val="20"/>
                <w:shd w:val="clear" w:color="auto" w:fill="FFFFFF"/>
              </w:rPr>
              <w:t> </w:t>
            </w:r>
          </w:p>
          <w:p w14:paraId="48A66325" w14:textId="77777777" w:rsidR="00C66890" w:rsidRPr="007C5523" w:rsidRDefault="00C66890" w:rsidP="00C66890">
            <w:pPr>
              <w:pStyle w:val="ListParagraph"/>
              <w:ind w:left="1080"/>
              <w:rPr>
                <w:rFonts w:asciiTheme="majorHAnsi" w:eastAsia="Arial" w:hAnsiTheme="majorHAnsi" w:cstheme="majorHAnsi"/>
                <w:sz w:val="20"/>
              </w:rPr>
            </w:pPr>
          </w:p>
          <w:p w14:paraId="1728FE4E" w14:textId="24BCE394" w:rsidR="00FA6026" w:rsidRPr="007C5523" w:rsidRDefault="00FA6026" w:rsidP="00FA6026">
            <w:pPr>
              <w:pStyle w:val="ListParagraph"/>
              <w:numPr>
                <w:ilvl w:val="0"/>
                <w:numId w:val="17"/>
              </w:numPr>
              <w:rPr>
                <w:rFonts w:asciiTheme="majorHAnsi" w:eastAsia="Arial" w:hAnsiTheme="majorHAnsi" w:cstheme="majorHAnsi"/>
                <w:sz w:val="20"/>
              </w:rPr>
            </w:pPr>
            <w:r w:rsidRPr="007C5523">
              <w:rPr>
                <w:rFonts w:asciiTheme="majorHAnsi" w:hAnsiTheme="majorHAnsi" w:cstheme="majorHAnsi"/>
                <w:color w:val="333333"/>
                <w:sz w:val="20"/>
                <w:shd w:val="clear" w:color="auto" w:fill="FFFFFF"/>
              </w:rPr>
              <w:t xml:space="preserve">Which answer choice </w:t>
            </w:r>
            <w:r w:rsidR="003A7AD9" w:rsidRPr="007C5523">
              <w:rPr>
                <w:rFonts w:asciiTheme="majorHAnsi" w:hAnsiTheme="majorHAnsi" w:cstheme="majorHAnsi"/>
                <w:color w:val="333333"/>
                <w:sz w:val="20"/>
                <w:shd w:val="clear" w:color="auto" w:fill="FFFFFF"/>
              </w:rPr>
              <w:t>correctly describes immigration patterns as immigration to the US increased during the 1800s and the early 1900s?</w:t>
            </w:r>
          </w:p>
          <w:p w14:paraId="4F3ABB1B" w14:textId="77777777" w:rsidR="00FA6026" w:rsidRPr="007C5523" w:rsidRDefault="00FA6026" w:rsidP="00FA6026">
            <w:pPr>
              <w:pStyle w:val="ListParagraph"/>
              <w:rPr>
                <w:rFonts w:asciiTheme="majorHAnsi" w:eastAsia="Arial" w:hAnsiTheme="majorHAnsi" w:cstheme="majorHAnsi"/>
                <w:sz w:val="20"/>
              </w:rPr>
            </w:pPr>
            <w:r w:rsidRPr="007C5523">
              <w:rPr>
                <w:rFonts w:asciiTheme="majorHAnsi" w:hAnsiTheme="majorHAnsi" w:cstheme="majorHAnsi"/>
                <w:noProof/>
              </w:rPr>
              <w:drawing>
                <wp:inline distT="0" distB="0" distL="0" distR="0" wp14:anchorId="0624A59A" wp14:editId="5770FCA2">
                  <wp:extent cx="1337480" cy="863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8998" cy="883364"/>
                          </a:xfrm>
                          <a:prstGeom prst="rect">
                            <a:avLst/>
                          </a:prstGeom>
                          <a:noFill/>
                          <a:ln>
                            <a:noFill/>
                          </a:ln>
                        </pic:spPr>
                      </pic:pic>
                    </a:graphicData>
                  </a:graphic>
                </wp:inline>
              </w:drawing>
            </w:r>
          </w:p>
          <w:p w14:paraId="793789D5" w14:textId="77777777" w:rsidR="003A7AD9" w:rsidRPr="007C5523" w:rsidRDefault="003A7AD9" w:rsidP="003A7AD9">
            <w:pPr>
              <w:pStyle w:val="ListParagraph"/>
              <w:numPr>
                <w:ilvl w:val="0"/>
                <w:numId w:val="20"/>
              </w:numPr>
              <w:rPr>
                <w:rFonts w:asciiTheme="majorHAnsi" w:eastAsia="Arial" w:hAnsiTheme="majorHAnsi" w:cstheme="majorHAnsi"/>
                <w:sz w:val="20"/>
              </w:rPr>
            </w:pPr>
            <w:r w:rsidRPr="007C5523">
              <w:rPr>
                <w:rFonts w:asciiTheme="majorHAnsi" w:eastAsia="Arial" w:hAnsiTheme="majorHAnsi" w:cstheme="majorHAnsi"/>
                <w:sz w:val="20"/>
              </w:rPr>
              <w:t xml:space="preserve">German and Irish immigrants mainly settled in Area Y, while Chinese immigrants mainly settled in Area W. </w:t>
            </w:r>
          </w:p>
          <w:p w14:paraId="60A21FB1" w14:textId="77777777" w:rsidR="003A7AD9" w:rsidRPr="007C5523" w:rsidRDefault="003A7AD9" w:rsidP="003A7AD9">
            <w:pPr>
              <w:pStyle w:val="ListParagraph"/>
              <w:numPr>
                <w:ilvl w:val="0"/>
                <w:numId w:val="20"/>
              </w:numPr>
              <w:rPr>
                <w:rFonts w:asciiTheme="majorHAnsi" w:eastAsia="Arial" w:hAnsiTheme="majorHAnsi" w:cstheme="majorHAnsi"/>
                <w:sz w:val="20"/>
              </w:rPr>
            </w:pPr>
            <w:r w:rsidRPr="007C5523">
              <w:rPr>
                <w:rFonts w:asciiTheme="majorHAnsi" w:eastAsia="Arial" w:hAnsiTheme="majorHAnsi" w:cstheme="majorHAnsi"/>
                <w:sz w:val="20"/>
              </w:rPr>
              <w:t xml:space="preserve">German and Irish immigrants mainly settled in Area Y, while Chinese immigrants mainly settled in Area X. </w:t>
            </w:r>
          </w:p>
          <w:p w14:paraId="7028954C" w14:textId="77777777" w:rsidR="003A7AD9" w:rsidRPr="007C5523" w:rsidRDefault="003A7AD9" w:rsidP="003A7AD9">
            <w:pPr>
              <w:pStyle w:val="ListParagraph"/>
              <w:numPr>
                <w:ilvl w:val="0"/>
                <w:numId w:val="20"/>
              </w:numPr>
              <w:rPr>
                <w:rFonts w:asciiTheme="majorHAnsi" w:eastAsia="Arial" w:hAnsiTheme="majorHAnsi" w:cstheme="majorHAnsi"/>
                <w:sz w:val="20"/>
              </w:rPr>
            </w:pPr>
            <w:r w:rsidRPr="007C5523">
              <w:rPr>
                <w:rFonts w:asciiTheme="majorHAnsi" w:eastAsia="Arial" w:hAnsiTheme="majorHAnsi" w:cstheme="majorHAnsi"/>
                <w:sz w:val="20"/>
              </w:rPr>
              <w:t xml:space="preserve">German and Irish immigrants mainly settled in Area Y, while Chinese immigrants mainly settled in Area Z. </w:t>
            </w:r>
          </w:p>
          <w:p w14:paraId="41D32290" w14:textId="029C6806" w:rsidR="003A7AD9" w:rsidRDefault="003A7AD9" w:rsidP="003A7AD9">
            <w:pPr>
              <w:pStyle w:val="ListParagraph"/>
              <w:numPr>
                <w:ilvl w:val="0"/>
                <w:numId w:val="20"/>
              </w:numPr>
              <w:rPr>
                <w:rFonts w:asciiTheme="majorHAnsi" w:eastAsia="Arial" w:hAnsiTheme="majorHAnsi" w:cstheme="majorHAnsi"/>
                <w:sz w:val="20"/>
              </w:rPr>
            </w:pPr>
            <w:r w:rsidRPr="007C5523">
              <w:rPr>
                <w:rFonts w:asciiTheme="majorHAnsi" w:eastAsia="Arial" w:hAnsiTheme="majorHAnsi" w:cstheme="majorHAnsi"/>
                <w:sz w:val="20"/>
              </w:rPr>
              <w:t xml:space="preserve">German and Irish immigrants mainly settled in Area Z, while Chinese immigrants mainly settled in Area A. </w:t>
            </w:r>
          </w:p>
          <w:p w14:paraId="454F5E82" w14:textId="77777777" w:rsidR="00C66890" w:rsidRPr="007C5523" w:rsidRDefault="00C66890" w:rsidP="00C66890">
            <w:pPr>
              <w:pStyle w:val="ListParagraph"/>
              <w:ind w:left="1080"/>
              <w:rPr>
                <w:rFonts w:asciiTheme="majorHAnsi" w:eastAsia="Arial" w:hAnsiTheme="majorHAnsi" w:cstheme="majorHAnsi"/>
                <w:sz w:val="20"/>
              </w:rPr>
            </w:pPr>
          </w:p>
          <w:p w14:paraId="3E33F526" w14:textId="77777777" w:rsidR="007E7F23" w:rsidRPr="007C5523" w:rsidRDefault="007E7F23" w:rsidP="007E7F23">
            <w:pPr>
              <w:pStyle w:val="ListParagraph"/>
              <w:numPr>
                <w:ilvl w:val="0"/>
                <w:numId w:val="17"/>
              </w:numPr>
              <w:rPr>
                <w:rFonts w:asciiTheme="majorHAnsi" w:eastAsia="Arial" w:hAnsiTheme="majorHAnsi" w:cstheme="majorHAnsi"/>
                <w:sz w:val="20"/>
              </w:rPr>
            </w:pPr>
            <w:r w:rsidRPr="007C5523">
              <w:rPr>
                <w:rFonts w:asciiTheme="majorHAnsi" w:hAnsiTheme="majorHAnsi" w:cstheme="majorHAnsi"/>
                <w:color w:val="333333"/>
                <w:sz w:val="20"/>
                <w:szCs w:val="20"/>
                <w:shd w:val="clear" w:color="auto" w:fill="FFFFFF"/>
              </w:rPr>
              <w:t>During the late 1800s, many immigrants from China came to the United States and settled throughout California and the West. What "pull" factor led them to settle in this area?</w:t>
            </w:r>
          </w:p>
          <w:p w14:paraId="7788473C" w14:textId="77777777" w:rsidR="007E7F23" w:rsidRPr="007C5523" w:rsidRDefault="007E7F23" w:rsidP="007E7F23">
            <w:pPr>
              <w:pStyle w:val="ListParagraph"/>
              <w:numPr>
                <w:ilvl w:val="0"/>
                <w:numId w:val="21"/>
              </w:numPr>
              <w:rPr>
                <w:rFonts w:asciiTheme="majorHAnsi" w:eastAsia="Arial" w:hAnsiTheme="majorHAnsi" w:cstheme="majorHAnsi"/>
                <w:sz w:val="20"/>
              </w:rPr>
            </w:pPr>
            <w:r w:rsidRPr="007C5523">
              <w:rPr>
                <w:rFonts w:asciiTheme="majorHAnsi" w:hAnsiTheme="majorHAnsi" w:cstheme="majorHAnsi"/>
                <w:color w:val="333333"/>
                <w:sz w:val="20"/>
                <w:szCs w:val="20"/>
                <w:shd w:val="clear" w:color="auto" w:fill="FFFFFF"/>
              </w:rPr>
              <w:t>The many jobs available in factories in the region</w:t>
            </w:r>
          </w:p>
          <w:p w14:paraId="5D38CAE9" w14:textId="77777777" w:rsidR="007E7F23" w:rsidRPr="007C5523" w:rsidRDefault="007E7F23" w:rsidP="007E7F23">
            <w:pPr>
              <w:pStyle w:val="ListParagraph"/>
              <w:numPr>
                <w:ilvl w:val="0"/>
                <w:numId w:val="21"/>
              </w:numPr>
              <w:rPr>
                <w:rFonts w:asciiTheme="majorHAnsi" w:eastAsia="Arial" w:hAnsiTheme="majorHAnsi" w:cstheme="majorHAnsi"/>
                <w:sz w:val="20"/>
              </w:rPr>
            </w:pPr>
            <w:r w:rsidRPr="007C5523">
              <w:rPr>
                <w:rFonts w:asciiTheme="majorHAnsi" w:hAnsiTheme="majorHAnsi" w:cstheme="majorHAnsi"/>
                <w:color w:val="333333"/>
                <w:sz w:val="20"/>
                <w:szCs w:val="20"/>
                <w:shd w:val="clear" w:color="auto" w:fill="FFFFFF"/>
              </w:rPr>
              <w:t xml:space="preserve">The rich soil in the region that was good for </w:t>
            </w:r>
            <w:r w:rsidR="00A73F3F" w:rsidRPr="007C5523">
              <w:rPr>
                <w:rFonts w:asciiTheme="majorHAnsi" w:hAnsiTheme="majorHAnsi" w:cstheme="majorHAnsi"/>
                <w:color w:val="333333"/>
                <w:sz w:val="20"/>
                <w:szCs w:val="20"/>
                <w:shd w:val="clear" w:color="auto" w:fill="FFFFFF"/>
              </w:rPr>
              <w:t>farming</w:t>
            </w:r>
          </w:p>
          <w:p w14:paraId="42EF301A" w14:textId="77777777" w:rsidR="00A73F3F" w:rsidRPr="007C5523" w:rsidRDefault="00A73F3F" w:rsidP="007E7F23">
            <w:pPr>
              <w:pStyle w:val="ListParagraph"/>
              <w:numPr>
                <w:ilvl w:val="0"/>
                <w:numId w:val="21"/>
              </w:numPr>
              <w:rPr>
                <w:rFonts w:asciiTheme="majorHAnsi" w:eastAsia="Arial" w:hAnsiTheme="majorHAnsi" w:cstheme="majorHAnsi"/>
                <w:sz w:val="20"/>
              </w:rPr>
            </w:pPr>
            <w:r w:rsidRPr="007C5523">
              <w:rPr>
                <w:rFonts w:asciiTheme="majorHAnsi" w:hAnsiTheme="majorHAnsi" w:cstheme="majorHAnsi"/>
                <w:color w:val="333333"/>
                <w:sz w:val="20"/>
                <w:szCs w:val="20"/>
                <w:shd w:val="clear" w:color="auto" w:fill="FFFFFF"/>
              </w:rPr>
              <w:t>The opportunity to earn money through gold mining and railroad construction</w:t>
            </w:r>
          </w:p>
          <w:p w14:paraId="5F1E2C4E" w14:textId="77777777" w:rsidR="00A73F3F" w:rsidRPr="007C5523" w:rsidRDefault="00A73F3F" w:rsidP="007E7F23">
            <w:pPr>
              <w:pStyle w:val="ListParagraph"/>
              <w:numPr>
                <w:ilvl w:val="0"/>
                <w:numId w:val="21"/>
              </w:numPr>
              <w:rPr>
                <w:rFonts w:asciiTheme="majorHAnsi" w:eastAsia="Arial" w:hAnsiTheme="majorHAnsi" w:cstheme="majorHAnsi"/>
                <w:sz w:val="20"/>
              </w:rPr>
            </w:pPr>
            <w:r w:rsidRPr="007C5523">
              <w:rPr>
                <w:rFonts w:asciiTheme="majorHAnsi" w:hAnsiTheme="majorHAnsi" w:cstheme="majorHAnsi"/>
                <w:color w:val="333333"/>
                <w:sz w:val="20"/>
                <w:szCs w:val="20"/>
                <w:shd w:val="clear" w:color="auto" w:fill="FFFFFF"/>
              </w:rPr>
              <w:t>The growth of meatpacking plants in response to demand in the urban center</w:t>
            </w:r>
          </w:p>
          <w:p w14:paraId="44455899" w14:textId="02DAD31B" w:rsidR="007C5523" w:rsidRDefault="00970891" w:rsidP="007C5523">
            <w:pPr>
              <w:pStyle w:val="ListParagraph"/>
              <w:numPr>
                <w:ilvl w:val="0"/>
                <w:numId w:val="17"/>
              </w:numPr>
              <w:rPr>
                <w:rFonts w:asciiTheme="majorHAnsi" w:eastAsia="Arial" w:hAnsiTheme="majorHAnsi" w:cstheme="majorHAnsi"/>
                <w:sz w:val="20"/>
              </w:rPr>
            </w:pPr>
            <w:r>
              <w:rPr>
                <w:rFonts w:asciiTheme="majorHAnsi" w:eastAsia="Arial" w:hAnsiTheme="majorHAnsi" w:cstheme="majorHAnsi"/>
                <w:sz w:val="20"/>
              </w:rPr>
              <w:t xml:space="preserve">Which </w:t>
            </w:r>
            <w:r w:rsidR="008B2CF4">
              <w:rPr>
                <w:rFonts w:asciiTheme="majorHAnsi" w:eastAsia="Arial" w:hAnsiTheme="majorHAnsi" w:cstheme="majorHAnsi"/>
                <w:sz w:val="20"/>
              </w:rPr>
              <w:t xml:space="preserve">of the following was NOT something </w:t>
            </w:r>
            <w:r w:rsidR="00425937">
              <w:rPr>
                <w:rFonts w:asciiTheme="majorHAnsi" w:eastAsia="Arial" w:hAnsiTheme="majorHAnsi" w:cstheme="majorHAnsi"/>
                <w:sz w:val="20"/>
              </w:rPr>
              <w:t>th</w:t>
            </w:r>
            <w:r w:rsidR="00C66890">
              <w:rPr>
                <w:rFonts w:asciiTheme="majorHAnsi" w:eastAsia="Arial" w:hAnsiTheme="majorHAnsi" w:cstheme="majorHAnsi"/>
                <w:sz w:val="20"/>
              </w:rPr>
              <w:t>at</w:t>
            </w:r>
            <w:r w:rsidR="00425937">
              <w:rPr>
                <w:rFonts w:asciiTheme="majorHAnsi" w:eastAsia="Arial" w:hAnsiTheme="majorHAnsi" w:cstheme="majorHAnsi"/>
                <w:sz w:val="20"/>
              </w:rPr>
              <w:t xml:space="preserve"> new immigrants</w:t>
            </w:r>
            <w:r w:rsidR="008B2CF4">
              <w:rPr>
                <w:rFonts w:asciiTheme="majorHAnsi" w:eastAsia="Arial" w:hAnsiTheme="majorHAnsi" w:cstheme="majorHAnsi"/>
                <w:sz w:val="20"/>
              </w:rPr>
              <w:t xml:space="preserve"> often found when they moved to the US in the late nineteenth century?</w:t>
            </w:r>
          </w:p>
          <w:p w14:paraId="1E73BEC8" w14:textId="77777777" w:rsidR="008B2CF4" w:rsidRDefault="00425937" w:rsidP="008B2CF4">
            <w:pPr>
              <w:pStyle w:val="ListParagraph"/>
              <w:numPr>
                <w:ilvl w:val="0"/>
                <w:numId w:val="19"/>
              </w:numPr>
              <w:rPr>
                <w:rFonts w:asciiTheme="majorHAnsi" w:eastAsia="Arial" w:hAnsiTheme="majorHAnsi" w:cstheme="majorHAnsi"/>
                <w:sz w:val="20"/>
              </w:rPr>
            </w:pPr>
            <w:r>
              <w:rPr>
                <w:rFonts w:asciiTheme="majorHAnsi" w:eastAsia="Arial" w:hAnsiTheme="majorHAnsi" w:cstheme="majorHAnsi"/>
                <w:sz w:val="20"/>
              </w:rPr>
              <w:t>More political freedom than in their home country</w:t>
            </w:r>
          </w:p>
          <w:p w14:paraId="6D668F08" w14:textId="77777777" w:rsidR="00425937" w:rsidRDefault="00425937" w:rsidP="008B2CF4">
            <w:pPr>
              <w:pStyle w:val="ListParagraph"/>
              <w:numPr>
                <w:ilvl w:val="0"/>
                <w:numId w:val="19"/>
              </w:numPr>
              <w:rPr>
                <w:rFonts w:asciiTheme="majorHAnsi" w:eastAsia="Arial" w:hAnsiTheme="majorHAnsi" w:cstheme="majorHAnsi"/>
                <w:sz w:val="20"/>
              </w:rPr>
            </w:pPr>
            <w:r>
              <w:rPr>
                <w:rFonts w:asciiTheme="majorHAnsi" w:eastAsia="Arial" w:hAnsiTheme="majorHAnsi" w:cstheme="majorHAnsi"/>
                <w:sz w:val="20"/>
              </w:rPr>
              <w:t>Better Living conditions than in their home country</w:t>
            </w:r>
          </w:p>
          <w:p w14:paraId="1C79B89E" w14:textId="77777777" w:rsidR="00425937" w:rsidRDefault="00425937" w:rsidP="008B2CF4">
            <w:pPr>
              <w:pStyle w:val="ListParagraph"/>
              <w:numPr>
                <w:ilvl w:val="0"/>
                <w:numId w:val="19"/>
              </w:numPr>
              <w:rPr>
                <w:rFonts w:asciiTheme="majorHAnsi" w:eastAsia="Arial" w:hAnsiTheme="majorHAnsi" w:cstheme="majorHAnsi"/>
                <w:sz w:val="20"/>
              </w:rPr>
            </w:pPr>
            <w:r>
              <w:rPr>
                <w:rFonts w:asciiTheme="majorHAnsi" w:eastAsia="Arial" w:hAnsiTheme="majorHAnsi" w:cstheme="majorHAnsi"/>
                <w:sz w:val="20"/>
              </w:rPr>
              <w:t>More religious freedom than in their home country</w:t>
            </w:r>
          </w:p>
          <w:p w14:paraId="4E55964A" w14:textId="52C8FEAB" w:rsidR="00425937" w:rsidRDefault="00425937" w:rsidP="008B2CF4">
            <w:pPr>
              <w:pStyle w:val="ListParagraph"/>
              <w:numPr>
                <w:ilvl w:val="0"/>
                <w:numId w:val="19"/>
              </w:numPr>
              <w:rPr>
                <w:rFonts w:asciiTheme="majorHAnsi" w:eastAsia="Arial" w:hAnsiTheme="majorHAnsi" w:cstheme="majorHAnsi"/>
                <w:sz w:val="20"/>
              </w:rPr>
            </w:pPr>
            <w:r>
              <w:rPr>
                <w:rFonts w:asciiTheme="majorHAnsi" w:eastAsia="Arial" w:hAnsiTheme="majorHAnsi" w:cstheme="majorHAnsi"/>
                <w:sz w:val="20"/>
              </w:rPr>
              <w:t>More economic opportunities than in their home country</w:t>
            </w:r>
          </w:p>
          <w:p w14:paraId="03DEDAB7" w14:textId="77777777" w:rsidR="00425937" w:rsidRDefault="00425937" w:rsidP="00425937">
            <w:pPr>
              <w:pStyle w:val="ListParagraph"/>
              <w:rPr>
                <w:rFonts w:asciiTheme="majorHAnsi" w:eastAsia="Arial" w:hAnsiTheme="majorHAnsi" w:cstheme="majorHAnsi"/>
                <w:sz w:val="20"/>
              </w:rPr>
            </w:pPr>
          </w:p>
          <w:p w14:paraId="14155293" w14:textId="77777777" w:rsidR="00425937" w:rsidRDefault="00425937" w:rsidP="00425937">
            <w:pPr>
              <w:pStyle w:val="ListParagraph"/>
              <w:numPr>
                <w:ilvl w:val="0"/>
                <w:numId w:val="17"/>
              </w:numPr>
              <w:rPr>
                <w:rFonts w:asciiTheme="majorHAnsi" w:eastAsia="Arial" w:hAnsiTheme="majorHAnsi" w:cstheme="majorHAnsi"/>
                <w:sz w:val="20"/>
              </w:rPr>
            </w:pPr>
            <w:r>
              <w:rPr>
                <w:rFonts w:asciiTheme="majorHAnsi" w:eastAsia="Arial" w:hAnsiTheme="majorHAnsi" w:cstheme="majorHAnsi"/>
                <w:sz w:val="20"/>
              </w:rPr>
              <w:t>What led to a large increase in the Catholic population in the US during the nineteenth century?</w:t>
            </w:r>
          </w:p>
          <w:p w14:paraId="7794E64B" w14:textId="1429A77B" w:rsidR="00425937" w:rsidRDefault="00425937" w:rsidP="00425937">
            <w:pPr>
              <w:ind w:left="360"/>
              <w:rPr>
                <w:rFonts w:asciiTheme="majorHAnsi" w:eastAsia="Arial" w:hAnsiTheme="majorHAnsi" w:cstheme="majorHAnsi"/>
                <w:sz w:val="20"/>
              </w:rPr>
            </w:pPr>
            <w:r>
              <w:rPr>
                <w:rFonts w:asciiTheme="majorHAnsi" w:eastAsia="Arial" w:hAnsiTheme="majorHAnsi" w:cstheme="majorHAnsi"/>
                <w:sz w:val="20"/>
              </w:rPr>
              <w:t xml:space="preserve">A. </w:t>
            </w:r>
            <w:r w:rsidRPr="00425937">
              <w:rPr>
                <w:rFonts w:asciiTheme="majorHAnsi" w:eastAsia="Arial" w:hAnsiTheme="majorHAnsi" w:cstheme="majorHAnsi"/>
                <w:sz w:val="20"/>
              </w:rPr>
              <w:t>The Opium Wars in China</w:t>
            </w:r>
          </w:p>
          <w:p w14:paraId="53FDA96A" w14:textId="77777777" w:rsidR="00425937" w:rsidRDefault="00425937" w:rsidP="00425937">
            <w:pPr>
              <w:ind w:left="360"/>
              <w:rPr>
                <w:rFonts w:asciiTheme="majorHAnsi" w:eastAsia="Arial" w:hAnsiTheme="majorHAnsi" w:cstheme="majorHAnsi"/>
                <w:sz w:val="20"/>
              </w:rPr>
            </w:pPr>
            <w:r>
              <w:rPr>
                <w:rFonts w:asciiTheme="majorHAnsi" w:eastAsia="Arial" w:hAnsiTheme="majorHAnsi" w:cstheme="majorHAnsi"/>
                <w:sz w:val="20"/>
              </w:rPr>
              <w:t xml:space="preserve">B. </w:t>
            </w:r>
            <w:r w:rsidRPr="00425937">
              <w:rPr>
                <w:rFonts w:asciiTheme="majorHAnsi" w:eastAsia="Arial" w:hAnsiTheme="majorHAnsi" w:cstheme="majorHAnsi"/>
                <w:sz w:val="20"/>
              </w:rPr>
              <w:t>The Gold Rush in California</w:t>
            </w:r>
          </w:p>
          <w:p w14:paraId="56C39218" w14:textId="77777777" w:rsidR="00425937" w:rsidRDefault="00425937" w:rsidP="00425937">
            <w:pPr>
              <w:ind w:left="360"/>
              <w:rPr>
                <w:rFonts w:asciiTheme="majorHAnsi" w:eastAsia="Arial" w:hAnsiTheme="majorHAnsi" w:cstheme="majorHAnsi"/>
                <w:sz w:val="20"/>
              </w:rPr>
            </w:pPr>
            <w:r>
              <w:rPr>
                <w:rFonts w:asciiTheme="majorHAnsi" w:eastAsia="Arial" w:hAnsiTheme="majorHAnsi" w:cstheme="majorHAnsi"/>
                <w:sz w:val="20"/>
              </w:rPr>
              <w:t xml:space="preserve">C. </w:t>
            </w:r>
            <w:r w:rsidRPr="00425937">
              <w:rPr>
                <w:rFonts w:asciiTheme="majorHAnsi" w:eastAsia="Arial" w:hAnsiTheme="majorHAnsi" w:cstheme="majorHAnsi"/>
                <w:sz w:val="20"/>
              </w:rPr>
              <w:t>The Great Famine in Ireland</w:t>
            </w:r>
          </w:p>
          <w:p w14:paraId="124C52D5" w14:textId="5B8C7EBF" w:rsidR="00425937" w:rsidRPr="00425937" w:rsidRDefault="00425937" w:rsidP="00425937">
            <w:pPr>
              <w:ind w:left="360"/>
              <w:rPr>
                <w:rFonts w:asciiTheme="majorHAnsi" w:eastAsia="Arial" w:hAnsiTheme="majorHAnsi" w:cstheme="majorHAnsi"/>
                <w:sz w:val="20"/>
              </w:rPr>
            </w:pPr>
            <w:r>
              <w:rPr>
                <w:rFonts w:asciiTheme="majorHAnsi" w:eastAsia="Arial" w:hAnsiTheme="majorHAnsi" w:cstheme="majorHAnsi"/>
                <w:sz w:val="20"/>
              </w:rPr>
              <w:t xml:space="preserve">D. </w:t>
            </w:r>
            <w:r w:rsidRPr="00425937">
              <w:rPr>
                <w:rFonts w:asciiTheme="majorHAnsi" w:eastAsia="Arial" w:hAnsiTheme="majorHAnsi" w:cstheme="majorHAnsi"/>
                <w:sz w:val="20"/>
              </w:rPr>
              <w:t>The Napoleonic Wars in Europe</w:t>
            </w:r>
          </w:p>
          <w:p w14:paraId="46D44A4D" w14:textId="6A45C967" w:rsidR="00425937" w:rsidRPr="00425937" w:rsidRDefault="00425937" w:rsidP="00425937">
            <w:pPr>
              <w:pStyle w:val="ListParagraph"/>
              <w:ind w:left="1080"/>
              <w:rPr>
                <w:rFonts w:asciiTheme="majorHAnsi" w:eastAsia="Arial" w:hAnsiTheme="majorHAnsi" w:cstheme="majorHAnsi"/>
                <w:sz w:val="20"/>
              </w:rPr>
            </w:pPr>
          </w:p>
        </w:tc>
        <w:tc>
          <w:tcPr>
            <w:tcW w:w="5753" w:type="dxa"/>
            <w:gridSpan w:val="2"/>
            <w:tcBorders>
              <w:right w:val="single" w:sz="4" w:space="0" w:color="auto"/>
            </w:tcBorders>
            <w:shd w:val="clear" w:color="auto" w:fill="auto"/>
          </w:tcPr>
          <w:p w14:paraId="5F51DE32" w14:textId="22937CFD" w:rsidR="000C6696" w:rsidRPr="00C66890" w:rsidRDefault="00F06CC5" w:rsidP="00C66890">
            <w:pPr>
              <w:pStyle w:val="ListParagraph"/>
              <w:numPr>
                <w:ilvl w:val="0"/>
                <w:numId w:val="23"/>
              </w:numPr>
              <w:rPr>
                <w:rFonts w:asciiTheme="majorHAnsi" w:eastAsia="Arial" w:hAnsiTheme="majorHAnsi" w:cstheme="majorHAnsi"/>
                <w:sz w:val="20"/>
              </w:rPr>
            </w:pPr>
            <w:r w:rsidRPr="00C66890">
              <w:rPr>
                <w:rFonts w:asciiTheme="majorHAnsi" w:eastAsia="Arial" w:hAnsiTheme="majorHAnsi" w:cstheme="majorHAnsi"/>
                <w:sz w:val="20"/>
              </w:rPr>
              <w:t xml:space="preserve">C. Turn of the Century </w:t>
            </w:r>
          </w:p>
          <w:p w14:paraId="7F6B8C35" w14:textId="77777777" w:rsidR="007C5523" w:rsidRPr="007C5523" w:rsidRDefault="007C5523" w:rsidP="007C5523">
            <w:pPr>
              <w:pStyle w:val="ListParagraph"/>
              <w:rPr>
                <w:rFonts w:asciiTheme="majorHAnsi" w:eastAsia="Arial" w:hAnsiTheme="majorHAnsi" w:cstheme="majorHAnsi"/>
                <w:sz w:val="20"/>
              </w:rPr>
            </w:pPr>
          </w:p>
          <w:p w14:paraId="5500B321" w14:textId="6F8A9C75" w:rsidR="007C5523" w:rsidRPr="00C66890" w:rsidRDefault="003A7AD9" w:rsidP="00C66890">
            <w:pPr>
              <w:pStyle w:val="ListParagraph"/>
              <w:numPr>
                <w:ilvl w:val="0"/>
                <w:numId w:val="23"/>
              </w:numPr>
              <w:rPr>
                <w:rFonts w:asciiTheme="majorHAnsi" w:eastAsia="Arial" w:hAnsiTheme="majorHAnsi" w:cstheme="majorHAnsi"/>
                <w:sz w:val="20"/>
              </w:rPr>
            </w:pPr>
            <w:r w:rsidRPr="00C66890">
              <w:rPr>
                <w:rFonts w:asciiTheme="majorHAnsi" w:eastAsia="Arial" w:hAnsiTheme="majorHAnsi" w:cstheme="majorHAnsi"/>
                <w:sz w:val="20"/>
              </w:rPr>
              <w:t xml:space="preserve">A. German and Irish immigrants mainly settled in Area Y, while Chinese immigrants mainly settled in Area W. </w:t>
            </w:r>
          </w:p>
          <w:p w14:paraId="756E1A77" w14:textId="77777777" w:rsidR="007C5523" w:rsidRPr="007C5523" w:rsidRDefault="007C5523" w:rsidP="007C5523">
            <w:pPr>
              <w:rPr>
                <w:rFonts w:asciiTheme="majorHAnsi" w:eastAsia="Arial" w:hAnsiTheme="majorHAnsi" w:cstheme="majorHAnsi"/>
                <w:sz w:val="20"/>
              </w:rPr>
            </w:pPr>
          </w:p>
          <w:p w14:paraId="17199983" w14:textId="77777777" w:rsidR="00C66890" w:rsidRPr="00C66890" w:rsidRDefault="00A73F3F" w:rsidP="00C66890">
            <w:pPr>
              <w:pStyle w:val="ListParagraph"/>
              <w:numPr>
                <w:ilvl w:val="0"/>
                <w:numId w:val="23"/>
              </w:numPr>
              <w:rPr>
                <w:rFonts w:asciiTheme="majorHAnsi" w:eastAsia="Arial" w:hAnsiTheme="majorHAnsi" w:cstheme="majorHAnsi"/>
                <w:sz w:val="20"/>
              </w:rPr>
            </w:pPr>
            <w:r w:rsidRPr="00C66890">
              <w:rPr>
                <w:rFonts w:asciiTheme="majorHAnsi" w:hAnsiTheme="majorHAnsi" w:cstheme="majorHAnsi"/>
                <w:color w:val="333333"/>
                <w:sz w:val="20"/>
                <w:shd w:val="clear" w:color="auto" w:fill="FFFFFF"/>
              </w:rPr>
              <w:t>C. The opportunity to earn money through gold mining and railroad construction</w:t>
            </w:r>
          </w:p>
          <w:p w14:paraId="4C2304BD" w14:textId="77777777" w:rsidR="00C66890" w:rsidRPr="00C66890" w:rsidRDefault="00C66890" w:rsidP="00C66890">
            <w:pPr>
              <w:pStyle w:val="ListParagraph"/>
              <w:rPr>
                <w:rFonts w:asciiTheme="majorHAnsi" w:eastAsia="Arial" w:hAnsiTheme="majorHAnsi" w:cstheme="majorHAnsi"/>
                <w:sz w:val="20"/>
              </w:rPr>
            </w:pPr>
          </w:p>
          <w:p w14:paraId="6F7FD527" w14:textId="77777777" w:rsidR="00C66890" w:rsidRDefault="00C66890" w:rsidP="00C66890">
            <w:pPr>
              <w:pStyle w:val="ListParagraph"/>
              <w:numPr>
                <w:ilvl w:val="0"/>
                <w:numId w:val="23"/>
              </w:numPr>
              <w:rPr>
                <w:rFonts w:asciiTheme="majorHAnsi" w:eastAsia="Arial" w:hAnsiTheme="majorHAnsi" w:cstheme="majorHAnsi"/>
                <w:sz w:val="20"/>
              </w:rPr>
            </w:pPr>
            <w:r w:rsidRPr="00C66890">
              <w:rPr>
                <w:rFonts w:asciiTheme="majorHAnsi" w:eastAsia="Arial" w:hAnsiTheme="majorHAnsi" w:cstheme="majorHAnsi"/>
                <w:sz w:val="20"/>
              </w:rPr>
              <w:t>B. Better Living conditions than in their home country</w:t>
            </w:r>
          </w:p>
          <w:p w14:paraId="162136C0" w14:textId="77777777" w:rsidR="00C66890" w:rsidRPr="00C66890" w:rsidRDefault="00C66890" w:rsidP="00C66890">
            <w:pPr>
              <w:pStyle w:val="ListParagraph"/>
              <w:rPr>
                <w:rFonts w:asciiTheme="majorHAnsi" w:eastAsia="Arial" w:hAnsiTheme="majorHAnsi" w:cstheme="majorHAnsi"/>
                <w:sz w:val="20"/>
              </w:rPr>
            </w:pPr>
          </w:p>
          <w:p w14:paraId="2498B921" w14:textId="64501699" w:rsidR="00C66890" w:rsidRPr="00C66890" w:rsidRDefault="00C66890" w:rsidP="00C66890">
            <w:pPr>
              <w:pStyle w:val="ListParagraph"/>
              <w:numPr>
                <w:ilvl w:val="0"/>
                <w:numId w:val="23"/>
              </w:numPr>
              <w:rPr>
                <w:rFonts w:asciiTheme="majorHAnsi" w:eastAsia="Arial" w:hAnsiTheme="majorHAnsi" w:cstheme="majorHAnsi"/>
                <w:sz w:val="20"/>
              </w:rPr>
            </w:pPr>
            <w:r w:rsidRPr="00C66890">
              <w:rPr>
                <w:rFonts w:asciiTheme="majorHAnsi" w:eastAsia="Arial" w:hAnsiTheme="majorHAnsi" w:cstheme="majorHAnsi"/>
                <w:sz w:val="20"/>
              </w:rPr>
              <w:t>C. The Great Famine in Ireland</w:t>
            </w:r>
          </w:p>
          <w:p w14:paraId="08F8CFAC" w14:textId="77777777" w:rsidR="00C66890" w:rsidRPr="00C66890" w:rsidRDefault="00C66890" w:rsidP="00C66890">
            <w:pPr>
              <w:pStyle w:val="ListParagraph"/>
              <w:rPr>
                <w:rFonts w:asciiTheme="majorHAnsi" w:eastAsia="Arial" w:hAnsiTheme="majorHAnsi" w:cstheme="majorHAnsi"/>
                <w:sz w:val="20"/>
              </w:rPr>
            </w:pPr>
          </w:p>
          <w:p w14:paraId="4A100A57" w14:textId="0D32E824" w:rsidR="00C66890" w:rsidRDefault="00C66890" w:rsidP="00C66890">
            <w:pPr>
              <w:pStyle w:val="ListParagraph"/>
              <w:rPr>
                <w:rFonts w:asciiTheme="majorHAnsi" w:eastAsia="Arial" w:hAnsiTheme="majorHAnsi" w:cstheme="majorHAnsi"/>
                <w:sz w:val="20"/>
              </w:rPr>
            </w:pPr>
          </w:p>
          <w:p w14:paraId="75005E14" w14:textId="77777777" w:rsidR="00C66890" w:rsidRPr="00C66890" w:rsidRDefault="00C66890" w:rsidP="00C66890">
            <w:pPr>
              <w:pStyle w:val="ListParagraph"/>
              <w:rPr>
                <w:rFonts w:asciiTheme="majorHAnsi" w:eastAsia="Arial" w:hAnsiTheme="majorHAnsi" w:cstheme="majorHAnsi"/>
                <w:sz w:val="20"/>
              </w:rPr>
            </w:pPr>
          </w:p>
          <w:p w14:paraId="0337D3D4" w14:textId="0409AB2E" w:rsidR="00A73F3F" w:rsidRPr="007C5523" w:rsidRDefault="00A73F3F" w:rsidP="00A73F3F">
            <w:pPr>
              <w:pStyle w:val="ListParagraph"/>
              <w:rPr>
                <w:rFonts w:asciiTheme="majorHAnsi" w:eastAsia="Arial" w:hAnsiTheme="majorHAnsi" w:cstheme="majorHAnsi"/>
                <w:sz w:val="20"/>
              </w:rPr>
            </w:pPr>
          </w:p>
        </w:tc>
      </w:tr>
      <w:tr w:rsidR="006A26F2" w:rsidRPr="00B434B3" w14:paraId="2ED67E64" w14:textId="77777777" w:rsidTr="00FB4C06">
        <w:trPr>
          <w:trHeight w:val="323"/>
        </w:trPr>
        <w:tc>
          <w:tcPr>
            <w:tcW w:w="11505" w:type="dxa"/>
            <w:gridSpan w:val="5"/>
            <w:shd w:val="clear" w:color="auto" w:fill="D9D9D9" w:themeFill="background1" w:themeFillShade="D9"/>
          </w:tcPr>
          <w:p w14:paraId="0101FF72" w14:textId="497A0DEE" w:rsidR="006A26F2" w:rsidRPr="00B434B3" w:rsidRDefault="006A26F2" w:rsidP="00FB4C06">
            <w:pPr>
              <w:tabs>
                <w:tab w:val="left" w:pos="252"/>
              </w:tabs>
              <w:ind w:right="90"/>
              <w:rPr>
                <w:rFonts w:asciiTheme="majorHAnsi" w:hAnsiTheme="majorHAnsi" w:cstheme="majorHAnsi"/>
                <w:b/>
                <w:color w:val="000000" w:themeColor="text1"/>
                <w:sz w:val="20"/>
              </w:rPr>
            </w:pPr>
            <w:bookmarkStart w:id="1" w:name="_Hlk30792368"/>
            <w:r w:rsidRPr="00B434B3">
              <w:rPr>
                <w:rFonts w:asciiTheme="majorHAnsi" w:hAnsiTheme="majorHAnsi" w:cstheme="majorHAnsi"/>
                <w:b/>
                <w:color w:val="000000" w:themeColor="text1"/>
                <w:sz w:val="20"/>
              </w:rPr>
              <w:t>Teacher Notes</w:t>
            </w:r>
            <w:r w:rsidR="00630711" w:rsidRPr="00B434B3">
              <w:rPr>
                <w:rFonts w:asciiTheme="majorHAnsi" w:hAnsiTheme="majorHAnsi" w:cstheme="majorHAnsi"/>
                <w:b/>
                <w:color w:val="000000" w:themeColor="text1"/>
                <w:sz w:val="20"/>
              </w:rPr>
              <w:t xml:space="preserve">- </w:t>
            </w:r>
            <w:r w:rsidR="00BB455B" w:rsidRPr="00B434B3">
              <w:rPr>
                <w:rFonts w:asciiTheme="majorHAnsi" w:hAnsiTheme="majorHAnsi" w:cstheme="majorHAnsi"/>
                <w:b/>
                <w:color w:val="000000" w:themeColor="text1"/>
                <w:sz w:val="20"/>
              </w:rPr>
              <w:t>Background on Art From</w:t>
            </w:r>
          </w:p>
          <w:p w14:paraId="7640CBC7" w14:textId="3A73A15B" w:rsidR="006A26F2" w:rsidRPr="00B434B3" w:rsidRDefault="006A26F2" w:rsidP="00FB4C06">
            <w:pPr>
              <w:rPr>
                <w:rFonts w:asciiTheme="majorHAnsi" w:hAnsiTheme="majorHAnsi" w:cstheme="majorHAnsi"/>
                <w:i/>
                <w:color w:val="000000" w:themeColor="text1"/>
                <w:sz w:val="20"/>
              </w:rPr>
            </w:pPr>
          </w:p>
        </w:tc>
      </w:tr>
      <w:tr w:rsidR="006A26F2" w:rsidRPr="00B434B3" w14:paraId="242470D3" w14:textId="77777777" w:rsidTr="00FB4C06">
        <w:trPr>
          <w:trHeight w:val="323"/>
        </w:trPr>
        <w:tc>
          <w:tcPr>
            <w:tcW w:w="11505" w:type="dxa"/>
            <w:gridSpan w:val="5"/>
            <w:shd w:val="clear" w:color="auto" w:fill="auto"/>
          </w:tcPr>
          <w:p w14:paraId="3546523E" w14:textId="77777777" w:rsidR="00341476" w:rsidRPr="00B434B3" w:rsidRDefault="00341476" w:rsidP="005031BD">
            <w:pPr>
              <w:shd w:val="clear" w:color="auto" w:fill="FFFFFF" w:themeFill="background1"/>
              <w:rPr>
                <w:rFonts w:asciiTheme="majorHAnsi" w:eastAsia="Arial" w:hAnsiTheme="majorHAnsi" w:cstheme="majorHAnsi"/>
                <w:sz w:val="20"/>
              </w:rPr>
            </w:pPr>
            <w:r w:rsidRPr="00B434B3">
              <w:rPr>
                <w:rFonts w:asciiTheme="majorHAnsi" w:eastAsia="Arial" w:hAnsiTheme="majorHAnsi" w:cstheme="majorHAnsi"/>
                <w:i/>
                <w:sz w:val="20"/>
              </w:rPr>
              <w:t>Why are We Moving? is a</w:t>
            </w:r>
            <w:r w:rsidRPr="00B434B3">
              <w:rPr>
                <w:rFonts w:asciiTheme="majorHAnsi" w:eastAsia="Arial" w:hAnsiTheme="majorHAnsi" w:cstheme="majorHAnsi"/>
                <w:sz w:val="20"/>
              </w:rPr>
              <w:t xml:space="preserve"> movement improvisation-integrated unit plan designed for 5th-grade students to understand the reasons people immigrated to the United States, from where they emigrated, and where they settled at the turn of the century. The unit is to be completed in 4, 50-minute sessions or 3, 75-minute lessons. This residency does not require any previous dance or movement training. Introductory movement concepts and choreographic principles will be taught in tandem with the understanding that no formal training is needed. The idea is to move from inspiration and improvisation to expression and intentional choreography. Focus is on the process, not the product. </w:t>
            </w:r>
          </w:p>
          <w:p w14:paraId="65CDE212" w14:textId="77777777" w:rsidR="00341476" w:rsidRPr="00B434B3" w:rsidRDefault="00341476" w:rsidP="005031BD">
            <w:pPr>
              <w:shd w:val="clear" w:color="auto" w:fill="FFFFFF" w:themeFill="background1"/>
              <w:ind w:left="720"/>
              <w:rPr>
                <w:rFonts w:asciiTheme="majorHAnsi" w:eastAsia="Arial" w:hAnsiTheme="majorHAnsi" w:cstheme="majorHAnsi"/>
                <w:sz w:val="20"/>
              </w:rPr>
            </w:pPr>
          </w:p>
          <w:p w14:paraId="2666CCAB" w14:textId="77777777" w:rsidR="00341476" w:rsidRPr="00B434B3" w:rsidRDefault="00341476" w:rsidP="005031BD">
            <w:pPr>
              <w:shd w:val="clear" w:color="auto" w:fill="FFFFFF" w:themeFill="background1"/>
              <w:rPr>
                <w:rFonts w:asciiTheme="majorHAnsi" w:eastAsia="Arial" w:hAnsiTheme="majorHAnsi" w:cstheme="majorHAnsi"/>
                <w:sz w:val="20"/>
              </w:rPr>
            </w:pPr>
            <w:r w:rsidRPr="00B434B3">
              <w:rPr>
                <w:rFonts w:asciiTheme="majorHAnsi" w:eastAsia="Arial" w:hAnsiTheme="majorHAnsi" w:cstheme="majorHAnsi"/>
                <w:sz w:val="20"/>
              </w:rPr>
              <w:t xml:space="preserve">While these are considered dance-based lessons, you do not have to be a dancer to do them. They are designed for everyone and can be adapted to teacher and student comfort levels. Moving is key and we all move all the time. You can do this! Work toward abstract shape making rather than a narrative. </w:t>
            </w:r>
          </w:p>
          <w:p w14:paraId="50C686D3" w14:textId="77777777" w:rsidR="00341476" w:rsidRPr="00B434B3" w:rsidRDefault="00341476" w:rsidP="00341476">
            <w:pPr>
              <w:ind w:left="720"/>
              <w:rPr>
                <w:rFonts w:asciiTheme="majorHAnsi" w:eastAsia="Arial" w:hAnsiTheme="majorHAnsi" w:cstheme="majorHAnsi"/>
                <w:sz w:val="20"/>
              </w:rPr>
            </w:pPr>
          </w:p>
          <w:p w14:paraId="6B2F2A29" w14:textId="05A8B901"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 xml:space="preserve">Skill lessons present strategies that will be repeated and built upon. When possible, explore this work in a circle and participate alongside the students. </w:t>
            </w:r>
          </w:p>
          <w:p w14:paraId="34CE1E21" w14:textId="62669C63" w:rsidR="00341476" w:rsidRPr="00B434B3" w:rsidRDefault="00341476" w:rsidP="00341476">
            <w:pPr>
              <w:rPr>
                <w:rFonts w:asciiTheme="majorHAnsi" w:eastAsia="Arial" w:hAnsiTheme="majorHAnsi" w:cstheme="majorHAnsi"/>
                <w:sz w:val="20"/>
              </w:rPr>
            </w:pPr>
          </w:p>
          <w:p w14:paraId="0CF76DE6" w14:textId="5993690F"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 xml:space="preserve">Participation is sharing and is the performative aspect of the arts-integrated methodology. Encourage a generosity of sharing ideas; participating is the way of doing this. There is great delight and learning in seeing the differing ways of trying and discovering. </w:t>
            </w:r>
          </w:p>
          <w:p w14:paraId="1590C6DA" w14:textId="77777777" w:rsidR="00350A2B" w:rsidRPr="00B434B3" w:rsidRDefault="00350A2B" w:rsidP="00341476">
            <w:pPr>
              <w:rPr>
                <w:rFonts w:asciiTheme="majorHAnsi" w:eastAsia="Arial" w:hAnsiTheme="majorHAnsi" w:cstheme="majorHAnsi"/>
                <w:sz w:val="20"/>
              </w:rPr>
            </w:pPr>
          </w:p>
          <w:p w14:paraId="0B3FD15F" w14:textId="4B2640CD"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Links to assist teachers with movement instructions and confidence:</w:t>
            </w:r>
          </w:p>
          <w:p w14:paraId="4169746A" w14:textId="77CA2E42" w:rsidR="00350A2B" w:rsidRPr="00B434B3" w:rsidRDefault="00350A2B" w:rsidP="00BE467A">
            <w:pPr>
              <w:pStyle w:val="Heading1"/>
              <w:numPr>
                <w:ilvl w:val="0"/>
                <w:numId w:val="14"/>
              </w:numPr>
              <w:jc w:val="left"/>
              <w:rPr>
                <w:rFonts w:asciiTheme="majorHAnsi" w:hAnsiTheme="majorHAnsi" w:cstheme="majorHAnsi"/>
                <w:b w:val="0"/>
                <w:bCs/>
                <w:sz w:val="20"/>
              </w:rPr>
            </w:pPr>
            <w:r w:rsidRPr="00B434B3">
              <w:rPr>
                <w:rFonts w:asciiTheme="majorHAnsi" w:hAnsiTheme="majorHAnsi" w:cstheme="majorHAnsi"/>
                <w:b w:val="0"/>
                <w:bCs/>
                <w:sz w:val="20"/>
              </w:rPr>
              <w:t xml:space="preserve">The Elements of Dance: </w:t>
            </w:r>
            <w:hyperlink r:id="rId32" w:history="1">
              <w:r w:rsidRPr="00B434B3">
                <w:rPr>
                  <w:rStyle w:val="Hyperlink"/>
                  <w:rFonts w:asciiTheme="majorHAnsi" w:hAnsiTheme="majorHAnsi" w:cstheme="majorHAnsi"/>
                  <w:b w:val="0"/>
                  <w:bCs/>
                  <w:sz w:val="20"/>
                </w:rPr>
                <w:t>https://www.youtube.com/watch?v=UGuD9Geeb2k</w:t>
              </w:r>
            </w:hyperlink>
            <w:r w:rsidRPr="00B434B3">
              <w:rPr>
                <w:rFonts w:asciiTheme="majorHAnsi" w:hAnsiTheme="majorHAnsi" w:cstheme="majorHAnsi"/>
                <w:b w:val="0"/>
                <w:bCs/>
                <w:sz w:val="20"/>
              </w:rPr>
              <w:t xml:space="preserve"> </w:t>
            </w:r>
          </w:p>
          <w:p w14:paraId="36ED6E50" w14:textId="513E82D0" w:rsidR="00A13B7F" w:rsidRPr="00B434B3" w:rsidRDefault="00A13B7F" w:rsidP="00A13B7F">
            <w:pPr>
              <w:pStyle w:val="ListParagraph"/>
              <w:numPr>
                <w:ilvl w:val="0"/>
                <w:numId w:val="14"/>
              </w:numPr>
              <w:rPr>
                <w:rFonts w:asciiTheme="majorHAnsi" w:hAnsiTheme="majorHAnsi" w:cstheme="majorHAnsi"/>
                <w:sz w:val="20"/>
                <w:szCs w:val="20"/>
              </w:rPr>
            </w:pPr>
            <w:r w:rsidRPr="00B434B3">
              <w:rPr>
                <w:rFonts w:asciiTheme="majorHAnsi" w:hAnsiTheme="majorHAnsi" w:cstheme="majorHAnsi"/>
                <w:sz w:val="20"/>
                <w:szCs w:val="20"/>
              </w:rPr>
              <w:t xml:space="preserve">Positive and Negative Space: </w:t>
            </w:r>
            <w:hyperlink r:id="rId33" w:history="1">
              <w:r w:rsidRPr="00B434B3">
                <w:rPr>
                  <w:rStyle w:val="Hyperlink"/>
                  <w:rFonts w:asciiTheme="majorHAnsi" w:hAnsiTheme="majorHAnsi" w:cstheme="majorHAnsi"/>
                  <w:sz w:val="20"/>
                  <w:szCs w:val="20"/>
                </w:rPr>
                <w:t>https://youtu.be/aHCt8pqUXQI</w:t>
              </w:r>
            </w:hyperlink>
            <w:r w:rsidRPr="00B434B3">
              <w:rPr>
                <w:rFonts w:asciiTheme="majorHAnsi" w:hAnsiTheme="majorHAnsi" w:cstheme="majorHAnsi"/>
                <w:sz w:val="20"/>
                <w:szCs w:val="20"/>
              </w:rPr>
              <w:t xml:space="preserve"> </w:t>
            </w:r>
          </w:p>
          <w:p w14:paraId="0F982922" w14:textId="77777777" w:rsidR="00A13B7F" w:rsidRPr="00B434B3" w:rsidRDefault="00BE467A" w:rsidP="00A13B7F">
            <w:pPr>
              <w:pStyle w:val="ListParagraph"/>
              <w:numPr>
                <w:ilvl w:val="0"/>
                <w:numId w:val="14"/>
              </w:numPr>
              <w:rPr>
                <w:rFonts w:asciiTheme="majorHAnsi" w:hAnsiTheme="majorHAnsi" w:cstheme="majorHAnsi"/>
                <w:sz w:val="20"/>
                <w:szCs w:val="20"/>
              </w:rPr>
            </w:pPr>
            <w:r w:rsidRPr="00B434B3">
              <w:rPr>
                <w:rFonts w:asciiTheme="majorHAnsi" w:hAnsiTheme="majorHAnsi" w:cstheme="majorHAnsi"/>
                <w:bCs/>
                <w:sz w:val="20"/>
                <w:szCs w:val="20"/>
              </w:rPr>
              <w:t xml:space="preserve">Shape Maker/Shape Explorer: Exploring Positive and Negative Space from Step on the Beat – Kuper:  </w:t>
            </w:r>
            <w:hyperlink r:id="rId34" w:history="1">
              <w:r w:rsidRPr="00B434B3">
                <w:rPr>
                  <w:rStyle w:val="Hyperlink"/>
                  <w:rFonts w:asciiTheme="majorHAnsi" w:eastAsia="Arial" w:hAnsiTheme="majorHAnsi" w:cstheme="majorHAnsi"/>
                  <w:bCs/>
                  <w:sz w:val="20"/>
                  <w:szCs w:val="20"/>
                </w:rPr>
                <w:t>https://www.youtube.com/watch?v=7s_HmmUJxMI</w:t>
              </w:r>
            </w:hyperlink>
          </w:p>
          <w:p w14:paraId="558CFFB1" w14:textId="344D2BDA" w:rsidR="00341476" w:rsidRPr="00B434B3" w:rsidRDefault="00BE467A" w:rsidP="00A13B7F">
            <w:pPr>
              <w:pStyle w:val="ListParagraph"/>
              <w:numPr>
                <w:ilvl w:val="0"/>
                <w:numId w:val="14"/>
              </w:numPr>
              <w:rPr>
                <w:rFonts w:asciiTheme="majorHAnsi" w:hAnsiTheme="majorHAnsi" w:cstheme="majorHAnsi"/>
                <w:sz w:val="20"/>
                <w:szCs w:val="20"/>
              </w:rPr>
            </w:pPr>
            <w:r w:rsidRPr="00B434B3">
              <w:rPr>
                <w:rFonts w:asciiTheme="majorHAnsi" w:hAnsiTheme="majorHAnsi" w:cstheme="majorHAnsi"/>
                <w:bCs/>
                <w:sz w:val="20"/>
                <w:szCs w:val="20"/>
              </w:rPr>
              <w:t xml:space="preserve">Lessons - Negative Spaces in Dance:  </w:t>
            </w:r>
            <w:hyperlink r:id="rId35" w:history="1">
              <w:r w:rsidRPr="00B434B3">
                <w:rPr>
                  <w:rStyle w:val="Hyperlink"/>
                  <w:rFonts w:asciiTheme="majorHAnsi" w:eastAsia="Arial" w:hAnsiTheme="majorHAnsi" w:cstheme="majorHAnsi"/>
                  <w:bCs/>
                  <w:sz w:val="20"/>
                  <w:szCs w:val="20"/>
                </w:rPr>
                <w:t>https://www.youtube.com/watch?v=VMODWqKzNWU</w:t>
              </w:r>
            </w:hyperlink>
            <w:r w:rsidR="00341476" w:rsidRPr="00B434B3">
              <w:rPr>
                <w:rFonts w:asciiTheme="majorHAnsi" w:eastAsia="Arial" w:hAnsiTheme="majorHAnsi" w:cstheme="majorHAnsi"/>
                <w:bCs/>
                <w:sz w:val="20"/>
                <w:szCs w:val="20"/>
              </w:rPr>
              <w:t xml:space="preserve"> watch from 0.40-0.55</w:t>
            </w:r>
          </w:p>
          <w:p w14:paraId="008D8F66" w14:textId="77777777" w:rsidR="00BE467A" w:rsidRPr="00B434B3" w:rsidRDefault="00341476" w:rsidP="00BE467A">
            <w:pPr>
              <w:pStyle w:val="ListParagraph"/>
              <w:numPr>
                <w:ilvl w:val="0"/>
                <w:numId w:val="14"/>
              </w:numPr>
              <w:rPr>
                <w:rFonts w:asciiTheme="majorHAnsi" w:eastAsia="Arial" w:hAnsiTheme="majorHAnsi" w:cstheme="majorHAnsi"/>
                <w:sz w:val="20"/>
                <w:szCs w:val="20"/>
              </w:rPr>
            </w:pPr>
            <w:r w:rsidRPr="00B434B3">
              <w:rPr>
                <w:rFonts w:asciiTheme="majorHAnsi" w:eastAsia="Arial" w:hAnsiTheme="majorHAnsi" w:cstheme="majorHAnsi"/>
                <w:sz w:val="20"/>
                <w:szCs w:val="20"/>
              </w:rPr>
              <w:t xml:space="preserve">Link regarding Exquisite Corpse Writing:  </w:t>
            </w:r>
            <w:hyperlink r:id="rId36">
              <w:r w:rsidRPr="00B434B3">
                <w:rPr>
                  <w:rFonts w:asciiTheme="majorHAnsi" w:eastAsia="Arial" w:hAnsiTheme="majorHAnsi" w:cstheme="majorHAnsi"/>
                  <w:color w:val="1155CC"/>
                  <w:sz w:val="20"/>
                  <w:szCs w:val="20"/>
                  <w:u w:val="single"/>
                </w:rPr>
                <w:t>https://poets.org/text/play-exquisite-corpse</w:t>
              </w:r>
            </w:hyperlink>
          </w:p>
          <w:p w14:paraId="44A53DCB" w14:textId="4280BB8B" w:rsidR="00BE467A" w:rsidRPr="00B434B3" w:rsidRDefault="00BE467A" w:rsidP="00BE467A">
            <w:pPr>
              <w:pStyle w:val="ListParagraph"/>
              <w:numPr>
                <w:ilvl w:val="0"/>
                <w:numId w:val="14"/>
              </w:numPr>
              <w:rPr>
                <w:rFonts w:asciiTheme="majorHAnsi" w:eastAsia="Arial" w:hAnsiTheme="majorHAnsi" w:cstheme="majorHAnsi"/>
                <w:sz w:val="20"/>
                <w:szCs w:val="20"/>
              </w:rPr>
            </w:pPr>
            <w:r w:rsidRPr="00B434B3">
              <w:rPr>
                <w:rFonts w:asciiTheme="majorHAnsi" w:eastAsia="Arial" w:hAnsiTheme="majorHAnsi" w:cstheme="majorHAnsi"/>
                <w:sz w:val="20"/>
                <w:szCs w:val="20"/>
              </w:rPr>
              <w:t xml:space="preserve">Warm-Up </w:t>
            </w:r>
            <w:r w:rsidR="00AE24E2" w:rsidRPr="00B434B3">
              <w:rPr>
                <w:rFonts w:asciiTheme="majorHAnsi" w:eastAsia="Arial" w:hAnsiTheme="majorHAnsi" w:cstheme="majorHAnsi"/>
                <w:sz w:val="20"/>
                <w:szCs w:val="20"/>
              </w:rPr>
              <w:t>- Teaching</w:t>
            </w:r>
            <w:r w:rsidRPr="00B434B3">
              <w:rPr>
                <w:rFonts w:asciiTheme="majorHAnsi" w:eastAsia="Arial" w:hAnsiTheme="majorHAnsi" w:cstheme="majorHAnsi"/>
                <w:sz w:val="20"/>
                <w:szCs w:val="20"/>
              </w:rPr>
              <w:t xml:space="preserve"> Artist-created video at </w:t>
            </w:r>
            <w:hyperlink r:id="rId37" w:history="1">
              <w:r w:rsidRPr="00B434B3">
                <w:rPr>
                  <w:rStyle w:val="Hyperlink"/>
                  <w:rFonts w:asciiTheme="majorHAnsi" w:eastAsia="Arial" w:hAnsiTheme="majorHAnsi" w:cstheme="majorHAnsi"/>
                  <w:sz w:val="20"/>
                  <w:szCs w:val="20"/>
                </w:rPr>
                <w:t>https://youtu.be/7jx4OQoVzHc</w:t>
              </w:r>
            </w:hyperlink>
            <w:r w:rsidRPr="00B434B3">
              <w:rPr>
                <w:rFonts w:asciiTheme="majorHAnsi" w:hAnsiTheme="majorHAnsi" w:cstheme="majorHAnsi"/>
                <w:sz w:val="20"/>
                <w:szCs w:val="20"/>
              </w:rPr>
              <w:t>. You</w:t>
            </w:r>
            <w:r w:rsidRPr="00B434B3">
              <w:rPr>
                <w:rFonts w:asciiTheme="majorHAnsi" w:eastAsia="Arial" w:hAnsiTheme="majorHAnsi" w:cstheme="majorHAnsi"/>
                <w:sz w:val="20"/>
                <w:szCs w:val="20"/>
              </w:rPr>
              <w:t xml:space="preserve"> can play and follow along with or, once comfortable with the format, the classroom teacher can lead. </w:t>
            </w:r>
          </w:p>
          <w:p w14:paraId="4CEC667C" w14:textId="79ADADE7" w:rsidR="002E711C" w:rsidRPr="00B434B3" w:rsidRDefault="00AE24E2" w:rsidP="00A13B7F">
            <w:pPr>
              <w:pStyle w:val="ListParagraph"/>
              <w:numPr>
                <w:ilvl w:val="0"/>
                <w:numId w:val="14"/>
              </w:numPr>
              <w:rPr>
                <w:rFonts w:asciiTheme="majorHAnsi" w:eastAsia="Arial" w:hAnsiTheme="majorHAnsi" w:cstheme="majorHAnsi"/>
                <w:sz w:val="20"/>
                <w:szCs w:val="20"/>
              </w:rPr>
            </w:pPr>
            <w:r w:rsidRPr="00B434B3">
              <w:rPr>
                <w:rFonts w:asciiTheme="majorHAnsi" w:eastAsia="Arial" w:hAnsiTheme="majorHAnsi" w:cstheme="majorHAnsi"/>
                <w:sz w:val="20"/>
                <w:szCs w:val="20"/>
              </w:rPr>
              <w:t>Excerpts from Teaching Artist led lesson</w:t>
            </w:r>
            <w:r w:rsidR="00492093" w:rsidRPr="00B434B3">
              <w:rPr>
                <w:rFonts w:asciiTheme="majorHAnsi" w:eastAsia="Arial" w:hAnsiTheme="majorHAnsi" w:cstheme="majorHAnsi"/>
                <w:sz w:val="20"/>
                <w:szCs w:val="20"/>
              </w:rPr>
              <w:t xml:space="preserve"> from this Why are We Moving Unit</w:t>
            </w:r>
            <w:r w:rsidRPr="00B434B3">
              <w:rPr>
                <w:rFonts w:asciiTheme="majorHAnsi" w:eastAsia="Arial" w:hAnsiTheme="majorHAnsi" w:cstheme="majorHAnsi"/>
                <w:sz w:val="20"/>
                <w:szCs w:val="20"/>
              </w:rPr>
              <w:t xml:space="preserve">: </w:t>
            </w:r>
            <w:r w:rsidRPr="00B434B3">
              <w:rPr>
                <w:rFonts w:asciiTheme="majorHAnsi" w:hAnsiTheme="majorHAnsi" w:cstheme="majorHAnsi"/>
                <w:sz w:val="20"/>
                <w:szCs w:val="20"/>
              </w:rPr>
              <w:t xml:space="preserve"> </w:t>
            </w:r>
            <w:hyperlink r:id="rId38" w:history="1">
              <w:r w:rsidRPr="00B434B3">
                <w:rPr>
                  <w:rStyle w:val="Hyperlink"/>
                  <w:rFonts w:asciiTheme="majorHAnsi" w:eastAsia="Arial" w:hAnsiTheme="majorHAnsi" w:cstheme="majorHAnsi"/>
                  <w:sz w:val="20"/>
                  <w:szCs w:val="20"/>
                </w:rPr>
                <w:t>https://youtu.be/G4r_Kf37gng</w:t>
              </w:r>
            </w:hyperlink>
            <w:r w:rsidRPr="00B434B3">
              <w:rPr>
                <w:rFonts w:asciiTheme="majorHAnsi" w:eastAsia="Arial" w:hAnsiTheme="majorHAnsi" w:cstheme="majorHAnsi"/>
                <w:sz w:val="20"/>
                <w:szCs w:val="20"/>
              </w:rPr>
              <w:t xml:space="preserve"> </w:t>
            </w:r>
          </w:p>
        </w:tc>
      </w:tr>
      <w:bookmarkEnd w:id="1"/>
      <w:tr w:rsidR="00630711" w:rsidRPr="00B434B3" w14:paraId="7075CA80" w14:textId="77777777" w:rsidTr="00FB4C06">
        <w:trPr>
          <w:trHeight w:val="323"/>
        </w:trPr>
        <w:tc>
          <w:tcPr>
            <w:tcW w:w="11505" w:type="dxa"/>
            <w:gridSpan w:val="5"/>
            <w:shd w:val="clear" w:color="auto" w:fill="D9D9D9" w:themeFill="background1" w:themeFillShade="D9"/>
          </w:tcPr>
          <w:p w14:paraId="50190B86" w14:textId="24F20249" w:rsidR="00630711" w:rsidRPr="00B434B3" w:rsidRDefault="00630711" w:rsidP="00FB4C06">
            <w:pPr>
              <w:tabs>
                <w:tab w:val="left" w:pos="252"/>
              </w:tabs>
              <w:ind w:right="90"/>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Teacher Notes- </w:t>
            </w:r>
            <w:r w:rsidR="002E711C" w:rsidRPr="00B434B3">
              <w:rPr>
                <w:rFonts w:asciiTheme="majorHAnsi" w:hAnsiTheme="majorHAnsi" w:cstheme="majorHAnsi"/>
                <w:b/>
                <w:color w:val="000000" w:themeColor="text1"/>
                <w:sz w:val="20"/>
              </w:rPr>
              <w:t>General Overview</w:t>
            </w:r>
          </w:p>
          <w:p w14:paraId="6BDBF5E9" w14:textId="77777777" w:rsidR="00630711" w:rsidRPr="00B434B3" w:rsidRDefault="00630711" w:rsidP="00FB4C06">
            <w:pPr>
              <w:rPr>
                <w:rFonts w:asciiTheme="majorHAnsi" w:hAnsiTheme="majorHAnsi" w:cstheme="majorHAnsi"/>
                <w:i/>
                <w:color w:val="000000" w:themeColor="text1"/>
                <w:sz w:val="20"/>
              </w:rPr>
            </w:pPr>
          </w:p>
        </w:tc>
      </w:tr>
      <w:tr w:rsidR="00630711" w:rsidRPr="00B434B3" w14:paraId="1F4AC45E" w14:textId="77777777" w:rsidTr="00FB4C06">
        <w:trPr>
          <w:trHeight w:val="323"/>
        </w:trPr>
        <w:tc>
          <w:tcPr>
            <w:tcW w:w="11505" w:type="dxa"/>
            <w:gridSpan w:val="5"/>
            <w:shd w:val="clear" w:color="auto" w:fill="auto"/>
          </w:tcPr>
          <w:p w14:paraId="31EF24FE" w14:textId="77777777"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Facility Needs:</w:t>
            </w:r>
          </w:p>
          <w:p w14:paraId="3E6AE097" w14:textId="77777777" w:rsidR="00341476" w:rsidRPr="00B434B3" w:rsidRDefault="00341476"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Space Requirements</w:t>
            </w:r>
          </w:p>
          <w:p w14:paraId="2536E32A" w14:textId="77777777" w:rsidR="00341476" w:rsidRPr="00B434B3" w:rsidRDefault="00341476" w:rsidP="00EC48B1">
            <w:pPr>
              <w:numPr>
                <w:ilvl w:val="1"/>
                <w:numId w:val="6"/>
              </w:numPr>
              <w:rPr>
                <w:rFonts w:asciiTheme="majorHAnsi" w:hAnsiTheme="majorHAnsi" w:cstheme="majorHAnsi"/>
                <w:sz w:val="20"/>
              </w:rPr>
            </w:pPr>
            <w:r w:rsidRPr="00B434B3">
              <w:rPr>
                <w:rFonts w:asciiTheme="majorHAnsi" w:eastAsia="Arial" w:hAnsiTheme="majorHAnsi" w:cstheme="majorHAnsi"/>
                <w:sz w:val="20"/>
              </w:rPr>
              <w:t>a large free &amp; clear space, a classroom will work as long as all furniture has been cleared to the edges of the room</w:t>
            </w:r>
          </w:p>
          <w:p w14:paraId="45B581B9" w14:textId="77777777" w:rsidR="00341476" w:rsidRPr="00B434B3" w:rsidRDefault="00341476" w:rsidP="00341476">
            <w:pPr>
              <w:tabs>
                <w:tab w:val="left" w:pos="1050"/>
              </w:tabs>
              <w:rPr>
                <w:rFonts w:asciiTheme="majorHAnsi" w:eastAsia="Arial" w:hAnsiTheme="majorHAnsi" w:cstheme="majorHAnsi"/>
                <w:sz w:val="20"/>
              </w:rPr>
            </w:pPr>
          </w:p>
          <w:p w14:paraId="5F3E6A46" w14:textId="77777777"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Technical Requirements</w:t>
            </w:r>
          </w:p>
          <w:p w14:paraId="787FF7FC" w14:textId="77777777" w:rsidR="00341476" w:rsidRPr="00B434B3" w:rsidRDefault="00341476" w:rsidP="00EC48B1">
            <w:pPr>
              <w:numPr>
                <w:ilvl w:val="1"/>
                <w:numId w:val="6"/>
              </w:numPr>
              <w:rPr>
                <w:rFonts w:asciiTheme="majorHAnsi" w:hAnsiTheme="majorHAnsi" w:cstheme="majorHAnsi"/>
                <w:sz w:val="20"/>
              </w:rPr>
            </w:pPr>
            <w:r w:rsidRPr="00B434B3">
              <w:rPr>
                <w:rFonts w:asciiTheme="majorHAnsi" w:eastAsia="Arial" w:hAnsiTheme="majorHAnsi" w:cstheme="majorHAnsi"/>
                <w:sz w:val="20"/>
              </w:rPr>
              <w:t>projector to connect a computer for ppt display and selected supporting videos</w:t>
            </w:r>
          </w:p>
          <w:p w14:paraId="605988B7" w14:textId="10A759B7" w:rsidR="00341476" w:rsidRPr="00B434B3" w:rsidRDefault="00341476" w:rsidP="00EC48B1">
            <w:pPr>
              <w:numPr>
                <w:ilvl w:val="1"/>
                <w:numId w:val="6"/>
              </w:numPr>
              <w:rPr>
                <w:rFonts w:asciiTheme="majorHAnsi" w:hAnsiTheme="majorHAnsi" w:cstheme="majorHAnsi"/>
                <w:sz w:val="20"/>
              </w:rPr>
            </w:pPr>
            <w:r w:rsidRPr="00B434B3">
              <w:rPr>
                <w:rFonts w:asciiTheme="majorHAnsi" w:eastAsia="Arial" w:hAnsiTheme="majorHAnsi" w:cstheme="majorHAnsi"/>
                <w:sz w:val="20"/>
              </w:rPr>
              <w:t>ability to play music without disturbing other classes</w:t>
            </w:r>
          </w:p>
          <w:p w14:paraId="486B4E96" w14:textId="77777777" w:rsidR="00B4315C" w:rsidRPr="00B434B3" w:rsidRDefault="00B4315C" w:rsidP="00B4315C">
            <w:pPr>
              <w:rPr>
                <w:rFonts w:asciiTheme="majorHAnsi" w:eastAsia="Arial" w:hAnsiTheme="majorHAnsi" w:cstheme="majorHAnsi"/>
                <w:sz w:val="20"/>
              </w:rPr>
            </w:pPr>
          </w:p>
          <w:p w14:paraId="7F2986DC" w14:textId="57B2B891" w:rsidR="00B4315C" w:rsidRPr="00B434B3" w:rsidRDefault="00B4315C" w:rsidP="00B4315C">
            <w:pPr>
              <w:rPr>
                <w:rFonts w:asciiTheme="majorHAnsi" w:eastAsia="Arial" w:hAnsiTheme="majorHAnsi" w:cstheme="majorHAnsi"/>
                <w:sz w:val="20"/>
              </w:rPr>
            </w:pPr>
            <w:r w:rsidRPr="00B434B3">
              <w:rPr>
                <w:rFonts w:asciiTheme="majorHAnsi" w:eastAsia="Arial" w:hAnsiTheme="majorHAnsi" w:cstheme="majorHAnsi"/>
                <w:sz w:val="20"/>
              </w:rPr>
              <w:t xml:space="preserve">Students should have background knowledge of the reasons people immigrated to the United States at the turn of the century, from where they emigrated and where they settled. </w:t>
            </w:r>
          </w:p>
          <w:p w14:paraId="7E5F77FA" w14:textId="2F8AA1D7" w:rsidR="00B4315C" w:rsidRPr="00B434B3" w:rsidRDefault="00B4315C" w:rsidP="00B4315C">
            <w:pPr>
              <w:rPr>
                <w:rFonts w:asciiTheme="majorHAnsi" w:eastAsia="Arial" w:hAnsiTheme="majorHAnsi" w:cstheme="majorHAnsi"/>
                <w:sz w:val="20"/>
              </w:rPr>
            </w:pPr>
          </w:p>
          <w:p w14:paraId="746F7DDC" w14:textId="4211C8D4" w:rsidR="00B4315C" w:rsidRPr="00B434B3" w:rsidRDefault="00B4315C" w:rsidP="00B4315C">
            <w:pPr>
              <w:rPr>
                <w:rFonts w:asciiTheme="majorHAnsi" w:hAnsiTheme="majorHAnsi" w:cstheme="majorHAnsi"/>
                <w:sz w:val="20"/>
              </w:rPr>
            </w:pPr>
            <w:r w:rsidRPr="00B434B3">
              <w:rPr>
                <w:rFonts w:asciiTheme="majorHAnsi" w:eastAsia="Arial" w:hAnsiTheme="majorHAnsi" w:cstheme="majorHAnsi"/>
                <w:sz w:val="20"/>
              </w:rPr>
              <w:t>Students do not need any background knowledge of movement or dance.</w:t>
            </w:r>
          </w:p>
          <w:p w14:paraId="0924B6F2" w14:textId="317B6D2E" w:rsidR="00841799" w:rsidRPr="00B434B3" w:rsidRDefault="00841799" w:rsidP="00841799">
            <w:pPr>
              <w:tabs>
                <w:tab w:val="left" w:pos="252"/>
              </w:tabs>
              <w:ind w:right="86"/>
              <w:rPr>
                <w:rFonts w:asciiTheme="majorHAnsi" w:hAnsiTheme="majorHAnsi" w:cstheme="majorHAnsi"/>
                <w:sz w:val="20"/>
              </w:rPr>
            </w:pPr>
          </w:p>
          <w:p w14:paraId="2076E07E" w14:textId="77777777"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Safety:</w:t>
            </w:r>
          </w:p>
          <w:p w14:paraId="0B8F0A02" w14:textId="240ECC04" w:rsidR="00341476" w:rsidRPr="00B434B3" w:rsidRDefault="00341476"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Make sure students understand personal and general space</w:t>
            </w:r>
          </w:p>
          <w:p w14:paraId="66B57BE2" w14:textId="77777777" w:rsidR="00341476" w:rsidRPr="00B434B3" w:rsidRDefault="00341476" w:rsidP="00341476">
            <w:pPr>
              <w:ind w:left="720"/>
              <w:rPr>
                <w:rFonts w:asciiTheme="majorHAnsi" w:eastAsia="Arial" w:hAnsiTheme="majorHAnsi" w:cstheme="majorHAnsi"/>
                <w:sz w:val="20"/>
              </w:rPr>
            </w:pPr>
          </w:p>
          <w:p w14:paraId="097FA61A" w14:textId="5B5E8369" w:rsidR="00341476" w:rsidRPr="00B434B3" w:rsidRDefault="00341476"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Use the word ‘still’ (like a freeze) and practice students moving and when they hear that word they immediately come to stillness. Practice getting them to stop mid-movement as this will provide interesting shapes. Alternatively, you can use music starting and stopping as a cue for movement and stillness</w:t>
            </w:r>
          </w:p>
          <w:p w14:paraId="53E44C14" w14:textId="77777777" w:rsidR="00341476" w:rsidRPr="00B434B3" w:rsidRDefault="00341476" w:rsidP="00341476">
            <w:pPr>
              <w:rPr>
                <w:rFonts w:asciiTheme="majorHAnsi" w:eastAsia="Arial" w:hAnsiTheme="majorHAnsi" w:cstheme="majorHAnsi"/>
                <w:sz w:val="20"/>
              </w:rPr>
            </w:pPr>
          </w:p>
          <w:p w14:paraId="0113EFD7" w14:textId="77777777" w:rsidR="00341476" w:rsidRPr="00B434B3" w:rsidRDefault="00341476"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 xml:space="preserve">Assure students that when doing anything that involves a balance, whether in the warm-up or as they create shapes, that rather than falling over, it is best to put a foot back down or use a hand to help support themselves and ensure safety for themselves and their fellow students. </w:t>
            </w:r>
          </w:p>
          <w:p w14:paraId="0D7B925E" w14:textId="2D8DE6E6" w:rsidR="00341476" w:rsidRPr="00B434B3" w:rsidRDefault="00341476" w:rsidP="00341476">
            <w:pPr>
              <w:rPr>
                <w:rFonts w:asciiTheme="majorHAnsi" w:eastAsia="Arial" w:hAnsiTheme="majorHAnsi" w:cstheme="majorHAnsi"/>
                <w:sz w:val="20"/>
              </w:rPr>
            </w:pPr>
          </w:p>
          <w:p w14:paraId="37DFE371" w14:textId="5B6AF314" w:rsidR="00341476" w:rsidRPr="00B434B3" w:rsidRDefault="00341476" w:rsidP="00341476">
            <w:pPr>
              <w:rPr>
                <w:rFonts w:asciiTheme="majorHAnsi" w:eastAsia="Arial" w:hAnsiTheme="majorHAnsi" w:cstheme="majorHAnsi"/>
                <w:sz w:val="20"/>
              </w:rPr>
            </w:pPr>
            <w:r w:rsidRPr="00B434B3">
              <w:rPr>
                <w:rFonts w:asciiTheme="majorHAnsi" w:eastAsia="Arial" w:hAnsiTheme="majorHAnsi" w:cstheme="majorHAnsi"/>
                <w:sz w:val="20"/>
              </w:rPr>
              <w:t>Group Work:</w:t>
            </w:r>
          </w:p>
          <w:p w14:paraId="29656A9B" w14:textId="54F671E0" w:rsidR="00841799" w:rsidRPr="00B434B3" w:rsidRDefault="00841799"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 xml:space="preserve">Group work in these lessons is usually done in groups of 4 or 5. Divide students in whatever way is quickest - by existing table groupings, by a color they are wearing, by counting off, by predetermined groups, or any way that is efficient for you as the teacher. </w:t>
            </w:r>
          </w:p>
          <w:p w14:paraId="32B78FDB" w14:textId="30FC3AA1" w:rsidR="00841799" w:rsidRPr="00B434B3" w:rsidRDefault="00841799" w:rsidP="00841799">
            <w:pPr>
              <w:rPr>
                <w:rFonts w:asciiTheme="majorHAnsi" w:eastAsia="Arial" w:hAnsiTheme="majorHAnsi" w:cstheme="majorHAnsi"/>
                <w:sz w:val="20"/>
              </w:rPr>
            </w:pPr>
          </w:p>
          <w:p w14:paraId="57620FB3" w14:textId="22E7720B" w:rsidR="00341476" w:rsidRPr="00B434B3" w:rsidRDefault="00341476" w:rsidP="00841799">
            <w:pPr>
              <w:rPr>
                <w:rFonts w:asciiTheme="majorHAnsi" w:eastAsia="Arial" w:hAnsiTheme="majorHAnsi" w:cstheme="majorHAnsi"/>
                <w:sz w:val="20"/>
              </w:rPr>
            </w:pPr>
            <w:r w:rsidRPr="00B434B3">
              <w:rPr>
                <w:rFonts w:asciiTheme="majorHAnsi" w:eastAsia="Arial" w:hAnsiTheme="majorHAnsi" w:cstheme="majorHAnsi"/>
                <w:sz w:val="20"/>
              </w:rPr>
              <w:t>Lesson Format:</w:t>
            </w:r>
          </w:p>
          <w:p w14:paraId="47168C57" w14:textId="77777777" w:rsidR="00841799" w:rsidRPr="00B434B3" w:rsidRDefault="00841799"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 xml:space="preserve">The lessons in this unit are designed to provide a conceptual understanding of changes at the turn of the century, specifically immigration. They are planned as gradual release lessons that build upon one another. </w:t>
            </w:r>
          </w:p>
          <w:p w14:paraId="4712BFE5" w14:textId="77777777" w:rsidR="00841799" w:rsidRPr="00B434B3" w:rsidRDefault="00841799" w:rsidP="00841799">
            <w:pPr>
              <w:ind w:left="720"/>
              <w:rPr>
                <w:rFonts w:asciiTheme="majorHAnsi" w:eastAsia="Arial" w:hAnsiTheme="majorHAnsi" w:cstheme="majorHAnsi"/>
                <w:sz w:val="20"/>
              </w:rPr>
            </w:pPr>
          </w:p>
          <w:p w14:paraId="35588950" w14:textId="56BE410E" w:rsidR="00841799" w:rsidRPr="00B434B3" w:rsidRDefault="00841799" w:rsidP="00EC48B1">
            <w:pPr>
              <w:numPr>
                <w:ilvl w:val="0"/>
                <w:numId w:val="6"/>
              </w:numPr>
              <w:rPr>
                <w:rFonts w:asciiTheme="majorHAnsi" w:eastAsia="Arial" w:hAnsiTheme="majorHAnsi" w:cstheme="majorHAnsi"/>
                <w:sz w:val="20"/>
              </w:rPr>
            </w:pPr>
            <w:r w:rsidRPr="00B434B3">
              <w:rPr>
                <w:rFonts w:asciiTheme="majorHAnsi" w:eastAsia="Arial" w:hAnsiTheme="majorHAnsi" w:cstheme="majorHAnsi"/>
                <w:sz w:val="20"/>
              </w:rPr>
              <w:t xml:space="preserve">Every lesson includes preparation, movement and discussion, group work and formative reflection and assessments. Further summative assessment should be coordinated at the classroom teacher’s discretion. </w:t>
            </w:r>
          </w:p>
          <w:p w14:paraId="3B18A40B" w14:textId="77777777" w:rsidR="00B4315C" w:rsidRPr="00B434B3" w:rsidRDefault="00B4315C" w:rsidP="00B4315C">
            <w:pPr>
              <w:ind w:left="360"/>
              <w:rPr>
                <w:rFonts w:asciiTheme="majorHAnsi" w:eastAsia="Arial" w:hAnsiTheme="majorHAnsi" w:cstheme="majorHAnsi"/>
                <w:sz w:val="20"/>
              </w:rPr>
            </w:pPr>
          </w:p>
          <w:p w14:paraId="5BD2A534" w14:textId="5DC8E0CE" w:rsidR="00B4315C" w:rsidRPr="00B434B3" w:rsidRDefault="00B4315C" w:rsidP="00B4315C">
            <w:pPr>
              <w:rPr>
                <w:rFonts w:asciiTheme="majorHAnsi" w:eastAsia="Arial" w:hAnsiTheme="majorHAnsi" w:cstheme="majorHAnsi"/>
                <w:sz w:val="20"/>
              </w:rPr>
            </w:pPr>
            <w:r w:rsidRPr="00B434B3">
              <w:rPr>
                <w:rFonts w:asciiTheme="majorHAnsi" w:eastAsia="Arial" w:hAnsiTheme="majorHAnsi" w:cstheme="majorHAnsi"/>
                <w:sz w:val="20"/>
              </w:rPr>
              <w:t>Extension Activity Idea:</w:t>
            </w:r>
          </w:p>
          <w:p w14:paraId="7E651E5E" w14:textId="333E10C0" w:rsidR="00DB4D5B" w:rsidRPr="00B434B3" w:rsidRDefault="00DB4D5B" w:rsidP="00DB4D5B">
            <w:pPr>
              <w:pStyle w:val="ListParagraph"/>
              <w:numPr>
                <w:ilvl w:val="0"/>
                <w:numId w:val="15"/>
              </w:numPr>
              <w:rPr>
                <w:rFonts w:asciiTheme="majorHAnsi" w:eastAsia="Arial" w:hAnsiTheme="majorHAnsi" w:cstheme="majorHAnsi"/>
                <w:sz w:val="20"/>
                <w:szCs w:val="20"/>
              </w:rPr>
            </w:pPr>
            <w:r w:rsidRPr="00B434B3">
              <w:rPr>
                <w:rFonts w:asciiTheme="majorHAnsi" w:eastAsia="Arial" w:hAnsiTheme="majorHAnsi" w:cstheme="majorHAnsi"/>
                <w:sz w:val="20"/>
                <w:szCs w:val="20"/>
              </w:rPr>
              <w:t xml:space="preserve">Connect these lessons and arts-integration strategies to current events. </w:t>
            </w:r>
          </w:p>
          <w:p w14:paraId="6C8118D5" w14:textId="1B35DD8C" w:rsidR="00B4315C" w:rsidRPr="00B434B3" w:rsidRDefault="00DB4D5B" w:rsidP="00B4315C">
            <w:pPr>
              <w:pStyle w:val="ListParagraph"/>
              <w:numPr>
                <w:ilvl w:val="0"/>
                <w:numId w:val="15"/>
              </w:numPr>
              <w:rPr>
                <w:rFonts w:asciiTheme="majorHAnsi" w:eastAsia="Arial" w:hAnsiTheme="majorHAnsi" w:cstheme="majorHAnsi"/>
                <w:sz w:val="20"/>
                <w:szCs w:val="20"/>
              </w:rPr>
            </w:pPr>
            <w:r w:rsidRPr="00B434B3">
              <w:rPr>
                <w:rFonts w:asciiTheme="majorHAnsi" w:eastAsia="Arial" w:hAnsiTheme="majorHAnsi" w:cstheme="majorHAnsi"/>
                <w:sz w:val="20"/>
                <w:szCs w:val="20"/>
              </w:rPr>
              <w:t>Follow-up on inventors Thomas Edison, Alexander Graham Bell, and George Washington Carver</w:t>
            </w:r>
          </w:p>
          <w:p w14:paraId="1169B4D3" w14:textId="77777777" w:rsidR="00630711" w:rsidRPr="00B434B3" w:rsidRDefault="00630711" w:rsidP="00341476">
            <w:pPr>
              <w:tabs>
                <w:tab w:val="left" w:pos="1500"/>
              </w:tabs>
              <w:ind w:right="86"/>
              <w:rPr>
                <w:rFonts w:asciiTheme="majorHAnsi" w:hAnsiTheme="majorHAnsi" w:cstheme="majorHAnsi"/>
                <w:i/>
                <w:color w:val="000000" w:themeColor="text1"/>
                <w:sz w:val="20"/>
              </w:rPr>
            </w:pPr>
          </w:p>
        </w:tc>
      </w:tr>
      <w:tr w:rsidR="00D52411" w:rsidRPr="00B434B3" w14:paraId="73A4634E" w14:textId="77777777" w:rsidTr="00307B1A">
        <w:trPr>
          <w:trHeight w:val="323"/>
        </w:trPr>
        <w:tc>
          <w:tcPr>
            <w:tcW w:w="11505" w:type="dxa"/>
            <w:gridSpan w:val="5"/>
            <w:shd w:val="clear" w:color="auto" w:fill="D9D9D9" w:themeFill="background1" w:themeFillShade="D9"/>
          </w:tcPr>
          <w:p w14:paraId="03A2AF5E" w14:textId="2DFD98AA" w:rsidR="00D52411" w:rsidRPr="00B434B3" w:rsidRDefault="00D52411" w:rsidP="00307B1A">
            <w:pPr>
              <w:tabs>
                <w:tab w:val="left" w:pos="252"/>
              </w:tabs>
              <w:ind w:right="90"/>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Schedule Options for Unit </w:t>
            </w:r>
          </w:p>
          <w:p w14:paraId="132E55F5" w14:textId="77777777" w:rsidR="00D52411" w:rsidRPr="00B434B3" w:rsidRDefault="00D52411" w:rsidP="00307B1A">
            <w:pPr>
              <w:rPr>
                <w:rFonts w:asciiTheme="majorHAnsi" w:hAnsiTheme="majorHAnsi" w:cstheme="majorHAnsi"/>
                <w:i/>
                <w:color w:val="000000" w:themeColor="text1"/>
                <w:sz w:val="20"/>
              </w:rPr>
            </w:pPr>
          </w:p>
        </w:tc>
      </w:tr>
      <w:tr w:rsidR="00D52411" w:rsidRPr="00B434B3" w14:paraId="2E36787E" w14:textId="77777777" w:rsidTr="00307B1A">
        <w:trPr>
          <w:trHeight w:val="323"/>
        </w:trPr>
        <w:tc>
          <w:tcPr>
            <w:tcW w:w="11505" w:type="dxa"/>
            <w:gridSpan w:val="5"/>
            <w:shd w:val="clear" w:color="auto" w:fill="auto"/>
          </w:tcPr>
          <w:p w14:paraId="7CFBD43A" w14:textId="77777777" w:rsidR="00BF480E" w:rsidRPr="00194168" w:rsidRDefault="00BF480E" w:rsidP="00194168">
            <w:pPr>
              <w:tabs>
                <w:tab w:val="left" w:pos="252"/>
              </w:tabs>
              <w:ind w:right="86"/>
              <w:rPr>
                <w:rFonts w:asciiTheme="majorHAnsi" w:hAnsiTheme="majorHAnsi" w:cstheme="majorHAnsi"/>
                <w:color w:val="2E74B5" w:themeColor="accent1" w:themeShade="BF"/>
                <w:sz w:val="20"/>
              </w:rPr>
            </w:pPr>
          </w:p>
          <w:tbl>
            <w:tblPr>
              <w:tblStyle w:val="TableGrid"/>
              <w:tblW w:w="11160" w:type="dxa"/>
              <w:tblLayout w:type="fixed"/>
              <w:tblLook w:val="04A0" w:firstRow="1" w:lastRow="0" w:firstColumn="1" w:lastColumn="0" w:noHBand="0" w:noVBand="1"/>
            </w:tblPr>
            <w:tblGrid>
              <w:gridCol w:w="1622"/>
              <w:gridCol w:w="2978"/>
              <w:gridCol w:w="3691"/>
              <w:gridCol w:w="1434"/>
              <w:gridCol w:w="1435"/>
            </w:tblGrid>
            <w:tr w:rsidR="005031BD" w:rsidRPr="00B434B3" w14:paraId="4D6C9C06" w14:textId="77777777" w:rsidTr="005031BD">
              <w:tc>
                <w:tcPr>
                  <w:tcW w:w="1622" w:type="dxa"/>
                  <w:tcBorders>
                    <w:top w:val="single" w:sz="4" w:space="0" w:color="auto"/>
                    <w:left w:val="single" w:sz="4" w:space="0" w:color="auto"/>
                    <w:bottom w:val="single" w:sz="4" w:space="0" w:color="auto"/>
                    <w:right w:val="single" w:sz="4" w:space="0" w:color="auto"/>
                  </w:tcBorders>
                </w:tcPr>
                <w:p w14:paraId="43C56785" w14:textId="77777777" w:rsidR="005031BD" w:rsidRPr="00B434B3" w:rsidRDefault="005031BD" w:rsidP="00BA0CB8">
                  <w:pPr>
                    <w:framePr w:hSpace="180" w:wrap="around" w:vAnchor="text" w:hAnchor="margin" w:x="-370" w:y="-138"/>
                    <w:jc w:val="center"/>
                    <w:rPr>
                      <w:rFonts w:asciiTheme="majorHAnsi" w:hAnsiTheme="majorHAnsi" w:cstheme="majorHAnsi"/>
                      <w:b/>
                      <w:i/>
                      <w:color w:val="000000" w:themeColor="text1"/>
                      <w:sz w:val="20"/>
                      <w:lang w:eastAsia="ja-JP"/>
                    </w:rPr>
                  </w:pPr>
                </w:p>
                <w:p w14:paraId="07213110" w14:textId="3DE45E97" w:rsidR="005031BD" w:rsidRPr="00B434B3" w:rsidRDefault="005031BD" w:rsidP="00BA0CB8">
                  <w:pPr>
                    <w:framePr w:hSpace="180" w:wrap="around" w:vAnchor="text" w:hAnchor="margin" w:x="-370" w:y="-138"/>
                    <w:jc w:val="center"/>
                    <w:rPr>
                      <w:rFonts w:asciiTheme="majorHAnsi" w:hAnsiTheme="majorHAnsi" w:cstheme="majorHAnsi"/>
                      <w:b/>
                      <w:i/>
                      <w:color w:val="000000" w:themeColor="text1"/>
                      <w:sz w:val="20"/>
                      <w:lang w:eastAsia="ja-JP"/>
                    </w:rPr>
                  </w:pPr>
                  <w:r w:rsidRPr="00B434B3">
                    <w:rPr>
                      <w:rFonts w:asciiTheme="majorHAnsi" w:hAnsiTheme="majorHAnsi" w:cstheme="majorHAnsi"/>
                      <w:b/>
                      <w:i/>
                      <w:color w:val="000000" w:themeColor="text1"/>
                      <w:sz w:val="20"/>
                      <w:lang w:eastAsia="ja-JP"/>
                    </w:rPr>
                    <w:t>50-minute Schedule:</w:t>
                  </w:r>
                </w:p>
              </w:tc>
              <w:tc>
                <w:tcPr>
                  <w:tcW w:w="2978" w:type="dxa"/>
                  <w:tcBorders>
                    <w:top w:val="single" w:sz="4" w:space="0" w:color="auto"/>
                    <w:left w:val="single" w:sz="4" w:space="0" w:color="auto"/>
                    <w:bottom w:val="single" w:sz="4" w:space="0" w:color="auto"/>
                    <w:right w:val="single" w:sz="4" w:space="0" w:color="auto"/>
                  </w:tcBorders>
                  <w:hideMark/>
                </w:tcPr>
                <w:p w14:paraId="614F47B5" w14:textId="77777777" w:rsidR="005031BD" w:rsidRPr="00B434B3" w:rsidRDefault="005031BD"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1</w:t>
                  </w:r>
                  <w:r w:rsidRPr="00B434B3">
                    <w:rPr>
                      <w:rFonts w:asciiTheme="majorHAnsi" w:hAnsiTheme="majorHAnsi" w:cstheme="majorHAnsi"/>
                      <w:color w:val="000000" w:themeColor="text1"/>
                      <w:sz w:val="20"/>
                      <w:lang w:eastAsia="ja-JP"/>
                    </w:rPr>
                    <w:t xml:space="preserve">: </w:t>
                  </w:r>
                </w:p>
                <w:p w14:paraId="2A9E8029"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(10 mins)</w:t>
                  </w:r>
                </w:p>
                <w:p w14:paraId="7784CA90"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Pass the Gesture (10 mins)</w:t>
                  </w:r>
                </w:p>
                <w:p w14:paraId="0E46C612"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(15 mins)</w:t>
                  </w:r>
                </w:p>
                <w:p w14:paraId="748B7836"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Textiles: Pass the Gesture (10 mins)</w:t>
                  </w:r>
                </w:p>
                <w:p w14:paraId="1F63DAD4" w14:textId="6FBD1574"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Paper Reflection (5 mins)</w:t>
                  </w:r>
                </w:p>
              </w:tc>
              <w:tc>
                <w:tcPr>
                  <w:tcW w:w="3691" w:type="dxa"/>
                  <w:tcBorders>
                    <w:top w:val="single" w:sz="4" w:space="0" w:color="auto"/>
                    <w:left w:val="single" w:sz="4" w:space="0" w:color="auto"/>
                    <w:bottom w:val="single" w:sz="4" w:space="0" w:color="auto"/>
                    <w:right w:val="single" w:sz="4" w:space="0" w:color="auto"/>
                  </w:tcBorders>
                  <w:hideMark/>
                </w:tcPr>
                <w:p w14:paraId="773E71C9" w14:textId="77777777" w:rsidR="005031BD" w:rsidRPr="00B434B3" w:rsidRDefault="005031BD"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2</w:t>
                  </w:r>
                  <w:r w:rsidRPr="00B434B3">
                    <w:rPr>
                      <w:rFonts w:asciiTheme="majorHAnsi" w:hAnsiTheme="majorHAnsi" w:cstheme="majorHAnsi"/>
                      <w:color w:val="000000" w:themeColor="text1"/>
                      <w:sz w:val="20"/>
                      <w:lang w:eastAsia="ja-JP"/>
                    </w:rPr>
                    <w:t xml:space="preserve">:  </w:t>
                  </w:r>
                </w:p>
                <w:p w14:paraId="6BEA1749" w14:textId="68FE57CE"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(5 mins)</w:t>
                  </w:r>
                </w:p>
                <w:p w14:paraId="0E8C37DF" w14:textId="4BADCA3A"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Big and Small Shifts (10 mins)</w:t>
                  </w:r>
                </w:p>
                <w:p w14:paraId="34480C4D"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(15 mins)</w:t>
                  </w:r>
                </w:p>
                <w:p w14:paraId="4B0CB8D8" w14:textId="3CED047D"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Find the Empty Space (10 mins)</w:t>
                  </w:r>
                </w:p>
                <w:p w14:paraId="54CEAA57" w14:textId="4112ACD1"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Assessment of Choice (10 mins)</w:t>
                  </w:r>
                </w:p>
              </w:tc>
              <w:tc>
                <w:tcPr>
                  <w:tcW w:w="1434" w:type="dxa"/>
                  <w:tcBorders>
                    <w:top w:val="single" w:sz="4" w:space="0" w:color="auto"/>
                    <w:left w:val="single" w:sz="4" w:space="0" w:color="auto"/>
                    <w:bottom w:val="single" w:sz="4" w:space="0" w:color="auto"/>
                    <w:right w:val="single" w:sz="4" w:space="0" w:color="auto"/>
                  </w:tcBorders>
                  <w:hideMark/>
                </w:tcPr>
                <w:p w14:paraId="51872F06" w14:textId="77777777" w:rsidR="005031BD" w:rsidRPr="00B434B3" w:rsidRDefault="005031BD"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3</w:t>
                  </w:r>
                  <w:r w:rsidRPr="00B434B3">
                    <w:rPr>
                      <w:rFonts w:asciiTheme="majorHAnsi" w:hAnsiTheme="majorHAnsi" w:cstheme="majorHAnsi"/>
                      <w:color w:val="000000" w:themeColor="text1"/>
                      <w:sz w:val="20"/>
                      <w:lang w:eastAsia="ja-JP"/>
                    </w:rPr>
                    <w:t xml:space="preserve">: </w:t>
                  </w:r>
                </w:p>
                <w:p w14:paraId="3F8E9331"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(5 mins)</w:t>
                  </w:r>
                </w:p>
                <w:p w14:paraId="5BB19963" w14:textId="6DC311A1"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Work Period (10 mins)</w:t>
                  </w:r>
                </w:p>
                <w:p w14:paraId="47565BF5" w14:textId="5919A811"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(10 mins)</w:t>
                  </w:r>
                </w:p>
                <w:p w14:paraId="57129C8C" w14:textId="0C179B2C"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Into to Exquisite Corpse Style Poems (10 mins)</w:t>
                  </w:r>
                </w:p>
                <w:p w14:paraId="602BA34B" w14:textId="6181ACC5"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Student Author Exquisite Corpse Style Poem (1</w:t>
                  </w:r>
                  <w:r w:rsidR="008173A7" w:rsidRPr="00B434B3">
                    <w:rPr>
                      <w:rFonts w:asciiTheme="majorHAnsi" w:hAnsiTheme="majorHAnsi" w:cstheme="majorHAnsi"/>
                      <w:color w:val="000000" w:themeColor="text1"/>
                      <w:sz w:val="20"/>
                      <w:lang w:eastAsia="ja-JP"/>
                    </w:rPr>
                    <w:t>5</w:t>
                  </w:r>
                  <w:r w:rsidRPr="00B434B3">
                    <w:rPr>
                      <w:rFonts w:asciiTheme="majorHAnsi" w:hAnsiTheme="majorHAnsi" w:cstheme="majorHAnsi"/>
                      <w:color w:val="000000" w:themeColor="text1"/>
                      <w:sz w:val="20"/>
                      <w:lang w:eastAsia="ja-JP"/>
                    </w:rPr>
                    <w:t xml:space="preserve"> mins)</w:t>
                  </w:r>
                </w:p>
              </w:tc>
              <w:tc>
                <w:tcPr>
                  <w:tcW w:w="1435" w:type="dxa"/>
                  <w:tcBorders>
                    <w:top w:val="single" w:sz="4" w:space="0" w:color="auto"/>
                    <w:left w:val="single" w:sz="4" w:space="0" w:color="auto"/>
                    <w:bottom w:val="single" w:sz="4" w:space="0" w:color="auto"/>
                    <w:right w:val="single" w:sz="4" w:space="0" w:color="auto"/>
                  </w:tcBorders>
                </w:tcPr>
                <w:p w14:paraId="645551E6" w14:textId="77777777" w:rsidR="005031BD" w:rsidRPr="00B434B3" w:rsidRDefault="00FF0571" w:rsidP="00BA0CB8">
                  <w:pPr>
                    <w:framePr w:hSpace="180" w:wrap="around" w:vAnchor="text" w:hAnchor="margin" w:x="-370" w:y="-138"/>
                    <w:jc w:val="center"/>
                    <w:rPr>
                      <w:rFonts w:asciiTheme="majorHAnsi" w:hAnsiTheme="majorHAnsi" w:cstheme="majorHAnsi"/>
                      <w:b/>
                      <w:bCs/>
                      <w:color w:val="000000" w:themeColor="text1"/>
                      <w:sz w:val="20"/>
                      <w:lang w:eastAsia="ja-JP"/>
                    </w:rPr>
                  </w:pPr>
                  <w:r w:rsidRPr="00B434B3">
                    <w:rPr>
                      <w:rFonts w:asciiTheme="majorHAnsi" w:hAnsiTheme="majorHAnsi" w:cstheme="majorHAnsi"/>
                      <w:b/>
                      <w:bCs/>
                      <w:color w:val="000000" w:themeColor="text1"/>
                      <w:sz w:val="20"/>
                      <w:lang w:eastAsia="ja-JP"/>
                    </w:rPr>
                    <w:t>Day 4:</w:t>
                  </w:r>
                </w:p>
                <w:p w14:paraId="3833BF98" w14:textId="77777777"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(5 mins)</w:t>
                  </w:r>
                </w:p>
                <w:p w14:paraId="3449F84C" w14:textId="083E88DA" w:rsidR="00FF0571"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Find the Empty Space</w:t>
                  </w:r>
                  <w:r w:rsidR="00FF0571" w:rsidRPr="00B434B3">
                    <w:rPr>
                      <w:rFonts w:asciiTheme="majorHAnsi" w:hAnsiTheme="majorHAnsi" w:cstheme="majorHAnsi"/>
                      <w:color w:val="000000" w:themeColor="text1"/>
                      <w:sz w:val="20"/>
                      <w:lang w:eastAsia="ja-JP"/>
                    </w:rPr>
                    <w:t xml:space="preserve"> (</w:t>
                  </w:r>
                  <w:r w:rsidRPr="00B434B3">
                    <w:rPr>
                      <w:rFonts w:asciiTheme="majorHAnsi" w:hAnsiTheme="majorHAnsi" w:cstheme="majorHAnsi"/>
                      <w:color w:val="000000" w:themeColor="text1"/>
                      <w:sz w:val="20"/>
                      <w:lang w:eastAsia="ja-JP"/>
                    </w:rPr>
                    <w:t xml:space="preserve">5 </w:t>
                  </w:r>
                  <w:r w:rsidR="00FF0571" w:rsidRPr="00B434B3">
                    <w:rPr>
                      <w:rFonts w:asciiTheme="majorHAnsi" w:hAnsiTheme="majorHAnsi" w:cstheme="majorHAnsi"/>
                      <w:color w:val="000000" w:themeColor="text1"/>
                      <w:sz w:val="20"/>
                      <w:lang w:eastAsia="ja-JP"/>
                    </w:rPr>
                    <w:t>mins)</w:t>
                  </w:r>
                </w:p>
                <w:p w14:paraId="14C7396E" w14:textId="611108FC" w:rsidR="00FF0571" w:rsidRPr="00B434B3" w:rsidRDefault="00FF057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w:t>
                  </w:r>
                  <w:r w:rsidR="008173A7" w:rsidRPr="00B434B3">
                    <w:rPr>
                      <w:rFonts w:asciiTheme="majorHAnsi" w:hAnsiTheme="majorHAnsi" w:cstheme="majorHAnsi"/>
                      <w:color w:val="000000" w:themeColor="text1"/>
                      <w:sz w:val="20"/>
                      <w:lang w:eastAsia="ja-JP"/>
                    </w:rPr>
                    <w:t>0</w:t>
                  </w:r>
                  <w:r w:rsidRPr="00B434B3">
                    <w:rPr>
                      <w:rFonts w:asciiTheme="majorHAnsi" w:hAnsiTheme="majorHAnsi" w:cstheme="majorHAnsi"/>
                      <w:color w:val="000000" w:themeColor="text1"/>
                      <w:sz w:val="20"/>
                      <w:lang w:eastAsia="ja-JP"/>
                    </w:rPr>
                    <w:t xml:space="preserve"> mins)</w:t>
                  </w:r>
                </w:p>
                <w:p w14:paraId="39F2DED1" w14:textId="097C7FC6"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Paper Reflection</w:t>
                  </w:r>
                </w:p>
                <w:p w14:paraId="1769B5B5" w14:textId="546F4B20" w:rsidR="00FF0571" w:rsidRPr="00B434B3" w:rsidRDefault="00FF0571" w:rsidP="00BA0CB8">
                  <w:pPr>
                    <w:framePr w:hSpace="180" w:wrap="around" w:vAnchor="text" w:hAnchor="margin" w:x="-370" w:y="-138"/>
                    <w:jc w:val="center"/>
                    <w:rPr>
                      <w:rFonts w:asciiTheme="majorHAnsi" w:hAnsiTheme="majorHAnsi" w:cstheme="majorHAnsi"/>
                      <w:b/>
                      <w:bCs/>
                      <w:color w:val="000000" w:themeColor="text1"/>
                      <w:sz w:val="20"/>
                      <w:lang w:eastAsia="ja-JP"/>
                    </w:rPr>
                  </w:pPr>
                  <w:r w:rsidRPr="00B434B3">
                    <w:rPr>
                      <w:rFonts w:asciiTheme="majorHAnsi" w:hAnsiTheme="majorHAnsi" w:cstheme="majorHAnsi"/>
                      <w:color w:val="000000" w:themeColor="text1"/>
                      <w:sz w:val="20"/>
                      <w:lang w:eastAsia="ja-JP"/>
                    </w:rPr>
                    <w:t>(</w:t>
                  </w:r>
                  <w:r w:rsidR="008173A7" w:rsidRPr="00B434B3">
                    <w:rPr>
                      <w:rFonts w:asciiTheme="majorHAnsi" w:hAnsiTheme="majorHAnsi" w:cstheme="majorHAnsi"/>
                      <w:color w:val="000000" w:themeColor="text1"/>
                      <w:sz w:val="20"/>
                      <w:lang w:eastAsia="ja-JP"/>
                    </w:rPr>
                    <w:t>3</w:t>
                  </w:r>
                  <w:r w:rsidRPr="00B434B3">
                    <w:rPr>
                      <w:rFonts w:asciiTheme="majorHAnsi" w:hAnsiTheme="majorHAnsi" w:cstheme="majorHAnsi"/>
                      <w:color w:val="000000" w:themeColor="text1"/>
                      <w:sz w:val="20"/>
                      <w:lang w:eastAsia="ja-JP"/>
                    </w:rPr>
                    <w:t>0 mins)</w:t>
                  </w:r>
                </w:p>
              </w:tc>
            </w:tr>
            <w:tr w:rsidR="00D52411" w:rsidRPr="00B434B3" w14:paraId="32BB354A" w14:textId="77777777" w:rsidTr="005031BD">
              <w:tc>
                <w:tcPr>
                  <w:tcW w:w="1622" w:type="dxa"/>
                  <w:tcBorders>
                    <w:top w:val="single" w:sz="4" w:space="0" w:color="auto"/>
                    <w:left w:val="single" w:sz="4" w:space="0" w:color="auto"/>
                    <w:bottom w:val="single" w:sz="4" w:space="0" w:color="auto"/>
                    <w:right w:val="single" w:sz="4" w:space="0" w:color="auto"/>
                  </w:tcBorders>
                </w:tcPr>
                <w:p w14:paraId="5AAA5FA7" w14:textId="77777777" w:rsidR="00D52411" w:rsidRPr="00B434B3" w:rsidRDefault="00D52411" w:rsidP="00BA0CB8">
                  <w:pPr>
                    <w:framePr w:hSpace="180" w:wrap="around" w:vAnchor="text" w:hAnchor="margin" w:x="-370" w:y="-138"/>
                    <w:jc w:val="center"/>
                    <w:rPr>
                      <w:rFonts w:asciiTheme="majorHAnsi" w:hAnsiTheme="majorHAnsi" w:cstheme="majorHAnsi"/>
                      <w:b/>
                      <w:i/>
                      <w:color w:val="000000" w:themeColor="text1"/>
                      <w:sz w:val="20"/>
                      <w:lang w:eastAsia="ja-JP"/>
                    </w:rPr>
                  </w:pPr>
                </w:p>
                <w:p w14:paraId="552482D3" w14:textId="28B85E32" w:rsidR="00D52411" w:rsidRPr="00B434B3" w:rsidRDefault="00D52411" w:rsidP="00BA0CB8">
                  <w:pPr>
                    <w:framePr w:hSpace="180" w:wrap="around" w:vAnchor="text" w:hAnchor="margin" w:x="-370" w:y="-138"/>
                    <w:jc w:val="center"/>
                    <w:rPr>
                      <w:rFonts w:asciiTheme="majorHAnsi" w:hAnsiTheme="majorHAnsi" w:cstheme="majorHAnsi"/>
                      <w:b/>
                      <w:i/>
                      <w:color w:val="000000" w:themeColor="text1"/>
                      <w:sz w:val="20"/>
                      <w:lang w:eastAsia="ja-JP"/>
                    </w:rPr>
                  </w:pPr>
                  <w:r w:rsidRPr="00B434B3">
                    <w:rPr>
                      <w:rFonts w:asciiTheme="majorHAnsi" w:hAnsiTheme="majorHAnsi" w:cstheme="majorHAnsi"/>
                      <w:b/>
                      <w:i/>
                      <w:color w:val="000000" w:themeColor="text1"/>
                      <w:sz w:val="20"/>
                      <w:lang w:eastAsia="ja-JP"/>
                    </w:rPr>
                    <w:t>7</w:t>
                  </w:r>
                  <w:r w:rsidR="000751B4" w:rsidRPr="00B434B3">
                    <w:rPr>
                      <w:rFonts w:asciiTheme="majorHAnsi" w:hAnsiTheme="majorHAnsi" w:cstheme="majorHAnsi"/>
                      <w:b/>
                      <w:i/>
                      <w:color w:val="000000" w:themeColor="text1"/>
                      <w:sz w:val="20"/>
                      <w:lang w:eastAsia="ja-JP"/>
                    </w:rPr>
                    <w:t>5</w:t>
                  </w:r>
                  <w:r w:rsidRPr="00B434B3">
                    <w:rPr>
                      <w:rFonts w:asciiTheme="majorHAnsi" w:hAnsiTheme="majorHAnsi" w:cstheme="majorHAnsi"/>
                      <w:b/>
                      <w:i/>
                      <w:color w:val="000000" w:themeColor="text1"/>
                      <w:sz w:val="20"/>
                      <w:lang w:eastAsia="ja-JP"/>
                    </w:rPr>
                    <w:t>-minute Schedule:</w:t>
                  </w:r>
                </w:p>
              </w:tc>
              <w:tc>
                <w:tcPr>
                  <w:tcW w:w="2978" w:type="dxa"/>
                  <w:tcBorders>
                    <w:top w:val="single" w:sz="4" w:space="0" w:color="auto"/>
                    <w:left w:val="single" w:sz="4" w:space="0" w:color="auto"/>
                    <w:bottom w:val="single" w:sz="4" w:space="0" w:color="auto"/>
                    <w:right w:val="single" w:sz="4" w:space="0" w:color="auto"/>
                  </w:tcBorders>
                  <w:hideMark/>
                </w:tcPr>
                <w:p w14:paraId="050F6606" w14:textId="77777777" w:rsidR="00D52411" w:rsidRPr="00B434B3" w:rsidRDefault="00D5241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1</w:t>
                  </w:r>
                  <w:r w:rsidRPr="00B434B3">
                    <w:rPr>
                      <w:rFonts w:asciiTheme="majorHAnsi" w:hAnsiTheme="majorHAnsi" w:cstheme="majorHAnsi"/>
                      <w:color w:val="000000" w:themeColor="text1"/>
                      <w:sz w:val="20"/>
                      <w:lang w:eastAsia="ja-JP"/>
                    </w:rPr>
                    <w:t xml:space="preserve">: </w:t>
                  </w:r>
                </w:p>
                <w:p w14:paraId="3AC9B5BE"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(10 mins)</w:t>
                  </w:r>
                </w:p>
                <w:p w14:paraId="674E1163"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Pass the Gesture (10 mins)</w:t>
                  </w:r>
                </w:p>
                <w:p w14:paraId="38FDFB3A"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(15 mins)</w:t>
                  </w:r>
                </w:p>
                <w:p w14:paraId="029BA801" w14:textId="1F421BB2"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Textiles: Pass the Gesture (5 mins)</w:t>
                  </w:r>
                </w:p>
                <w:p w14:paraId="38E04811"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Big and Small Shifts (10 mins)</w:t>
                  </w:r>
                </w:p>
                <w:p w14:paraId="117DD491"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(15 mins)</w:t>
                  </w:r>
                </w:p>
                <w:p w14:paraId="508CB1D1" w14:textId="77777777" w:rsidR="008173A7"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Paper Reflection (10 mins)</w:t>
                  </w:r>
                </w:p>
                <w:p w14:paraId="74BBCDD6" w14:textId="119D09C6" w:rsidR="00C834E2" w:rsidRPr="00B434B3" w:rsidRDefault="00C834E2" w:rsidP="00BA0CB8">
                  <w:pPr>
                    <w:framePr w:hSpace="180" w:wrap="around" w:vAnchor="text" w:hAnchor="margin" w:x="-370" w:y="-138"/>
                    <w:jc w:val="center"/>
                    <w:rPr>
                      <w:rFonts w:asciiTheme="majorHAnsi" w:hAnsiTheme="majorHAnsi" w:cstheme="majorHAnsi"/>
                      <w:color w:val="000000" w:themeColor="text1"/>
                      <w:sz w:val="20"/>
                      <w:lang w:eastAsia="ja-JP"/>
                    </w:rPr>
                  </w:pPr>
                </w:p>
              </w:tc>
              <w:tc>
                <w:tcPr>
                  <w:tcW w:w="3691" w:type="dxa"/>
                  <w:tcBorders>
                    <w:top w:val="single" w:sz="4" w:space="0" w:color="auto"/>
                    <w:left w:val="single" w:sz="4" w:space="0" w:color="auto"/>
                    <w:bottom w:val="single" w:sz="4" w:space="0" w:color="auto"/>
                    <w:right w:val="single" w:sz="4" w:space="0" w:color="auto"/>
                  </w:tcBorders>
                  <w:hideMark/>
                </w:tcPr>
                <w:p w14:paraId="6A9CB7B9" w14:textId="77777777" w:rsidR="00D52411" w:rsidRPr="00B434B3" w:rsidRDefault="00D5241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2</w:t>
                  </w:r>
                  <w:r w:rsidRPr="00B434B3">
                    <w:rPr>
                      <w:rFonts w:asciiTheme="majorHAnsi" w:hAnsiTheme="majorHAnsi" w:cstheme="majorHAnsi"/>
                      <w:color w:val="000000" w:themeColor="text1"/>
                      <w:sz w:val="20"/>
                      <w:lang w:eastAsia="ja-JP"/>
                    </w:rPr>
                    <w:t xml:space="preserve">: </w:t>
                  </w:r>
                </w:p>
                <w:p w14:paraId="194117A4"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(5 mins)</w:t>
                  </w:r>
                </w:p>
                <w:p w14:paraId="0B70624E" w14:textId="001355EC"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(20 mins)</w:t>
                  </w:r>
                </w:p>
                <w:p w14:paraId="00D3E301" w14:textId="54084271"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Find the Empty Space (15 mins)</w:t>
                  </w:r>
                </w:p>
                <w:p w14:paraId="6A84D013" w14:textId="77777777"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Into to Exquisite Corpse Style Poems (10 mins)</w:t>
                  </w:r>
                </w:p>
                <w:p w14:paraId="63D48E3D" w14:textId="7454FDB2" w:rsidR="008173A7" w:rsidRPr="00B434B3" w:rsidRDefault="008173A7"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Student Author Exquisite Corpse Style Poem (</w:t>
                  </w:r>
                  <w:r w:rsidR="000751B4" w:rsidRPr="00B434B3">
                    <w:rPr>
                      <w:rFonts w:asciiTheme="majorHAnsi" w:hAnsiTheme="majorHAnsi" w:cstheme="majorHAnsi"/>
                      <w:color w:val="000000" w:themeColor="text1"/>
                      <w:sz w:val="20"/>
                      <w:lang w:eastAsia="ja-JP"/>
                    </w:rPr>
                    <w:t>2</w:t>
                  </w:r>
                  <w:r w:rsidRPr="00B434B3">
                    <w:rPr>
                      <w:rFonts w:asciiTheme="majorHAnsi" w:hAnsiTheme="majorHAnsi" w:cstheme="majorHAnsi"/>
                      <w:color w:val="000000" w:themeColor="text1"/>
                      <w:sz w:val="20"/>
                      <w:lang w:eastAsia="ja-JP"/>
                    </w:rPr>
                    <w:t>5 mins)</w:t>
                  </w:r>
                </w:p>
              </w:tc>
              <w:tc>
                <w:tcPr>
                  <w:tcW w:w="2869" w:type="dxa"/>
                  <w:gridSpan w:val="2"/>
                  <w:tcBorders>
                    <w:top w:val="single" w:sz="4" w:space="0" w:color="auto"/>
                    <w:left w:val="single" w:sz="4" w:space="0" w:color="auto"/>
                    <w:bottom w:val="single" w:sz="4" w:space="0" w:color="auto"/>
                    <w:right w:val="single" w:sz="4" w:space="0" w:color="auto"/>
                  </w:tcBorders>
                  <w:hideMark/>
                </w:tcPr>
                <w:p w14:paraId="6C61B1F8" w14:textId="57AC7233" w:rsidR="00D52411" w:rsidRPr="00B434B3" w:rsidRDefault="00D52411"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b/>
                      <w:color w:val="000000" w:themeColor="text1"/>
                      <w:sz w:val="20"/>
                      <w:lang w:eastAsia="ja-JP"/>
                    </w:rPr>
                    <w:t>Day 3</w:t>
                  </w:r>
                  <w:r w:rsidRPr="00B434B3">
                    <w:rPr>
                      <w:rFonts w:asciiTheme="majorHAnsi" w:hAnsiTheme="majorHAnsi" w:cstheme="majorHAnsi"/>
                      <w:color w:val="000000" w:themeColor="text1"/>
                      <w:sz w:val="20"/>
                      <w:lang w:eastAsia="ja-JP"/>
                    </w:rPr>
                    <w:t xml:space="preserve">: </w:t>
                  </w:r>
                </w:p>
                <w:p w14:paraId="344E279A" w14:textId="77777777" w:rsidR="000751B4" w:rsidRPr="00B434B3" w:rsidRDefault="000751B4"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Warm Up (5 mins)</w:t>
                  </w:r>
                </w:p>
                <w:p w14:paraId="355208AD" w14:textId="46B5FB18" w:rsidR="000751B4" w:rsidRPr="00B434B3" w:rsidRDefault="000751B4"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Find the Empty Space (10 mins)</w:t>
                  </w:r>
                </w:p>
                <w:p w14:paraId="2723A480" w14:textId="075AE40E" w:rsidR="000751B4" w:rsidRPr="00B434B3" w:rsidRDefault="000751B4"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Primary Source Discussion (20 mins)</w:t>
                  </w:r>
                </w:p>
                <w:p w14:paraId="1D6A7933" w14:textId="77777777" w:rsidR="000751B4" w:rsidRPr="00B434B3" w:rsidRDefault="000751B4"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Paper Reflection</w:t>
                  </w:r>
                </w:p>
                <w:p w14:paraId="0DA5FFAC" w14:textId="1C0EA1EC" w:rsidR="000751B4" w:rsidRPr="00B434B3" w:rsidRDefault="000751B4" w:rsidP="00BA0CB8">
                  <w:pPr>
                    <w:framePr w:hSpace="180" w:wrap="around" w:vAnchor="text" w:hAnchor="margin" w:x="-370" w:y="-138"/>
                    <w:jc w:val="center"/>
                    <w:rPr>
                      <w:rFonts w:asciiTheme="majorHAnsi" w:hAnsiTheme="majorHAnsi" w:cstheme="majorHAnsi"/>
                      <w:color w:val="000000" w:themeColor="text1"/>
                      <w:sz w:val="20"/>
                      <w:lang w:eastAsia="ja-JP"/>
                    </w:rPr>
                  </w:pPr>
                  <w:r w:rsidRPr="00B434B3">
                    <w:rPr>
                      <w:rFonts w:asciiTheme="majorHAnsi" w:hAnsiTheme="majorHAnsi" w:cstheme="majorHAnsi"/>
                      <w:color w:val="000000" w:themeColor="text1"/>
                      <w:sz w:val="20"/>
                      <w:lang w:eastAsia="ja-JP"/>
                    </w:rPr>
                    <w:t>(40 mins)</w:t>
                  </w:r>
                </w:p>
                <w:p w14:paraId="7AF561F0" w14:textId="77777777" w:rsidR="00D52411" w:rsidRPr="00B434B3" w:rsidRDefault="00D52411" w:rsidP="00BA0CB8">
                  <w:pPr>
                    <w:framePr w:hSpace="180" w:wrap="around" w:vAnchor="text" w:hAnchor="margin" w:x="-370" w:y="-138"/>
                    <w:jc w:val="center"/>
                    <w:rPr>
                      <w:rFonts w:asciiTheme="majorHAnsi" w:hAnsiTheme="majorHAnsi" w:cstheme="majorHAnsi"/>
                      <w:color w:val="000000" w:themeColor="text1"/>
                      <w:sz w:val="20"/>
                      <w:lang w:eastAsia="ja-JP"/>
                    </w:rPr>
                  </w:pPr>
                </w:p>
              </w:tc>
            </w:tr>
          </w:tbl>
          <w:p w14:paraId="37AE210B" w14:textId="77777777" w:rsidR="00D52411" w:rsidRPr="00B434B3" w:rsidRDefault="00D52411" w:rsidP="00307B1A">
            <w:pPr>
              <w:tabs>
                <w:tab w:val="left" w:pos="1500"/>
              </w:tabs>
              <w:ind w:right="86"/>
              <w:rPr>
                <w:rFonts w:asciiTheme="majorHAnsi" w:hAnsiTheme="majorHAnsi" w:cstheme="majorHAnsi"/>
                <w:i/>
                <w:color w:val="000000" w:themeColor="text1"/>
                <w:sz w:val="20"/>
              </w:rPr>
            </w:pPr>
          </w:p>
        </w:tc>
      </w:tr>
    </w:tbl>
    <w:p w14:paraId="1067530B" w14:textId="3F66019D" w:rsidR="00BD5D03" w:rsidRPr="00B434B3" w:rsidRDefault="00BD5D03" w:rsidP="00EC6EBE">
      <w:pPr>
        <w:rPr>
          <w:rFonts w:asciiTheme="majorHAnsi" w:hAnsiTheme="majorHAnsi" w:cstheme="majorHAnsi"/>
          <w:color w:val="000000" w:themeColor="text1"/>
          <w:sz w:val="20"/>
        </w:rPr>
      </w:pPr>
    </w:p>
    <w:p w14:paraId="4758C764" w14:textId="77777777" w:rsidR="00FB4C06" w:rsidRPr="00B434B3" w:rsidRDefault="00FB4C06" w:rsidP="00EC6EBE">
      <w:pPr>
        <w:rPr>
          <w:rFonts w:asciiTheme="majorHAnsi" w:hAnsiTheme="majorHAnsi" w:cstheme="majorHAnsi"/>
          <w:color w:val="000000" w:themeColor="text1"/>
          <w:sz w:val="20"/>
        </w:rPr>
      </w:pPr>
    </w:p>
    <w:tbl>
      <w:tblPr>
        <w:tblStyle w:val="TableGrid"/>
        <w:tblW w:w="0" w:type="auto"/>
        <w:tblInd w:w="-365" w:type="dxa"/>
        <w:tblLayout w:type="fixed"/>
        <w:tblLook w:val="04A0" w:firstRow="1" w:lastRow="0" w:firstColumn="1" w:lastColumn="0" w:noHBand="0" w:noVBand="1"/>
      </w:tblPr>
      <w:tblGrid>
        <w:gridCol w:w="8640"/>
        <w:gridCol w:w="2515"/>
      </w:tblGrid>
      <w:tr w:rsidR="00072B75" w:rsidRPr="00B434B3" w14:paraId="57CF65E7" w14:textId="77777777" w:rsidTr="00841799">
        <w:tc>
          <w:tcPr>
            <w:tcW w:w="11155" w:type="dxa"/>
            <w:gridSpan w:val="2"/>
            <w:shd w:val="clear" w:color="auto" w:fill="auto"/>
          </w:tcPr>
          <w:p w14:paraId="034060D4" w14:textId="49D1E471" w:rsidR="00072B75" w:rsidRPr="00B434B3" w:rsidRDefault="00072B75" w:rsidP="00EC6EBE">
            <w:pPr>
              <w:jc w:val="center"/>
              <w:rPr>
                <w:rFonts w:asciiTheme="majorHAnsi" w:hAnsiTheme="majorHAnsi" w:cstheme="majorHAnsi"/>
                <w:b/>
                <w:color w:val="000000" w:themeColor="text1"/>
                <w:sz w:val="20"/>
              </w:rPr>
            </w:pPr>
            <w:bookmarkStart w:id="2" w:name="_Hlk30792910"/>
            <w:r w:rsidRPr="00B434B3">
              <w:rPr>
                <w:rFonts w:asciiTheme="majorHAnsi" w:hAnsiTheme="majorHAnsi" w:cstheme="majorHAnsi"/>
                <w:b/>
                <w:color w:val="000000" w:themeColor="text1"/>
                <w:sz w:val="20"/>
              </w:rPr>
              <w:t xml:space="preserve">Lesson </w:t>
            </w:r>
            <w:r w:rsidR="00DD44A4" w:rsidRPr="00B434B3">
              <w:rPr>
                <w:rFonts w:asciiTheme="majorHAnsi" w:hAnsiTheme="majorHAnsi" w:cstheme="majorHAnsi"/>
                <w:b/>
                <w:color w:val="000000" w:themeColor="text1"/>
                <w:sz w:val="20"/>
              </w:rPr>
              <w:t>Sequence</w:t>
            </w:r>
            <w:r w:rsidR="00BF480E" w:rsidRPr="00B434B3">
              <w:rPr>
                <w:rFonts w:asciiTheme="majorHAnsi" w:hAnsiTheme="majorHAnsi" w:cstheme="majorHAnsi"/>
                <w:b/>
                <w:color w:val="000000" w:themeColor="text1"/>
                <w:sz w:val="20"/>
              </w:rPr>
              <w:t>- Day 1</w:t>
            </w:r>
          </w:p>
        </w:tc>
      </w:tr>
      <w:tr w:rsidR="005C716E" w:rsidRPr="00B434B3" w14:paraId="768AA7DC" w14:textId="77777777" w:rsidTr="001F6892">
        <w:tc>
          <w:tcPr>
            <w:tcW w:w="8640" w:type="dxa"/>
            <w:shd w:val="clear" w:color="auto" w:fill="D9D9D9" w:themeFill="background1" w:themeFillShade="D9"/>
          </w:tcPr>
          <w:p w14:paraId="1FDBF506" w14:textId="34489DA3" w:rsidR="00E56747" w:rsidRPr="00B434B3" w:rsidRDefault="00A71B3B" w:rsidP="00EC6EBE">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OPENING</w:t>
            </w:r>
          </w:p>
          <w:p w14:paraId="405CA7DC" w14:textId="26940DC6" w:rsidR="007E266B" w:rsidRPr="00B434B3" w:rsidRDefault="00601E97" w:rsidP="00EC6EBE">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Time:</w:t>
            </w:r>
            <w:r w:rsidR="00CA4F9A" w:rsidRPr="00B434B3">
              <w:rPr>
                <w:rFonts w:asciiTheme="majorHAnsi" w:hAnsiTheme="majorHAnsi" w:cstheme="majorHAnsi"/>
                <w:b/>
                <w:color w:val="000000" w:themeColor="text1"/>
                <w:sz w:val="20"/>
              </w:rPr>
              <w:t xml:space="preserve"> </w:t>
            </w:r>
            <w:r w:rsidR="00F548B5" w:rsidRPr="00B434B3">
              <w:rPr>
                <w:rFonts w:asciiTheme="majorHAnsi" w:hAnsiTheme="majorHAnsi" w:cstheme="majorHAnsi"/>
                <w:b/>
                <w:color w:val="000000" w:themeColor="text1"/>
                <w:sz w:val="20"/>
              </w:rPr>
              <w:t>10</w:t>
            </w:r>
          </w:p>
          <w:p w14:paraId="2215F835" w14:textId="149201D3" w:rsidR="00FB4C06" w:rsidRPr="00B434B3" w:rsidRDefault="00FB4C06" w:rsidP="00EC6EBE">
            <w:pPr>
              <w:jc w:val="center"/>
              <w:rPr>
                <w:rFonts w:asciiTheme="majorHAnsi" w:hAnsiTheme="majorHAnsi" w:cstheme="majorHAnsi"/>
                <w:color w:val="000000" w:themeColor="text1"/>
                <w:sz w:val="20"/>
              </w:rPr>
            </w:pPr>
          </w:p>
        </w:tc>
        <w:tc>
          <w:tcPr>
            <w:tcW w:w="2515" w:type="dxa"/>
            <w:shd w:val="clear" w:color="auto" w:fill="D9D9D9" w:themeFill="background1" w:themeFillShade="D9"/>
          </w:tcPr>
          <w:p w14:paraId="1620773A" w14:textId="21E5501E" w:rsidR="007E266B" w:rsidRPr="00B434B3" w:rsidRDefault="00601E97" w:rsidP="00EC6EBE">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D9662F" w:rsidRPr="00B434B3" w14:paraId="73342F3B" w14:textId="77777777" w:rsidTr="001F6892">
        <w:tc>
          <w:tcPr>
            <w:tcW w:w="8640" w:type="dxa"/>
          </w:tcPr>
          <w:p w14:paraId="186C5EF1" w14:textId="630E13E5" w:rsidR="00841799" w:rsidRPr="00C834E2" w:rsidRDefault="00841799" w:rsidP="00841799">
            <w:pPr>
              <w:spacing w:after="280"/>
              <w:rPr>
                <w:rFonts w:asciiTheme="majorHAnsi" w:eastAsia="Arial" w:hAnsiTheme="majorHAnsi" w:cstheme="majorHAnsi"/>
                <w:b/>
                <w:sz w:val="20"/>
              </w:rPr>
            </w:pPr>
            <w:r w:rsidRPr="00B434B3">
              <w:rPr>
                <w:rFonts w:asciiTheme="majorHAnsi" w:eastAsia="Arial" w:hAnsiTheme="majorHAnsi" w:cstheme="majorHAnsi"/>
                <w:b/>
                <w:sz w:val="20"/>
              </w:rPr>
              <w:t xml:space="preserve">Listen to music while warming up: </w:t>
            </w:r>
            <w:r w:rsidRPr="00B434B3">
              <w:rPr>
                <w:rFonts w:asciiTheme="majorHAnsi" w:eastAsia="Arial" w:hAnsiTheme="majorHAnsi" w:cstheme="majorHAnsi"/>
                <w:sz w:val="20"/>
              </w:rPr>
              <w:t>Music without words tends to work best so that students focus on moving.</w:t>
            </w:r>
          </w:p>
          <w:p w14:paraId="08FC8C04" w14:textId="77777777" w:rsidR="00841799" w:rsidRPr="00DE7C82" w:rsidRDefault="00841799" w:rsidP="00841799">
            <w:pPr>
              <w:spacing w:after="280"/>
              <w:rPr>
                <w:rFonts w:asciiTheme="majorHAnsi" w:eastAsia="Arial" w:hAnsiTheme="majorHAnsi" w:cstheme="majorHAnsi"/>
                <w:bCs/>
                <w:i/>
                <w:iCs/>
                <w:sz w:val="20"/>
              </w:rPr>
            </w:pPr>
            <w:r w:rsidRPr="00DE7C82">
              <w:rPr>
                <w:rFonts w:asciiTheme="majorHAnsi" w:eastAsia="Arial" w:hAnsiTheme="majorHAnsi" w:cstheme="majorHAnsi"/>
                <w:bCs/>
                <w:i/>
                <w:iCs/>
                <w:sz w:val="20"/>
              </w:rPr>
              <w:t>Gently roll:</w:t>
            </w:r>
          </w:p>
          <w:p w14:paraId="5B943152" w14:textId="77777777" w:rsidR="00841799" w:rsidRPr="00B434B3" w:rsidRDefault="00841799" w:rsidP="00EC48B1">
            <w:pPr>
              <w:numPr>
                <w:ilvl w:val="0"/>
                <w:numId w:val="5"/>
              </w:numPr>
              <w:rPr>
                <w:rFonts w:asciiTheme="majorHAnsi" w:eastAsia="Arial" w:hAnsiTheme="majorHAnsi" w:cstheme="majorHAnsi"/>
                <w:sz w:val="20"/>
              </w:rPr>
            </w:pPr>
            <w:r w:rsidRPr="00B434B3">
              <w:rPr>
                <w:rFonts w:asciiTheme="majorHAnsi" w:eastAsia="Arial" w:hAnsiTheme="majorHAnsi" w:cstheme="majorHAnsi"/>
                <w:sz w:val="20"/>
              </w:rPr>
              <w:t>Head (starting to the right and then to the left) shoulders (starting forward and around, then back and around)</w:t>
            </w:r>
          </w:p>
          <w:p w14:paraId="5F34F5A6" w14:textId="77777777" w:rsidR="00841799" w:rsidRPr="00B434B3" w:rsidRDefault="00841799" w:rsidP="00EC48B1">
            <w:pPr>
              <w:numPr>
                <w:ilvl w:val="0"/>
                <w:numId w:val="5"/>
              </w:numPr>
              <w:rPr>
                <w:rFonts w:asciiTheme="majorHAnsi" w:eastAsia="Arial" w:hAnsiTheme="majorHAnsi" w:cstheme="majorHAnsi"/>
                <w:sz w:val="20"/>
              </w:rPr>
            </w:pPr>
            <w:r w:rsidRPr="00B434B3">
              <w:rPr>
                <w:rFonts w:asciiTheme="majorHAnsi" w:eastAsia="Arial" w:hAnsiTheme="majorHAnsi" w:cstheme="majorHAnsi"/>
                <w:sz w:val="20"/>
              </w:rPr>
              <w:t>Arms (rotate your whole right arm in a big gentle loop starting forward, then starting backward then do the left arm)</w:t>
            </w:r>
          </w:p>
          <w:p w14:paraId="0DC0B980" w14:textId="77777777" w:rsidR="00841799" w:rsidRPr="00B434B3" w:rsidRDefault="00841799" w:rsidP="00EC48B1">
            <w:pPr>
              <w:numPr>
                <w:ilvl w:val="0"/>
                <w:numId w:val="5"/>
              </w:numPr>
              <w:rPr>
                <w:rFonts w:asciiTheme="majorHAnsi" w:eastAsia="Arial" w:hAnsiTheme="majorHAnsi" w:cstheme="majorHAnsi"/>
                <w:sz w:val="20"/>
              </w:rPr>
            </w:pPr>
            <w:r w:rsidRPr="00B434B3">
              <w:rPr>
                <w:rFonts w:asciiTheme="majorHAnsi" w:eastAsia="Arial" w:hAnsiTheme="majorHAnsi" w:cstheme="majorHAnsi"/>
                <w:sz w:val="20"/>
              </w:rPr>
              <w:t>Ribs (starting to the right and then to the left)</w:t>
            </w:r>
          </w:p>
          <w:p w14:paraId="35990EF6" w14:textId="77777777" w:rsidR="00841799" w:rsidRPr="00B434B3" w:rsidRDefault="00841799" w:rsidP="00EC48B1">
            <w:pPr>
              <w:numPr>
                <w:ilvl w:val="0"/>
                <w:numId w:val="5"/>
              </w:numPr>
              <w:rPr>
                <w:rFonts w:asciiTheme="majorHAnsi" w:eastAsia="Arial" w:hAnsiTheme="majorHAnsi" w:cstheme="majorHAnsi"/>
                <w:sz w:val="20"/>
              </w:rPr>
            </w:pPr>
            <w:r w:rsidRPr="00B434B3">
              <w:rPr>
                <w:rFonts w:asciiTheme="majorHAnsi" w:eastAsia="Arial" w:hAnsiTheme="majorHAnsi" w:cstheme="majorHAnsi"/>
                <w:sz w:val="20"/>
              </w:rPr>
              <w:t>Hips (starting to the right and then to the left)</w:t>
            </w:r>
          </w:p>
          <w:p w14:paraId="4BDFB454" w14:textId="77777777" w:rsidR="00841799" w:rsidRPr="00B434B3" w:rsidRDefault="00841799" w:rsidP="00EC48B1">
            <w:pPr>
              <w:numPr>
                <w:ilvl w:val="0"/>
                <w:numId w:val="5"/>
              </w:numPr>
              <w:rPr>
                <w:rFonts w:asciiTheme="majorHAnsi" w:eastAsia="Arial" w:hAnsiTheme="majorHAnsi" w:cstheme="majorHAnsi"/>
                <w:sz w:val="20"/>
              </w:rPr>
            </w:pPr>
            <w:r w:rsidRPr="00B434B3">
              <w:rPr>
                <w:rFonts w:asciiTheme="majorHAnsi" w:eastAsia="Arial" w:hAnsiTheme="majorHAnsi" w:cstheme="majorHAnsi"/>
                <w:sz w:val="20"/>
              </w:rPr>
              <w:t>Legs (balance on the left and pick up the right leg and rotate it from the hip join in a circular motion forward and backward and then do the left)</w:t>
            </w:r>
          </w:p>
          <w:p w14:paraId="6015E6DC" w14:textId="77777777" w:rsidR="00841799" w:rsidRPr="00B434B3" w:rsidRDefault="00841799" w:rsidP="00EC48B1">
            <w:pPr>
              <w:numPr>
                <w:ilvl w:val="0"/>
                <w:numId w:val="5"/>
              </w:numPr>
              <w:spacing w:after="280"/>
              <w:rPr>
                <w:rFonts w:asciiTheme="majorHAnsi" w:eastAsia="Arial" w:hAnsiTheme="majorHAnsi" w:cstheme="majorHAnsi"/>
                <w:sz w:val="20"/>
              </w:rPr>
            </w:pPr>
            <w:r w:rsidRPr="00B434B3">
              <w:rPr>
                <w:rFonts w:asciiTheme="majorHAnsi" w:eastAsia="Arial" w:hAnsiTheme="majorHAnsi" w:cstheme="majorHAnsi"/>
                <w:sz w:val="20"/>
              </w:rPr>
              <w:t>Ankles (balance on the left, lift the right foot and rotate in the ankle in a circular motion, then do the left side)</w:t>
            </w:r>
          </w:p>
          <w:p w14:paraId="434678C9" w14:textId="2A5838C2" w:rsidR="00841799" w:rsidRPr="00B434B3" w:rsidRDefault="00841799" w:rsidP="00841799">
            <w:pPr>
              <w:spacing w:after="280"/>
              <w:rPr>
                <w:rFonts w:asciiTheme="majorHAnsi" w:eastAsia="Arial" w:hAnsiTheme="majorHAnsi" w:cstheme="majorHAnsi"/>
                <w:sz w:val="20"/>
              </w:rPr>
            </w:pPr>
            <w:r w:rsidRPr="00DE7C82">
              <w:rPr>
                <w:rFonts w:asciiTheme="majorHAnsi" w:eastAsia="Arial" w:hAnsiTheme="majorHAnsi" w:cstheme="majorHAnsi"/>
                <w:bCs/>
                <w:i/>
                <w:iCs/>
                <w:sz w:val="20"/>
              </w:rPr>
              <w:t>Imagine your head is heavy and</w:t>
            </w:r>
            <w:r w:rsidRPr="00B434B3">
              <w:rPr>
                <w:rFonts w:asciiTheme="majorHAnsi" w:eastAsia="Arial" w:hAnsiTheme="majorHAnsi" w:cstheme="majorHAnsi"/>
                <w:sz w:val="20"/>
              </w:rPr>
              <w:t xml:space="preserve"> let it </w:t>
            </w:r>
            <w:r w:rsidR="00066E37" w:rsidRPr="00B434B3">
              <w:rPr>
                <w:rFonts w:asciiTheme="majorHAnsi" w:eastAsia="Arial" w:hAnsiTheme="majorHAnsi" w:cstheme="majorHAnsi"/>
                <w:sz w:val="20"/>
              </w:rPr>
              <w:t>lead</w:t>
            </w:r>
            <w:r w:rsidRPr="00B434B3">
              <w:rPr>
                <w:rFonts w:asciiTheme="majorHAnsi" w:eastAsia="Arial" w:hAnsiTheme="majorHAnsi" w:cstheme="majorHAnsi"/>
                <w:sz w:val="20"/>
              </w:rPr>
              <w:t xml:space="preserve"> you to roll down the spine, arms dangling with ease; bend your knees and roll back up. Do this two times. </w:t>
            </w:r>
          </w:p>
          <w:p w14:paraId="0194A252" w14:textId="77777777" w:rsidR="00841799" w:rsidRPr="00DE7C82" w:rsidRDefault="00841799" w:rsidP="00841799">
            <w:pPr>
              <w:spacing w:after="280"/>
              <w:rPr>
                <w:rFonts w:asciiTheme="majorHAnsi" w:eastAsia="Arial" w:hAnsiTheme="majorHAnsi" w:cstheme="majorHAnsi"/>
                <w:bCs/>
                <w:i/>
                <w:iCs/>
                <w:sz w:val="20"/>
              </w:rPr>
            </w:pPr>
            <w:r w:rsidRPr="00DE7C82">
              <w:rPr>
                <w:rFonts w:asciiTheme="majorHAnsi" w:eastAsia="Arial" w:hAnsiTheme="majorHAnsi" w:cstheme="majorHAnsi"/>
                <w:bCs/>
                <w:i/>
                <w:iCs/>
                <w:sz w:val="20"/>
              </w:rPr>
              <w:t>Gently shake to loosen your joints:</w:t>
            </w:r>
          </w:p>
          <w:p w14:paraId="3E23DB76" w14:textId="77777777" w:rsidR="00841799" w:rsidRPr="00B434B3" w:rsidRDefault="00841799" w:rsidP="00EC48B1">
            <w:pPr>
              <w:numPr>
                <w:ilvl w:val="0"/>
                <w:numId w:val="4"/>
              </w:numPr>
              <w:rPr>
                <w:rFonts w:asciiTheme="majorHAnsi" w:eastAsia="Arial" w:hAnsiTheme="majorHAnsi" w:cstheme="majorHAnsi"/>
                <w:sz w:val="20"/>
              </w:rPr>
            </w:pPr>
            <w:r w:rsidRPr="00B434B3">
              <w:rPr>
                <w:rFonts w:asciiTheme="majorHAnsi" w:eastAsia="Arial" w:hAnsiTheme="majorHAnsi" w:cstheme="majorHAnsi"/>
                <w:sz w:val="20"/>
              </w:rPr>
              <w:t>head</w:t>
            </w:r>
          </w:p>
          <w:p w14:paraId="00A71623" w14:textId="77777777" w:rsidR="00841799" w:rsidRPr="00B434B3" w:rsidRDefault="00841799" w:rsidP="00EC48B1">
            <w:pPr>
              <w:numPr>
                <w:ilvl w:val="0"/>
                <w:numId w:val="4"/>
              </w:numPr>
              <w:rPr>
                <w:rFonts w:asciiTheme="majorHAnsi" w:eastAsia="Arial" w:hAnsiTheme="majorHAnsi" w:cstheme="majorHAnsi"/>
                <w:sz w:val="20"/>
              </w:rPr>
            </w:pPr>
            <w:r w:rsidRPr="00B434B3">
              <w:rPr>
                <w:rFonts w:asciiTheme="majorHAnsi" w:eastAsia="Arial" w:hAnsiTheme="majorHAnsi" w:cstheme="majorHAnsi"/>
                <w:sz w:val="20"/>
              </w:rPr>
              <w:t>arms</w:t>
            </w:r>
          </w:p>
          <w:p w14:paraId="2508FA9C" w14:textId="77777777" w:rsidR="00841799" w:rsidRPr="00B434B3" w:rsidRDefault="00841799" w:rsidP="00EC48B1">
            <w:pPr>
              <w:numPr>
                <w:ilvl w:val="0"/>
                <w:numId w:val="4"/>
              </w:numPr>
              <w:rPr>
                <w:rFonts w:asciiTheme="majorHAnsi" w:eastAsia="Arial" w:hAnsiTheme="majorHAnsi" w:cstheme="majorHAnsi"/>
                <w:sz w:val="20"/>
              </w:rPr>
            </w:pPr>
            <w:r w:rsidRPr="00B434B3">
              <w:rPr>
                <w:rFonts w:asciiTheme="majorHAnsi" w:eastAsia="Arial" w:hAnsiTheme="majorHAnsi" w:cstheme="majorHAnsi"/>
                <w:sz w:val="20"/>
              </w:rPr>
              <w:t>torso</w:t>
            </w:r>
          </w:p>
          <w:p w14:paraId="6482E77F" w14:textId="77777777" w:rsidR="00841799" w:rsidRPr="00B434B3" w:rsidRDefault="00841799" w:rsidP="00EC48B1">
            <w:pPr>
              <w:numPr>
                <w:ilvl w:val="0"/>
                <w:numId w:val="4"/>
              </w:numPr>
              <w:rPr>
                <w:rFonts w:asciiTheme="majorHAnsi" w:eastAsia="Arial" w:hAnsiTheme="majorHAnsi" w:cstheme="majorHAnsi"/>
                <w:sz w:val="20"/>
              </w:rPr>
            </w:pPr>
            <w:r w:rsidRPr="00B434B3">
              <w:rPr>
                <w:rFonts w:asciiTheme="majorHAnsi" w:eastAsia="Arial" w:hAnsiTheme="majorHAnsi" w:cstheme="majorHAnsi"/>
                <w:sz w:val="20"/>
              </w:rPr>
              <w:t>legs</w:t>
            </w:r>
          </w:p>
          <w:p w14:paraId="0CF7DAA7" w14:textId="77777777" w:rsidR="00841799" w:rsidRPr="00B434B3" w:rsidRDefault="00841799" w:rsidP="00EC48B1">
            <w:pPr>
              <w:numPr>
                <w:ilvl w:val="0"/>
                <w:numId w:val="4"/>
              </w:numPr>
              <w:spacing w:after="280"/>
              <w:rPr>
                <w:rFonts w:asciiTheme="majorHAnsi" w:eastAsia="Arial" w:hAnsiTheme="majorHAnsi" w:cstheme="majorHAnsi"/>
                <w:sz w:val="20"/>
              </w:rPr>
            </w:pPr>
            <w:r w:rsidRPr="00B434B3">
              <w:rPr>
                <w:rFonts w:asciiTheme="majorHAnsi" w:eastAsia="Arial" w:hAnsiTheme="majorHAnsi" w:cstheme="majorHAnsi"/>
                <w:sz w:val="20"/>
              </w:rPr>
              <w:t>whole body</w:t>
            </w:r>
          </w:p>
          <w:p w14:paraId="1B8BFCDB" w14:textId="77777777" w:rsidR="00841799" w:rsidRPr="00DE7C82" w:rsidRDefault="00841799" w:rsidP="00841799">
            <w:pPr>
              <w:spacing w:after="280"/>
              <w:rPr>
                <w:rFonts w:asciiTheme="majorHAnsi" w:eastAsia="Arial" w:hAnsiTheme="majorHAnsi" w:cstheme="majorHAnsi"/>
                <w:i/>
                <w:iCs/>
                <w:sz w:val="20"/>
              </w:rPr>
            </w:pPr>
            <w:r w:rsidRPr="00DE7C82">
              <w:rPr>
                <w:rFonts w:asciiTheme="majorHAnsi" w:eastAsia="Arial" w:hAnsiTheme="majorHAnsi" w:cstheme="majorHAnsi"/>
                <w:i/>
                <w:iCs/>
                <w:sz w:val="20"/>
              </w:rPr>
              <w:t>Crossing the midline to activate both sides of the brain:</w:t>
            </w:r>
          </w:p>
          <w:p w14:paraId="64701C46" w14:textId="77777777" w:rsidR="00841799" w:rsidRPr="00B434B3" w:rsidRDefault="00841799" w:rsidP="00EC48B1">
            <w:pPr>
              <w:numPr>
                <w:ilvl w:val="0"/>
                <w:numId w:val="3"/>
              </w:numPr>
              <w:rPr>
                <w:rFonts w:asciiTheme="majorHAnsi" w:eastAsia="Arial" w:hAnsiTheme="majorHAnsi" w:cstheme="majorHAnsi"/>
                <w:sz w:val="20"/>
              </w:rPr>
            </w:pPr>
            <w:r w:rsidRPr="00B434B3">
              <w:rPr>
                <w:rFonts w:asciiTheme="majorHAnsi" w:eastAsia="Arial" w:hAnsiTheme="majorHAnsi" w:cstheme="majorHAnsi"/>
                <w:sz w:val="20"/>
              </w:rPr>
              <w:t xml:space="preserve">Cross your arms in front of you, switch and cross the other way (left over right and then right over left) </w:t>
            </w:r>
          </w:p>
          <w:p w14:paraId="3BF9848B" w14:textId="77777777" w:rsidR="00841799" w:rsidRPr="00B434B3" w:rsidRDefault="00841799" w:rsidP="00EC48B1">
            <w:pPr>
              <w:numPr>
                <w:ilvl w:val="0"/>
                <w:numId w:val="3"/>
              </w:numPr>
              <w:rPr>
                <w:rFonts w:asciiTheme="majorHAnsi" w:eastAsia="Arial" w:hAnsiTheme="majorHAnsi" w:cstheme="majorHAnsi"/>
                <w:sz w:val="20"/>
              </w:rPr>
            </w:pPr>
            <w:r w:rsidRPr="00B434B3">
              <w:rPr>
                <w:rFonts w:asciiTheme="majorHAnsi" w:eastAsia="Arial" w:hAnsiTheme="majorHAnsi" w:cstheme="majorHAnsi"/>
                <w:sz w:val="20"/>
              </w:rPr>
              <w:t>Cross your legs right in front, and then the left</w:t>
            </w:r>
          </w:p>
          <w:p w14:paraId="6E5E9D8A" w14:textId="77777777" w:rsidR="00841799" w:rsidRPr="00B434B3" w:rsidRDefault="00841799" w:rsidP="00EC48B1">
            <w:pPr>
              <w:numPr>
                <w:ilvl w:val="0"/>
                <w:numId w:val="3"/>
              </w:numPr>
              <w:spacing w:after="280"/>
              <w:rPr>
                <w:rFonts w:asciiTheme="majorHAnsi" w:eastAsia="Arial" w:hAnsiTheme="majorHAnsi" w:cstheme="majorHAnsi"/>
                <w:sz w:val="20"/>
              </w:rPr>
            </w:pPr>
            <w:r w:rsidRPr="00B434B3">
              <w:rPr>
                <w:rFonts w:asciiTheme="majorHAnsi" w:eastAsia="Arial" w:hAnsiTheme="majorHAnsi" w:cstheme="majorHAnsi"/>
                <w:sz w:val="20"/>
              </w:rPr>
              <w:t>Try crossing your arms and legs behind you</w:t>
            </w:r>
          </w:p>
          <w:p w14:paraId="3ECE9731" w14:textId="77777777" w:rsidR="00841799" w:rsidRPr="00DE7C82" w:rsidRDefault="00841799" w:rsidP="00841799">
            <w:pPr>
              <w:spacing w:after="280"/>
              <w:rPr>
                <w:rFonts w:asciiTheme="majorHAnsi" w:eastAsia="Arial" w:hAnsiTheme="majorHAnsi" w:cstheme="majorHAnsi"/>
                <w:bCs/>
                <w:sz w:val="20"/>
              </w:rPr>
            </w:pPr>
            <w:r w:rsidRPr="00DE7C82">
              <w:rPr>
                <w:rFonts w:asciiTheme="majorHAnsi" w:eastAsia="Arial" w:hAnsiTheme="majorHAnsi" w:cstheme="majorHAnsi"/>
                <w:bCs/>
                <w:i/>
                <w:iCs/>
                <w:sz w:val="20"/>
              </w:rPr>
              <w:t>Gently tap your head</w:t>
            </w:r>
            <w:r w:rsidRPr="00DE7C82">
              <w:rPr>
                <w:rFonts w:asciiTheme="majorHAnsi" w:eastAsia="Arial" w:hAnsiTheme="majorHAnsi" w:cstheme="majorHAnsi"/>
                <w:bCs/>
                <w:sz w:val="20"/>
              </w:rPr>
              <w:t xml:space="preserve"> with 2 fingers and go down your arms and legs.</w:t>
            </w:r>
          </w:p>
          <w:p w14:paraId="3984CB36" w14:textId="2F640A00" w:rsidR="001667B7" w:rsidRPr="00DE7C82" w:rsidRDefault="00841799" w:rsidP="00924E7F">
            <w:pPr>
              <w:spacing w:after="280"/>
              <w:rPr>
                <w:rFonts w:asciiTheme="majorHAnsi" w:eastAsia="Arial" w:hAnsiTheme="majorHAnsi" w:cstheme="majorHAnsi"/>
                <w:i/>
                <w:iCs/>
                <w:sz w:val="20"/>
              </w:rPr>
            </w:pPr>
            <w:r w:rsidRPr="00DE7C82">
              <w:rPr>
                <w:rFonts w:asciiTheme="majorHAnsi" w:eastAsia="Arial" w:hAnsiTheme="majorHAnsi" w:cstheme="majorHAnsi"/>
                <w:bCs/>
                <w:i/>
                <w:iCs/>
                <w:sz w:val="20"/>
              </w:rPr>
              <w:t>Take a deep breath in through your nose, hold it for 3 counts, and exhale through the mouth with a sigh.</w:t>
            </w:r>
          </w:p>
        </w:tc>
        <w:tc>
          <w:tcPr>
            <w:tcW w:w="2515" w:type="dxa"/>
          </w:tcPr>
          <w:p w14:paraId="2777BDF2" w14:textId="77777777" w:rsidR="00841799" w:rsidRPr="00B434B3" w:rsidRDefault="00841799" w:rsidP="00EC6EBE">
            <w:pPr>
              <w:rPr>
                <w:rFonts w:asciiTheme="majorHAnsi" w:hAnsiTheme="majorHAnsi" w:cstheme="majorHAnsi"/>
                <w:color w:val="000000" w:themeColor="text1"/>
                <w:sz w:val="20"/>
              </w:rPr>
            </w:pPr>
          </w:p>
          <w:p w14:paraId="3A47898D" w14:textId="77777777"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Students are welcomed into the space and invited to form a circle to join in a short group warm up.</w:t>
            </w:r>
          </w:p>
          <w:p w14:paraId="6574AFCD" w14:textId="77777777" w:rsidR="00841799" w:rsidRPr="00DE7C82" w:rsidRDefault="00841799" w:rsidP="00DE7C82">
            <w:pPr>
              <w:rPr>
                <w:rFonts w:asciiTheme="majorHAnsi" w:eastAsia="Arial" w:hAnsiTheme="majorHAnsi" w:cstheme="majorHAnsi"/>
                <w:sz w:val="20"/>
              </w:rPr>
            </w:pPr>
          </w:p>
          <w:p w14:paraId="4889338C" w14:textId="77777777"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Make sure your students have personal space so they can move without bumping into one another. Start in neutral. Demonstrate and have them follow along. They will catch on quickly.</w:t>
            </w:r>
          </w:p>
          <w:p w14:paraId="528B6729" w14:textId="77777777" w:rsidR="00841799" w:rsidRPr="00DE7C82" w:rsidRDefault="00841799" w:rsidP="00DE7C82">
            <w:pPr>
              <w:rPr>
                <w:rFonts w:asciiTheme="majorHAnsi" w:eastAsia="Arial" w:hAnsiTheme="majorHAnsi" w:cstheme="majorHAnsi"/>
                <w:sz w:val="20"/>
              </w:rPr>
            </w:pPr>
          </w:p>
          <w:p w14:paraId="49017FE9" w14:textId="77777777"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 xml:space="preserve">There is a Teaching Artist-created video at </w:t>
            </w:r>
            <w:hyperlink r:id="rId39" w:history="1">
              <w:r w:rsidRPr="00B434B3">
                <w:rPr>
                  <w:rStyle w:val="Hyperlink"/>
                  <w:rFonts w:asciiTheme="majorHAnsi" w:eastAsia="Arial" w:hAnsiTheme="majorHAnsi" w:cstheme="majorHAnsi"/>
                  <w:sz w:val="20"/>
                </w:rPr>
                <w:t>https://youtu.be/7jx4OQoVzHc</w:t>
              </w:r>
            </w:hyperlink>
            <w:r w:rsidRPr="00B434B3">
              <w:rPr>
                <w:rFonts w:asciiTheme="majorHAnsi" w:eastAsia="Arial" w:hAnsiTheme="majorHAnsi" w:cstheme="majorHAnsi"/>
                <w:sz w:val="20"/>
              </w:rPr>
              <w:t xml:space="preserve"> you can play and follow along with or, once comfortable with the format, the classroom teacher can lead. </w:t>
            </w:r>
          </w:p>
          <w:p w14:paraId="5994FCB0" w14:textId="77777777" w:rsidR="00841799" w:rsidRPr="00B434B3" w:rsidRDefault="00841799" w:rsidP="00841799">
            <w:pPr>
              <w:rPr>
                <w:rFonts w:asciiTheme="majorHAnsi" w:eastAsia="Arial" w:hAnsiTheme="majorHAnsi" w:cstheme="majorHAnsi"/>
                <w:sz w:val="20"/>
              </w:rPr>
            </w:pPr>
          </w:p>
          <w:p w14:paraId="43AECD1F" w14:textId="7D52D9B1"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 xml:space="preserve">Play music during the </w:t>
            </w:r>
            <w:r w:rsidR="00341476" w:rsidRPr="00B434B3">
              <w:rPr>
                <w:rFonts w:asciiTheme="majorHAnsi" w:eastAsia="Arial" w:hAnsiTheme="majorHAnsi" w:cstheme="majorHAnsi"/>
                <w:sz w:val="20"/>
              </w:rPr>
              <w:t>warmup</w:t>
            </w:r>
            <w:r w:rsidRPr="00B434B3">
              <w:rPr>
                <w:rFonts w:asciiTheme="majorHAnsi" w:eastAsia="Arial" w:hAnsiTheme="majorHAnsi" w:cstheme="majorHAnsi"/>
                <w:sz w:val="20"/>
              </w:rPr>
              <w:t xml:space="preserve">. This playlist contains great options </w:t>
            </w:r>
            <w:hyperlink r:id="rId40" w:history="1">
              <w:r w:rsidRPr="00B434B3">
                <w:rPr>
                  <w:rStyle w:val="Hyperlink"/>
                  <w:rFonts w:asciiTheme="majorHAnsi" w:eastAsia="Arial" w:hAnsiTheme="majorHAnsi" w:cstheme="majorHAnsi"/>
                  <w:sz w:val="20"/>
                </w:rPr>
                <w:t>https://youtube.com/playlist?list=PLLJ8JdyVsct3MC3TjSV7TNK3jcywhh4MG</w:t>
              </w:r>
            </w:hyperlink>
            <w:r w:rsidRPr="00B434B3">
              <w:rPr>
                <w:rFonts w:asciiTheme="majorHAnsi" w:eastAsia="Arial" w:hAnsiTheme="majorHAnsi" w:cstheme="majorHAnsi"/>
                <w:sz w:val="20"/>
              </w:rPr>
              <w:t xml:space="preserve"> </w:t>
            </w:r>
          </w:p>
          <w:p w14:paraId="23FFE84B" w14:textId="77777777" w:rsidR="00841799" w:rsidRPr="00DE7C82" w:rsidRDefault="00841799" w:rsidP="00DE7C82">
            <w:pPr>
              <w:rPr>
                <w:rFonts w:asciiTheme="majorHAnsi" w:eastAsia="Arial" w:hAnsiTheme="majorHAnsi" w:cstheme="majorHAnsi"/>
                <w:sz w:val="20"/>
              </w:rPr>
            </w:pPr>
          </w:p>
          <w:p w14:paraId="2B7F4A68" w14:textId="413DECD1"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 xml:space="preserve">This </w:t>
            </w:r>
            <w:r w:rsidR="00341476" w:rsidRPr="00B434B3">
              <w:rPr>
                <w:rFonts w:asciiTheme="majorHAnsi" w:eastAsia="Arial" w:hAnsiTheme="majorHAnsi" w:cstheme="majorHAnsi"/>
                <w:sz w:val="20"/>
              </w:rPr>
              <w:t>warmup</w:t>
            </w:r>
            <w:r w:rsidRPr="00B434B3">
              <w:rPr>
                <w:rFonts w:asciiTheme="majorHAnsi" w:eastAsia="Arial" w:hAnsiTheme="majorHAnsi" w:cstheme="majorHAnsi"/>
                <w:sz w:val="20"/>
              </w:rPr>
              <w:t xml:space="preserve"> can be adapted to accommodate students with disabilities. They can move only their upper </w:t>
            </w:r>
            <w:r w:rsidR="00341476" w:rsidRPr="00B434B3">
              <w:rPr>
                <w:rFonts w:asciiTheme="majorHAnsi" w:eastAsia="Arial" w:hAnsiTheme="majorHAnsi" w:cstheme="majorHAnsi"/>
                <w:sz w:val="20"/>
              </w:rPr>
              <w:t>body or</w:t>
            </w:r>
            <w:r w:rsidRPr="00B434B3">
              <w:rPr>
                <w:rFonts w:asciiTheme="majorHAnsi" w:eastAsia="Arial" w:hAnsiTheme="majorHAnsi" w:cstheme="majorHAnsi"/>
                <w:sz w:val="20"/>
              </w:rPr>
              <w:t xml:space="preserve"> adapt as needed. </w:t>
            </w:r>
          </w:p>
          <w:p w14:paraId="4D56445C" w14:textId="77777777" w:rsidR="00841799" w:rsidRPr="00B434B3" w:rsidRDefault="00841799" w:rsidP="00841799">
            <w:pPr>
              <w:rPr>
                <w:rFonts w:asciiTheme="majorHAnsi" w:eastAsia="Arial" w:hAnsiTheme="majorHAnsi" w:cstheme="majorHAnsi"/>
                <w:sz w:val="20"/>
              </w:rPr>
            </w:pPr>
          </w:p>
          <w:p w14:paraId="01894954" w14:textId="77777777"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 xml:space="preserve">Students on the spectrum typically do well with movement work but do be aware of the music volume. </w:t>
            </w:r>
          </w:p>
          <w:p w14:paraId="0ACECF12" w14:textId="77777777" w:rsidR="00841799" w:rsidRPr="00B434B3" w:rsidRDefault="00841799" w:rsidP="00841799">
            <w:pPr>
              <w:rPr>
                <w:rFonts w:asciiTheme="majorHAnsi" w:eastAsia="Arial" w:hAnsiTheme="majorHAnsi" w:cstheme="majorHAnsi"/>
                <w:sz w:val="20"/>
              </w:rPr>
            </w:pPr>
          </w:p>
          <w:p w14:paraId="3AEA97D1" w14:textId="43AB964B" w:rsidR="00841799" w:rsidRPr="00B434B3" w:rsidRDefault="00841799" w:rsidP="0062062B">
            <w:pPr>
              <w:rPr>
                <w:rFonts w:asciiTheme="majorHAnsi" w:eastAsia="Arial" w:hAnsiTheme="majorHAnsi" w:cstheme="majorHAnsi"/>
                <w:sz w:val="20"/>
              </w:rPr>
            </w:pPr>
            <w:r w:rsidRPr="00B434B3">
              <w:rPr>
                <w:rFonts w:asciiTheme="majorHAnsi" w:eastAsia="Arial" w:hAnsiTheme="majorHAnsi" w:cstheme="majorHAnsi"/>
                <w:sz w:val="20"/>
              </w:rPr>
              <w:t xml:space="preserve">There is no need to be exact; this is the first day and this </w:t>
            </w:r>
            <w:r w:rsidR="00341476" w:rsidRPr="00B434B3">
              <w:rPr>
                <w:rFonts w:asciiTheme="majorHAnsi" w:eastAsia="Arial" w:hAnsiTheme="majorHAnsi" w:cstheme="majorHAnsi"/>
                <w:sz w:val="20"/>
              </w:rPr>
              <w:t>warmup</w:t>
            </w:r>
            <w:r w:rsidRPr="00B434B3">
              <w:rPr>
                <w:rFonts w:asciiTheme="majorHAnsi" w:eastAsia="Arial" w:hAnsiTheme="majorHAnsi" w:cstheme="majorHAnsi"/>
                <w:sz w:val="20"/>
              </w:rPr>
              <w:t xml:space="preserve"> will be repeated during each lesson.</w:t>
            </w:r>
          </w:p>
          <w:p w14:paraId="54CF0DB2" w14:textId="77777777" w:rsidR="00841799" w:rsidRPr="00B434B3" w:rsidRDefault="00841799" w:rsidP="00841799">
            <w:pPr>
              <w:rPr>
                <w:rFonts w:asciiTheme="majorHAnsi" w:eastAsia="Arial" w:hAnsiTheme="majorHAnsi" w:cstheme="majorHAnsi"/>
                <w:sz w:val="20"/>
              </w:rPr>
            </w:pPr>
          </w:p>
          <w:p w14:paraId="4A85344C" w14:textId="398D4273" w:rsidR="00C97B86" w:rsidRPr="00B434B3" w:rsidRDefault="00841799" w:rsidP="0062062B">
            <w:pPr>
              <w:spacing w:after="280"/>
              <w:rPr>
                <w:rFonts w:asciiTheme="majorHAnsi" w:eastAsia="Arial" w:hAnsiTheme="majorHAnsi" w:cstheme="majorHAnsi"/>
                <w:b/>
                <w:sz w:val="20"/>
              </w:rPr>
            </w:pPr>
            <w:r w:rsidRPr="00B434B3">
              <w:rPr>
                <w:rFonts w:asciiTheme="majorHAnsi" w:eastAsia="Arial" w:hAnsiTheme="majorHAnsi" w:cstheme="majorHAnsi"/>
                <w:sz w:val="20"/>
              </w:rPr>
              <w:t>Students who are athletic or have formal dance training will need to be reminded to make creative choices as their inclination may be to use preset poses</w:t>
            </w:r>
          </w:p>
        </w:tc>
      </w:tr>
      <w:tr w:rsidR="005C716E" w:rsidRPr="00B434B3" w14:paraId="33F0077D" w14:textId="77777777" w:rsidTr="001F6892">
        <w:tc>
          <w:tcPr>
            <w:tcW w:w="8640" w:type="dxa"/>
            <w:shd w:val="clear" w:color="auto" w:fill="D9D9D9" w:themeFill="background1" w:themeFillShade="D9"/>
          </w:tcPr>
          <w:p w14:paraId="4E5BB2C2" w14:textId="3B7A76C5" w:rsidR="00D9662F" w:rsidRPr="00B434B3" w:rsidRDefault="00D9662F" w:rsidP="00EC6EBE">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WORK PERIOD</w:t>
            </w:r>
          </w:p>
          <w:p w14:paraId="34E4C5C5" w14:textId="46553B3F" w:rsidR="00FB4C06" w:rsidRPr="00B434B3" w:rsidRDefault="00D9662F" w:rsidP="00FB4C06">
            <w:pPr>
              <w:jc w:val="center"/>
              <w:rPr>
                <w:rFonts w:asciiTheme="majorHAnsi" w:hAnsiTheme="majorHAnsi" w:cstheme="majorHAnsi"/>
                <w:i/>
                <w:color w:val="000000" w:themeColor="text1"/>
                <w:sz w:val="20"/>
              </w:rPr>
            </w:pPr>
            <w:r w:rsidRPr="00B434B3">
              <w:rPr>
                <w:rFonts w:asciiTheme="majorHAnsi" w:hAnsiTheme="majorHAnsi" w:cstheme="majorHAnsi"/>
                <w:b/>
                <w:color w:val="000000" w:themeColor="text1"/>
                <w:sz w:val="20"/>
              </w:rPr>
              <w:t>Time:</w:t>
            </w:r>
            <w:r w:rsidR="00337A94" w:rsidRPr="00B434B3">
              <w:rPr>
                <w:rFonts w:asciiTheme="majorHAnsi" w:hAnsiTheme="majorHAnsi" w:cstheme="majorHAnsi"/>
                <w:b/>
                <w:color w:val="000000" w:themeColor="text1"/>
                <w:sz w:val="20"/>
              </w:rPr>
              <w:t xml:space="preserve"> </w:t>
            </w:r>
            <w:r w:rsidR="00F548B5" w:rsidRPr="00B434B3">
              <w:rPr>
                <w:rFonts w:asciiTheme="majorHAnsi" w:hAnsiTheme="majorHAnsi" w:cstheme="majorHAnsi"/>
                <w:b/>
                <w:color w:val="000000" w:themeColor="text1"/>
                <w:sz w:val="20"/>
              </w:rPr>
              <w:t>35 mins</w:t>
            </w:r>
          </w:p>
          <w:p w14:paraId="2DD7A981" w14:textId="757FA988" w:rsidR="00B61651" w:rsidRPr="00B434B3" w:rsidRDefault="00B61651" w:rsidP="00EC6EBE">
            <w:pPr>
              <w:jc w:val="center"/>
              <w:rPr>
                <w:rFonts w:asciiTheme="majorHAnsi" w:hAnsiTheme="majorHAnsi" w:cstheme="majorHAnsi"/>
                <w:i/>
                <w:color w:val="000000" w:themeColor="text1"/>
                <w:sz w:val="20"/>
              </w:rPr>
            </w:pPr>
          </w:p>
        </w:tc>
        <w:tc>
          <w:tcPr>
            <w:tcW w:w="2515" w:type="dxa"/>
            <w:shd w:val="clear" w:color="auto" w:fill="D9D9D9" w:themeFill="background1" w:themeFillShade="D9"/>
          </w:tcPr>
          <w:p w14:paraId="75F78681" w14:textId="1388CB88" w:rsidR="00D9662F" w:rsidRPr="00B434B3" w:rsidRDefault="00D9662F" w:rsidP="00EC6EBE">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D9662F" w:rsidRPr="00B434B3" w14:paraId="72055FB6" w14:textId="77777777" w:rsidTr="001F6892">
        <w:trPr>
          <w:trHeight w:val="2690"/>
        </w:trPr>
        <w:tc>
          <w:tcPr>
            <w:tcW w:w="8640" w:type="dxa"/>
          </w:tcPr>
          <w:p w14:paraId="1AD5B425" w14:textId="77777777" w:rsidR="00E179AF" w:rsidRPr="00465A1F" w:rsidRDefault="00E179AF" w:rsidP="001667B7">
            <w:pPr>
              <w:ind w:left="-19"/>
              <w:rPr>
                <w:rFonts w:asciiTheme="majorHAnsi" w:hAnsiTheme="majorHAnsi" w:cstheme="majorHAnsi"/>
                <w:color w:val="2E74B5" w:themeColor="accent1" w:themeShade="BF"/>
                <w:sz w:val="20"/>
              </w:rPr>
            </w:pPr>
          </w:p>
          <w:p w14:paraId="26BA98EC" w14:textId="25EF2E70" w:rsidR="00796D61" w:rsidRPr="00465A1F" w:rsidRDefault="00796D61" w:rsidP="00796D61">
            <w:pPr>
              <w:rPr>
                <w:rFonts w:asciiTheme="majorHAnsi" w:eastAsia="Arial" w:hAnsiTheme="majorHAnsi" w:cstheme="majorHAnsi"/>
                <w:b/>
                <w:bCs/>
                <w:sz w:val="20"/>
              </w:rPr>
            </w:pPr>
            <w:r w:rsidRPr="00465A1F">
              <w:rPr>
                <w:rFonts w:asciiTheme="majorHAnsi" w:eastAsia="Arial" w:hAnsiTheme="majorHAnsi" w:cstheme="majorHAnsi"/>
                <w:b/>
                <w:bCs/>
                <w:sz w:val="20"/>
              </w:rPr>
              <w:t>Pass the Gesture – (2 Rounds)</w:t>
            </w:r>
          </w:p>
          <w:p w14:paraId="5F894F21" w14:textId="77777777" w:rsidR="00796D61" w:rsidRPr="00465A1F" w:rsidRDefault="00796D61" w:rsidP="00796D61">
            <w:pPr>
              <w:rPr>
                <w:rFonts w:asciiTheme="majorHAnsi" w:eastAsia="Arial" w:hAnsiTheme="majorHAnsi" w:cstheme="majorHAnsi"/>
                <w:sz w:val="20"/>
              </w:rPr>
            </w:pPr>
          </w:p>
          <w:p w14:paraId="68B093A2" w14:textId="40BA1799"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This can be done with or without music. Any of the previous music suggestions will work well if you choose music. This quick movement improvisation is like a quick introductory conversation. Start in a circle, everyone standing in neutral.</w:t>
            </w:r>
          </w:p>
          <w:p w14:paraId="49B95E2B" w14:textId="77777777" w:rsidR="00796D61" w:rsidRPr="00465A1F" w:rsidRDefault="00796D61" w:rsidP="00796D61">
            <w:pPr>
              <w:rPr>
                <w:rFonts w:asciiTheme="majorHAnsi" w:eastAsia="Arial" w:hAnsiTheme="majorHAnsi" w:cstheme="majorHAnsi"/>
                <w:sz w:val="20"/>
              </w:rPr>
            </w:pPr>
          </w:p>
          <w:p w14:paraId="591C99AC" w14:textId="1E19611F"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Round 1: One person provides a gesture (this can be a hand wave, an arm roll, a shoulder shrug, a hand clap, really anything). The person standing next to them (either to the right or the left- decide prior to starting) takes up the gesture and the first person stops doing it. The gesture is passed around the circle and can be adapted to each individual. As a facilitator you want the gesture to remain recognizable, but you also want to encourage personal voice so… it can change the level, someone might add a flourish or twist, direction might switch, etc.</w:t>
            </w:r>
          </w:p>
          <w:p w14:paraId="394043EF" w14:textId="77777777" w:rsidR="00796D61" w:rsidRPr="00465A1F" w:rsidRDefault="00796D61" w:rsidP="00796D61">
            <w:pPr>
              <w:rPr>
                <w:rFonts w:asciiTheme="majorHAnsi" w:eastAsia="Arial" w:hAnsiTheme="majorHAnsi" w:cstheme="majorHAnsi"/>
                <w:sz w:val="20"/>
              </w:rPr>
            </w:pPr>
          </w:p>
          <w:p w14:paraId="717B099A" w14:textId="77777777"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Round 2: Keep the same gesture or start another. This time keep the gesture as exact and rapid as possible when passing from one person to the next. No changing, this is all about exactitude and fast passing.</w:t>
            </w:r>
          </w:p>
          <w:p w14:paraId="182C5AB9" w14:textId="77777777" w:rsidR="00796D61" w:rsidRPr="00465A1F" w:rsidRDefault="00796D61" w:rsidP="00796D61">
            <w:pPr>
              <w:rPr>
                <w:rFonts w:asciiTheme="majorHAnsi" w:eastAsia="Arial" w:hAnsiTheme="majorHAnsi" w:cstheme="majorHAnsi"/>
                <w:sz w:val="20"/>
              </w:rPr>
            </w:pPr>
          </w:p>
          <w:p w14:paraId="78A135C2" w14:textId="5E78951B"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Follow-up question: How are these two ways of passing movement different? How are they the same? Did you prefer one to the other and why?</w:t>
            </w:r>
          </w:p>
          <w:p w14:paraId="52FD2764" w14:textId="54DD0776" w:rsidR="00796D61" w:rsidRPr="00465A1F" w:rsidRDefault="00796D61" w:rsidP="00796D61">
            <w:pPr>
              <w:rPr>
                <w:rFonts w:asciiTheme="majorHAnsi" w:eastAsia="Arial" w:hAnsiTheme="majorHAnsi" w:cstheme="majorHAnsi"/>
                <w:sz w:val="20"/>
              </w:rPr>
            </w:pPr>
          </w:p>
          <w:p w14:paraId="1BD46E29" w14:textId="77777777" w:rsidR="00C834E2" w:rsidRDefault="00796D61" w:rsidP="00796D61">
            <w:pPr>
              <w:rPr>
                <w:rFonts w:asciiTheme="majorHAnsi" w:eastAsia="Arial" w:hAnsiTheme="majorHAnsi" w:cstheme="majorHAnsi"/>
                <w:b/>
                <w:bCs/>
                <w:sz w:val="20"/>
              </w:rPr>
            </w:pPr>
            <w:r w:rsidRPr="00465A1F">
              <w:rPr>
                <w:rFonts w:asciiTheme="majorHAnsi" w:eastAsia="Arial" w:hAnsiTheme="majorHAnsi" w:cstheme="majorHAnsi"/>
                <w:b/>
                <w:bCs/>
                <w:sz w:val="20"/>
              </w:rPr>
              <w:t>Primary Sources &amp; Discussion</w:t>
            </w:r>
          </w:p>
          <w:p w14:paraId="3E74156E" w14:textId="7145BF9A" w:rsidR="00796D61" w:rsidRPr="00006604" w:rsidRDefault="00796D61" w:rsidP="00796D61">
            <w:pPr>
              <w:rPr>
                <w:rFonts w:asciiTheme="majorHAnsi" w:eastAsia="Arial" w:hAnsiTheme="majorHAnsi" w:cstheme="majorHAnsi"/>
                <w:b/>
                <w:bCs/>
                <w:sz w:val="20"/>
              </w:rPr>
            </w:pPr>
            <w:r w:rsidRPr="00465A1F">
              <w:rPr>
                <w:rFonts w:asciiTheme="majorHAnsi" w:eastAsia="Arial" w:hAnsiTheme="majorHAnsi" w:cstheme="majorHAnsi"/>
                <w:sz w:val="20"/>
              </w:rPr>
              <w:t>Craftspeople and Machinery Comparisons</w:t>
            </w:r>
          </w:p>
          <w:p w14:paraId="6803FB23" w14:textId="77777777" w:rsidR="0062062B" w:rsidRPr="00465A1F" w:rsidRDefault="0062062B" w:rsidP="00796D61">
            <w:pPr>
              <w:rPr>
                <w:rFonts w:asciiTheme="majorHAnsi" w:eastAsia="Arial" w:hAnsiTheme="majorHAnsi" w:cstheme="majorHAnsi"/>
                <w:b/>
                <w:bCs/>
                <w:sz w:val="20"/>
              </w:rPr>
            </w:pPr>
          </w:p>
          <w:p w14:paraId="0FE10699" w14:textId="4E3E3172" w:rsidR="005141BC" w:rsidRPr="00465A1F" w:rsidRDefault="005141BC" w:rsidP="00796D61">
            <w:pPr>
              <w:rPr>
                <w:rFonts w:asciiTheme="majorHAnsi" w:eastAsia="Arial" w:hAnsiTheme="majorHAnsi" w:cstheme="majorHAnsi"/>
                <w:sz w:val="20"/>
              </w:rPr>
            </w:pPr>
            <w:r w:rsidRPr="00465A1F">
              <w:rPr>
                <w:rFonts w:asciiTheme="majorHAnsi" w:eastAsia="Arial" w:hAnsiTheme="majorHAnsi" w:cstheme="majorHAnsi"/>
                <w:sz w:val="20"/>
              </w:rPr>
              <w:t>View videos about immigration and emigration. These videos are embedded in slides 2 and 3 of the slide deck. Direct links:</w:t>
            </w:r>
          </w:p>
          <w:p w14:paraId="42FBCA57" w14:textId="464D48F5" w:rsidR="005141BC" w:rsidRPr="00465A1F" w:rsidRDefault="005141BC" w:rsidP="005141BC">
            <w:pPr>
              <w:pStyle w:val="ListParagraph"/>
              <w:numPr>
                <w:ilvl w:val="0"/>
                <w:numId w:val="16"/>
              </w:numPr>
              <w:rPr>
                <w:rFonts w:asciiTheme="majorHAnsi" w:eastAsia="Arial" w:hAnsiTheme="majorHAnsi" w:cstheme="majorHAnsi"/>
                <w:sz w:val="20"/>
                <w:szCs w:val="20"/>
              </w:rPr>
            </w:pPr>
            <w:r w:rsidRPr="00465A1F">
              <w:rPr>
                <w:rFonts w:asciiTheme="majorHAnsi" w:eastAsia="Arial" w:hAnsiTheme="majorHAnsi" w:cstheme="majorHAnsi"/>
                <w:sz w:val="20"/>
                <w:szCs w:val="20"/>
              </w:rPr>
              <w:t xml:space="preserve">Vocabulary Emigrant and Immigrant: </w:t>
            </w:r>
            <w:hyperlink r:id="rId41" w:history="1">
              <w:r w:rsidRPr="00465A1F">
                <w:rPr>
                  <w:rStyle w:val="Hyperlink"/>
                  <w:rFonts w:asciiTheme="majorHAnsi" w:eastAsia="Arial" w:hAnsiTheme="majorHAnsi" w:cstheme="majorHAnsi"/>
                  <w:sz w:val="20"/>
                  <w:szCs w:val="20"/>
                </w:rPr>
                <w:t>https://www.youtube.com/watch?v=Rp7Rev_kX_I</w:t>
              </w:r>
            </w:hyperlink>
          </w:p>
          <w:p w14:paraId="52C61259" w14:textId="709CDA6C" w:rsidR="005141BC" w:rsidRPr="00465A1F" w:rsidRDefault="005141BC" w:rsidP="00796D61">
            <w:pPr>
              <w:pStyle w:val="ListParagraph"/>
              <w:numPr>
                <w:ilvl w:val="0"/>
                <w:numId w:val="16"/>
              </w:numPr>
              <w:rPr>
                <w:rFonts w:asciiTheme="majorHAnsi" w:eastAsia="Arial" w:hAnsiTheme="majorHAnsi" w:cstheme="majorHAnsi"/>
                <w:sz w:val="20"/>
                <w:szCs w:val="20"/>
              </w:rPr>
            </w:pPr>
            <w:r w:rsidRPr="00465A1F">
              <w:rPr>
                <w:rFonts w:asciiTheme="majorHAnsi" w:eastAsia="Arial" w:hAnsiTheme="majorHAnsi" w:cstheme="majorHAnsi"/>
                <w:sz w:val="20"/>
                <w:szCs w:val="20"/>
              </w:rPr>
              <w:t xml:space="preserve">Students sharing their immigration stories from What Does it Mean to Be an American website: </w:t>
            </w:r>
            <w:hyperlink r:id="rId42" w:history="1">
              <w:r w:rsidRPr="00465A1F">
                <w:rPr>
                  <w:rStyle w:val="Hyperlink"/>
                  <w:rFonts w:asciiTheme="majorHAnsi" w:eastAsia="Arial" w:hAnsiTheme="majorHAnsi" w:cstheme="majorHAnsi"/>
                  <w:sz w:val="20"/>
                  <w:szCs w:val="20"/>
                </w:rPr>
                <w:t>https://www.whatdoesitmeantobeanamerican.com/students-immigration-stories</w:t>
              </w:r>
            </w:hyperlink>
          </w:p>
          <w:p w14:paraId="29589848" w14:textId="46C6C6D1"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Post the question, ‘Has anyone in here every moved before and what was that like?’</w:t>
            </w:r>
          </w:p>
          <w:p w14:paraId="46D6C25F" w14:textId="77777777" w:rsidR="00796D61" w:rsidRPr="00465A1F" w:rsidRDefault="00796D61" w:rsidP="00796D61">
            <w:pPr>
              <w:rPr>
                <w:rFonts w:asciiTheme="majorHAnsi" w:eastAsia="Arial" w:hAnsiTheme="majorHAnsi" w:cstheme="majorHAnsi"/>
                <w:sz w:val="20"/>
              </w:rPr>
            </w:pPr>
          </w:p>
          <w:p w14:paraId="37EB838A" w14:textId="77777777"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 xml:space="preserve">Hine, Lewis Wickes, 1874-1940, photographer. </w:t>
            </w:r>
            <w:r w:rsidRPr="00465A1F">
              <w:rPr>
                <w:rFonts w:asciiTheme="majorHAnsi" w:eastAsia="Arial" w:hAnsiTheme="majorHAnsi" w:cstheme="majorHAnsi"/>
                <w:b/>
                <w:bCs/>
                <w:sz w:val="20"/>
              </w:rPr>
              <w:t xml:space="preserve">11:30am, Jenny </w:t>
            </w:r>
            <w:proofErr w:type="spellStart"/>
            <w:r w:rsidRPr="00465A1F">
              <w:rPr>
                <w:rFonts w:asciiTheme="majorHAnsi" w:eastAsia="Arial" w:hAnsiTheme="majorHAnsi" w:cstheme="majorHAnsi"/>
                <w:b/>
                <w:bCs/>
                <w:sz w:val="20"/>
              </w:rPr>
              <w:t>Rizzandi</w:t>
            </w:r>
            <w:proofErr w:type="spellEnd"/>
            <w:r w:rsidRPr="00465A1F">
              <w:rPr>
                <w:rFonts w:asciiTheme="majorHAnsi" w:eastAsia="Arial" w:hAnsiTheme="majorHAnsi" w:cstheme="majorHAnsi"/>
                <w:b/>
                <w:bCs/>
                <w:sz w:val="20"/>
              </w:rPr>
              <w:t xml:space="preserve">, 9 </w:t>
            </w:r>
            <w:proofErr w:type="spellStart"/>
            <w:r w:rsidRPr="00465A1F">
              <w:rPr>
                <w:rFonts w:asciiTheme="majorHAnsi" w:eastAsia="Arial" w:hAnsiTheme="majorHAnsi" w:cstheme="majorHAnsi"/>
                <w:b/>
                <w:bCs/>
                <w:sz w:val="20"/>
              </w:rPr>
              <w:t>yr</w:t>
            </w:r>
            <w:proofErr w:type="spellEnd"/>
            <w:r w:rsidRPr="00465A1F">
              <w:rPr>
                <w:rFonts w:asciiTheme="majorHAnsi" w:eastAsia="Arial" w:hAnsiTheme="majorHAnsi" w:cstheme="majorHAnsi"/>
                <w:b/>
                <w:bCs/>
                <w:sz w:val="20"/>
              </w:rPr>
              <w:t xml:space="preserve"> old girl, helping mother and father finish garments in dilapidated tenement. </w:t>
            </w:r>
            <w:r w:rsidRPr="00465A1F">
              <w:rPr>
                <w:rFonts w:asciiTheme="majorHAnsi" w:eastAsia="Arial" w:hAnsiTheme="majorHAnsi" w:cstheme="majorHAnsi"/>
                <w:sz w:val="20"/>
              </w:rPr>
              <w:t xml:space="preserve">Photograph. Retrieved from Library of Congress. </w:t>
            </w:r>
            <w:hyperlink r:id="rId43" w:history="1">
              <w:r w:rsidRPr="00465A1F">
                <w:rPr>
                  <w:rStyle w:val="Hyperlink"/>
                  <w:rFonts w:asciiTheme="majorHAnsi" w:eastAsia="Arial" w:hAnsiTheme="majorHAnsi" w:cstheme="majorHAnsi"/>
                  <w:sz w:val="20"/>
                </w:rPr>
                <w:t>https://www.loc.gov/item/2018676690</w:t>
              </w:r>
            </w:hyperlink>
          </w:p>
          <w:p w14:paraId="6122147B" w14:textId="77777777" w:rsidR="00796D61" w:rsidRPr="00465A1F" w:rsidRDefault="00796D61" w:rsidP="00796D61">
            <w:pPr>
              <w:rPr>
                <w:rFonts w:asciiTheme="majorHAnsi" w:eastAsia="Arial" w:hAnsiTheme="majorHAnsi" w:cstheme="majorHAnsi"/>
                <w:sz w:val="20"/>
              </w:rPr>
            </w:pPr>
          </w:p>
          <w:p w14:paraId="73789A3B" w14:textId="77777777" w:rsidR="00796D61" w:rsidRPr="005D2C4A" w:rsidRDefault="00796D61" w:rsidP="00796D61">
            <w:pPr>
              <w:rPr>
                <w:rFonts w:asciiTheme="majorHAnsi" w:eastAsia="Arial" w:hAnsiTheme="majorHAnsi" w:cstheme="majorHAnsi"/>
                <w:i/>
                <w:iCs/>
                <w:sz w:val="20"/>
              </w:rPr>
            </w:pPr>
            <w:r w:rsidRPr="005D2C4A">
              <w:rPr>
                <w:rFonts w:asciiTheme="majorHAnsi" w:eastAsia="Arial" w:hAnsiTheme="majorHAnsi" w:cstheme="majorHAnsi"/>
                <w:i/>
                <w:iCs/>
                <w:sz w:val="20"/>
              </w:rPr>
              <w:t xml:space="preserve">Guiding Questions: </w:t>
            </w:r>
          </w:p>
          <w:p w14:paraId="00845EE1" w14:textId="77777777" w:rsidR="0062062B" w:rsidRPr="00465A1F" w:rsidRDefault="00796D61" w:rsidP="00EC48B1">
            <w:pPr>
              <w:pStyle w:val="ListParagraph"/>
              <w:numPr>
                <w:ilvl w:val="0"/>
                <w:numId w:val="9"/>
              </w:numPr>
              <w:rPr>
                <w:rFonts w:asciiTheme="majorHAnsi" w:eastAsia="Arial" w:hAnsiTheme="majorHAnsi" w:cstheme="majorHAnsi"/>
                <w:sz w:val="20"/>
                <w:szCs w:val="20"/>
              </w:rPr>
            </w:pPr>
            <w:r w:rsidRPr="00465A1F">
              <w:rPr>
                <w:rFonts w:asciiTheme="majorHAnsi" w:eastAsia="Arial" w:hAnsiTheme="majorHAnsi" w:cstheme="majorHAnsi"/>
                <w:sz w:val="20"/>
                <w:szCs w:val="20"/>
              </w:rPr>
              <w:t>How do you think it felt to be the 9-year-old in this photo?</w:t>
            </w:r>
          </w:p>
          <w:p w14:paraId="56C5FD68" w14:textId="77777777" w:rsidR="0062062B" w:rsidRPr="00465A1F" w:rsidRDefault="00796D61" w:rsidP="00EC48B1">
            <w:pPr>
              <w:pStyle w:val="ListParagraph"/>
              <w:numPr>
                <w:ilvl w:val="0"/>
                <w:numId w:val="9"/>
              </w:numPr>
              <w:rPr>
                <w:rFonts w:asciiTheme="majorHAnsi" w:eastAsia="Arial" w:hAnsiTheme="majorHAnsi" w:cstheme="majorHAnsi"/>
                <w:sz w:val="20"/>
                <w:szCs w:val="20"/>
              </w:rPr>
            </w:pPr>
            <w:r w:rsidRPr="00465A1F">
              <w:rPr>
                <w:rFonts w:asciiTheme="majorHAnsi" w:eastAsia="Arial" w:hAnsiTheme="majorHAnsi" w:cstheme="majorHAnsi"/>
                <w:sz w:val="20"/>
                <w:szCs w:val="20"/>
              </w:rPr>
              <w:t>How do you think it felt to be the adults in this photo</w:t>
            </w:r>
            <w:r w:rsidR="0062062B" w:rsidRPr="00465A1F">
              <w:rPr>
                <w:rFonts w:asciiTheme="majorHAnsi" w:eastAsia="Arial" w:hAnsiTheme="majorHAnsi" w:cstheme="majorHAnsi"/>
                <w:sz w:val="20"/>
                <w:szCs w:val="20"/>
              </w:rPr>
              <w:t>?</w:t>
            </w:r>
          </w:p>
          <w:p w14:paraId="3426253F" w14:textId="3A9CA192" w:rsidR="00796D61" w:rsidRPr="00465A1F" w:rsidRDefault="00796D61" w:rsidP="00EC48B1">
            <w:pPr>
              <w:pStyle w:val="ListParagraph"/>
              <w:numPr>
                <w:ilvl w:val="0"/>
                <w:numId w:val="9"/>
              </w:numPr>
              <w:rPr>
                <w:rFonts w:asciiTheme="majorHAnsi" w:eastAsia="Arial" w:hAnsiTheme="majorHAnsi" w:cstheme="majorHAnsi"/>
                <w:sz w:val="20"/>
                <w:szCs w:val="20"/>
              </w:rPr>
            </w:pPr>
            <w:r w:rsidRPr="00465A1F">
              <w:rPr>
                <w:rFonts w:asciiTheme="majorHAnsi" w:eastAsia="Arial" w:hAnsiTheme="majorHAnsi" w:cstheme="majorHAnsi"/>
                <w:sz w:val="20"/>
                <w:szCs w:val="20"/>
              </w:rPr>
              <w:t xml:space="preserve">What do you think might be some of the challenges of this work? </w:t>
            </w:r>
          </w:p>
          <w:p w14:paraId="366FA579" w14:textId="77777777" w:rsidR="00796D61" w:rsidRPr="005D2C4A" w:rsidRDefault="00796D61" w:rsidP="00796D61">
            <w:pPr>
              <w:rPr>
                <w:rFonts w:asciiTheme="majorHAnsi" w:eastAsia="Arial" w:hAnsiTheme="majorHAnsi" w:cstheme="majorHAnsi"/>
                <w:i/>
                <w:iCs/>
                <w:sz w:val="20"/>
              </w:rPr>
            </w:pPr>
            <w:r w:rsidRPr="005D2C4A">
              <w:rPr>
                <w:rFonts w:asciiTheme="majorHAnsi" w:eastAsia="Arial" w:hAnsiTheme="majorHAnsi" w:cstheme="majorHAnsi"/>
                <w:i/>
                <w:iCs/>
                <w:sz w:val="20"/>
              </w:rPr>
              <w:t>Sample replies:</w:t>
            </w:r>
          </w:p>
          <w:p w14:paraId="742BE6A6" w14:textId="77777777" w:rsidR="00796D61" w:rsidRPr="00465A1F" w:rsidRDefault="00796D61" w:rsidP="00EC48B1">
            <w:pPr>
              <w:pStyle w:val="ListParagraph"/>
              <w:numPr>
                <w:ilvl w:val="0"/>
                <w:numId w:val="8"/>
              </w:numPr>
              <w:spacing w:after="0" w:line="240" w:lineRule="auto"/>
              <w:rPr>
                <w:rFonts w:asciiTheme="majorHAnsi" w:eastAsia="Arial" w:hAnsiTheme="majorHAnsi" w:cstheme="majorHAnsi"/>
                <w:sz w:val="20"/>
                <w:szCs w:val="20"/>
              </w:rPr>
            </w:pPr>
            <w:r w:rsidRPr="00465A1F">
              <w:rPr>
                <w:rFonts w:asciiTheme="majorHAnsi" w:eastAsia="Arial" w:hAnsiTheme="majorHAnsi" w:cstheme="majorHAnsi"/>
                <w:sz w:val="20"/>
                <w:szCs w:val="20"/>
              </w:rPr>
              <w:t>lots of hours for low pay</w:t>
            </w:r>
          </w:p>
          <w:p w14:paraId="533C6A63" w14:textId="77777777" w:rsidR="00796D61" w:rsidRPr="00465A1F" w:rsidRDefault="00796D61" w:rsidP="00EC48B1">
            <w:pPr>
              <w:pStyle w:val="ListParagraph"/>
              <w:numPr>
                <w:ilvl w:val="0"/>
                <w:numId w:val="8"/>
              </w:numPr>
              <w:spacing w:after="0" w:line="240" w:lineRule="auto"/>
              <w:rPr>
                <w:rFonts w:asciiTheme="majorHAnsi" w:eastAsia="Arial" w:hAnsiTheme="majorHAnsi" w:cstheme="majorHAnsi"/>
                <w:sz w:val="20"/>
                <w:szCs w:val="20"/>
              </w:rPr>
            </w:pPr>
            <w:r w:rsidRPr="00465A1F">
              <w:rPr>
                <w:rFonts w:asciiTheme="majorHAnsi" w:eastAsia="Arial" w:hAnsiTheme="majorHAnsi" w:cstheme="majorHAnsi"/>
                <w:sz w:val="20"/>
                <w:szCs w:val="20"/>
              </w:rPr>
              <w:t>hard work for your eyes and hands</w:t>
            </w:r>
          </w:p>
          <w:p w14:paraId="4FCA2A03" w14:textId="77777777" w:rsidR="00796D61" w:rsidRPr="00465A1F" w:rsidRDefault="00796D61" w:rsidP="00EC48B1">
            <w:pPr>
              <w:pStyle w:val="ListParagraph"/>
              <w:numPr>
                <w:ilvl w:val="0"/>
                <w:numId w:val="8"/>
              </w:numPr>
              <w:spacing w:after="0" w:line="240" w:lineRule="auto"/>
              <w:rPr>
                <w:rFonts w:asciiTheme="majorHAnsi" w:eastAsia="Arial" w:hAnsiTheme="majorHAnsi" w:cstheme="majorHAnsi"/>
                <w:sz w:val="20"/>
                <w:szCs w:val="20"/>
              </w:rPr>
            </w:pPr>
            <w:r w:rsidRPr="00465A1F">
              <w:rPr>
                <w:rFonts w:asciiTheme="majorHAnsi" w:eastAsia="Arial" w:hAnsiTheme="majorHAnsi" w:cstheme="majorHAnsi"/>
                <w:sz w:val="20"/>
                <w:szCs w:val="20"/>
              </w:rPr>
              <w:t>had to work during daylight or by candlelight</w:t>
            </w:r>
          </w:p>
          <w:p w14:paraId="19BA8AF6" w14:textId="77777777" w:rsidR="00796D61" w:rsidRPr="00465A1F" w:rsidRDefault="00796D61" w:rsidP="00796D61">
            <w:pPr>
              <w:rPr>
                <w:rFonts w:asciiTheme="majorHAnsi" w:eastAsia="Arial" w:hAnsiTheme="majorHAnsi" w:cstheme="majorHAnsi"/>
                <w:sz w:val="20"/>
              </w:rPr>
            </w:pPr>
          </w:p>
          <w:p w14:paraId="2471B8FD" w14:textId="77777777" w:rsidR="00796D61" w:rsidRPr="00465A1F" w:rsidRDefault="00796D61" w:rsidP="00796D61">
            <w:pPr>
              <w:rPr>
                <w:rFonts w:asciiTheme="majorHAnsi" w:eastAsia="Arial" w:hAnsiTheme="majorHAnsi" w:cstheme="majorHAnsi"/>
                <w:sz w:val="20"/>
              </w:rPr>
            </w:pPr>
            <w:r w:rsidRPr="00465A1F">
              <w:rPr>
                <w:rFonts w:asciiTheme="majorHAnsi" w:eastAsia="Arial" w:hAnsiTheme="majorHAnsi" w:cstheme="majorHAnsi"/>
                <w:sz w:val="20"/>
              </w:rPr>
              <w:t xml:space="preserve">Meadville, Pa., Keystone View Company, c1907. </w:t>
            </w:r>
            <w:r w:rsidRPr="00465A1F">
              <w:rPr>
                <w:rFonts w:asciiTheme="majorHAnsi" w:eastAsia="Arial" w:hAnsiTheme="majorHAnsi" w:cstheme="majorHAnsi"/>
                <w:b/>
                <w:bCs/>
                <w:sz w:val="20"/>
              </w:rPr>
              <w:t xml:space="preserve">Sewing Room, Shirt Factory, Troy, NY. </w:t>
            </w:r>
            <w:r w:rsidRPr="00465A1F">
              <w:rPr>
                <w:rFonts w:asciiTheme="majorHAnsi" w:eastAsia="Arial" w:hAnsiTheme="majorHAnsi" w:cstheme="majorHAnsi"/>
                <w:sz w:val="20"/>
              </w:rPr>
              <w:t xml:space="preserve">Photograph. Retrieved from Library of Congress </w:t>
            </w:r>
            <w:hyperlink r:id="rId44" w:history="1">
              <w:r w:rsidRPr="00465A1F">
                <w:rPr>
                  <w:rStyle w:val="Hyperlink"/>
                  <w:rFonts w:asciiTheme="majorHAnsi" w:eastAsia="Arial" w:hAnsiTheme="majorHAnsi" w:cstheme="majorHAnsi"/>
                  <w:sz w:val="20"/>
                </w:rPr>
                <w:t>https://www.loc.gov/item/89706288/</w:t>
              </w:r>
            </w:hyperlink>
          </w:p>
          <w:p w14:paraId="39D28F89" w14:textId="77777777" w:rsidR="00796D61" w:rsidRPr="00465A1F" w:rsidRDefault="00796D61" w:rsidP="00796D61">
            <w:pPr>
              <w:rPr>
                <w:rFonts w:asciiTheme="majorHAnsi" w:eastAsia="Arial" w:hAnsiTheme="majorHAnsi" w:cstheme="majorHAnsi"/>
                <w:sz w:val="20"/>
              </w:rPr>
            </w:pPr>
          </w:p>
          <w:p w14:paraId="5DD95B80" w14:textId="77777777" w:rsidR="00796D61" w:rsidRPr="005D2C4A" w:rsidRDefault="00796D61" w:rsidP="00796D61">
            <w:pPr>
              <w:rPr>
                <w:rFonts w:asciiTheme="majorHAnsi" w:eastAsia="Arial" w:hAnsiTheme="majorHAnsi" w:cstheme="majorHAnsi"/>
                <w:i/>
                <w:iCs/>
                <w:sz w:val="20"/>
              </w:rPr>
            </w:pPr>
            <w:r w:rsidRPr="005D2C4A">
              <w:rPr>
                <w:rFonts w:asciiTheme="majorHAnsi" w:eastAsia="Arial" w:hAnsiTheme="majorHAnsi" w:cstheme="majorHAnsi"/>
                <w:i/>
                <w:iCs/>
                <w:sz w:val="20"/>
              </w:rPr>
              <w:t xml:space="preserve">Guiding Questions: </w:t>
            </w:r>
          </w:p>
          <w:p w14:paraId="452C7946" w14:textId="77777777" w:rsidR="0062062B" w:rsidRPr="00465A1F" w:rsidRDefault="00796D61" w:rsidP="00EC48B1">
            <w:pPr>
              <w:pStyle w:val="ListParagraph"/>
              <w:numPr>
                <w:ilvl w:val="0"/>
                <w:numId w:val="10"/>
              </w:numPr>
              <w:rPr>
                <w:rFonts w:asciiTheme="majorHAnsi" w:eastAsia="Arial" w:hAnsiTheme="majorHAnsi" w:cstheme="majorHAnsi"/>
                <w:sz w:val="20"/>
                <w:szCs w:val="20"/>
              </w:rPr>
            </w:pPr>
            <w:r w:rsidRPr="00465A1F">
              <w:rPr>
                <w:rFonts w:asciiTheme="majorHAnsi" w:eastAsia="Arial" w:hAnsiTheme="majorHAnsi" w:cstheme="majorHAnsi"/>
                <w:sz w:val="20"/>
                <w:szCs w:val="20"/>
              </w:rPr>
              <w:t>What are some of the differences you notice between this photo of sewing and the previous image we discussed</w:t>
            </w:r>
            <w:r w:rsidR="0062062B" w:rsidRPr="00465A1F">
              <w:rPr>
                <w:rFonts w:asciiTheme="majorHAnsi" w:eastAsia="Arial" w:hAnsiTheme="majorHAnsi" w:cstheme="majorHAnsi"/>
                <w:sz w:val="20"/>
                <w:szCs w:val="20"/>
              </w:rPr>
              <w:t>?</w:t>
            </w:r>
          </w:p>
          <w:p w14:paraId="04055AB1" w14:textId="77777777" w:rsidR="0062062B" w:rsidRPr="00465A1F" w:rsidRDefault="00796D61" w:rsidP="00EC48B1">
            <w:pPr>
              <w:pStyle w:val="ListParagraph"/>
              <w:numPr>
                <w:ilvl w:val="0"/>
                <w:numId w:val="10"/>
              </w:numPr>
              <w:rPr>
                <w:rFonts w:asciiTheme="majorHAnsi" w:eastAsia="Arial" w:hAnsiTheme="majorHAnsi" w:cstheme="majorHAnsi"/>
                <w:sz w:val="20"/>
                <w:szCs w:val="20"/>
              </w:rPr>
            </w:pPr>
            <w:r w:rsidRPr="00465A1F">
              <w:rPr>
                <w:rFonts w:asciiTheme="majorHAnsi" w:eastAsia="Arial" w:hAnsiTheme="majorHAnsi" w:cstheme="majorHAnsi"/>
                <w:sz w:val="20"/>
                <w:szCs w:val="20"/>
              </w:rPr>
              <w:t>Do you think you would have enjoyed working in a sewing factory? Why or why not?</w:t>
            </w:r>
          </w:p>
          <w:p w14:paraId="5F6630CD" w14:textId="77777777" w:rsidR="0062062B" w:rsidRPr="00465A1F" w:rsidRDefault="00796D61" w:rsidP="00EC48B1">
            <w:pPr>
              <w:pStyle w:val="ListParagraph"/>
              <w:numPr>
                <w:ilvl w:val="0"/>
                <w:numId w:val="10"/>
              </w:numPr>
              <w:rPr>
                <w:rFonts w:asciiTheme="majorHAnsi" w:eastAsia="Arial" w:hAnsiTheme="majorHAnsi" w:cstheme="majorHAnsi"/>
                <w:sz w:val="20"/>
                <w:szCs w:val="20"/>
              </w:rPr>
            </w:pPr>
            <w:r w:rsidRPr="00465A1F">
              <w:rPr>
                <w:rFonts w:asciiTheme="majorHAnsi" w:eastAsia="Arial" w:hAnsiTheme="majorHAnsi" w:cstheme="majorHAnsi"/>
                <w:sz w:val="20"/>
                <w:szCs w:val="20"/>
              </w:rPr>
              <w:t>What do you think are some of the physical and emotional challenges of this work?</w:t>
            </w:r>
          </w:p>
          <w:p w14:paraId="38E6A648" w14:textId="526EF6AE" w:rsidR="001C73D2" w:rsidRPr="00465A1F" w:rsidRDefault="00796D61" w:rsidP="00EC48B1">
            <w:pPr>
              <w:pStyle w:val="ListParagraph"/>
              <w:numPr>
                <w:ilvl w:val="0"/>
                <w:numId w:val="10"/>
              </w:numPr>
              <w:rPr>
                <w:rFonts w:asciiTheme="majorHAnsi" w:eastAsia="Arial" w:hAnsiTheme="majorHAnsi" w:cstheme="majorHAnsi"/>
                <w:sz w:val="20"/>
                <w:szCs w:val="20"/>
              </w:rPr>
            </w:pPr>
            <w:r w:rsidRPr="00465A1F">
              <w:rPr>
                <w:rFonts w:asciiTheme="majorHAnsi" w:eastAsia="Arial" w:hAnsiTheme="majorHAnsi" w:cstheme="majorHAnsi"/>
                <w:sz w:val="20"/>
                <w:szCs w:val="20"/>
              </w:rPr>
              <w:t>Do you think there are advantages to the use of machines for this work? Why or why not?</w:t>
            </w:r>
          </w:p>
          <w:p w14:paraId="240764A6" w14:textId="77777777" w:rsidR="000751B4" w:rsidRPr="00465A1F" w:rsidRDefault="000751B4" w:rsidP="001C73D2">
            <w:pPr>
              <w:rPr>
                <w:rFonts w:asciiTheme="majorHAnsi" w:eastAsia="Arial" w:hAnsiTheme="majorHAnsi" w:cstheme="majorHAnsi"/>
                <w:b/>
                <w:bCs/>
                <w:sz w:val="20"/>
              </w:rPr>
            </w:pPr>
            <w:r w:rsidRPr="00465A1F">
              <w:rPr>
                <w:rFonts w:asciiTheme="majorHAnsi" w:eastAsia="Arial" w:hAnsiTheme="majorHAnsi" w:cstheme="majorHAnsi"/>
                <w:b/>
                <w:bCs/>
                <w:sz w:val="20"/>
              </w:rPr>
              <w:t xml:space="preserve">Textile: </w:t>
            </w:r>
            <w:r w:rsidR="001C73D2" w:rsidRPr="00465A1F">
              <w:rPr>
                <w:rFonts w:asciiTheme="majorHAnsi" w:eastAsia="Arial" w:hAnsiTheme="majorHAnsi" w:cstheme="majorHAnsi"/>
                <w:b/>
                <w:bCs/>
                <w:sz w:val="20"/>
              </w:rPr>
              <w:t>Pass the Gesture</w:t>
            </w:r>
          </w:p>
          <w:p w14:paraId="4666FF10" w14:textId="1B15540A" w:rsidR="001C73D2" w:rsidRPr="00465A1F" w:rsidRDefault="00BB7F9A" w:rsidP="001C73D2">
            <w:pPr>
              <w:rPr>
                <w:rFonts w:asciiTheme="majorHAnsi" w:eastAsia="Arial" w:hAnsiTheme="majorHAnsi" w:cstheme="majorHAnsi"/>
                <w:sz w:val="20"/>
              </w:rPr>
            </w:pPr>
            <w:r>
              <w:rPr>
                <w:rFonts w:asciiTheme="majorHAnsi" w:eastAsia="Arial" w:hAnsiTheme="majorHAnsi" w:cstheme="majorHAnsi"/>
                <w:sz w:val="20"/>
              </w:rPr>
              <w:t>E</w:t>
            </w:r>
            <w:r w:rsidR="001C73D2" w:rsidRPr="00465A1F">
              <w:rPr>
                <w:rFonts w:asciiTheme="majorHAnsi" w:eastAsia="Arial" w:hAnsiTheme="majorHAnsi" w:cstheme="majorHAnsi"/>
                <w:sz w:val="20"/>
              </w:rPr>
              <w:t>mphasis on efficiency, speed</w:t>
            </w:r>
            <w:r w:rsidR="00325CF9">
              <w:rPr>
                <w:rFonts w:asciiTheme="majorHAnsi" w:eastAsia="Arial" w:hAnsiTheme="majorHAnsi" w:cstheme="majorHAnsi"/>
                <w:sz w:val="20"/>
              </w:rPr>
              <w:t>,</w:t>
            </w:r>
            <w:r w:rsidR="001C73D2" w:rsidRPr="00465A1F">
              <w:rPr>
                <w:rFonts w:asciiTheme="majorHAnsi" w:eastAsia="Arial" w:hAnsiTheme="majorHAnsi" w:cstheme="majorHAnsi"/>
                <w:sz w:val="20"/>
              </w:rPr>
              <w:t xml:space="preserve"> and fatigue</w:t>
            </w:r>
            <w:r w:rsidR="000751B4" w:rsidRPr="00465A1F">
              <w:rPr>
                <w:rFonts w:asciiTheme="majorHAnsi" w:eastAsia="Arial" w:hAnsiTheme="majorHAnsi" w:cstheme="majorHAnsi"/>
                <w:sz w:val="20"/>
              </w:rPr>
              <w:t xml:space="preserve"> of </w:t>
            </w:r>
            <w:r w:rsidR="00325CF9">
              <w:rPr>
                <w:rFonts w:asciiTheme="majorHAnsi" w:eastAsia="Arial" w:hAnsiTheme="majorHAnsi" w:cstheme="majorHAnsi"/>
                <w:sz w:val="20"/>
              </w:rPr>
              <w:t>t</w:t>
            </w:r>
            <w:r w:rsidR="000751B4" w:rsidRPr="00465A1F">
              <w:rPr>
                <w:rFonts w:asciiTheme="majorHAnsi" w:eastAsia="Arial" w:hAnsiTheme="majorHAnsi" w:cstheme="majorHAnsi"/>
                <w:sz w:val="20"/>
              </w:rPr>
              <w:t xml:space="preserve">extile manufacturing </w:t>
            </w:r>
          </w:p>
          <w:p w14:paraId="16CCE613" w14:textId="77777777" w:rsidR="001C73D2" w:rsidRPr="00465A1F" w:rsidRDefault="001C73D2" w:rsidP="001C73D2">
            <w:pPr>
              <w:rPr>
                <w:rFonts w:asciiTheme="majorHAnsi" w:eastAsia="Arial" w:hAnsiTheme="majorHAnsi" w:cstheme="majorHAnsi"/>
                <w:b/>
                <w:bCs/>
                <w:sz w:val="20"/>
              </w:rPr>
            </w:pPr>
          </w:p>
          <w:p w14:paraId="55DA9DEE" w14:textId="4F756095" w:rsidR="001C73D2" w:rsidRPr="00465A1F" w:rsidRDefault="00F548B5" w:rsidP="001C73D2">
            <w:pPr>
              <w:rPr>
                <w:rFonts w:asciiTheme="majorHAnsi" w:eastAsia="Arial" w:hAnsiTheme="majorHAnsi" w:cstheme="majorHAnsi"/>
                <w:sz w:val="20"/>
              </w:rPr>
            </w:pPr>
            <w:r w:rsidRPr="00465A1F">
              <w:rPr>
                <w:rFonts w:asciiTheme="majorHAnsi" w:eastAsia="Arial" w:hAnsiTheme="majorHAnsi" w:cstheme="majorHAnsi"/>
                <w:sz w:val="20"/>
              </w:rPr>
              <w:t xml:space="preserve">Read </w:t>
            </w:r>
            <w:r w:rsidR="001C73D2" w:rsidRPr="00465A1F">
              <w:rPr>
                <w:rFonts w:asciiTheme="majorHAnsi" w:eastAsia="Arial" w:hAnsiTheme="majorHAnsi" w:cstheme="majorHAnsi"/>
                <w:sz w:val="20"/>
              </w:rPr>
              <w:t>Making Textiles: By Hand or By Machine</w:t>
            </w:r>
          </w:p>
          <w:p w14:paraId="3EE9A6A0" w14:textId="3DBF7B38" w:rsidR="001C73D2" w:rsidRDefault="00BA0CB8" w:rsidP="001C73D2">
            <w:pPr>
              <w:rPr>
                <w:rFonts w:asciiTheme="majorHAnsi" w:eastAsia="Arial" w:hAnsiTheme="majorHAnsi" w:cstheme="majorHAnsi"/>
                <w:color w:val="1155CC"/>
                <w:sz w:val="20"/>
                <w:u w:val="single"/>
              </w:rPr>
            </w:pPr>
            <w:hyperlink r:id="rId45">
              <w:r w:rsidR="001C73D2" w:rsidRPr="00465A1F">
                <w:rPr>
                  <w:rFonts w:asciiTheme="majorHAnsi" w:eastAsia="Arial" w:hAnsiTheme="majorHAnsi" w:cstheme="majorHAnsi"/>
                  <w:color w:val="1155CC"/>
                  <w:sz w:val="20"/>
                  <w:u w:val="single"/>
                </w:rPr>
                <w:t>https://www.nps.gov/articles/lowell-handbook-making-textiles.htm</w:t>
              </w:r>
            </w:hyperlink>
          </w:p>
          <w:p w14:paraId="75E6F400" w14:textId="77777777" w:rsidR="005D2C4A" w:rsidRPr="00465A1F" w:rsidRDefault="005D2C4A" w:rsidP="001C73D2">
            <w:pPr>
              <w:rPr>
                <w:rFonts w:asciiTheme="majorHAnsi" w:eastAsia="Arial" w:hAnsiTheme="majorHAnsi" w:cstheme="majorHAnsi"/>
                <w:sz w:val="20"/>
              </w:rPr>
            </w:pPr>
          </w:p>
          <w:p w14:paraId="24AA28EF" w14:textId="77777777"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xml:space="preserve">Discuss the different demands made upon workers as craftspeople vs machinery operators. Explore the possible motions of picking, carding, spinning, warping, and weaving by hand and by machine. </w:t>
            </w:r>
          </w:p>
          <w:p w14:paraId="2EF12660" w14:textId="77777777" w:rsidR="001C73D2" w:rsidRPr="00465A1F" w:rsidRDefault="001C73D2" w:rsidP="001C73D2">
            <w:pPr>
              <w:rPr>
                <w:rFonts w:asciiTheme="majorHAnsi" w:eastAsia="Arial" w:hAnsiTheme="majorHAnsi" w:cstheme="majorHAnsi"/>
                <w:sz w:val="20"/>
              </w:rPr>
            </w:pPr>
          </w:p>
          <w:p w14:paraId="3D570048" w14:textId="4AACEF33" w:rsidR="001C73D2" w:rsidRPr="005D2C4A" w:rsidRDefault="001C73D2" w:rsidP="001C73D2">
            <w:pPr>
              <w:rPr>
                <w:rFonts w:asciiTheme="majorHAnsi" w:eastAsia="Arial" w:hAnsiTheme="majorHAnsi" w:cstheme="majorHAnsi"/>
                <w:i/>
                <w:iCs/>
                <w:sz w:val="20"/>
              </w:rPr>
            </w:pPr>
            <w:r w:rsidRPr="005D2C4A">
              <w:rPr>
                <w:rFonts w:asciiTheme="majorHAnsi" w:eastAsia="Arial" w:hAnsiTheme="majorHAnsi" w:cstheme="majorHAnsi"/>
                <w:i/>
                <w:iCs/>
                <w:sz w:val="20"/>
              </w:rPr>
              <w:t>Facilitate 2 more rounds of pass the gesture with the following questions and ideas in mind:</w:t>
            </w:r>
          </w:p>
          <w:p w14:paraId="4DB2A7BE" w14:textId="4D2D8E1B"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How did repetitive use and fatigue affect workers in each situation?</w:t>
            </w:r>
          </w:p>
          <w:p w14:paraId="59D9F8D7" w14:textId="07A48276"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Safety of each method of making textiles and the impact it had on workers’ job stability.</w:t>
            </w:r>
          </w:p>
          <w:p w14:paraId="1A2C41A0" w14:textId="264D8999"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With machine made textiles, it is very easy to replace an employee.</w:t>
            </w:r>
          </w:p>
          <w:p w14:paraId="2EDE51B8" w14:textId="30361843"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Consider repetitive use injuries with textiles made by hand.</w:t>
            </w:r>
          </w:p>
          <w:p w14:paraId="21F1DB55" w14:textId="77777777" w:rsidR="001C73D2" w:rsidRPr="00465A1F" w:rsidRDefault="001C73D2" w:rsidP="001C73D2">
            <w:pPr>
              <w:rPr>
                <w:rFonts w:asciiTheme="majorHAnsi" w:eastAsia="Arial" w:hAnsiTheme="majorHAnsi" w:cstheme="majorHAnsi"/>
                <w:sz w:val="20"/>
              </w:rPr>
            </w:pPr>
          </w:p>
          <w:p w14:paraId="56781D66" w14:textId="77777777" w:rsidR="001C73D2"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 xml:space="preserve">The first round of pass the gesture will resemble craftsmanship ways of doing the work. </w:t>
            </w:r>
          </w:p>
          <w:p w14:paraId="590CC3DF" w14:textId="77777777" w:rsidR="001C73D2" w:rsidRPr="00465A1F" w:rsidRDefault="001C73D2" w:rsidP="001C73D2">
            <w:pPr>
              <w:rPr>
                <w:rFonts w:asciiTheme="majorHAnsi" w:eastAsia="Arial" w:hAnsiTheme="majorHAnsi" w:cstheme="majorHAnsi"/>
                <w:sz w:val="20"/>
              </w:rPr>
            </w:pPr>
          </w:p>
          <w:p w14:paraId="2ECB57D8" w14:textId="59C3187A" w:rsidR="00796D61" w:rsidRPr="00465A1F" w:rsidRDefault="001C73D2" w:rsidP="001C73D2">
            <w:pPr>
              <w:rPr>
                <w:rFonts w:asciiTheme="majorHAnsi" w:eastAsia="Arial" w:hAnsiTheme="majorHAnsi" w:cstheme="majorHAnsi"/>
                <w:sz w:val="20"/>
              </w:rPr>
            </w:pPr>
            <w:r w:rsidRPr="00465A1F">
              <w:rPr>
                <w:rFonts w:asciiTheme="majorHAnsi" w:eastAsia="Arial" w:hAnsiTheme="majorHAnsi" w:cstheme="majorHAnsi"/>
                <w:sz w:val="20"/>
              </w:rPr>
              <w:t>The second round of pass the gesture will resemble machinery ways of doing the work.</w:t>
            </w:r>
          </w:p>
          <w:p w14:paraId="75479BAE" w14:textId="6721A24C" w:rsidR="00FB4C06" w:rsidRPr="00465A1F" w:rsidRDefault="00FB4C06" w:rsidP="00796D61">
            <w:pPr>
              <w:rPr>
                <w:rFonts w:asciiTheme="majorHAnsi" w:hAnsiTheme="majorHAnsi" w:cstheme="majorHAnsi"/>
                <w:color w:val="2E74B5" w:themeColor="accent1" w:themeShade="BF"/>
                <w:sz w:val="20"/>
              </w:rPr>
            </w:pPr>
          </w:p>
        </w:tc>
        <w:tc>
          <w:tcPr>
            <w:tcW w:w="2515" w:type="dxa"/>
          </w:tcPr>
          <w:p w14:paraId="28FBC9C7" w14:textId="77777777" w:rsidR="00796D61" w:rsidRPr="00B434B3" w:rsidRDefault="00796D61" w:rsidP="00FB4C06">
            <w:pPr>
              <w:rPr>
                <w:rFonts w:asciiTheme="majorHAnsi" w:eastAsia="Arial" w:hAnsiTheme="majorHAnsi" w:cstheme="majorHAnsi"/>
                <w:sz w:val="20"/>
              </w:rPr>
            </w:pPr>
          </w:p>
          <w:p w14:paraId="567217BC" w14:textId="6653694E" w:rsidR="00FB4C06" w:rsidRPr="00B434B3" w:rsidRDefault="00796D61" w:rsidP="00FB4C06">
            <w:pPr>
              <w:rPr>
                <w:rFonts w:asciiTheme="majorHAnsi" w:hAnsiTheme="majorHAnsi" w:cstheme="majorHAnsi"/>
                <w:color w:val="000000" w:themeColor="text1"/>
                <w:sz w:val="20"/>
              </w:rPr>
            </w:pPr>
            <w:r w:rsidRPr="00B434B3">
              <w:rPr>
                <w:rFonts w:asciiTheme="majorHAnsi" w:eastAsia="Arial" w:hAnsiTheme="majorHAnsi" w:cstheme="majorHAnsi"/>
                <w:sz w:val="20"/>
              </w:rPr>
              <w:t>This is a quick and deep way for students to experience the difference between craftsmanship and machine efficiency. I.e.: what was lost and what was gained by the industrial revolution. This was a shift, which will come up in the next lesson so mentioning this word would be good.</w:t>
            </w:r>
          </w:p>
        </w:tc>
      </w:tr>
      <w:tr w:rsidR="005C716E" w:rsidRPr="00B434B3" w14:paraId="3DC8CA4F" w14:textId="77777777" w:rsidTr="001F6892">
        <w:tc>
          <w:tcPr>
            <w:tcW w:w="8640" w:type="dxa"/>
            <w:shd w:val="clear" w:color="auto" w:fill="D9D9D9" w:themeFill="background1" w:themeFillShade="D9"/>
          </w:tcPr>
          <w:p w14:paraId="32EABB13" w14:textId="77777777" w:rsidR="00D9662F" w:rsidRPr="00B434B3" w:rsidRDefault="00D9662F" w:rsidP="00EC6EBE">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CLOSING</w:t>
            </w:r>
          </w:p>
          <w:p w14:paraId="51D64B64" w14:textId="02160791" w:rsidR="00D9662F" w:rsidRPr="00B434B3" w:rsidRDefault="00D9662F" w:rsidP="00EC6EBE">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Time:</w:t>
            </w:r>
            <w:r w:rsidR="00B00436" w:rsidRPr="00B434B3">
              <w:rPr>
                <w:rFonts w:asciiTheme="majorHAnsi" w:hAnsiTheme="majorHAnsi" w:cstheme="majorHAnsi"/>
                <w:b/>
                <w:color w:val="000000" w:themeColor="text1"/>
                <w:sz w:val="20"/>
              </w:rPr>
              <w:t xml:space="preserve"> </w:t>
            </w:r>
            <w:r w:rsidR="00F548B5" w:rsidRPr="00B434B3">
              <w:rPr>
                <w:rFonts w:asciiTheme="majorHAnsi" w:hAnsiTheme="majorHAnsi" w:cstheme="majorHAnsi"/>
                <w:b/>
                <w:color w:val="000000" w:themeColor="text1"/>
                <w:sz w:val="20"/>
              </w:rPr>
              <w:t>5 mins</w:t>
            </w:r>
          </w:p>
          <w:p w14:paraId="43F27776" w14:textId="3DA08335" w:rsidR="00FB4C06" w:rsidRPr="00B434B3" w:rsidRDefault="00FB4C06" w:rsidP="00EC6EBE">
            <w:pPr>
              <w:tabs>
                <w:tab w:val="left" w:pos="6450"/>
              </w:tabs>
              <w:jc w:val="center"/>
              <w:rPr>
                <w:rFonts w:asciiTheme="majorHAnsi" w:hAnsiTheme="majorHAnsi" w:cstheme="majorHAnsi"/>
                <w:b/>
                <w:color w:val="000000" w:themeColor="text1"/>
                <w:sz w:val="20"/>
              </w:rPr>
            </w:pPr>
          </w:p>
        </w:tc>
        <w:tc>
          <w:tcPr>
            <w:tcW w:w="2515" w:type="dxa"/>
            <w:shd w:val="clear" w:color="auto" w:fill="D9D9D9" w:themeFill="background1" w:themeFillShade="D9"/>
          </w:tcPr>
          <w:p w14:paraId="329FF6B8" w14:textId="57D71390" w:rsidR="00D9662F" w:rsidRPr="00B434B3" w:rsidRDefault="00D9662F" w:rsidP="00EC6EBE">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1C73D2" w:rsidRPr="00B434B3" w14:paraId="1B315802" w14:textId="77777777" w:rsidTr="001F6892">
        <w:tc>
          <w:tcPr>
            <w:tcW w:w="8640" w:type="dxa"/>
          </w:tcPr>
          <w:p w14:paraId="71AA3955" w14:textId="3F45C986" w:rsidR="001C73D2" w:rsidRPr="00B434B3" w:rsidRDefault="001C73D2" w:rsidP="001C73D2">
            <w:pPr>
              <w:rPr>
                <w:rFonts w:asciiTheme="majorHAnsi" w:eastAsia="Arial" w:hAnsiTheme="majorHAnsi" w:cstheme="majorHAnsi"/>
                <w:b/>
                <w:bCs/>
                <w:sz w:val="20"/>
              </w:rPr>
            </w:pPr>
            <w:r w:rsidRPr="00B434B3">
              <w:rPr>
                <w:rFonts w:asciiTheme="majorHAnsi" w:eastAsia="Arial" w:hAnsiTheme="majorHAnsi" w:cstheme="majorHAnsi"/>
                <w:b/>
                <w:bCs/>
                <w:sz w:val="20"/>
              </w:rPr>
              <w:t>Paper Reflection</w:t>
            </w:r>
          </w:p>
          <w:p w14:paraId="374A6058" w14:textId="77777777" w:rsidR="001C73D2" w:rsidRPr="00B434B3" w:rsidRDefault="001C73D2" w:rsidP="001C73D2">
            <w:pPr>
              <w:rPr>
                <w:rFonts w:asciiTheme="majorHAnsi" w:eastAsia="Arial" w:hAnsiTheme="majorHAnsi" w:cstheme="majorHAnsi"/>
                <w:sz w:val="20"/>
              </w:rPr>
            </w:pPr>
          </w:p>
          <w:p w14:paraId="2CA10B8B" w14:textId="1532417F"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Pass out one piece of blank paper per student and one for yourself.</w:t>
            </w:r>
          </w:p>
          <w:p w14:paraId="44E56E3D" w14:textId="222CE692"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Please fold the paper to reflect your experience with this lesson.</w:t>
            </w:r>
          </w:p>
          <w:p w14:paraId="17819309" w14:textId="77777777" w:rsidR="001C73D2" w:rsidRPr="00B434B3" w:rsidRDefault="001C73D2" w:rsidP="001C73D2">
            <w:pPr>
              <w:rPr>
                <w:rFonts w:asciiTheme="majorHAnsi" w:eastAsia="Arial" w:hAnsiTheme="majorHAnsi" w:cstheme="majorHAnsi"/>
                <w:sz w:val="20"/>
              </w:rPr>
            </w:pPr>
          </w:p>
          <w:p w14:paraId="30C2F2A7" w14:textId="694F6BA9"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Model this yourself.  Sp</w:t>
            </w:r>
            <w:r w:rsidR="001F6892">
              <w:rPr>
                <w:rFonts w:asciiTheme="majorHAnsi" w:eastAsia="Arial" w:hAnsiTheme="majorHAnsi" w:cstheme="majorHAnsi"/>
                <w:sz w:val="20"/>
              </w:rPr>
              <w:t>e</w:t>
            </w:r>
            <w:r w:rsidRPr="00B434B3">
              <w:rPr>
                <w:rFonts w:asciiTheme="majorHAnsi" w:eastAsia="Arial" w:hAnsiTheme="majorHAnsi" w:cstheme="majorHAnsi"/>
                <w:sz w:val="20"/>
              </w:rPr>
              <w:t>ak while you fold. For example, it might look like…. “I was nervous to execute this lesson (twist paper) then as we moved along, I had a few questions, (fold the paper two different ways), then I had clarity and am looking forward to tomorrow (standing the paper upright).”</w:t>
            </w:r>
          </w:p>
          <w:p w14:paraId="4F43E416" w14:textId="77777777" w:rsidR="001C73D2" w:rsidRPr="00B434B3" w:rsidRDefault="001C73D2" w:rsidP="001C73D2">
            <w:pPr>
              <w:rPr>
                <w:rFonts w:asciiTheme="majorHAnsi" w:eastAsia="Arial" w:hAnsiTheme="majorHAnsi" w:cstheme="majorHAnsi"/>
                <w:sz w:val="20"/>
              </w:rPr>
            </w:pPr>
          </w:p>
          <w:p w14:paraId="41E3B800" w14:textId="77777777"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Have each student (working individually but simultaneously) fold their paper in whatever manner reflects their process for today’s lesson. They will not speak as they fold. Have them lay their paper in front of them in the circle. Call on as many students as you have time to please share their reflection by describing why they made the folds they did.</w:t>
            </w:r>
          </w:p>
          <w:p w14:paraId="375F3F2F" w14:textId="29C86964" w:rsidR="001C73D2" w:rsidRPr="00B434B3" w:rsidRDefault="001C73D2" w:rsidP="001C73D2">
            <w:pPr>
              <w:rPr>
                <w:rFonts w:asciiTheme="majorHAnsi" w:hAnsiTheme="majorHAnsi" w:cstheme="majorHAnsi"/>
                <w:bCs/>
                <w:color w:val="000000" w:themeColor="text1"/>
                <w:sz w:val="20"/>
              </w:rPr>
            </w:pPr>
          </w:p>
        </w:tc>
        <w:tc>
          <w:tcPr>
            <w:tcW w:w="2515" w:type="dxa"/>
          </w:tcPr>
          <w:p w14:paraId="124FD1D3" w14:textId="7C1E5218" w:rsidR="001C73D2" w:rsidRPr="00B434B3" w:rsidRDefault="001C73D2" w:rsidP="001C73D2">
            <w:pPr>
              <w:rPr>
                <w:rFonts w:asciiTheme="majorHAnsi" w:hAnsiTheme="majorHAnsi" w:cstheme="majorHAnsi"/>
                <w:color w:val="000000" w:themeColor="text1"/>
                <w:sz w:val="20"/>
              </w:rPr>
            </w:pPr>
            <w:r w:rsidRPr="00B434B3">
              <w:rPr>
                <w:rFonts w:asciiTheme="majorHAnsi" w:eastAsia="Arial" w:hAnsiTheme="majorHAnsi" w:cstheme="majorHAnsi"/>
                <w:sz w:val="20"/>
              </w:rPr>
              <w:t xml:space="preserve">Remember: This is a skill lesson too and the first step to reflecting in this manner. You will build on it as the lessons continue. This is a kinesthetic and visual method of reflecting with verbal explanation added in </w:t>
            </w:r>
            <w:r w:rsidR="00F548B5" w:rsidRPr="00B434B3">
              <w:rPr>
                <w:rFonts w:asciiTheme="majorHAnsi" w:eastAsia="Arial" w:hAnsiTheme="majorHAnsi" w:cstheme="majorHAnsi"/>
                <w:sz w:val="20"/>
              </w:rPr>
              <w:t>a</w:t>
            </w:r>
            <w:r w:rsidRPr="00B434B3">
              <w:rPr>
                <w:rFonts w:asciiTheme="majorHAnsi" w:eastAsia="Arial" w:hAnsiTheme="majorHAnsi" w:cstheme="majorHAnsi"/>
                <w:sz w:val="20"/>
              </w:rPr>
              <w:t xml:space="preserve"> formative assessment.</w:t>
            </w:r>
          </w:p>
        </w:tc>
      </w:tr>
      <w:bookmarkEnd w:id="2"/>
    </w:tbl>
    <w:p w14:paraId="430144D0" w14:textId="2ACBF594" w:rsidR="00537EB8" w:rsidRPr="00B434B3" w:rsidRDefault="00537EB8" w:rsidP="00EC6EBE">
      <w:pPr>
        <w:rPr>
          <w:rFonts w:asciiTheme="majorHAnsi" w:hAnsiTheme="majorHAnsi" w:cstheme="majorHAnsi"/>
          <w:color w:val="000000" w:themeColor="text1"/>
          <w:sz w:val="20"/>
        </w:rPr>
      </w:pPr>
    </w:p>
    <w:tbl>
      <w:tblPr>
        <w:tblStyle w:val="TableGrid"/>
        <w:tblW w:w="0" w:type="auto"/>
        <w:tblInd w:w="-365" w:type="dxa"/>
        <w:tblLook w:val="04A0" w:firstRow="1" w:lastRow="0" w:firstColumn="1" w:lastColumn="0" w:noHBand="0" w:noVBand="1"/>
      </w:tblPr>
      <w:tblGrid>
        <w:gridCol w:w="8622"/>
        <w:gridCol w:w="2533"/>
      </w:tblGrid>
      <w:tr w:rsidR="00BF480E" w:rsidRPr="00B434B3" w14:paraId="376C00E6" w14:textId="77777777" w:rsidTr="00307B1A">
        <w:tc>
          <w:tcPr>
            <w:tcW w:w="11155" w:type="dxa"/>
            <w:gridSpan w:val="2"/>
            <w:shd w:val="clear" w:color="auto" w:fill="auto"/>
          </w:tcPr>
          <w:p w14:paraId="18FCDB0B" w14:textId="57B380BB"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Lesson Sequence- Day 2</w:t>
            </w:r>
          </w:p>
        </w:tc>
      </w:tr>
      <w:tr w:rsidR="00BF480E" w:rsidRPr="00B434B3" w14:paraId="58723C86" w14:textId="77777777" w:rsidTr="00307B1A">
        <w:tc>
          <w:tcPr>
            <w:tcW w:w="8622" w:type="dxa"/>
            <w:shd w:val="clear" w:color="auto" w:fill="D9D9D9" w:themeFill="background1" w:themeFillShade="D9"/>
          </w:tcPr>
          <w:p w14:paraId="456B5178"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OPENING</w:t>
            </w:r>
          </w:p>
          <w:p w14:paraId="4121413C" w14:textId="6B497DF2"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5 mins</w:t>
            </w:r>
          </w:p>
          <w:p w14:paraId="33D07011" w14:textId="77777777" w:rsidR="00BF480E" w:rsidRPr="00B434B3" w:rsidRDefault="00BF480E" w:rsidP="00307B1A">
            <w:pPr>
              <w:jc w:val="center"/>
              <w:rPr>
                <w:rFonts w:asciiTheme="majorHAnsi" w:hAnsiTheme="majorHAnsi" w:cstheme="majorHAnsi"/>
                <w:color w:val="000000" w:themeColor="text1"/>
                <w:sz w:val="20"/>
              </w:rPr>
            </w:pPr>
          </w:p>
        </w:tc>
        <w:tc>
          <w:tcPr>
            <w:tcW w:w="2533" w:type="dxa"/>
            <w:shd w:val="clear" w:color="auto" w:fill="D9D9D9" w:themeFill="background1" w:themeFillShade="D9"/>
          </w:tcPr>
          <w:p w14:paraId="5E680AC6"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3510CB7D" w14:textId="77777777" w:rsidTr="00307B1A">
        <w:tc>
          <w:tcPr>
            <w:tcW w:w="8622" w:type="dxa"/>
          </w:tcPr>
          <w:p w14:paraId="3188BE6B" w14:textId="77777777" w:rsidR="00BF480E" w:rsidRPr="00B434B3" w:rsidRDefault="00BF480E" w:rsidP="00307B1A">
            <w:pPr>
              <w:ind w:left="-19"/>
              <w:rPr>
                <w:rFonts w:asciiTheme="majorHAnsi" w:hAnsiTheme="majorHAnsi" w:cstheme="majorHAnsi"/>
                <w:color w:val="2E74B5" w:themeColor="accent1" w:themeShade="BF"/>
                <w:sz w:val="20"/>
              </w:rPr>
            </w:pPr>
          </w:p>
          <w:p w14:paraId="07B0C051" w14:textId="6E2F4329" w:rsidR="001C73D2" w:rsidRDefault="001C73D2" w:rsidP="001C73D2">
            <w:pPr>
              <w:rPr>
                <w:rFonts w:asciiTheme="majorHAnsi" w:eastAsia="Arial" w:hAnsiTheme="majorHAnsi" w:cstheme="majorHAnsi"/>
                <w:sz w:val="20"/>
              </w:rPr>
            </w:pPr>
            <w:r w:rsidRPr="00B434B3">
              <w:rPr>
                <w:rFonts w:asciiTheme="majorHAnsi" w:eastAsia="Arial" w:hAnsiTheme="majorHAnsi" w:cstheme="majorHAnsi"/>
                <w:b/>
                <w:bCs/>
                <w:sz w:val="20"/>
              </w:rPr>
              <w:t>Warm Up</w:t>
            </w:r>
            <w:r w:rsidR="0062062B" w:rsidRPr="00B434B3">
              <w:rPr>
                <w:rFonts w:asciiTheme="majorHAnsi" w:eastAsia="Arial" w:hAnsiTheme="majorHAnsi" w:cstheme="majorHAnsi"/>
                <w:sz w:val="20"/>
              </w:rPr>
              <w:t>: Repeat from Session #1.</w:t>
            </w:r>
          </w:p>
          <w:p w14:paraId="3F33FABA" w14:textId="77777777" w:rsidR="00D0565B" w:rsidRPr="00B434B3" w:rsidRDefault="00D0565B" w:rsidP="00D0565B">
            <w:pPr>
              <w:ind w:left="-19"/>
              <w:rPr>
                <w:rFonts w:asciiTheme="majorHAnsi" w:hAnsiTheme="majorHAnsi" w:cstheme="majorHAnsi"/>
                <w:color w:val="2E74B5" w:themeColor="accent1" w:themeShade="BF"/>
                <w:sz w:val="20"/>
              </w:rPr>
            </w:pPr>
            <w:r w:rsidRPr="00B434B3">
              <w:rPr>
                <w:rFonts w:asciiTheme="majorHAnsi" w:eastAsia="Arial" w:hAnsiTheme="majorHAnsi" w:cstheme="majorHAnsi"/>
                <w:sz w:val="20"/>
              </w:rPr>
              <w:t>Play Instrumental Music- Try it with a different piece of music.</w:t>
            </w:r>
          </w:p>
          <w:p w14:paraId="42B012BE" w14:textId="77777777" w:rsidR="00BF480E" w:rsidRPr="00B434B3" w:rsidRDefault="00BF480E" w:rsidP="00D0565B">
            <w:pPr>
              <w:ind w:left="-19"/>
              <w:rPr>
                <w:rFonts w:asciiTheme="majorHAnsi" w:hAnsiTheme="majorHAnsi" w:cstheme="majorHAnsi"/>
                <w:color w:val="000000" w:themeColor="text1"/>
                <w:sz w:val="20"/>
              </w:rPr>
            </w:pPr>
          </w:p>
        </w:tc>
        <w:tc>
          <w:tcPr>
            <w:tcW w:w="2533" w:type="dxa"/>
          </w:tcPr>
          <w:p w14:paraId="77CBD777" w14:textId="77777777" w:rsidR="00BF480E" w:rsidRPr="00B434B3" w:rsidRDefault="00BF480E" w:rsidP="00307B1A">
            <w:pPr>
              <w:rPr>
                <w:rFonts w:asciiTheme="majorHAnsi" w:hAnsiTheme="majorHAnsi" w:cstheme="majorHAnsi"/>
                <w:color w:val="000000" w:themeColor="text1"/>
                <w:sz w:val="20"/>
              </w:rPr>
            </w:pPr>
          </w:p>
          <w:p w14:paraId="6F668BE7" w14:textId="77777777" w:rsidR="00381C25"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You might ask a student who excels at kinesthetic learning to help lead. </w:t>
            </w:r>
          </w:p>
          <w:p w14:paraId="6D9AE3F1" w14:textId="77777777" w:rsidR="00381C25" w:rsidRPr="00B434B3" w:rsidRDefault="00381C25" w:rsidP="001C73D2">
            <w:pPr>
              <w:rPr>
                <w:rFonts w:asciiTheme="majorHAnsi" w:eastAsia="Arial" w:hAnsiTheme="majorHAnsi" w:cstheme="majorHAnsi"/>
                <w:sz w:val="20"/>
              </w:rPr>
            </w:pPr>
          </w:p>
          <w:p w14:paraId="3CBED6AF" w14:textId="4C121ACC" w:rsidR="00BF480E"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Also note that if working in a circle everyone is leading together.</w:t>
            </w:r>
          </w:p>
          <w:p w14:paraId="6A6B650E" w14:textId="63AB468F" w:rsidR="001C73D2" w:rsidRPr="00B434B3" w:rsidRDefault="001C73D2" w:rsidP="001C73D2">
            <w:pPr>
              <w:rPr>
                <w:rFonts w:asciiTheme="majorHAnsi" w:hAnsiTheme="majorHAnsi" w:cstheme="majorHAnsi"/>
                <w:color w:val="000000" w:themeColor="text1"/>
                <w:sz w:val="20"/>
              </w:rPr>
            </w:pPr>
          </w:p>
        </w:tc>
      </w:tr>
      <w:tr w:rsidR="00BF480E" w:rsidRPr="00B434B3" w14:paraId="2125C205" w14:textId="77777777" w:rsidTr="00307B1A">
        <w:tc>
          <w:tcPr>
            <w:tcW w:w="8622" w:type="dxa"/>
            <w:shd w:val="clear" w:color="auto" w:fill="D9D9D9" w:themeFill="background1" w:themeFillShade="D9"/>
          </w:tcPr>
          <w:p w14:paraId="605B487C"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WORK PERIOD</w:t>
            </w:r>
          </w:p>
          <w:p w14:paraId="28F8A13A" w14:textId="0C0CF623" w:rsidR="00BF480E" w:rsidRPr="00B434B3" w:rsidRDefault="00BF480E" w:rsidP="00307B1A">
            <w:pPr>
              <w:jc w:val="center"/>
              <w:rPr>
                <w:rFonts w:asciiTheme="majorHAnsi" w:hAnsiTheme="majorHAnsi" w:cstheme="majorHAnsi"/>
                <w:i/>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35 mins</w:t>
            </w:r>
          </w:p>
          <w:p w14:paraId="654E024A" w14:textId="77777777" w:rsidR="00BF480E" w:rsidRPr="00B434B3" w:rsidRDefault="00BF480E" w:rsidP="00307B1A">
            <w:pPr>
              <w:jc w:val="center"/>
              <w:rPr>
                <w:rFonts w:asciiTheme="majorHAnsi" w:hAnsiTheme="majorHAnsi" w:cstheme="majorHAnsi"/>
                <w:i/>
                <w:color w:val="000000" w:themeColor="text1"/>
                <w:sz w:val="20"/>
              </w:rPr>
            </w:pPr>
          </w:p>
        </w:tc>
        <w:tc>
          <w:tcPr>
            <w:tcW w:w="2533" w:type="dxa"/>
            <w:shd w:val="clear" w:color="auto" w:fill="D9D9D9" w:themeFill="background1" w:themeFillShade="D9"/>
          </w:tcPr>
          <w:p w14:paraId="7CBAB103"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5F6088EF" w14:textId="77777777" w:rsidTr="00116DD4">
        <w:trPr>
          <w:trHeight w:val="1133"/>
        </w:trPr>
        <w:tc>
          <w:tcPr>
            <w:tcW w:w="8622" w:type="dxa"/>
          </w:tcPr>
          <w:p w14:paraId="10F0D94C" w14:textId="324054E9" w:rsidR="001C73D2" w:rsidRPr="00B434B3" w:rsidRDefault="001C73D2" w:rsidP="001C73D2">
            <w:pPr>
              <w:rPr>
                <w:rFonts w:asciiTheme="majorHAnsi" w:eastAsia="Arial" w:hAnsiTheme="majorHAnsi" w:cstheme="majorHAnsi"/>
                <w:b/>
                <w:bCs/>
                <w:sz w:val="20"/>
              </w:rPr>
            </w:pPr>
            <w:r w:rsidRPr="00B434B3">
              <w:rPr>
                <w:rFonts w:asciiTheme="majorHAnsi" w:eastAsia="Arial" w:hAnsiTheme="majorHAnsi" w:cstheme="majorHAnsi"/>
                <w:b/>
                <w:bCs/>
                <w:sz w:val="20"/>
              </w:rPr>
              <w:t>Big and Small Shifts</w:t>
            </w:r>
          </w:p>
          <w:p w14:paraId="02CCED5D" w14:textId="77777777" w:rsidR="001C73D2" w:rsidRPr="00B434B3" w:rsidRDefault="001C73D2" w:rsidP="001C73D2">
            <w:pPr>
              <w:rPr>
                <w:rFonts w:asciiTheme="majorHAnsi" w:eastAsia="Arial" w:hAnsiTheme="majorHAnsi" w:cstheme="majorHAnsi"/>
                <w:sz w:val="20"/>
              </w:rPr>
            </w:pPr>
          </w:p>
          <w:p w14:paraId="0ABAB778" w14:textId="07974F13"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Find the Empty Space can be laddered up so there is no given number of students entering at any given time. Makes for a </w:t>
            </w:r>
            <w:r w:rsidR="00381C25" w:rsidRPr="00B434B3">
              <w:rPr>
                <w:rFonts w:asciiTheme="majorHAnsi" w:eastAsia="Arial" w:hAnsiTheme="majorHAnsi" w:cstheme="majorHAnsi"/>
                <w:sz w:val="20"/>
              </w:rPr>
              <w:t>free flowing</w:t>
            </w:r>
            <w:r w:rsidRPr="00B434B3">
              <w:rPr>
                <w:rFonts w:asciiTheme="majorHAnsi" w:eastAsia="Arial" w:hAnsiTheme="majorHAnsi" w:cstheme="majorHAnsi"/>
                <w:sz w:val="20"/>
              </w:rPr>
              <w:t xml:space="preserve"> in and out. If necessary, add that students must wait 5 counts before re-entering. Watch for the engagement of every student.</w:t>
            </w:r>
          </w:p>
          <w:p w14:paraId="79AF1FF6" w14:textId="5795DC9D" w:rsidR="001C73D2" w:rsidRPr="00B434B3" w:rsidRDefault="001C73D2" w:rsidP="001C73D2">
            <w:pPr>
              <w:rPr>
                <w:rFonts w:asciiTheme="majorHAnsi" w:eastAsia="Arial" w:hAnsiTheme="majorHAnsi" w:cstheme="majorHAnsi"/>
                <w:sz w:val="20"/>
              </w:rPr>
            </w:pPr>
          </w:p>
          <w:p w14:paraId="6BA688EE" w14:textId="77777777"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Start in a circle standing in neutral.</w:t>
            </w:r>
          </w:p>
          <w:p w14:paraId="4E7CF44B" w14:textId="77777777" w:rsidR="00F548B5" w:rsidRPr="00B434B3" w:rsidRDefault="00F548B5" w:rsidP="001C73D2">
            <w:pPr>
              <w:rPr>
                <w:rFonts w:asciiTheme="majorHAnsi" w:eastAsia="Arial" w:hAnsiTheme="majorHAnsi" w:cstheme="majorHAnsi"/>
                <w:sz w:val="20"/>
              </w:rPr>
            </w:pPr>
          </w:p>
          <w:p w14:paraId="0769F11A" w14:textId="300F1A9E"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 “Please take a small shift with your head and hold it. (Ex: tip your head slightly to one side) Keeping that, take a small shift with your hip. Now take a big shift with your right leg”. Be sure to not bump into each other as you do this- make choices that support this. It is ok to change your direction (forward, back, diagonal) as you make these shifts! Makes for more interesting shape configurations too. Encourage differences- everyone will make a slightly different choice with each direction. That is part of the joy and learning in this method. There is usually laughter as students get bold in their choices- rather like a game of twister. Relax and come back to where you started.</w:t>
            </w:r>
          </w:p>
          <w:p w14:paraId="66223140" w14:textId="77777777" w:rsidR="001C73D2" w:rsidRPr="00B434B3" w:rsidRDefault="001C73D2" w:rsidP="001C73D2">
            <w:pPr>
              <w:rPr>
                <w:rFonts w:asciiTheme="majorHAnsi" w:eastAsia="Arial" w:hAnsiTheme="majorHAnsi" w:cstheme="majorHAnsi"/>
                <w:sz w:val="20"/>
              </w:rPr>
            </w:pPr>
          </w:p>
          <w:p w14:paraId="065334C3" w14:textId="53BC776C"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Try another: “Take a big shift with your left foot. Take a small shift in your right shoulder. Make a big shift with your right knee. Make a small shift with your left hand. Make a big shift with your right hand. Come back to neutral.”</w:t>
            </w:r>
          </w:p>
          <w:p w14:paraId="003E5D41" w14:textId="77777777" w:rsidR="001C73D2" w:rsidRPr="00B434B3" w:rsidRDefault="001C73D2" w:rsidP="001C73D2">
            <w:pPr>
              <w:rPr>
                <w:rFonts w:asciiTheme="majorHAnsi" w:eastAsia="Arial" w:hAnsiTheme="majorHAnsi" w:cstheme="majorHAnsi"/>
                <w:sz w:val="20"/>
              </w:rPr>
            </w:pPr>
          </w:p>
          <w:p w14:paraId="69053CAA" w14:textId="77777777" w:rsidR="00F548B5"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Now let’s think about a push. Imagine taking a small shift in your knee as though you’ve been given a tiny push. Come back to neutral. </w:t>
            </w:r>
          </w:p>
          <w:p w14:paraId="41BB205F" w14:textId="77777777" w:rsidR="00F548B5" w:rsidRPr="00B434B3" w:rsidRDefault="00F548B5" w:rsidP="001C73D2">
            <w:pPr>
              <w:rPr>
                <w:rFonts w:asciiTheme="majorHAnsi" w:eastAsia="Arial" w:hAnsiTheme="majorHAnsi" w:cstheme="majorHAnsi"/>
                <w:sz w:val="20"/>
              </w:rPr>
            </w:pPr>
          </w:p>
          <w:p w14:paraId="70661448" w14:textId="77777777" w:rsidR="00F548B5"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Try it slightly bigger with your whole body – how might you shift forward if given a small push? Come back to the starting place in neutral. </w:t>
            </w:r>
          </w:p>
          <w:p w14:paraId="032916A9" w14:textId="77777777" w:rsidR="00F548B5" w:rsidRPr="00B434B3" w:rsidRDefault="00F548B5" w:rsidP="001C73D2">
            <w:pPr>
              <w:rPr>
                <w:rFonts w:asciiTheme="majorHAnsi" w:eastAsia="Arial" w:hAnsiTheme="majorHAnsi" w:cstheme="majorHAnsi"/>
                <w:sz w:val="20"/>
              </w:rPr>
            </w:pPr>
          </w:p>
          <w:p w14:paraId="1A7018AA" w14:textId="17250B24" w:rsidR="00F548B5"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 xml:space="preserve">This time imagine you’re being gently pulled in any direction- take a small shift with your right foot as though you’re pulled. </w:t>
            </w:r>
          </w:p>
          <w:p w14:paraId="0EBEBC13" w14:textId="77777777" w:rsidR="00F548B5" w:rsidRPr="00B434B3" w:rsidRDefault="00F548B5" w:rsidP="001C73D2">
            <w:pPr>
              <w:rPr>
                <w:rFonts w:asciiTheme="majorHAnsi" w:eastAsia="Arial" w:hAnsiTheme="majorHAnsi" w:cstheme="majorHAnsi"/>
                <w:sz w:val="20"/>
              </w:rPr>
            </w:pPr>
          </w:p>
          <w:p w14:paraId="411BC6CD" w14:textId="596EE7C8"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Try it with a shoulder or hip. How are a push and a pull different?</w:t>
            </w:r>
          </w:p>
          <w:p w14:paraId="04F10730" w14:textId="3F1CEADA" w:rsidR="001C73D2" w:rsidRDefault="001C73D2" w:rsidP="001C73D2">
            <w:pPr>
              <w:rPr>
                <w:rFonts w:asciiTheme="majorHAnsi" w:eastAsia="Arial" w:hAnsiTheme="majorHAnsi" w:cstheme="majorHAnsi"/>
                <w:sz w:val="20"/>
              </w:rPr>
            </w:pPr>
          </w:p>
          <w:p w14:paraId="536A8D7A" w14:textId="77777777" w:rsidR="00F217A5" w:rsidRPr="00B434B3" w:rsidRDefault="00F217A5" w:rsidP="001C73D2">
            <w:pPr>
              <w:rPr>
                <w:rFonts w:asciiTheme="majorHAnsi" w:eastAsia="Arial" w:hAnsiTheme="majorHAnsi" w:cstheme="majorHAnsi"/>
                <w:sz w:val="20"/>
              </w:rPr>
            </w:pPr>
          </w:p>
          <w:p w14:paraId="663B736E" w14:textId="77777777" w:rsidR="0062062B" w:rsidRPr="00B434B3" w:rsidRDefault="0062062B" w:rsidP="0062062B">
            <w:pPr>
              <w:rPr>
                <w:rFonts w:asciiTheme="majorHAnsi" w:eastAsia="Arial" w:hAnsiTheme="majorHAnsi" w:cstheme="majorHAnsi"/>
                <w:b/>
                <w:bCs/>
                <w:sz w:val="20"/>
              </w:rPr>
            </w:pPr>
            <w:r w:rsidRPr="00B434B3">
              <w:rPr>
                <w:rFonts w:asciiTheme="majorHAnsi" w:eastAsia="Arial" w:hAnsiTheme="majorHAnsi" w:cstheme="majorHAnsi"/>
                <w:b/>
                <w:bCs/>
                <w:sz w:val="20"/>
              </w:rPr>
              <w:t>Primary Sources and Discussion</w:t>
            </w:r>
          </w:p>
          <w:p w14:paraId="1DD50CFE" w14:textId="0FE9624A" w:rsidR="0062062B"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Emigrant and Immigrant</w:t>
            </w:r>
          </w:p>
          <w:p w14:paraId="076C5E11" w14:textId="77777777" w:rsidR="007E212A" w:rsidRPr="00B434B3" w:rsidRDefault="007E212A" w:rsidP="0062062B">
            <w:pPr>
              <w:rPr>
                <w:rFonts w:asciiTheme="majorHAnsi" w:eastAsia="Arial" w:hAnsiTheme="majorHAnsi" w:cstheme="majorHAnsi"/>
                <w:sz w:val="20"/>
              </w:rPr>
            </w:pPr>
          </w:p>
          <w:p w14:paraId="389D79C5" w14:textId="77777777"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Slides 7-10</w:t>
            </w:r>
          </w:p>
          <w:p w14:paraId="0C554546" w14:textId="77777777" w:rsidR="0062062B" w:rsidRPr="00B434B3" w:rsidRDefault="0062062B" w:rsidP="0062062B">
            <w:pPr>
              <w:rPr>
                <w:rFonts w:asciiTheme="majorHAnsi" w:eastAsia="Arial" w:hAnsiTheme="majorHAnsi" w:cstheme="majorHAnsi"/>
                <w:sz w:val="20"/>
              </w:rPr>
            </w:pPr>
          </w:p>
          <w:p w14:paraId="30CE4D7E" w14:textId="77777777"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Photo shows the S.S. Imperator, an ocean liner of the Hamburg America Line in New York City. The Imperator arrived in New York City on June 19, 1913. (Source: Flickr Commons project, 2009 and New York Times, June 20, 1913) </w:t>
            </w:r>
          </w:p>
          <w:p w14:paraId="3AEB2EA1" w14:textId="77777777" w:rsidR="0062062B" w:rsidRPr="00B434B3" w:rsidRDefault="0062062B" w:rsidP="0062062B">
            <w:pPr>
              <w:rPr>
                <w:rFonts w:asciiTheme="majorHAnsi" w:eastAsia="Arial" w:hAnsiTheme="majorHAnsi" w:cstheme="majorHAnsi"/>
                <w:sz w:val="20"/>
              </w:rPr>
            </w:pPr>
          </w:p>
          <w:p w14:paraId="3E4F4594" w14:textId="0B912A70"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IMPERATOR- Immigrants and luggage. Photograph. Retrieved from Library of Congress. </w:t>
            </w:r>
            <w:hyperlink r:id="rId46" w:history="1">
              <w:r w:rsidRPr="00F217A5">
                <w:rPr>
                  <w:rStyle w:val="Hyperlink"/>
                  <w:rFonts w:asciiTheme="majorHAnsi" w:eastAsia="Arial" w:hAnsiTheme="majorHAnsi" w:cstheme="majorHAnsi"/>
                  <w:sz w:val="20"/>
                </w:rPr>
                <w:t>https://www.loc.gov/item/2014693332/</w:t>
              </w:r>
            </w:hyperlink>
          </w:p>
          <w:p w14:paraId="022D0C9F" w14:textId="77777777" w:rsidR="0062062B" w:rsidRPr="00B434B3" w:rsidRDefault="0062062B" w:rsidP="0062062B">
            <w:pPr>
              <w:rPr>
                <w:rFonts w:asciiTheme="majorHAnsi" w:eastAsia="Arial" w:hAnsiTheme="majorHAnsi" w:cstheme="majorHAnsi"/>
                <w:sz w:val="20"/>
              </w:rPr>
            </w:pPr>
          </w:p>
          <w:p w14:paraId="1549D8AD" w14:textId="793E7EB4"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Bain Collection, Gelatin Silver Prints 1900-1910. Arriving Ellis Island. Photograph. Retrieved from Library of Congress </w:t>
            </w:r>
            <w:hyperlink r:id="rId47" w:history="1">
              <w:r w:rsidRPr="00F217A5">
                <w:rPr>
                  <w:rStyle w:val="Hyperlink"/>
                  <w:rFonts w:asciiTheme="majorHAnsi" w:eastAsia="Arial" w:hAnsiTheme="majorHAnsi" w:cstheme="majorHAnsi"/>
                  <w:sz w:val="20"/>
                </w:rPr>
                <w:t>https://www.loc.gov/pictures/item/97519082/</w:t>
              </w:r>
            </w:hyperlink>
          </w:p>
          <w:p w14:paraId="4D0A1F12" w14:textId="77777777" w:rsidR="0062062B" w:rsidRPr="00B434B3" w:rsidRDefault="0062062B" w:rsidP="0062062B">
            <w:pPr>
              <w:rPr>
                <w:rFonts w:asciiTheme="majorHAnsi" w:eastAsia="Arial" w:hAnsiTheme="majorHAnsi" w:cstheme="majorHAnsi"/>
                <w:sz w:val="20"/>
              </w:rPr>
            </w:pPr>
          </w:p>
          <w:p w14:paraId="1856C531" w14:textId="38CD51D8"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Bain, George Grantham, 1865-1944, photographer, created 1910. Immigrants, Ellis Island. Photograph. Retrieved from Library of Congress </w:t>
            </w:r>
            <w:hyperlink r:id="rId48" w:history="1">
              <w:r w:rsidRPr="00F217A5">
                <w:rPr>
                  <w:rStyle w:val="Hyperlink"/>
                  <w:rFonts w:asciiTheme="majorHAnsi" w:eastAsia="Arial" w:hAnsiTheme="majorHAnsi" w:cstheme="majorHAnsi"/>
                  <w:sz w:val="20"/>
                </w:rPr>
                <w:t>https://www.loc.gov/item/2012646353/</w:t>
              </w:r>
            </w:hyperlink>
          </w:p>
          <w:p w14:paraId="53D79F7F" w14:textId="77777777" w:rsidR="0062062B" w:rsidRPr="00B434B3" w:rsidRDefault="0062062B" w:rsidP="0062062B">
            <w:pPr>
              <w:rPr>
                <w:rFonts w:asciiTheme="majorHAnsi" w:eastAsia="Arial" w:hAnsiTheme="majorHAnsi" w:cstheme="majorHAnsi"/>
                <w:sz w:val="20"/>
              </w:rPr>
            </w:pPr>
          </w:p>
          <w:p w14:paraId="120EBBE8" w14:textId="696B8CB9" w:rsidR="0062062B" w:rsidRPr="00B434B3" w:rsidRDefault="0062062B" w:rsidP="0062062B">
            <w:pPr>
              <w:rPr>
                <w:rFonts w:asciiTheme="majorHAnsi" w:eastAsia="Arial" w:hAnsiTheme="majorHAnsi" w:cstheme="majorHAnsi"/>
                <w:sz w:val="20"/>
              </w:rPr>
            </w:pPr>
            <w:r w:rsidRPr="00B434B3">
              <w:rPr>
                <w:rFonts w:asciiTheme="majorHAnsi" w:eastAsia="Arial" w:hAnsiTheme="majorHAnsi" w:cstheme="majorHAnsi"/>
                <w:sz w:val="20"/>
              </w:rPr>
              <w:t xml:space="preserve">London: Underwood &amp; Underwood, European Publishers, Ltd., [between 1870 and 1920] Immigrants just arrived, awaiting examination, Ellis Island, New York Harbor. Photograph. Retrieved from Library of Congress </w:t>
            </w:r>
            <w:hyperlink r:id="rId49" w:history="1">
              <w:r w:rsidRPr="00F217A5">
                <w:rPr>
                  <w:rStyle w:val="Hyperlink"/>
                  <w:rFonts w:asciiTheme="majorHAnsi" w:eastAsia="Arial" w:hAnsiTheme="majorHAnsi" w:cstheme="majorHAnsi"/>
                  <w:sz w:val="20"/>
                </w:rPr>
                <w:t>https://www.loc.gov/item/2017660810/</w:t>
              </w:r>
            </w:hyperlink>
          </w:p>
          <w:p w14:paraId="5A4B74EB" w14:textId="77777777" w:rsidR="0062062B" w:rsidRPr="00B434B3" w:rsidRDefault="0062062B" w:rsidP="0062062B">
            <w:pPr>
              <w:rPr>
                <w:rFonts w:asciiTheme="majorHAnsi" w:eastAsia="Arial" w:hAnsiTheme="majorHAnsi" w:cstheme="majorHAnsi"/>
                <w:sz w:val="20"/>
              </w:rPr>
            </w:pPr>
          </w:p>
          <w:p w14:paraId="449FA288" w14:textId="530F69FC" w:rsidR="0062062B" w:rsidRPr="00BB7F9A" w:rsidRDefault="0062062B" w:rsidP="0062062B">
            <w:pPr>
              <w:rPr>
                <w:rFonts w:asciiTheme="majorHAnsi" w:eastAsia="Arial" w:hAnsiTheme="majorHAnsi" w:cstheme="majorHAnsi"/>
                <w:i/>
                <w:iCs/>
                <w:sz w:val="20"/>
              </w:rPr>
            </w:pPr>
            <w:r w:rsidRPr="00BB7F9A">
              <w:rPr>
                <w:rFonts w:asciiTheme="majorHAnsi" w:eastAsia="Arial" w:hAnsiTheme="majorHAnsi" w:cstheme="majorHAnsi"/>
                <w:i/>
                <w:iCs/>
                <w:sz w:val="20"/>
              </w:rPr>
              <w:t>Sample Questions:</w:t>
            </w:r>
          </w:p>
          <w:p w14:paraId="7209F36C" w14:textId="77777777" w:rsidR="00EC48B1" w:rsidRPr="00F217A5" w:rsidRDefault="0062062B" w:rsidP="00EC48B1">
            <w:pPr>
              <w:pStyle w:val="ListParagraph"/>
              <w:numPr>
                <w:ilvl w:val="0"/>
                <w:numId w:val="12"/>
              </w:numPr>
              <w:rPr>
                <w:rFonts w:asciiTheme="majorHAnsi" w:eastAsia="Arial" w:hAnsiTheme="majorHAnsi" w:cstheme="majorHAnsi"/>
                <w:sz w:val="20"/>
                <w:szCs w:val="20"/>
              </w:rPr>
            </w:pPr>
            <w:r w:rsidRPr="00F217A5">
              <w:rPr>
                <w:rFonts w:asciiTheme="majorHAnsi" w:eastAsia="Arial" w:hAnsiTheme="majorHAnsi" w:cstheme="majorHAnsi"/>
                <w:sz w:val="20"/>
                <w:szCs w:val="20"/>
              </w:rPr>
              <w:t xml:space="preserve">What do you notice about the items immigrants brought with them? </w:t>
            </w:r>
          </w:p>
          <w:p w14:paraId="0AAB3267" w14:textId="77777777" w:rsidR="00EC48B1" w:rsidRPr="00F217A5" w:rsidRDefault="0062062B" w:rsidP="00EC48B1">
            <w:pPr>
              <w:pStyle w:val="ListParagraph"/>
              <w:numPr>
                <w:ilvl w:val="0"/>
                <w:numId w:val="12"/>
              </w:numPr>
              <w:rPr>
                <w:rFonts w:asciiTheme="majorHAnsi" w:eastAsia="Arial" w:hAnsiTheme="majorHAnsi" w:cstheme="majorHAnsi"/>
                <w:sz w:val="20"/>
                <w:szCs w:val="20"/>
              </w:rPr>
            </w:pPr>
            <w:r w:rsidRPr="00F217A5">
              <w:rPr>
                <w:rFonts w:asciiTheme="majorHAnsi" w:eastAsia="Arial" w:hAnsiTheme="majorHAnsi" w:cstheme="majorHAnsi"/>
                <w:sz w:val="20"/>
                <w:szCs w:val="20"/>
              </w:rPr>
              <w:t>What would you pack if you had to move to a different country and could only take what you could carry? Why would you choose these items?</w:t>
            </w:r>
          </w:p>
          <w:p w14:paraId="72B48E3B" w14:textId="77777777" w:rsidR="00EC48B1" w:rsidRPr="00F217A5" w:rsidRDefault="0062062B" w:rsidP="00EC48B1">
            <w:pPr>
              <w:pStyle w:val="ListParagraph"/>
              <w:numPr>
                <w:ilvl w:val="0"/>
                <w:numId w:val="12"/>
              </w:numPr>
              <w:rPr>
                <w:rFonts w:asciiTheme="majorHAnsi" w:eastAsia="Arial" w:hAnsiTheme="majorHAnsi" w:cstheme="majorHAnsi"/>
                <w:sz w:val="20"/>
                <w:szCs w:val="20"/>
              </w:rPr>
            </w:pPr>
            <w:r w:rsidRPr="00F217A5">
              <w:rPr>
                <w:rFonts w:asciiTheme="majorHAnsi" w:eastAsia="Arial" w:hAnsiTheme="majorHAnsi" w:cstheme="majorHAnsi"/>
                <w:sz w:val="20"/>
                <w:szCs w:val="20"/>
              </w:rPr>
              <w:t>What emotions do you think the pictured immigrants are feeling while they are in the situations shown in these images?</w:t>
            </w:r>
          </w:p>
          <w:p w14:paraId="302B890D" w14:textId="77777777" w:rsidR="00EC48B1" w:rsidRPr="00F217A5" w:rsidRDefault="0062062B" w:rsidP="00EC48B1">
            <w:pPr>
              <w:pStyle w:val="ListParagraph"/>
              <w:numPr>
                <w:ilvl w:val="0"/>
                <w:numId w:val="12"/>
              </w:numPr>
              <w:rPr>
                <w:rFonts w:asciiTheme="majorHAnsi" w:eastAsia="Arial" w:hAnsiTheme="majorHAnsi" w:cstheme="majorHAnsi"/>
                <w:sz w:val="20"/>
                <w:szCs w:val="20"/>
              </w:rPr>
            </w:pPr>
            <w:r w:rsidRPr="00F217A5">
              <w:rPr>
                <w:rFonts w:asciiTheme="majorHAnsi" w:eastAsia="Arial" w:hAnsiTheme="majorHAnsi" w:cstheme="majorHAnsi"/>
                <w:sz w:val="20"/>
                <w:szCs w:val="20"/>
              </w:rPr>
              <w:t xml:space="preserve">What are some challenges (shifts) you think would be small and what are some changes (shifts) you think would be big for immigrants? </w:t>
            </w:r>
          </w:p>
          <w:p w14:paraId="2719B9F6" w14:textId="39DEB752" w:rsidR="0062062B" w:rsidRPr="00F217A5" w:rsidRDefault="0062062B" w:rsidP="00EC48B1">
            <w:pPr>
              <w:pStyle w:val="ListParagraph"/>
              <w:numPr>
                <w:ilvl w:val="0"/>
                <w:numId w:val="12"/>
              </w:numPr>
              <w:rPr>
                <w:rFonts w:asciiTheme="majorHAnsi" w:eastAsia="Arial" w:hAnsiTheme="majorHAnsi" w:cstheme="majorHAnsi"/>
                <w:sz w:val="20"/>
                <w:szCs w:val="20"/>
              </w:rPr>
            </w:pPr>
            <w:r w:rsidRPr="00F217A5">
              <w:rPr>
                <w:rFonts w:asciiTheme="majorHAnsi" w:eastAsia="Arial" w:hAnsiTheme="majorHAnsi" w:cstheme="majorHAnsi"/>
                <w:sz w:val="20"/>
                <w:szCs w:val="20"/>
              </w:rPr>
              <w:t>What might be a reason to emigrate from your country of origin? How would you decide where to immigrate? These are push and pull factors. How does a push feel in your body? How about a pull?</w:t>
            </w:r>
          </w:p>
          <w:p w14:paraId="714F39D1" w14:textId="77777777" w:rsidR="001C73D2" w:rsidRPr="00B434B3" w:rsidRDefault="001C73D2" w:rsidP="001C73D2">
            <w:pPr>
              <w:rPr>
                <w:rFonts w:asciiTheme="majorHAnsi" w:eastAsia="Arial" w:hAnsiTheme="majorHAnsi" w:cstheme="majorHAnsi"/>
                <w:sz w:val="20"/>
              </w:rPr>
            </w:pPr>
          </w:p>
          <w:p w14:paraId="4836F5AF" w14:textId="30E2C5F8" w:rsidR="001C73D2" w:rsidRPr="00B434B3" w:rsidRDefault="00381C25" w:rsidP="001C73D2">
            <w:pPr>
              <w:rPr>
                <w:rFonts w:asciiTheme="majorHAnsi" w:eastAsia="Arial" w:hAnsiTheme="majorHAnsi" w:cstheme="majorHAnsi"/>
                <w:b/>
                <w:bCs/>
                <w:sz w:val="20"/>
              </w:rPr>
            </w:pPr>
            <w:r w:rsidRPr="00B434B3">
              <w:rPr>
                <w:rFonts w:asciiTheme="majorHAnsi" w:eastAsia="Arial" w:hAnsiTheme="majorHAnsi" w:cstheme="majorHAnsi"/>
                <w:b/>
                <w:bCs/>
                <w:sz w:val="20"/>
              </w:rPr>
              <w:t>Find the Empty Space</w:t>
            </w:r>
          </w:p>
          <w:p w14:paraId="06D18FFE" w14:textId="77777777" w:rsidR="00EC48B1" w:rsidRPr="00B434B3" w:rsidRDefault="00EC48B1" w:rsidP="001C73D2">
            <w:pPr>
              <w:rPr>
                <w:rFonts w:asciiTheme="majorHAnsi" w:eastAsia="Arial" w:hAnsiTheme="majorHAnsi" w:cstheme="majorHAnsi"/>
                <w:b/>
                <w:bCs/>
                <w:sz w:val="20"/>
              </w:rPr>
            </w:pPr>
          </w:p>
          <w:p w14:paraId="0B05974C" w14:textId="77777777"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Start in a circle standing in neutral.</w:t>
            </w:r>
          </w:p>
          <w:p w14:paraId="7250A152" w14:textId="77777777" w:rsidR="00F548B5" w:rsidRPr="00B434B3" w:rsidRDefault="00F548B5" w:rsidP="00381C25">
            <w:pPr>
              <w:rPr>
                <w:rFonts w:asciiTheme="majorHAnsi" w:eastAsia="Arial" w:hAnsiTheme="majorHAnsi" w:cstheme="majorHAnsi"/>
                <w:sz w:val="20"/>
              </w:rPr>
            </w:pPr>
          </w:p>
          <w:p w14:paraId="7089EE30" w14:textId="1A49CCEA"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Invite someone to move to the center, create a shape and hold it still. Another person adds in, not touching but staying close. Facilitator points out that where they are becomes the “positive” and the space where they are not becomes the negative.</w:t>
            </w:r>
          </w:p>
          <w:p w14:paraId="1C46E5E2" w14:textId="77777777" w:rsidR="00F548B5" w:rsidRPr="00B434B3" w:rsidRDefault="00F548B5" w:rsidP="00381C25">
            <w:pPr>
              <w:rPr>
                <w:rFonts w:asciiTheme="majorHAnsi" w:eastAsia="Arial" w:hAnsiTheme="majorHAnsi" w:cstheme="majorHAnsi"/>
                <w:sz w:val="20"/>
              </w:rPr>
            </w:pPr>
          </w:p>
          <w:p w14:paraId="76838E63" w14:textId="04DFA912"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Let those 2 students return to the circle and have the next person enter and take a shape, encouraging use of level- low, middle, high. Add another person and another so there are three people in the center creating a shape together. Notice where there are curves, where there are straight, curved and angular lines and shapes. Help students make bold choices by positive feedback about what you see. First person into the circle is the first person to leave without touching or bumping anyone. Then second then third.</w:t>
            </w:r>
          </w:p>
          <w:p w14:paraId="1365BF7B" w14:textId="77777777" w:rsidR="00F548B5" w:rsidRPr="00B434B3" w:rsidRDefault="00F548B5" w:rsidP="00381C25">
            <w:pPr>
              <w:rPr>
                <w:rFonts w:asciiTheme="majorHAnsi" w:eastAsia="Arial" w:hAnsiTheme="majorHAnsi" w:cstheme="majorHAnsi"/>
                <w:sz w:val="20"/>
              </w:rPr>
            </w:pPr>
          </w:p>
          <w:p w14:paraId="2FFA5BFC" w14:textId="06E957DC"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Start again with the next person in the circle, gradually adding up to six people at a time and still retrograding the return but this time the last person in, instead of leaving, becomes the first person of a new shape.</w:t>
            </w:r>
          </w:p>
          <w:p w14:paraId="40DC57A2" w14:textId="77777777" w:rsidR="00F548B5" w:rsidRPr="00B434B3" w:rsidRDefault="00F548B5" w:rsidP="00381C25">
            <w:pPr>
              <w:rPr>
                <w:rFonts w:asciiTheme="majorHAnsi" w:eastAsia="Arial" w:hAnsiTheme="majorHAnsi" w:cstheme="majorHAnsi"/>
                <w:sz w:val="20"/>
              </w:rPr>
            </w:pPr>
          </w:p>
          <w:p w14:paraId="14757CD7" w14:textId="47A82279"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 xml:space="preserve">Find the Empty Space adds that when students move into the center to create a shape, they choose a push or pull shift as their transition to center and state why they are moving first- economic, </w:t>
            </w:r>
            <w:r w:rsidR="00F217A5" w:rsidRPr="00B434B3">
              <w:rPr>
                <w:rFonts w:asciiTheme="majorHAnsi" w:eastAsia="Arial" w:hAnsiTheme="majorHAnsi" w:cstheme="majorHAnsi"/>
                <w:sz w:val="20"/>
              </w:rPr>
              <w:t>religious,</w:t>
            </w:r>
            <w:r w:rsidRPr="00B434B3">
              <w:rPr>
                <w:rFonts w:asciiTheme="majorHAnsi" w:eastAsia="Arial" w:hAnsiTheme="majorHAnsi" w:cstheme="majorHAnsi"/>
                <w:sz w:val="20"/>
              </w:rPr>
              <w:t xml:space="preserve"> or political.</w:t>
            </w:r>
          </w:p>
          <w:p w14:paraId="12BE29FE" w14:textId="7F7C1E00" w:rsidR="001C73D2" w:rsidRPr="00B434B3" w:rsidRDefault="001C73D2" w:rsidP="001C73D2">
            <w:pPr>
              <w:ind w:left="-19"/>
              <w:rPr>
                <w:rFonts w:asciiTheme="majorHAnsi" w:hAnsiTheme="majorHAnsi" w:cstheme="majorHAnsi"/>
                <w:color w:val="2E74B5" w:themeColor="accent1" w:themeShade="BF"/>
                <w:sz w:val="20"/>
              </w:rPr>
            </w:pPr>
          </w:p>
        </w:tc>
        <w:tc>
          <w:tcPr>
            <w:tcW w:w="2533" w:type="dxa"/>
          </w:tcPr>
          <w:p w14:paraId="75752F4D" w14:textId="77777777" w:rsidR="001C73D2" w:rsidRPr="00B434B3" w:rsidRDefault="001C73D2" w:rsidP="001C73D2">
            <w:pPr>
              <w:rPr>
                <w:rFonts w:asciiTheme="majorHAnsi" w:eastAsia="Arial" w:hAnsiTheme="majorHAnsi" w:cstheme="majorHAnsi"/>
                <w:sz w:val="20"/>
              </w:rPr>
            </w:pPr>
            <w:r w:rsidRPr="00B434B3">
              <w:rPr>
                <w:rFonts w:asciiTheme="majorHAnsi" w:eastAsia="Arial" w:hAnsiTheme="majorHAnsi" w:cstheme="majorHAnsi"/>
                <w:sz w:val="20"/>
              </w:rPr>
              <w:t>This improvisation builds on the previous skill lesson Find the Empty Space done in Lesson #1. Build on shifts first, then push/pull metaphor. These are then incorporated into Find the Empty Space. You may use the same music or switch it up. See Lesson #1 for music recommendations.</w:t>
            </w:r>
          </w:p>
          <w:p w14:paraId="245D9D83" w14:textId="06048750" w:rsidR="00BF480E" w:rsidRPr="00B434B3" w:rsidRDefault="00BF480E" w:rsidP="00307B1A">
            <w:pPr>
              <w:rPr>
                <w:rFonts w:asciiTheme="majorHAnsi" w:hAnsiTheme="majorHAnsi" w:cstheme="majorHAnsi"/>
                <w:color w:val="000000" w:themeColor="text1"/>
                <w:sz w:val="20"/>
              </w:rPr>
            </w:pPr>
          </w:p>
          <w:p w14:paraId="67A63A21" w14:textId="759E57ED" w:rsidR="001C73D2" w:rsidRPr="00B434B3" w:rsidRDefault="001C73D2" w:rsidP="001C73D2">
            <w:pPr>
              <w:ind w:left="-19"/>
              <w:rPr>
                <w:rFonts w:asciiTheme="majorHAnsi" w:eastAsia="Arial" w:hAnsiTheme="majorHAnsi" w:cstheme="majorHAnsi"/>
                <w:sz w:val="20"/>
              </w:rPr>
            </w:pPr>
            <w:r w:rsidRPr="00B434B3">
              <w:rPr>
                <w:rFonts w:asciiTheme="majorHAnsi" w:eastAsia="Arial" w:hAnsiTheme="majorHAnsi" w:cstheme="majorHAnsi"/>
                <w:sz w:val="20"/>
              </w:rPr>
              <w:t>For advanced students when they enter, instead of simply stating religious, political, or economic reasons they can make a short descriptive statement instead such as “Our crops were destroyed, and we have no food.” Or “My family spoke out against the government.”</w:t>
            </w:r>
          </w:p>
          <w:p w14:paraId="12F1C007" w14:textId="799DC840" w:rsidR="00BF480E" w:rsidRPr="00B434B3" w:rsidRDefault="00BF480E" w:rsidP="00307B1A">
            <w:pPr>
              <w:rPr>
                <w:rFonts w:asciiTheme="majorHAnsi" w:hAnsiTheme="majorHAnsi" w:cstheme="majorHAnsi"/>
                <w:color w:val="000000" w:themeColor="text1"/>
                <w:sz w:val="20"/>
              </w:rPr>
            </w:pPr>
          </w:p>
        </w:tc>
      </w:tr>
      <w:tr w:rsidR="00BF480E" w:rsidRPr="00B434B3" w14:paraId="77A53F7F" w14:textId="77777777" w:rsidTr="00307B1A">
        <w:tc>
          <w:tcPr>
            <w:tcW w:w="8622" w:type="dxa"/>
            <w:shd w:val="clear" w:color="auto" w:fill="D9D9D9" w:themeFill="background1" w:themeFillShade="D9"/>
          </w:tcPr>
          <w:p w14:paraId="1572221A" w14:textId="77777777"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CLOSING</w:t>
            </w:r>
          </w:p>
          <w:p w14:paraId="5692FACA" w14:textId="18C43571"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F548B5" w:rsidRPr="00B434B3">
              <w:rPr>
                <w:rFonts w:asciiTheme="majorHAnsi" w:hAnsiTheme="majorHAnsi" w:cstheme="majorHAnsi"/>
                <w:b/>
                <w:color w:val="000000" w:themeColor="text1"/>
                <w:sz w:val="20"/>
              </w:rPr>
              <w:t>10</w:t>
            </w:r>
          </w:p>
          <w:p w14:paraId="5FABEBD3" w14:textId="77777777" w:rsidR="00BF480E" w:rsidRPr="00B434B3" w:rsidRDefault="00BF480E" w:rsidP="00307B1A">
            <w:pPr>
              <w:tabs>
                <w:tab w:val="left" w:pos="6450"/>
              </w:tabs>
              <w:jc w:val="center"/>
              <w:rPr>
                <w:rFonts w:asciiTheme="majorHAnsi" w:hAnsiTheme="majorHAnsi" w:cstheme="majorHAnsi"/>
                <w:b/>
                <w:color w:val="000000" w:themeColor="text1"/>
                <w:sz w:val="20"/>
              </w:rPr>
            </w:pPr>
          </w:p>
        </w:tc>
        <w:tc>
          <w:tcPr>
            <w:tcW w:w="2533" w:type="dxa"/>
            <w:shd w:val="clear" w:color="auto" w:fill="D9D9D9" w:themeFill="background1" w:themeFillShade="D9"/>
          </w:tcPr>
          <w:p w14:paraId="6182F2B0" w14:textId="77777777"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6392EB9E" w14:textId="77777777" w:rsidTr="00307B1A">
        <w:tc>
          <w:tcPr>
            <w:tcW w:w="8622" w:type="dxa"/>
          </w:tcPr>
          <w:p w14:paraId="1981EB1E" w14:textId="77777777" w:rsidR="00BF480E" w:rsidRPr="00A84607" w:rsidRDefault="00BF480E" w:rsidP="00307B1A">
            <w:pPr>
              <w:rPr>
                <w:rFonts w:asciiTheme="majorHAnsi" w:hAnsiTheme="majorHAnsi" w:cstheme="majorHAnsi"/>
                <w:bCs/>
                <w:color w:val="2E74B5" w:themeColor="accent1" w:themeShade="BF"/>
                <w:sz w:val="20"/>
              </w:rPr>
            </w:pPr>
          </w:p>
          <w:p w14:paraId="021A92FE" w14:textId="77777777" w:rsidR="00381C25" w:rsidRPr="00D0565B" w:rsidRDefault="00381C25" w:rsidP="00A84607">
            <w:pPr>
              <w:pStyle w:val="Heading2"/>
              <w:rPr>
                <w:rFonts w:asciiTheme="majorHAnsi" w:hAnsiTheme="majorHAnsi" w:cstheme="majorHAnsi"/>
                <w:sz w:val="20"/>
              </w:rPr>
            </w:pPr>
            <w:r w:rsidRPr="00D0565B">
              <w:rPr>
                <w:rFonts w:asciiTheme="majorHAnsi" w:hAnsiTheme="majorHAnsi" w:cstheme="majorHAnsi"/>
                <w:sz w:val="20"/>
              </w:rPr>
              <w:t>Formative Assessment</w:t>
            </w:r>
          </w:p>
          <w:p w14:paraId="5085C415" w14:textId="46D534FD" w:rsidR="00381C25" w:rsidRPr="00A84607" w:rsidRDefault="00381C25" w:rsidP="00A84607">
            <w:pPr>
              <w:pStyle w:val="Heading2"/>
              <w:rPr>
                <w:rFonts w:asciiTheme="majorHAnsi" w:hAnsiTheme="majorHAnsi" w:cstheme="majorHAnsi"/>
                <w:b w:val="0"/>
                <w:bCs/>
                <w:sz w:val="20"/>
              </w:rPr>
            </w:pPr>
            <w:r w:rsidRPr="00A84607">
              <w:rPr>
                <w:rFonts w:asciiTheme="majorHAnsi" w:hAnsiTheme="majorHAnsi" w:cstheme="majorHAnsi"/>
                <w:b w:val="0"/>
                <w:bCs/>
                <w:sz w:val="20"/>
              </w:rPr>
              <w:t xml:space="preserve">Divide into groups of 4. Have each group create a round robin narrative, 3 sentences long, of why someone left their country. Ex: “We left Ireland because there was no food. We were hungry all the time. We heard the United States was the land of </w:t>
            </w:r>
            <w:r w:rsidR="00F217A5" w:rsidRPr="00A84607">
              <w:rPr>
                <w:rFonts w:asciiTheme="majorHAnsi" w:hAnsiTheme="majorHAnsi" w:cstheme="majorHAnsi"/>
                <w:b w:val="0"/>
                <w:bCs/>
                <w:sz w:val="20"/>
              </w:rPr>
              <w:t>plenty,</w:t>
            </w:r>
            <w:r w:rsidRPr="00A84607">
              <w:rPr>
                <w:rFonts w:asciiTheme="majorHAnsi" w:hAnsiTheme="majorHAnsi" w:cstheme="majorHAnsi"/>
                <w:b w:val="0"/>
                <w:bCs/>
                <w:sz w:val="20"/>
              </w:rPr>
              <w:t xml:space="preserve"> so we thought </w:t>
            </w:r>
            <w:r w:rsidR="00F217A5" w:rsidRPr="00A84607">
              <w:rPr>
                <w:rFonts w:asciiTheme="majorHAnsi" w:hAnsiTheme="majorHAnsi" w:cstheme="majorHAnsi"/>
                <w:b w:val="0"/>
                <w:bCs/>
                <w:sz w:val="20"/>
              </w:rPr>
              <w:t>we would</w:t>
            </w:r>
            <w:r w:rsidRPr="00A84607">
              <w:rPr>
                <w:rFonts w:asciiTheme="majorHAnsi" w:hAnsiTheme="majorHAnsi" w:cstheme="majorHAnsi"/>
                <w:b w:val="0"/>
                <w:bCs/>
                <w:sz w:val="20"/>
              </w:rPr>
              <w:t xml:space="preserve"> take a chance and leave.”  Share orally. One person can re-</w:t>
            </w:r>
            <w:r w:rsidR="00F217A5" w:rsidRPr="00A84607">
              <w:rPr>
                <w:rFonts w:asciiTheme="majorHAnsi" w:hAnsiTheme="majorHAnsi" w:cstheme="majorHAnsi"/>
                <w:b w:val="0"/>
                <w:bCs/>
                <w:sz w:val="20"/>
              </w:rPr>
              <w:t>tell,</w:t>
            </w:r>
            <w:r w:rsidRPr="00A84607">
              <w:rPr>
                <w:rFonts w:asciiTheme="majorHAnsi" w:hAnsiTheme="majorHAnsi" w:cstheme="majorHAnsi"/>
                <w:b w:val="0"/>
                <w:bCs/>
                <w:sz w:val="20"/>
              </w:rPr>
              <w:t xml:space="preserve"> or the group can collaborate on the re-telling.</w:t>
            </w:r>
          </w:p>
          <w:p w14:paraId="1D8FDFF7" w14:textId="338FC55F" w:rsidR="00F548B5" w:rsidRPr="00A84607" w:rsidRDefault="00F548B5" w:rsidP="00A84607">
            <w:pPr>
              <w:pStyle w:val="Heading2"/>
              <w:rPr>
                <w:rFonts w:asciiTheme="majorHAnsi" w:hAnsiTheme="majorHAnsi" w:cstheme="majorHAnsi"/>
                <w:b w:val="0"/>
                <w:bCs/>
                <w:sz w:val="20"/>
              </w:rPr>
            </w:pPr>
          </w:p>
          <w:p w14:paraId="2D93A1A8" w14:textId="415400F3" w:rsidR="00F548B5" w:rsidRPr="00A84607" w:rsidRDefault="00F548B5" w:rsidP="00A84607">
            <w:pPr>
              <w:pStyle w:val="Heading2"/>
              <w:rPr>
                <w:rFonts w:asciiTheme="majorHAnsi" w:hAnsiTheme="majorHAnsi" w:cstheme="majorHAnsi"/>
                <w:b w:val="0"/>
                <w:bCs/>
                <w:sz w:val="20"/>
              </w:rPr>
            </w:pPr>
            <w:r w:rsidRPr="00A84607">
              <w:rPr>
                <w:rFonts w:asciiTheme="majorHAnsi" w:hAnsiTheme="majorHAnsi" w:cstheme="majorHAnsi"/>
                <w:b w:val="0"/>
                <w:bCs/>
                <w:sz w:val="20"/>
              </w:rPr>
              <w:t xml:space="preserve">Or </w:t>
            </w:r>
          </w:p>
          <w:p w14:paraId="6AF42BA5" w14:textId="77777777" w:rsidR="00381C25" w:rsidRPr="00A84607" w:rsidRDefault="00381C25" w:rsidP="00A84607">
            <w:pPr>
              <w:pStyle w:val="Heading2"/>
              <w:rPr>
                <w:rFonts w:asciiTheme="majorHAnsi" w:hAnsiTheme="majorHAnsi" w:cstheme="majorHAnsi"/>
                <w:b w:val="0"/>
                <w:bCs/>
                <w:sz w:val="20"/>
              </w:rPr>
            </w:pPr>
          </w:p>
          <w:p w14:paraId="088E93BC" w14:textId="5F5FBFFB" w:rsidR="00381C25" w:rsidRPr="00D0565B" w:rsidRDefault="00381C25" w:rsidP="00A84607">
            <w:pPr>
              <w:pStyle w:val="Heading2"/>
              <w:rPr>
                <w:rFonts w:asciiTheme="majorHAnsi" w:hAnsiTheme="majorHAnsi" w:cstheme="majorHAnsi"/>
                <w:sz w:val="20"/>
              </w:rPr>
            </w:pPr>
            <w:r w:rsidRPr="00D0565B">
              <w:rPr>
                <w:rFonts w:asciiTheme="majorHAnsi" w:hAnsiTheme="majorHAnsi" w:cstheme="majorHAnsi"/>
                <w:sz w:val="20"/>
              </w:rPr>
              <w:t>Paper Reflection</w:t>
            </w:r>
          </w:p>
          <w:p w14:paraId="60C64E7D" w14:textId="5B794EC1" w:rsidR="00381C25" w:rsidRPr="00A84607" w:rsidRDefault="00381C25" w:rsidP="00A84607">
            <w:pPr>
              <w:pStyle w:val="Heading2"/>
              <w:rPr>
                <w:rFonts w:asciiTheme="majorHAnsi" w:hAnsiTheme="majorHAnsi" w:cstheme="majorHAnsi"/>
                <w:b w:val="0"/>
                <w:bCs/>
                <w:sz w:val="20"/>
              </w:rPr>
            </w:pPr>
            <w:r w:rsidRPr="00A84607">
              <w:rPr>
                <w:rFonts w:asciiTheme="majorHAnsi" w:hAnsiTheme="majorHAnsi" w:cstheme="majorHAnsi"/>
                <w:b w:val="0"/>
                <w:bCs/>
                <w:sz w:val="20"/>
              </w:rPr>
              <w:t>Pass out one piece of blank xerox paper per student and one for yourself.</w:t>
            </w:r>
          </w:p>
          <w:p w14:paraId="57CF2AC9" w14:textId="77777777" w:rsidR="00F548B5" w:rsidRPr="00A84607" w:rsidRDefault="00F548B5" w:rsidP="00A84607">
            <w:pPr>
              <w:pStyle w:val="Heading2"/>
              <w:rPr>
                <w:rFonts w:asciiTheme="majorHAnsi" w:hAnsiTheme="majorHAnsi" w:cstheme="majorHAnsi"/>
                <w:b w:val="0"/>
                <w:bCs/>
                <w:sz w:val="20"/>
              </w:rPr>
            </w:pPr>
          </w:p>
          <w:p w14:paraId="32BDFE48" w14:textId="62875ADE" w:rsidR="00381C25" w:rsidRPr="00A84607" w:rsidRDefault="00381C25" w:rsidP="00A84607">
            <w:pPr>
              <w:pStyle w:val="Heading2"/>
              <w:rPr>
                <w:rFonts w:asciiTheme="majorHAnsi" w:hAnsiTheme="majorHAnsi" w:cstheme="majorHAnsi"/>
                <w:b w:val="0"/>
                <w:bCs/>
                <w:sz w:val="20"/>
              </w:rPr>
            </w:pPr>
            <w:r w:rsidRPr="00A84607">
              <w:rPr>
                <w:rFonts w:asciiTheme="majorHAnsi" w:hAnsiTheme="majorHAnsi" w:cstheme="majorHAnsi"/>
                <w:b w:val="0"/>
                <w:bCs/>
                <w:sz w:val="20"/>
              </w:rPr>
              <w:t xml:space="preserve">Please fold the paper to reflect something you learned today.” Place your reflection in the center when </w:t>
            </w:r>
            <w:r w:rsidR="00A84607" w:rsidRPr="00A84607">
              <w:rPr>
                <w:rFonts w:asciiTheme="majorHAnsi" w:hAnsiTheme="majorHAnsi" w:cstheme="majorHAnsi"/>
                <w:b w:val="0"/>
                <w:bCs/>
                <w:sz w:val="20"/>
              </w:rPr>
              <w:t>you are</w:t>
            </w:r>
            <w:r w:rsidRPr="00A84607">
              <w:rPr>
                <w:rFonts w:asciiTheme="majorHAnsi" w:hAnsiTheme="majorHAnsi" w:cstheme="majorHAnsi"/>
                <w:b w:val="0"/>
                <w:bCs/>
                <w:sz w:val="20"/>
              </w:rPr>
              <w:t xml:space="preserve"> done. Note: this is a slight but significantly different question than in lesson #1 reflection.</w:t>
            </w:r>
          </w:p>
          <w:p w14:paraId="189689CE" w14:textId="77777777" w:rsidR="00F548B5" w:rsidRPr="00A84607" w:rsidRDefault="00F548B5" w:rsidP="00A84607">
            <w:pPr>
              <w:pStyle w:val="Heading2"/>
              <w:rPr>
                <w:rFonts w:asciiTheme="majorHAnsi" w:hAnsiTheme="majorHAnsi" w:cstheme="majorHAnsi"/>
                <w:b w:val="0"/>
                <w:bCs/>
                <w:sz w:val="20"/>
              </w:rPr>
            </w:pPr>
          </w:p>
          <w:p w14:paraId="59903972" w14:textId="77777777" w:rsidR="00381C25" w:rsidRPr="00A84607" w:rsidRDefault="00381C25" w:rsidP="00A84607">
            <w:pPr>
              <w:pStyle w:val="Heading2"/>
              <w:rPr>
                <w:rFonts w:asciiTheme="majorHAnsi" w:hAnsiTheme="majorHAnsi" w:cstheme="majorHAnsi"/>
                <w:b w:val="0"/>
                <w:bCs/>
                <w:sz w:val="20"/>
              </w:rPr>
            </w:pPr>
            <w:r w:rsidRPr="00A84607">
              <w:rPr>
                <w:rFonts w:asciiTheme="majorHAnsi" w:hAnsiTheme="majorHAnsi" w:cstheme="majorHAnsi"/>
                <w:b w:val="0"/>
                <w:bCs/>
                <w:sz w:val="20"/>
              </w:rPr>
              <w:t>Call on three or four students at random to please share their reflection by describing why they made the folds they did. Or, if there is time, have each student describe their folds- give them a moment to think what they will say first- that way they are prepared, and you can give each person a time limit of your choice (keep it short) to share their reflection.</w:t>
            </w:r>
          </w:p>
          <w:p w14:paraId="28259AAB" w14:textId="583C0913" w:rsidR="00BF480E" w:rsidRPr="00B434B3" w:rsidRDefault="00BF480E" w:rsidP="00381C25">
            <w:pPr>
              <w:ind w:left="720"/>
              <w:rPr>
                <w:rFonts w:asciiTheme="majorHAnsi" w:eastAsia="Arial" w:hAnsiTheme="majorHAnsi" w:cstheme="majorHAnsi"/>
                <w:sz w:val="20"/>
              </w:rPr>
            </w:pPr>
          </w:p>
        </w:tc>
        <w:tc>
          <w:tcPr>
            <w:tcW w:w="2533" w:type="dxa"/>
          </w:tcPr>
          <w:p w14:paraId="56BED833" w14:textId="77777777" w:rsidR="00381C25" w:rsidRPr="00B434B3" w:rsidRDefault="00381C25" w:rsidP="00307B1A">
            <w:pPr>
              <w:rPr>
                <w:rFonts w:asciiTheme="majorHAnsi" w:eastAsia="Arial" w:hAnsiTheme="majorHAnsi" w:cstheme="majorHAnsi"/>
                <w:sz w:val="20"/>
              </w:rPr>
            </w:pPr>
            <w:r w:rsidRPr="00B434B3">
              <w:rPr>
                <w:rFonts w:asciiTheme="majorHAnsi" w:eastAsia="Arial" w:hAnsiTheme="majorHAnsi" w:cstheme="majorHAnsi"/>
                <w:sz w:val="20"/>
              </w:rPr>
              <w:t>Add further details and descriptive language for the academically gifted.</w:t>
            </w:r>
          </w:p>
          <w:p w14:paraId="280B94B4" w14:textId="77777777" w:rsidR="00381C25" w:rsidRPr="00B434B3" w:rsidRDefault="00381C25" w:rsidP="00307B1A">
            <w:pPr>
              <w:rPr>
                <w:rFonts w:asciiTheme="majorHAnsi" w:eastAsia="Arial" w:hAnsiTheme="majorHAnsi" w:cstheme="majorHAnsi"/>
                <w:sz w:val="20"/>
              </w:rPr>
            </w:pPr>
          </w:p>
          <w:p w14:paraId="5862DBB1" w14:textId="5F5498BA" w:rsidR="00BF480E" w:rsidRPr="00B434B3" w:rsidRDefault="00381C25" w:rsidP="00307B1A">
            <w:pPr>
              <w:rPr>
                <w:rFonts w:asciiTheme="majorHAnsi" w:hAnsiTheme="majorHAnsi" w:cstheme="majorHAnsi"/>
                <w:color w:val="000000" w:themeColor="text1"/>
                <w:sz w:val="20"/>
              </w:rPr>
            </w:pPr>
            <w:r w:rsidRPr="00B434B3">
              <w:rPr>
                <w:rFonts w:asciiTheme="majorHAnsi" w:eastAsia="Arial" w:hAnsiTheme="majorHAnsi" w:cstheme="majorHAnsi"/>
                <w:sz w:val="20"/>
              </w:rPr>
              <w:t>Alternately for challenged students or if language is difficult, they could do these as a drawing.</w:t>
            </w:r>
          </w:p>
        </w:tc>
      </w:tr>
    </w:tbl>
    <w:p w14:paraId="6D98E5B0" w14:textId="1C5E5B81" w:rsidR="00A95852" w:rsidRPr="00B434B3" w:rsidRDefault="00A95852" w:rsidP="00EC6EBE">
      <w:pPr>
        <w:rPr>
          <w:rFonts w:asciiTheme="majorHAnsi" w:hAnsiTheme="majorHAnsi" w:cstheme="majorHAnsi"/>
          <w:color w:val="000000" w:themeColor="text1"/>
          <w:sz w:val="20"/>
        </w:rPr>
      </w:pPr>
    </w:p>
    <w:tbl>
      <w:tblPr>
        <w:tblStyle w:val="TableGrid"/>
        <w:tblW w:w="0" w:type="auto"/>
        <w:tblInd w:w="-365" w:type="dxa"/>
        <w:tblLook w:val="04A0" w:firstRow="1" w:lastRow="0" w:firstColumn="1" w:lastColumn="0" w:noHBand="0" w:noVBand="1"/>
      </w:tblPr>
      <w:tblGrid>
        <w:gridCol w:w="2707"/>
        <w:gridCol w:w="6563"/>
        <w:gridCol w:w="1885"/>
      </w:tblGrid>
      <w:tr w:rsidR="00BF480E" w:rsidRPr="00B434B3" w14:paraId="1B0BEEEA" w14:textId="77777777" w:rsidTr="00116DD4">
        <w:tc>
          <w:tcPr>
            <w:tcW w:w="11155" w:type="dxa"/>
            <w:gridSpan w:val="3"/>
            <w:shd w:val="clear" w:color="auto" w:fill="auto"/>
          </w:tcPr>
          <w:p w14:paraId="0DAF5992" w14:textId="1F126F84"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Lesson Sequence- Day 3</w:t>
            </w:r>
          </w:p>
        </w:tc>
      </w:tr>
      <w:tr w:rsidR="00BF480E" w:rsidRPr="00B434B3" w14:paraId="3F5AE579" w14:textId="77777777" w:rsidTr="00EC48B1">
        <w:tc>
          <w:tcPr>
            <w:tcW w:w="9270" w:type="dxa"/>
            <w:gridSpan w:val="2"/>
            <w:shd w:val="clear" w:color="auto" w:fill="D9D9D9" w:themeFill="background1" w:themeFillShade="D9"/>
          </w:tcPr>
          <w:p w14:paraId="33D93551"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OPENING</w:t>
            </w:r>
          </w:p>
          <w:p w14:paraId="2EDF21A5" w14:textId="381E3964"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5 mins</w:t>
            </w:r>
          </w:p>
          <w:p w14:paraId="411A79C7" w14:textId="77777777" w:rsidR="00BF480E" w:rsidRPr="00B434B3" w:rsidRDefault="00BF480E" w:rsidP="00307B1A">
            <w:pPr>
              <w:jc w:val="center"/>
              <w:rPr>
                <w:rFonts w:asciiTheme="majorHAnsi" w:hAnsiTheme="majorHAnsi" w:cstheme="majorHAnsi"/>
                <w:color w:val="000000" w:themeColor="text1"/>
                <w:sz w:val="20"/>
              </w:rPr>
            </w:pPr>
          </w:p>
        </w:tc>
        <w:tc>
          <w:tcPr>
            <w:tcW w:w="1885" w:type="dxa"/>
            <w:shd w:val="clear" w:color="auto" w:fill="D9D9D9" w:themeFill="background1" w:themeFillShade="D9"/>
          </w:tcPr>
          <w:p w14:paraId="2FBEA208"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29E3021B" w14:textId="77777777" w:rsidTr="00EC48B1">
        <w:tc>
          <w:tcPr>
            <w:tcW w:w="9270" w:type="dxa"/>
            <w:gridSpan w:val="2"/>
          </w:tcPr>
          <w:p w14:paraId="1D222142" w14:textId="77777777" w:rsidR="00BF480E" w:rsidRPr="00B434B3" w:rsidRDefault="00BF480E" w:rsidP="00307B1A">
            <w:pPr>
              <w:ind w:left="-19"/>
              <w:rPr>
                <w:rFonts w:asciiTheme="majorHAnsi" w:hAnsiTheme="majorHAnsi" w:cstheme="majorHAnsi"/>
                <w:color w:val="2E74B5" w:themeColor="accent1" w:themeShade="BF"/>
                <w:sz w:val="20"/>
              </w:rPr>
            </w:pPr>
          </w:p>
          <w:p w14:paraId="46326F13" w14:textId="77777777"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b/>
                <w:bCs/>
                <w:sz w:val="20"/>
              </w:rPr>
              <w:t>Warm Up:</w:t>
            </w:r>
            <w:r w:rsidRPr="00B434B3">
              <w:rPr>
                <w:rFonts w:asciiTheme="majorHAnsi" w:eastAsia="Arial" w:hAnsiTheme="majorHAnsi" w:cstheme="majorHAnsi"/>
                <w:sz w:val="20"/>
              </w:rPr>
              <w:t xml:space="preserve"> Repeat from Session #1.</w:t>
            </w:r>
          </w:p>
          <w:p w14:paraId="17DC0EE3" w14:textId="53DFDAD9" w:rsidR="00381C25" w:rsidRPr="00B434B3" w:rsidRDefault="00381C25" w:rsidP="00381C25">
            <w:pPr>
              <w:ind w:left="-19"/>
              <w:rPr>
                <w:rFonts w:asciiTheme="majorHAnsi" w:hAnsiTheme="majorHAnsi" w:cstheme="majorHAnsi"/>
                <w:color w:val="2E74B5" w:themeColor="accent1" w:themeShade="BF"/>
                <w:sz w:val="20"/>
              </w:rPr>
            </w:pPr>
            <w:r w:rsidRPr="00B434B3">
              <w:rPr>
                <w:rFonts w:asciiTheme="majorHAnsi" w:eastAsia="Arial" w:hAnsiTheme="majorHAnsi" w:cstheme="majorHAnsi"/>
                <w:sz w:val="20"/>
              </w:rPr>
              <w:t>Play Instrumental Music- Try it with a different piece of music.</w:t>
            </w:r>
          </w:p>
          <w:p w14:paraId="1B133C5C" w14:textId="77777777" w:rsidR="00BF480E" w:rsidRPr="00B434B3" w:rsidRDefault="00BF480E" w:rsidP="00381C25">
            <w:pPr>
              <w:ind w:left="-19"/>
              <w:rPr>
                <w:rFonts w:asciiTheme="majorHAnsi" w:hAnsiTheme="majorHAnsi" w:cstheme="majorHAnsi"/>
                <w:color w:val="000000" w:themeColor="text1"/>
                <w:sz w:val="20"/>
              </w:rPr>
            </w:pPr>
          </w:p>
        </w:tc>
        <w:tc>
          <w:tcPr>
            <w:tcW w:w="1885" w:type="dxa"/>
          </w:tcPr>
          <w:p w14:paraId="4BFF666C" w14:textId="77777777" w:rsidR="00BF480E" w:rsidRPr="00B434B3" w:rsidRDefault="00BF480E" w:rsidP="00307B1A">
            <w:pPr>
              <w:rPr>
                <w:rFonts w:asciiTheme="majorHAnsi" w:hAnsiTheme="majorHAnsi" w:cstheme="majorHAnsi"/>
                <w:color w:val="000000" w:themeColor="text1"/>
                <w:sz w:val="20"/>
              </w:rPr>
            </w:pPr>
          </w:p>
          <w:p w14:paraId="7293C46A" w14:textId="77777777" w:rsidR="00BF480E" w:rsidRPr="00B434B3" w:rsidRDefault="00BF480E" w:rsidP="00381C25">
            <w:pPr>
              <w:rPr>
                <w:rFonts w:asciiTheme="majorHAnsi" w:hAnsiTheme="majorHAnsi" w:cstheme="majorHAnsi"/>
                <w:color w:val="000000" w:themeColor="text1"/>
                <w:sz w:val="20"/>
              </w:rPr>
            </w:pPr>
          </w:p>
        </w:tc>
      </w:tr>
      <w:tr w:rsidR="00BF480E" w:rsidRPr="00B434B3" w14:paraId="4922A419" w14:textId="77777777" w:rsidTr="00EC48B1">
        <w:tc>
          <w:tcPr>
            <w:tcW w:w="9270" w:type="dxa"/>
            <w:gridSpan w:val="2"/>
            <w:shd w:val="clear" w:color="auto" w:fill="D9D9D9" w:themeFill="background1" w:themeFillShade="D9"/>
          </w:tcPr>
          <w:p w14:paraId="04D4995C"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WORK PERIOD</w:t>
            </w:r>
          </w:p>
          <w:p w14:paraId="6B0BFFD6" w14:textId="74F37FA1" w:rsidR="00BF480E" w:rsidRPr="00B434B3" w:rsidRDefault="00BF480E" w:rsidP="00307B1A">
            <w:pPr>
              <w:jc w:val="center"/>
              <w:rPr>
                <w:rFonts w:asciiTheme="majorHAnsi" w:hAnsiTheme="majorHAnsi" w:cstheme="majorHAnsi"/>
                <w:i/>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30 mins</w:t>
            </w:r>
          </w:p>
          <w:p w14:paraId="4662B565" w14:textId="77777777" w:rsidR="00BF480E" w:rsidRPr="00B434B3" w:rsidRDefault="00BF480E" w:rsidP="00307B1A">
            <w:pPr>
              <w:jc w:val="center"/>
              <w:rPr>
                <w:rFonts w:asciiTheme="majorHAnsi" w:hAnsiTheme="majorHAnsi" w:cstheme="majorHAnsi"/>
                <w:i/>
                <w:color w:val="000000" w:themeColor="text1"/>
                <w:sz w:val="20"/>
              </w:rPr>
            </w:pPr>
          </w:p>
        </w:tc>
        <w:tc>
          <w:tcPr>
            <w:tcW w:w="1885" w:type="dxa"/>
            <w:shd w:val="clear" w:color="auto" w:fill="D9D9D9" w:themeFill="background1" w:themeFillShade="D9"/>
          </w:tcPr>
          <w:p w14:paraId="53D5B8E2" w14:textId="77777777" w:rsidR="00BF480E" w:rsidRPr="00B434B3" w:rsidRDefault="00BF480E" w:rsidP="00307B1A">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0E29D055" w14:textId="77777777" w:rsidTr="00BB7F9A">
        <w:trPr>
          <w:trHeight w:val="11303"/>
        </w:trPr>
        <w:tc>
          <w:tcPr>
            <w:tcW w:w="9270" w:type="dxa"/>
            <w:gridSpan w:val="2"/>
          </w:tcPr>
          <w:p w14:paraId="50FE1F6F" w14:textId="3C74372E" w:rsidR="00BF480E" w:rsidRPr="00B434B3" w:rsidRDefault="00BF480E" w:rsidP="00307B1A">
            <w:pPr>
              <w:ind w:left="-19"/>
              <w:rPr>
                <w:rFonts w:asciiTheme="majorHAnsi" w:hAnsiTheme="majorHAnsi" w:cstheme="majorHAnsi"/>
                <w:color w:val="2E74B5" w:themeColor="accent1" w:themeShade="BF"/>
                <w:sz w:val="20"/>
              </w:rPr>
            </w:pPr>
          </w:p>
          <w:p w14:paraId="5175A492" w14:textId="169BCB64" w:rsidR="00EC48B1" w:rsidRPr="00B434B3" w:rsidRDefault="00350A2B" w:rsidP="00307B1A">
            <w:pPr>
              <w:ind w:left="-19"/>
              <w:rPr>
                <w:rFonts w:asciiTheme="majorHAnsi" w:hAnsiTheme="majorHAnsi" w:cstheme="majorHAnsi"/>
                <w:b/>
                <w:bCs/>
                <w:sz w:val="20"/>
              </w:rPr>
            </w:pPr>
            <w:r w:rsidRPr="00B434B3">
              <w:rPr>
                <w:rFonts w:asciiTheme="majorHAnsi" w:hAnsiTheme="majorHAnsi" w:cstheme="majorHAnsi"/>
                <w:b/>
                <w:bCs/>
                <w:sz w:val="20"/>
              </w:rPr>
              <w:t>Find the Empty Space</w:t>
            </w:r>
          </w:p>
          <w:p w14:paraId="69590936" w14:textId="77777777" w:rsidR="00EC48B1" w:rsidRPr="00B434B3" w:rsidRDefault="00EC48B1" w:rsidP="00307B1A">
            <w:pPr>
              <w:ind w:left="-19"/>
              <w:rPr>
                <w:rFonts w:asciiTheme="majorHAnsi" w:hAnsiTheme="majorHAnsi" w:cstheme="majorHAnsi"/>
                <w:sz w:val="20"/>
              </w:rPr>
            </w:pPr>
          </w:p>
          <w:p w14:paraId="00341DBE" w14:textId="77777777"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 xml:space="preserve">Group 6 desks together so they make a sort of unit. Preset this. Circle the class around these desks. Thinking of Find the Empty Space, invite four students to place themselves on the desks so they are not touching the floor. </w:t>
            </w:r>
          </w:p>
          <w:p w14:paraId="5B7D9AD6" w14:textId="77777777" w:rsidR="00381C25" w:rsidRPr="00B434B3" w:rsidRDefault="00381C25" w:rsidP="00381C25">
            <w:pPr>
              <w:rPr>
                <w:rFonts w:asciiTheme="majorHAnsi" w:eastAsia="Arial" w:hAnsiTheme="majorHAnsi" w:cstheme="majorHAnsi"/>
                <w:sz w:val="20"/>
              </w:rPr>
            </w:pPr>
          </w:p>
          <w:p w14:paraId="641E9BCD" w14:textId="6A65B92B"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Add four more students- with the caveat that they may not sit on someone else. Students might sit on top of the desks, stand on a chair, or balance carefully between a desk and a chair. Watch for safety and encourage students to think of others in their choice making as well as their own safety.</w:t>
            </w:r>
          </w:p>
          <w:p w14:paraId="6E53FDBD" w14:textId="77777777" w:rsidR="00381C25" w:rsidRPr="00B434B3" w:rsidRDefault="00381C25" w:rsidP="00381C25">
            <w:pPr>
              <w:rPr>
                <w:rFonts w:asciiTheme="majorHAnsi" w:eastAsia="Arial" w:hAnsiTheme="majorHAnsi" w:cstheme="majorHAnsi"/>
                <w:sz w:val="20"/>
              </w:rPr>
            </w:pPr>
          </w:p>
          <w:p w14:paraId="054C02F5" w14:textId="6DCDA50E"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Repeat with a new group of students.</w:t>
            </w:r>
          </w:p>
          <w:p w14:paraId="05420E7D" w14:textId="77777777" w:rsidR="00381C25" w:rsidRPr="00B434B3" w:rsidRDefault="00381C25" w:rsidP="00381C25">
            <w:pPr>
              <w:rPr>
                <w:rFonts w:asciiTheme="majorHAnsi" w:eastAsia="Arial" w:hAnsiTheme="majorHAnsi" w:cstheme="majorHAnsi"/>
                <w:sz w:val="20"/>
              </w:rPr>
            </w:pPr>
          </w:p>
          <w:p w14:paraId="40A0D1B9" w14:textId="77777777" w:rsidR="00381C25" w:rsidRPr="00B434B3" w:rsidRDefault="00381C25" w:rsidP="00381C25">
            <w:pPr>
              <w:rPr>
                <w:rFonts w:asciiTheme="majorHAnsi" w:eastAsia="Arial" w:hAnsiTheme="majorHAnsi" w:cstheme="majorHAnsi"/>
                <w:b/>
                <w:bCs/>
                <w:sz w:val="20"/>
              </w:rPr>
            </w:pPr>
            <w:r w:rsidRPr="00B434B3">
              <w:rPr>
                <w:rFonts w:asciiTheme="majorHAnsi" w:eastAsia="Arial" w:hAnsiTheme="majorHAnsi" w:cstheme="majorHAnsi"/>
                <w:b/>
                <w:bCs/>
                <w:sz w:val="20"/>
              </w:rPr>
              <w:t>Primary Sources and Discussion</w:t>
            </w:r>
          </w:p>
          <w:p w14:paraId="3B3C7F97" w14:textId="7CABDC8C" w:rsidR="00BF480E" w:rsidRPr="00B434B3" w:rsidRDefault="00381C25" w:rsidP="00381C25">
            <w:pPr>
              <w:ind w:left="-19"/>
              <w:rPr>
                <w:rFonts w:asciiTheme="majorHAnsi" w:eastAsia="Arial" w:hAnsiTheme="majorHAnsi" w:cstheme="majorHAnsi"/>
                <w:sz w:val="20"/>
              </w:rPr>
            </w:pPr>
            <w:r w:rsidRPr="00B434B3">
              <w:rPr>
                <w:rFonts w:asciiTheme="majorHAnsi" w:eastAsia="Arial" w:hAnsiTheme="majorHAnsi" w:cstheme="majorHAnsi"/>
                <w:sz w:val="20"/>
              </w:rPr>
              <w:t>Ellis Island and Angel Island</w:t>
            </w:r>
          </w:p>
          <w:p w14:paraId="6838E9AF" w14:textId="77777777" w:rsidR="00EC48B1" w:rsidRPr="00B434B3" w:rsidRDefault="00EC48B1" w:rsidP="00381C25">
            <w:pPr>
              <w:ind w:left="-19"/>
              <w:rPr>
                <w:rFonts w:asciiTheme="majorHAnsi" w:eastAsia="Arial" w:hAnsiTheme="majorHAnsi" w:cstheme="majorHAnsi"/>
                <w:sz w:val="20"/>
              </w:rPr>
            </w:pPr>
          </w:p>
          <w:p w14:paraId="215EE95B" w14:textId="77777777"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Discuss the two main entry points to US, the differences between the two. At least once during this discussion ask students to change places in the room and sit next to a different person. You can also ask students to take on a shape they see in a slide- remember this might be a person but it could also be an object.</w:t>
            </w:r>
          </w:p>
          <w:p w14:paraId="512B18AE" w14:textId="77777777" w:rsidR="00381C25" w:rsidRPr="00B434B3" w:rsidRDefault="00381C25" w:rsidP="00381C25">
            <w:pPr>
              <w:ind w:left="-19"/>
              <w:rPr>
                <w:rFonts w:asciiTheme="majorHAnsi" w:hAnsiTheme="majorHAnsi" w:cstheme="majorHAnsi"/>
                <w:sz w:val="20"/>
              </w:rPr>
            </w:pPr>
          </w:p>
          <w:p w14:paraId="7D5EB621" w14:textId="77777777"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Slides 11- 14</w:t>
            </w:r>
          </w:p>
          <w:p w14:paraId="357E17E9" w14:textId="77777777" w:rsidR="00381C25" w:rsidRPr="00B434B3" w:rsidRDefault="00381C25" w:rsidP="00381C25">
            <w:pPr>
              <w:ind w:left="-19"/>
              <w:rPr>
                <w:rFonts w:asciiTheme="majorHAnsi" w:hAnsiTheme="majorHAnsi" w:cstheme="majorHAnsi"/>
                <w:sz w:val="20"/>
              </w:rPr>
            </w:pPr>
          </w:p>
          <w:p w14:paraId="41680C4D" w14:textId="6305096D"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 xml:space="preserve">Stuttgart : J.B. </w:t>
            </w:r>
            <w:proofErr w:type="spellStart"/>
            <w:r w:rsidRPr="00B434B3">
              <w:rPr>
                <w:rFonts w:asciiTheme="majorHAnsi" w:hAnsiTheme="majorHAnsi" w:cstheme="majorHAnsi"/>
                <w:sz w:val="20"/>
              </w:rPr>
              <w:t>Metzler'schen</w:t>
            </w:r>
            <w:proofErr w:type="spellEnd"/>
            <w:r w:rsidRPr="00B434B3">
              <w:rPr>
                <w:rFonts w:asciiTheme="majorHAnsi" w:hAnsiTheme="majorHAnsi" w:cstheme="majorHAnsi"/>
                <w:sz w:val="20"/>
              </w:rPr>
              <w:t xml:space="preserve"> </w:t>
            </w:r>
            <w:proofErr w:type="spellStart"/>
            <w:r w:rsidRPr="00B434B3">
              <w:rPr>
                <w:rFonts w:asciiTheme="majorHAnsi" w:hAnsiTheme="majorHAnsi" w:cstheme="majorHAnsi"/>
                <w:sz w:val="20"/>
              </w:rPr>
              <w:t>Buchh</w:t>
            </w:r>
            <w:proofErr w:type="spellEnd"/>
            <w:r w:rsidRPr="00B434B3">
              <w:rPr>
                <w:rFonts w:asciiTheme="majorHAnsi" w:hAnsiTheme="majorHAnsi" w:cstheme="majorHAnsi"/>
                <w:sz w:val="20"/>
              </w:rPr>
              <w:t xml:space="preserve">., 1853. </w:t>
            </w:r>
            <w:proofErr w:type="spellStart"/>
            <w:r w:rsidRPr="00B434B3">
              <w:rPr>
                <w:rFonts w:asciiTheme="majorHAnsi" w:hAnsiTheme="majorHAnsi" w:cstheme="majorHAnsi"/>
                <w:sz w:val="20"/>
              </w:rPr>
              <w:t>Auswanderer</w:t>
            </w:r>
            <w:proofErr w:type="spellEnd"/>
            <w:r w:rsidRPr="00B434B3">
              <w:rPr>
                <w:rFonts w:asciiTheme="majorHAnsi" w:hAnsiTheme="majorHAnsi" w:cstheme="majorHAnsi"/>
                <w:sz w:val="20"/>
              </w:rPr>
              <w:t xml:space="preserve">-Karte und </w:t>
            </w:r>
            <w:proofErr w:type="spellStart"/>
            <w:r w:rsidRPr="00B434B3">
              <w:rPr>
                <w:rFonts w:asciiTheme="majorHAnsi" w:hAnsiTheme="majorHAnsi" w:cstheme="majorHAnsi"/>
                <w:sz w:val="20"/>
              </w:rPr>
              <w:t>Wegweiser</w:t>
            </w:r>
            <w:proofErr w:type="spellEnd"/>
            <w:r w:rsidRPr="00B434B3">
              <w:rPr>
                <w:rFonts w:asciiTheme="majorHAnsi" w:hAnsiTheme="majorHAnsi" w:cstheme="majorHAnsi"/>
                <w:sz w:val="20"/>
              </w:rPr>
              <w:t xml:space="preserve"> </w:t>
            </w:r>
            <w:proofErr w:type="spellStart"/>
            <w:r w:rsidRPr="00B434B3">
              <w:rPr>
                <w:rFonts w:asciiTheme="majorHAnsi" w:hAnsiTheme="majorHAnsi" w:cstheme="majorHAnsi"/>
                <w:sz w:val="20"/>
              </w:rPr>
              <w:t>nach</w:t>
            </w:r>
            <w:proofErr w:type="spellEnd"/>
            <w:r w:rsidRPr="00B434B3">
              <w:rPr>
                <w:rFonts w:asciiTheme="majorHAnsi" w:hAnsiTheme="majorHAnsi" w:cstheme="majorHAnsi"/>
                <w:sz w:val="20"/>
              </w:rPr>
              <w:t xml:space="preserve"> </w:t>
            </w:r>
            <w:proofErr w:type="spellStart"/>
            <w:r w:rsidRPr="00B434B3">
              <w:rPr>
                <w:rFonts w:asciiTheme="majorHAnsi" w:hAnsiTheme="majorHAnsi" w:cstheme="majorHAnsi"/>
                <w:sz w:val="20"/>
              </w:rPr>
              <w:t>Nordamerika</w:t>
            </w:r>
            <w:proofErr w:type="spellEnd"/>
            <w:r w:rsidRPr="00B434B3">
              <w:rPr>
                <w:rFonts w:asciiTheme="majorHAnsi" w:hAnsiTheme="majorHAnsi" w:cstheme="majorHAnsi"/>
                <w:sz w:val="20"/>
              </w:rPr>
              <w:t xml:space="preserve">. Map Photograph. Retrieved from Library of Congress </w:t>
            </w:r>
            <w:hyperlink r:id="rId50" w:history="1">
              <w:r w:rsidRPr="00D0565B">
                <w:rPr>
                  <w:rStyle w:val="Hyperlink"/>
                  <w:rFonts w:asciiTheme="majorHAnsi" w:hAnsiTheme="majorHAnsi" w:cstheme="majorHAnsi"/>
                  <w:sz w:val="20"/>
                </w:rPr>
                <w:t>https://www.loc.gov/item/98687132</w:t>
              </w:r>
            </w:hyperlink>
          </w:p>
          <w:p w14:paraId="4FACCAD3" w14:textId="77777777" w:rsidR="00381C25" w:rsidRPr="00B434B3" w:rsidRDefault="00381C25" w:rsidP="00381C25">
            <w:pPr>
              <w:ind w:left="-19"/>
              <w:rPr>
                <w:rFonts w:asciiTheme="majorHAnsi" w:hAnsiTheme="majorHAnsi" w:cstheme="majorHAnsi"/>
                <w:sz w:val="20"/>
              </w:rPr>
            </w:pPr>
          </w:p>
          <w:p w14:paraId="32EDED39" w14:textId="0395D6E4" w:rsidR="00381C25" w:rsidRPr="00B434B3" w:rsidRDefault="00381C25" w:rsidP="00381C25">
            <w:pPr>
              <w:ind w:left="-19"/>
              <w:rPr>
                <w:rFonts w:asciiTheme="majorHAnsi" w:hAnsiTheme="majorHAnsi" w:cstheme="majorHAnsi"/>
                <w:sz w:val="20"/>
              </w:rPr>
            </w:pPr>
            <w:r w:rsidRPr="00FF5727">
              <w:rPr>
                <w:rFonts w:asciiTheme="majorHAnsi" w:hAnsiTheme="majorHAnsi" w:cstheme="majorHAnsi"/>
                <w:b/>
                <w:bCs/>
                <w:sz w:val="20"/>
              </w:rPr>
              <w:t>A Photograph of immigrants arriving at Angel Island,</w:t>
            </w:r>
            <w:r w:rsidRPr="00B434B3">
              <w:rPr>
                <w:rFonts w:asciiTheme="majorHAnsi" w:hAnsiTheme="majorHAnsi" w:cstheme="majorHAnsi"/>
                <w:sz w:val="20"/>
              </w:rPr>
              <w:t xml:space="preserve"> 1939. Photograph. Retrieved from Digital Public Library of America </w:t>
            </w:r>
            <w:hyperlink r:id="rId51" w:history="1">
              <w:r w:rsidRPr="00D0565B">
                <w:rPr>
                  <w:rStyle w:val="Hyperlink"/>
                  <w:rFonts w:asciiTheme="majorHAnsi" w:hAnsiTheme="majorHAnsi" w:cstheme="majorHAnsi"/>
                  <w:sz w:val="20"/>
                </w:rPr>
                <w:t>https://dp.la/primary-source-sets/immigration-through-angel-island/sources/1833</w:t>
              </w:r>
            </w:hyperlink>
          </w:p>
          <w:p w14:paraId="6CB2851D" w14:textId="77777777" w:rsidR="00381C25" w:rsidRPr="00B434B3" w:rsidRDefault="00381C25" w:rsidP="00381C25">
            <w:pPr>
              <w:ind w:left="-19"/>
              <w:rPr>
                <w:rFonts w:asciiTheme="majorHAnsi" w:hAnsiTheme="majorHAnsi" w:cstheme="majorHAnsi"/>
                <w:sz w:val="20"/>
              </w:rPr>
            </w:pPr>
          </w:p>
          <w:p w14:paraId="17A98879" w14:textId="2B91CEBC"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 xml:space="preserve">Over 200 poems and hundreds of other inscriptions found on the detention barracks walls have long been centerpiece of the Immigration Station’s rebirth as a National Historic Landmark. </w:t>
            </w:r>
            <w:r w:rsidRPr="00FF5727">
              <w:rPr>
                <w:rFonts w:asciiTheme="majorHAnsi" w:hAnsiTheme="majorHAnsi" w:cstheme="majorHAnsi"/>
                <w:b/>
                <w:bCs/>
                <w:sz w:val="20"/>
              </w:rPr>
              <w:t>Chinese Poetry of the Detention Barracks.</w:t>
            </w:r>
            <w:r w:rsidRPr="00B434B3">
              <w:rPr>
                <w:rFonts w:asciiTheme="majorHAnsi" w:hAnsiTheme="majorHAnsi" w:cstheme="majorHAnsi"/>
                <w:sz w:val="20"/>
              </w:rPr>
              <w:t xml:space="preserve"> Photograph. Retrieved from Angel Island Immigration Station Foundation </w:t>
            </w:r>
            <w:hyperlink r:id="rId52" w:history="1">
              <w:r w:rsidRPr="00D0565B">
                <w:rPr>
                  <w:rStyle w:val="Hyperlink"/>
                  <w:rFonts w:asciiTheme="majorHAnsi" w:hAnsiTheme="majorHAnsi" w:cstheme="majorHAnsi"/>
                  <w:sz w:val="20"/>
                </w:rPr>
                <w:t>https://www.aiisf.org/poems-and-inscriptions</w:t>
              </w:r>
            </w:hyperlink>
          </w:p>
          <w:p w14:paraId="5DE542D3" w14:textId="77777777" w:rsidR="00381C25" w:rsidRPr="00B434B3" w:rsidRDefault="00381C25" w:rsidP="00381C25">
            <w:pPr>
              <w:ind w:left="-19"/>
              <w:rPr>
                <w:rFonts w:asciiTheme="majorHAnsi" w:hAnsiTheme="majorHAnsi" w:cstheme="majorHAnsi"/>
                <w:sz w:val="20"/>
              </w:rPr>
            </w:pPr>
          </w:p>
          <w:p w14:paraId="3F4193AF" w14:textId="11C434DC" w:rsidR="00381C25" w:rsidRPr="00B434B3" w:rsidRDefault="00381C25" w:rsidP="00381C25">
            <w:pPr>
              <w:ind w:left="-19"/>
              <w:rPr>
                <w:rFonts w:asciiTheme="majorHAnsi" w:hAnsiTheme="majorHAnsi" w:cstheme="majorHAnsi"/>
                <w:sz w:val="20"/>
              </w:rPr>
            </w:pPr>
            <w:r w:rsidRPr="00FF5727">
              <w:rPr>
                <w:rFonts w:asciiTheme="majorHAnsi" w:hAnsiTheme="majorHAnsi" w:cstheme="majorHAnsi"/>
                <w:b/>
                <w:bCs/>
                <w:sz w:val="20"/>
              </w:rPr>
              <w:t>Poem 24</w:t>
            </w:r>
            <w:r w:rsidRPr="00B434B3">
              <w:rPr>
                <w:rFonts w:asciiTheme="majorHAnsi" w:hAnsiTheme="majorHAnsi" w:cstheme="majorHAnsi"/>
                <w:sz w:val="20"/>
              </w:rPr>
              <w:t xml:space="preserve"> published in Him Mark Lai, Genny Lim, and Judy Yung’s book, Island: Poetry and History of Chinese Immigrants on Angel Island, 1910-1940, 2nd edition (Seattle: University of Washington Press, 2014). Poem 24. Retrieved from Angel Island Immigration Station Foundation</w:t>
            </w:r>
          </w:p>
          <w:p w14:paraId="51CB8427" w14:textId="7E8868A8" w:rsidR="00381C25" w:rsidRPr="00B434B3" w:rsidRDefault="00BA0CB8" w:rsidP="00381C25">
            <w:pPr>
              <w:ind w:left="-19"/>
              <w:rPr>
                <w:rFonts w:asciiTheme="majorHAnsi" w:hAnsiTheme="majorHAnsi" w:cstheme="majorHAnsi"/>
                <w:sz w:val="20"/>
              </w:rPr>
            </w:pPr>
            <w:hyperlink r:id="rId53" w:history="1">
              <w:r w:rsidR="00381C25" w:rsidRPr="00D0565B">
                <w:rPr>
                  <w:rStyle w:val="Hyperlink"/>
                  <w:rFonts w:asciiTheme="majorHAnsi" w:hAnsiTheme="majorHAnsi" w:cstheme="majorHAnsi"/>
                  <w:sz w:val="20"/>
                </w:rPr>
                <w:t>https://dp.la/primary-source-sets/immigration-through-angel-island/sources/1833</w:t>
              </w:r>
            </w:hyperlink>
          </w:p>
          <w:p w14:paraId="0799B55F" w14:textId="77777777" w:rsidR="00381C25" w:rsidRPr="00B434B3" w:rsidRDefault="00381C25" w:rsidP="00381C25">
            <w:pPr>
              <w:ind w:left="-19"/>
              <w:rPr>
                <w:rFonts w:asciiTheme="majorHAnsi" w:hAnsiTheme="majorHAnsi" w:cstheme="majorHAnsi"/>
                <w:sz w:val="20"/>
              </w:rPr>
            </w:pPr>
          </w:p>
          <w:p w14:paraId="2ECFB1E3" w14:textId="3F0F7370" w:rsidR="00381C25" w:rsidRPr="00B434B3" w:rsidRDefault="00381C25" w:rsidP="00381C25">
            <w:pPr>
              <w:ind w:left="-19"/>
              <w:rPr>
                <w:rFonts w:asciiTheme="majorHAnsi" w:hAnsiTheme="majorHAnsi" w:cstheme="majorHAnsi"/>
                <w:sz w:val="20"/>
              </w:rPr>
            </w:pPr>
            <w:r w:rsidRPr="00B434B3">
              <w:rPr>
                <w:rFonts w:asciiTheme="majorHAnsi" w:hAnsiTheme="majorHAnsi" w:cstheme="majorHAnsi"/>
                <w:sz w:val="20"/>
              </w:rPr>
              <w:t xml:space="preserve">Detroit Publishing Co., publisher, between 1900 and 1910, New York, New York, </w:t>
            </w:r>
            <w:r w:rsidRPr="00FF5727">
              <w:rPr>
                <w:rFonts w:asciiTheme="majorHAnsi" w:hAnsiTheme="majorHAnsi" w:cstheme="majorHAnsi"/>
                <w:b/>
                <w:bCs/>
                <w:sz w:val="20"/>
              </w:rPr>
              <w:t>yard of tenement</w:t>
            </w:r>
            <w:r w:rsidRPr="00B434B3">
              <w:rPr>
                <w:rFonts w:asciiTheme="majorHAnsi" w:hAnsiTheme="majorHAnsi" w:cstheme="majorHAnsi"/>
                <w:sz w:val="20"/>
              </w:rPr>
              <w:t xml:space="preserve">, Photograph. Retrieved from Library of Congress </w:t>
            </w:r>
            <w:hyperlink r:id="rId54" w:history="1">
              <w:r w:rsidRPr="00D0565B">
                <w:rPr>
                  <w:rStyle w:val="Hyperlink"/>
                  <w:rFonts w:asciiTheme="majorHAnsi" w:hAnsiTheme="majorHAnsi" w:cstheme="majorHAnsi"/>
                  <w:sz w:val="20"/>
                </w:rPr>
                <w:t xml:space="preserve">https://www.loc.gov/item/2016795541/ </w:t>
              </w:r>
            </w:hyperlink>
            <w:r w:rsidRPr="00B434B3">
              <w:rPr>
                <w:rFonts w:asciiTheme="majorHAnsi" w:hAnsiTheme="majorHAnsi" w:cstheme="majorHAnsi"/>
                <w:sz w:val="20"/>
              </w:rPr>
              <w:t xml:space="preserve"> </w:t>
            </w:r>
          </w:p>
          <w:p w14:paraId="70E82A07" w14:textId="77777777" w:rsidR="00381C25" w:rsidRPr="00B434B3" w:rsidRDefault="00381C25" w:rsidP="00381C25">
            <w:pPr>
              <w:ind w:left="-19"/>
              <w:rPr>
                <w:rFonts w:asciiTheme="majorHAnsi" w:hAnsiTheme="majorHAnsi" w:cstheme="majorHAnsi"/>
                <w:sz w:val="20"/>
              </w:rPr>
            </w:pPr>
          </w:p>
          <w:p w14:paraId="15A14336" w14:textId="77777777" w:rsidR="00381C25" w:rsidRPr="00D0565B" w:rsidRDefault="00381C25" w:rsidP="00381C25">
            <w:pPr>
              <w:ind w:left="-19"/>
              <w:rPr>
                <w:rFonts w:asciiTheme="majorHAnsi" w:hAnsiTheme="majorHAnsi" w:cstheme="majorHAnsi"/>
                <w:i/>
                <w:iCs/>
                <w:sz w:val="20"/>
              </w:rPr>
            </w:pPr>
            <w:r w:rsidRPr="00D0565B">
              <w:rPr>
                <w:rFonts w:asciiTheme="majorHAnsi" w:hAnsiTheme="majorHAnsi" w:cstheme="majorHAnsi"/>
                <w:i/>
                <w:iCs/>
                <w:sz w:val="20"/>
              </w:rPr>
              <w:t>Guiding Questions:</w:t>
            </w:r>
          </w:p>
          <w:p w14:paraId="40858C9E" w14:textId="77777777" w:rsidR="00381C25" w:rsidRPr="00D0565B" w:rsidRDefault="00381C25" w:rsidP="00EC48B1">
            <w:pPr>
              <w:pStyle w:val="ListParagraph"/>
              <w:numPr>
                <w:ilvl w:val="0"/>
                <w:numId w:val="11"/>
              </w:numPr>
              <w:rPr>
                <w:rFonts w:asciiTheme="majorHAnsi" w:hAnsiTheme="majorHAnsi" w:cstheme="majorHAnsi"/>
                <w:sz w:val="20"/>
                <w:szCs w:val="20"/>
              </w:rPr>
            </w:pPr>
            <w:r w:rsidRPr="00D0565B">
              <w:rPr>
                <w:rFonts w:asciiTheme="majorHAnsi" w:hAnsiTheme="majorHAnsi" w:cstheme="majorHAnsi"/>
                <w:sz w:val="20"/>
                <w:szCs w:val="20"/>
              </w:rPr>
              <w:t xml:space="preserve">Why did you choose to make the shape you created? </w:t>
            </w:r>
          </w:p>
          <w:p w14:paraId="34ABD687" w14:textId="77777777" w:rsidR="00381C25" w:rsidRPr="00D0565B" w:rsidRDefault="00381C25" w:rsidP="00EC48B1">
            <w:pPr>
              <w:pStyle w:val="ListParagraph"/>
              <w:numPr>
                <w:ilvl w:val="0"/>
                <w:numId w:val="11"/>
              </w:numPr>
              <w:rPr>
                <w:rFonts w:asciiTheme="majorHAnsi" w:hAnsiTheme="majorHAnsi" w:cstheme="majorHAnsi"/>
                <w:sz w:val="20"/>
                <w:szCs w:val="20"/>
              </w:rPr>
            </w:pPr>
            <w:r w:rsidRPr="00D0565B">
              <w:rPr>
                <w:rFonts w:asciiTheme="majorHAnsi" w:hAnsiTheme="majorHAnsi" w:cstheme="majorHAnsi"/>
                <w:sz w:val="20"/>
                <w:szCs w:val="20"/>
              </w:rPr>
              <w:t>What does it feel like once you are in the shape and the space?</w:t>
            </w:r>
          </w:p>
          <w:p w14:paraId="4008C2AF" w14:textId="09906527" w:rsidR="00116DD4" w:rsidRPr="00B434B3" w:rsidRDefault="00381C25" w:rsidP="00EC48B1">
            <w:pPr>
              <w:pStyle w:val="ListParagraph"/>
              <w:numPr>
                <w:ilvl w:val="0"/>
                <w:numId w:val="11"/>
              </w:numPr>
              <w:rPr>
                <w:rFonts w:asciiTheme="majorHAnsi" w:hAnsiTheme="majorHAnsi" w:cstheme="majorHAnsi"/>
                <w:i/>
                <w:iCs/>
                <w:sz w:val="20"/>
                <w:szCs w:val="20"/>
              </w:rPr>
            </w:pPr>
            <w:r w:rsidRPr="00D0565B">
              <w:rPr>
                <w:rFonts w:asciiTheme="majorHAnsi" w:hAnsiTheme="majorHAnsi" w:cstheme="majorHAnsi"/>
                <w:sz w:val="20"/>
                <w:szCs w:val="20"/>
              </w:rPr>
              <w:t>What do you think might happen next in the shape situation you created? Why</w:t>
            </w:r>
            <w:r w:rsidR="00EC48B1" w:rsidRPr="00D0565B">
              <w:rPr>
                <w:rFonts w:asciiTheme="majorHAnsi" w:hAnsiTheme="majorHAnsi" w:cstheme="majorHAnsi"/>
                <w:sz w:val="20"/>
                <w:szCs w:val="20"/>
              </w:rPr>
              <w:t>?</w:t>
            </w:r>
          </w:p>
        </w:tc>
        <w:tc>
          <w:tcPr>
            <w:tcW w:w="1885" w:type="dxa"/>
          </w:tcPr>
          <w:p w14:paraId="2B2199DA" w14:textId="77777777" w:rsidR="00BF480E" w:rsidRPr="00B434B3" w:rsidRDefault="00BF480E" w:rsidP="00307B1A">
            <w:pPr>
              <w:rPr>
                <w:rFonts w:asciiTheme="majorHAnsi" w:hAnsiTheme="majorHAnsi" w:cstheme="majorHAnsi"/>
                <w:color w:val="000000" w:themeColor="text1"/>
                <w:sz w:val="20"/>
              </w:rPr>
            </w:pPr>
          </w:p>
          <w:p w14:paraId="4B4ADEEB" w14:textId="24FE75F0" w:rsidR="00381C25"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For students with disabilities, you can allow them to join but remain standing on the floor rather than onto the desks. For advanced groups you can set up two sets of desks so have two groupings going at the same time.</w:t>
            </w:r>
          </w:p>
          <w:p w14:paraId="50FF2E23" w14:textId="77777777" w:rsidR="00381C25" w:rsidRPr="00B434B3" w:rsidRDefault="00381C25" w:rsidP="00381C25">
            <w:pPr>
              <w:rPr>
                <w:rFonts w:asciiTheme="majorHAnsi" w:eastAsia="Arial" w:hAnsiTheme="majorHAnsi" w:cstheme="majorHAnsi"/>
                <w:sz w:val="20"/>
              </w:rPr>
            </w:pPr>
          </w:p>
          <w:p w14:paraId="4273BBBC" w14:textId="77777777" w:rsidR="00BF480E" w:rsidRPr="00B434B3" w:rsidRDefault="00381C25" w:rsidP="00381C25">
            <w:pPr>
              <w:rPr>
                <w:rFonts w:asciiTheme="majorHAnsi" w:eastAsia="Arial" w:hAnsiTheme="majorHAnsi" w:cstheme="majorHAnsi"/>
                <w:sz w:val="20"/>
              </w:rPr>
            </w:pPr>
            <w:r w:rsidRPr="00B434B3">
              <w:rPr>
                <w:rFonts w:asciiTheme="majorHAnsi" w:eastAsia="Arial" w:hAnsiTheme="majorHAnsi" w:cstheme="majorHAnsi"/>
                <w:sz w:val="20"/>
              </w:rPr>
              <w:t>Ask the academically advanced readers to read the poem aloud</w:t>
            </w:r>
            <w:r w:rsidR="00116DD4" w:rsidRPr="00B434B3">
              <w:rPr>
                <w:rFonts w:asciiTheme="majorHAnsi" w:eastAsia="Arial" w:hAnsiTheme="majorHAnsi" w:cstheme="majorHAnsi"/>
                <w:sz w:val="20"/>
              </w:rPr>
              <w:t>.</w:t>
            </w:r>
          </w:p>
          <w:p w14:paraId="33C9FCE1" w14:textId="77777777" w:rsidR="00116DD4" w:rsidRPr="00B434B3" w:rsidRDefault="00116DD4" w:rsidP="00381C25">
            <w:pPr>
              <w:rPr>
                <w:rFonts w:asciiTheme="majorHAnsi" w:eastAsia="Arial" w:hAnsiTheme="majorHAnsi" w:cstheme="majorHAnsi"/>
                <w:color w:val="000000" w:themeColor="text1"/>
                <w:sz w:val="20"/>
              </w:rPr>
            </w:pPr>
          </w:p>
          <w:p w14:paraId="3255FB82" w14:textId="77777777" w:rsidR="00116DD4" w:rsidRPr="00B434B3" w:rsidRDefault="00116DD4" w:rsidP="00381C25">
            <w:pPr>
              <w:rPr>
                <w:rFonts w:asciiTheme="majorHAnsi" w:eastAsia="Arial" w:hAnsiTheme="majorHAnsi" w:cstheme="majorHAnsi"/>
                <w:color w:val="000000" w:themeColor="text1"/>
                <w:sz w:val="20"/>
              </w:rPr>
            </w:pPr>
          </w:p>
          <w:p w14:paraId="02E7C3C5" w14:textId="77777777" w:rsidR="00116DD4" w:rsidRPr="00B434B3" w:rsidRDefault="00116DD4" w:rsidP="00381C25">
            <w:pPr>
              <w:rPr>
                <w:rFonts w:asciiTheme="majorHAnsi" w:eastAsia="Arial" w:hAnsiTheme="majorHAnsi" w:cstheme="majorHAnsi"/>
                <w:color w:val="000000" w:themeColor="text1"/>
                <w:sz w:val="20"/>
              </w:rPr>
            </w:pPr>
          </w:p>
          <w:p w14:paraId="206529AB" w14:textId="77777777" w:rsidR="00116DD4" w:rsidRPr="00B434B3" w:rsidRDefault="00116DD4" w:rsidP="00381C25">
            <w:pPr>
              <w:rPr>
                <w:rFonts w:asciiTheme="majorHAnsi" w:eastAsia="Arial" w:hAnsiTheme="majorHAnsi" w:cstheme="majorHAnsi"/>
                <w:color w:val="000000" w:themeColor="text1"/>
                <w:sz w:val="20"/>
              </w:rPr>
            </w:pPr>
          </w:p>
          <w:p w14:paraId="61E84B27" w14:textId="77777777" w:rsidR="00116DD4" w:rsidRPr="00B434B3" w:rsidRDefault="00116DD4" w:rsidP="00381C25">
            <w:pPr>
              <w:rPr>
                <w:rFonts w:asciiTheme="majorHAnsi" w:eastAsia="Arial" w:hAnsiTheme="majorHAnsi" w:cstheme="majorHAnsi"/>
                <w:color w:val="000000" w:themeColor="text1"/>
                <w:sz w:val="20"/>
              </w:rPr>
            </w:pPr>
          </w:p>
          <w:p w14:paraId="0D13B3BC" w14:textId="77777777" w:rsidR="00116DD4" w:rsidRPr="00B434B3" w:rsidRDefault="00116DD4" w:rsidP="00381C25">
            <w:pPr>
              <w:rPr>
                <w:rFonts w:asciiTheme="majorHAnsi" w:eastAsia="Arial" w:hAnsiTheme="majorHAnsi" w:cstheme="majorHAnsi"/>
                <w:color w:val="000000" w:themeColor="text1"/>
                <w:sz w:val="20"/>
              </w:rPr>
            </w:pPr>
          </w:p>
          <w:p w14:paraId="68A1D5BE" w14:textId="77777777" w:rsidR="00116DD4" w:rsidRPr="00B434B3" w:rsidRDefault="00116DD4" w:rsidP="00381C25">
            <w:pPr>
              <w:rPr>
                <w:rFonts w:asciiTheme="majorHAnsi" w:eastAsia="Arial" w:hAnsiTheme="majorHAnsi" w:cstheme="majorHAnsi"/>
                <w:color w:val="000000" w:themeColor="text1"/>
                <w:sz w:val="20"/>
              </w:rPr>
            </w:pPr>
          </w:p>
          <w:p w14:paraId="2C795FBD" w14:textId="77777777" w:rsidR="00116DD4" w:rsidRPr="00B434B3" w:rsidRDefault="00116DD4" w:rsidP="00381C25">
            <w:pPr>
              <w:rPr>
                <w:rFonts w:asciiTheme="majorHAnsi" w:eastAsia="Arial" w:hAnsiTheme="majorHAnsi" w:cstheme="majorHAnsi"/>
                <w:color w:val="000000" w:themeColor="text1"/>
                <w:sz w:val="20"/>
              </w:rPr>
            </w:pPr>
          </w:p>
          <w:p w14:paraId="77FB2D7F" w14:textId="77777777" w:rsidR="00116DD4" w:rsidRPr="00B434B3" w:rsidRDefault="00116DD4" w:rsidP="00381C25">
            <w:pPr>
              <w:rPr>
                <w:rFonts w:asciiTheme="majorHAnsi" w:eastAsia="Arial" w:hAnsiTheme="majorHAnsi" w:cstheme="majorHAnsi"/>
                <w:color w:val="000000" w:themeColor="text1"/>
                <w:sz w:val="20"/>
              </w:rPr>
            </w:pPr>
          </w:p>
          <w:p w14:paraId="6B1D5DCD" w14:textId="77777777" w:rsidR="00116DD4" w:rsidRPr="00B434B3" w:rsidRDefault="00116DD4" w:rsidP="00381C25">
            <w:pPr>
              <w:rPr>
                <w:rFonts w:asciiTheme="majorHAnsi" w:eastAsia="Arial" w:hAnsiTheme="majorHAnsi" w:cstheme="majorHAnsi"/>
                <w:color w:val="000000" w:themeColor="text1"/>
                <w:sz w:val="20"/>
              </w:rPr>
            </w:pPr>
          </w:p>
          <w:p w14:paraId="1E9A436E" w14:textId="77777777" w:rsidR="00116DD4" w:rsidRPr="00B434B3" w:rsidRDefault="00116DD4" w:rsidP="00381C25">
            <w:pPr>
              <w:rPr>
                <w:rFonts w:asciiTheme="majorHAnsi" w:eastAsia="Arial" w:hAnsiTheme="majorHAnsi" w:cstheme="majorHAnsi"/>
                <w:color w:val="000000" w:themeColor="text1"/>
                <w:sz w:val="20"/>
              </w:rPr>
            </w:pPr>
          </w:p>
          <w:p w14:paraId="32BFD76B" w14:textId="77777777" w:rsidR="00116DD4" w:rsidRPr="00B434B3" w:rsidRDefault="00116DD4" w:rsidP="00381C25">
            <w:pPr>
              <w:rPr>
                <w:rFonts w:asciiTheme="majorHAnsi" w:eastAsia="Arial" w:hAnsiTheme="majorHAnsi" w:cstheme="majorHAnsi"/>
                <w:color w:val="000000" w:themeColor="text1"/>
                <w:sz w:val="20"/>
              </w:rPr>
            </w:pPr>
          </w:p>
          <w:p w14:paraId="2111665A" w14:textId="77777777" w:rsidR="00116DD4" w:rsidRPr="00B434B3" w:rsidRDefault="00116DD4" w:rsidP="00381C25">
            <w:pPr>
              <w:rPr>
                <w:rFonts w:asciiTheme="majorHAnsi" w:eastAsia="Arial" w:hAnsiTheme="majorHAnsi" w:cstheme="majorHAnsi"/>
                <w:color w:val="000000" w:themeColor="text1"/>
                <w:sz w:val="20"/>
              </w:rPr>
            </w:pPr>
          </w:p>
          <w:p w14:paraId="432BE770" w14:textId="77777777" w:rsidR="00116DD4" w:rsidRPr="00B434B3" w:rsidRDefault="00116DD4" w:rsidP="00381C25">
            <w:pPr>
              <w:rPr>
                <w:rFonts w:asciiTheme="majorHAnsi" w:eastAsia="Arial" w:hAnsiTheme="majorHAnsi" w:cstheme="majorHAnsi"/>
                <w:color w:val="000000" w:themeColor="text1"/>
                <w:sz w:val="20"/>
              </w:rPr>
            </w:pPr>
          </w:p>
          <w:p w14:paraId="588A4185" w14:textId="77777777" w:rsidR="00116DD4" w:rsidRPr="00B434B3" w:rsidRDefault="00116DD4" w:rsidP="00381C25">
            <w:pPr>
              <w:rPr>
                <w:rFonts w:asciiTheme="majorHAnsi" w:eastAsia="Arial" w:hAnsiTheme="majorHAnsi" w:cstheme="majorHAnsi"/>
                <w:color w:val="000000" w:themeColor="text1"/>
                <w:sz w:val="20"/>
              </w:rPr>
            </w:pPr>
          </w:p>
          <w:p w14:paraId="69B11BA4" w14:textId="77777777" w:rsidR="00116DD4" w:rsidRPr="00B434B3" w:rsidRDefault="00116DD4" w:rsidP="00381C25">
            <w:pPr>
              <w:rPr>
                <w:rFonts w:asciiTheme="majorHAnsi" w:eastAsia="Arial" w:hAnsiTheme="majorHAnsi" w:cstheme="majorHAnsi"/>
                <w:color w:val="000000" w:themeColor="text1"/>
                <w:sz w:val="20"/>
              </w:rPr>
            </w:pPr>
          </w:p>
          <w:p w14:paraId="69FFEE19" w14:textId="77777777" w:rsidR="00116DD4" w:rsidRPr="00B434B3" w:rsidRDefault="00116DD4" w:rsidP="00381C25">
            <w:pPr>
              <w:rPr>
                <w:rFonts w:asciiTheme="majorHAnsi" w:eastAsia="Arial" w:hAnsiTheme="majorHAnsi" w:cstheme="majorHAnsi"/>
                <w:color w:val="000000" w:themeColor="text1"/>
                <w:sz w:val="20"/>
              </w:rPr>
            </w:pPr>
          </w:p>
          <w:p w14:paraId="29603804" w14:textId="77777777" w:rsidR="00116DD4" w:rsidRPr="00B434B3" w:rsidRDefault="00116DD4" w:rsidP="00381C25">
            <w:pPr>
              <w:rPr>
                <w:rFonts w:asciiTheme="majorHAnsi" w:eastAsia="Arial" w:hAnsiTheme="majorHAnsi" w:cstheme="majorHAnsi"/>
                <w:color w:val="000000" w:themeColor="text1"/>
                <w:sz w:val="20"/>
              </w:rPr>
            </w:pPr>
          </w:p>
          <w:p w14:paraId="37D1DD62" w14:textId="77777777" w:rsidR="00116DD4" w:rsidRPr="00B434B3" w:rsidRDefault="00116DD4" w:rsidP="00381C25">
            <w:pPr>
              <w:rPr>
                <w:rFonts w:asciiTheme="majorHAnsi" w:eastAsia="Arial" w:hAnsiTheme="majorHAnsi" w:cstheme="majorHAnsi"/>
                <w:color w:val="000000" w:themeColor="text1"/>
                <w:sz w:val="20"/>
              </w:rPr>
            </w:pPr>
          </w:p>
          <w:p w14:paraId="5B9DB69E" w14:textId="29B394C5" w:rsidR="00116DD4" w:rsidRPr="00B434B3" w:rsidRDefault="00116DD4" w:rsidP="00381C25">
            <w:pPr>
              <w:rPr>
                <w:rFonts w:asciiTheme="majorHAnsi" w:eastAsia="Arial" w:hAnsiTheme="majorHAnsi" w:cstheme="majorHAnsi"/>
                <w:color w:val="000000" w:themeColor="text1"/>
                <w:sz w:val="20"/>
              </w:rPr>
            </w:pPr>
          </w:p>
          <w:p w14:paraId="0D433391" w14:textId="77777777" w:rsidR="00116DD4" w:rsidRPr="00B434B3" w:rsidRDefault="00116DD4" w:rsidP="00381C25">
            <w:pPr>
              <w:rPr>
                <w:rFonts w:asciiTheme="majorHAnsi" w:eastAsia="Arial" w:hAnsiTheme="majorHAnsi" w:cstheme="majorHAnsi"/>
                <w:color w:val="000000" w:themeColor="text1"/>
                <w:sz w:val="20"/>
              </w:rPr>
            </w:pPr>
          </w:p>
          <w:p w14:paraId="2638CC01" w14:textId="77777777" w:rsidR="00116DD4" w:rsidRPr="00B434B3" w:rsidRDefault="00116DD4" w:rsidP="00381C25">
            <w:pPr>
              <w:rPr>
                <w:rFonts w:asciiTheme="majorHAnsi" w:eastAsia="Arial" w:hAnsiTheme="majorHAnsi" w:cstheme="majorHAnsi"/>
                <w:color w:val="000000" w:themeColor="text1"/>
                <w:sz w:val="20"/>
              </w:rPr>
            </w:pPr>
          </w:p>
          <w:p w14:paraId="01BFAB8B" w14:textId="77777777" w:rsidR="00116DD4" w:rsidRPr="00B434B3" w:rsidRDefault="00116DD4" w:rsidP="00381C25">
            <w:pPr>
              <w:rPr>
                <w:rFonts w:asciiTheme="majorHAnsi" w:eastAsia="Arial" w:hAnsiTheme="majorHAnsi" w:cstheme="majorHAnsi"/>
                <w:color w:val="000000" w:themeColor="text1"/>
                <w:sz w:val="20"/>
              </w:rPr>
            </w:pPr>
          </w:p>
          <w:p w14:paraId="630D13D3" w14:textId="77777777" w:rsidR="00116DD4" w:rsidRPr="00B434B3" w:rsidRDefault="00116DD4" w:rsidP="00381C25">
            <w:pPr>
              <w:rPr>
                <w:rFonts w:asciiTheme="majorHAnsi" w:eastAsia="Arial" w:hAnsiTheme="majorHAnsi" w:cstheme="majorHAnsi"/>
                <w:color w:val="000000" w:themeColor="text1"/>
                <w:sz w:val="20"/>
              </w:rPr>
            </w:pPr>
          </w:p>
          <w:p w14:paraId="2EBE06CC" w14:textId="77777777" w:rsidR="00116DD4" w:rsidRPr="00B434B3" w:rsidRDefault="00116DD4" w:rsidP="00381C25">
            <w:pPr>
              <w:rPr>
                <w:rFonts w:asciiTheme="majorHAnsi" w:eastAsia="Arial" w:hAnsiTheme="majorHAnsi" w:cstheme="majorHAnsi"/>
                <w:color w:val="000000" w:themeColor="text1"/>
                <w:sz w:val="20"/>
              </w:rPr>
            </w:pPr>
          </w:p>
          <w:p w14:paraId="636B7198" w14:textId="77777777" w:rsidR="00116DD4" w:rsidRPr="00B434B3" w:rsidRDefault="00116DD4" w:rsidP="00381C25">
            <w:pPr>
              <w:rPr>
                <w:rFonts w:asciiTheme="majorHAnsi" w:eastAsia="Arial" w:hAnsiTheme="majorHAnsi" w:cstheme="majorHAnsi"/>
                <w:color w:val="000000" w:themeColor="text1"/>
                <w:sz w:val="20"/>
              </w:rPr>
            </w:pPr>
          </w:p>
          <w:p w14:paraId="74B48454" w14:textId="77777777" w:rsidR="00116DD4" w:rsidRPr="00B434B3" w:rsidRDefault="00116DD4" w:rsidP="00381C25">
            <w:pPr>
              <w:rPr>
                <w:rFonts w:asciiTheme="majorHAnsi" w:eastAsia="Arial" w:hAnsiTheme="majorHAnsi" w:cstheme="majorHAnsi"/>
                <w:color w:val="000000" w:themeColor="text1"/>
                <w:sz w:val="20"/>
              </w:rPr>
            </w:pPr>
          </w:p>
          <w:p w14:paraId="0E5280F4" w14:textId="24E269EE" w:rsidR="00116DD4" w:rsidRPr="00B434B3" w:rsidRDefault="00116DD4" w:rsidP="00116DD4">
            <w:pPr>
              <w:rPr>
                <w:rFonts w:asciiTheme="majorHAnsi" w:hAnsiTheme="majorHAnsi" w:cstheme="majorHAnsi"/>
                <w:color w:val="000000" w:themeColor="text1"/>
                <w:sz w:val="20"/>
              </w:rPr>
            </w:pPr>
          </w:p>
        </w:tc>
      </w:tr>
      <w:tr w:rsidR="00BF480E" w:rsidRPr="00B434B3" w14:paraId="298D2688" w14:textId="77777777" w:rsidTr="005B1E39">
        <w:trPr>
          <w:trHeight w:val="629"/>
        </w:trPr>
        <w:tc>
          <w:tcPr>
            <w:tcW w:w="9270" w:type="dxa"/>
            <w:gridSpan w:val="2"/>
            <w:shd w:val="clear" w:color="auto" w:fill="D9D9D9" w:themeFill="background1" w:themeFillShade="D9"/>
          </w:tcPr>
          <w:p w14:paraId="752A0F7D" w14:textId="77777777"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CLOSING</w:t>
            </w:r>
          </w:p>
          <w:p w14:paraId="69A11A9B" w14:textId="7FA6485A"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116DD4" w:rsidRPr="00B434B3">
              <w:rPr>
                <w:rFonts w:asciiTheme="majorHAnsi" w:hAnsiTheme="majorHAnsi" w:cstheme="majorHAnsi"/>
                <w:b/>
                <w:color w:val="000000" w:themeColor="text1"/>
                <w:sz w:val="20"/>
              </w:rPr>
              <w:t>15</w:t>
            </w:r>
          </w:p>
          <w:p w14:paraId="6486913C" w14:textId="77777777" w:rsidR="00BF480E" w:rsidRPr="00B434B3" w:rsidRDefault="00BF480E" w:rsidP="00307B1A">
            <w:pPr>
              <w:tabs>
                <w:tab w:val="left" w:pos="6450"/>
              </w:tabs>
              <w:jc w:val="center"/>
              <w:rPr>
                <w:rFonts w:asciiTheme="majorHAnsi" w:hAnsiTheme="majorHAnsi" w:cstheme="majorHAnsi"/>
                <w:b/>
                <w:color w:val="000000" w:themeColor="text1"/>
                <w:sz w:val="20"/>
              </w:rPr>
            </w:pPr>
          </w:p>
        </w:tc>
        <w:tc>
          <w:tcPr>
            <w:tcW w:w="1885" w:type="dxa"/>
            <w:shd w:val="clear" w:color="auto" w:fill="D9D9D9" w:themeFill="background1" w:themeFillShade="D9"/>
          </w:tcPr>
          <w:p w14:paraId="197E9E57" w14:textId="77777777" w:rsidR="00BF480E" w:rsidRPr="00B434B3" w:rsidRDefault="00BF480E" w:rsidP="00307B1A">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BF480E" w:rsidRPr="00B434B3" w14:paraId="2A6EE125" w14:textId="77777777" w:rsidTr="00EC48B1">
        <w:tc>
          <w:tcPr>
            <w:tcW w:w="9270" w:type="dxa"/>
            <w:gridSpan w:val="2"/>
          </w:tcPr>
          <w:p w14:paraId="270BE85B" w14:textId="77777777" w:rsidR="00BF480E" w:rsidRPr="00B434B3" w:rsidRDefault="00BF480E" w:rsidP="00307B1A">
            <w:pPr>
              <w:rPr>
                <w:rFonts w:asciiTheme="majorHAnsi" w:hAnsiTheme="majorHAnsi" w:cstheme="majorHAnsi"/>
                <w:color w:val="2E74B5" w:themeColor="accent1" w:themeShade="BF"/>
                <w:sz w:val="20"/>
              </w:rPr>
            </w:pPr>
          </w:p>
          <w:p w14:paraId="2264295B" w14:textId="77777777" w:rsidR="00116DD4" w:rsidRPr="00B434B3" w:rsidRDefault="00116DD4" w:rsidP="00116DD4">
            <w:pPr>
              <w:ind w:left="-19"/>
              <w:rPr>
                <w:rFonts w:asciiTheme="majorHAnsi" w:eastAsia="Arial" w:hAnsiTheme="majorHAnsi" w:cstheme="majorHAnsi"/>
                <w:b/>
                <w:bCs/>
                <w:sz w:val="20"/>
              </w:rPr>
            </w:pPr>
            <w:r w:rsidRPr="00B434B3">
              <w:rPr>
                <w:rFonts w:asciiTheme="majorHAnsi" w:eastAsia="Arial" w:hAnsiTheme="majorHAnsi" w:cstheme="majorHAnsi"/>
                <w:b/>
                <w:bCs/>
                <w:sz w:val="20"/>
              </w:rPr>
              <w:t>Introduce Exquisite Corpse style poem</w:t>
            </w:r>
          </w:p>
          <w:p w14:paraId="77935335" w14:textId="77777777" w:rsidR="00116DD4" w:rsidRPr="00B434B3" w:rsidRDefault="00116DD4" w:rsidP="00116DD4">
            <w:pPr>
              <w:rPr>
                <w:rFonts w:asciiTheme="majorHAnsi" w:hAnsiTheme="majorHAnsi" w:cstheme="majorHAnsi"/>
                <w:sz w:val="20"/>
              </w:rPr>
            </w:pPr>
            <w:r w:rsidRPr="00B434B3">
              <w:rPr>
                <w:rFonts w:asciiTheme="majorHAnsi" w:hAnsiTheme="majorHAnsi" w:cstheme="majorHAnsi"/>
                <w:sz w:val="20"/>
              </w:rPr>
              <w:t xml:space="preserve">Link regarding Exquisite Corpse Writing:  </w:t>
            </w:r>
            <w:hyperlink r:id="rId55" w:history="1">
              <w:r w:rsidRPr="00B434B3">
                <w:rPr>
                  <w:rStyle w:val="Hyperlink"/>
                  <w:rFonts w:asciiTheme="majorHAnsi" w:hAnsiTheme="majorHAnsi" w:cstheme="majorHAnsi"/>
                  <w:sz w:val="20"/>
                </w:rPr>
                <w:t>https://poets.org/text/play-exquisite-corpse</w:t>
              </w:r>
            </w:hyperlink>
          </w:p>
          <w:p w14:paraId="69EC1F92" w14:textId="77777777" w:rsidR="00116DD4" w:rsidRPr="00B434B3" w:rsidRDefault="00116DD4" w:rsidP="00116DD4">
            <w:pPr>
              <w:rPr>
                <w:rFonts w:asciiTheme="majorHAnsi" w:hAnsiTheme="majorHAnsi" w:cstheme="majorHAnsi"/>
                <w:color w:val="2E74B5" w:themeColor="accent1" w:themeShade="BF"/>
                <w:sz w:val="20"/>
              </w:rPr>
            </w:pPr>
          </w:p>
          <w:p w14:paraId="2284260B" w14:textId="77777777" w:rsidR="00116DD4" w:rsidRPr="00B434B3" w:rsidRDefault="00116DD4" w:rsidP="00116DD4">
            <w:pPr>
              <w:rPr>
                <w:rFonts w:asciiTheme="majorHAnsi" w:eastAsia="Arial" w:hAnsiTheme="majorHAnsi" w:cstheme="majorHAnsi"/>
                <w:b/>
                <w:bCs/>
                <w:sz w:val="20"/>
              </w:rPr>
            </w:pPr>
            <w:r w:rsidRPr="00B434B3">
              <w:rPr>
                <w:rFonts w:asciiTheme="majorHAnsi" w:eastAsia="Arial" w:hAnsiTheme="majorHAnsi" w:cstheme="majorHAnsi"/>
                <w:b/>
                <w:bCs/>
                <w:sz w:val="20"/>
              </w:rPr>
              <w:t>Students Author Exquisite Corpse Style Poem</w:t>
            </w:r>
          </w:p>
          <w:p w14:paraId="42B42D17" w14:textId="77777777" w:rsidR="00116DD4" w:rsidRPr="00B434B3" w:rsidRDefault="00116DD4" w:rsidP="00116DD4">
            <w:pPr>
              <w:rPr>
                <w:rFonts w:asciiTheme="majorHAnsi" w:eastAsia="Arial" w:hAnsiTheme="majorHAnsi" w:cstheme="majorHAnsi"/>
                <w:sz w:val="20"/>
              </w:rPr>
            </w:pPr>
          </w:p>
          <w:p w14:paraId="1532B4EF" w14:textId="77777777" w:rsidR="00116DD4" w:rsidRPr="00B434B3" w:rsidRDefault="00116DD4" w:rsidP="00116DD4">
            <w:pPr>
              <w:rPr>
                <w:rFonts w:asciiTheme="majorHAnsi" w:eastAsia="Arial" w:hAnsiTheme="majorHAnsi" w:cstheme="majorHAnsi"/>
                <w:sz w:val="20"/>
              </w:rPr>
            </w:pPr>
            <w:r w:rsidRPr="00B434B3">
              <w:rPr>
                <w:rFonts w:asciiTheme="majorHAnsi" w:eastAsia="Arial" w:hAnsiTheme="majorHAnsi" w:cstheme="majorHAnsi"/>
                <w:sz w:val="20"/>
              </w:rPr>
              <w:t>Pass out one sheet of paper per group. Fold in half and in half again.</w:t>
            </w:r>
          </w:p>
          <w:p w14:paraId="5553E5AD" w14:textId="77777777" w:rsidR="00116DD4" w:rsidRPr="00B434B3" w:rsidRDefault="00116DD4" w:rsidP="00116DD4">
            <w:pPr>
              <w:rPr>
                <w:rFonts w:asciiTheme="majorHAnsi" w:eastAsia="Arial" w:hAnsiTheme="majorHAnsi" w:cstheme="majorHAnsi"/>
                <w:sz w:val="20"/>
              </w:rPr>
            </w:pPr>
          </w:p>
          <w:p w14:paraId="0E9F082D" w14:textId="77777777" w:rsidR="00116DD4" w:rsidRPr="00B434B3" w:rsidRDefault="00116DD4" w:rsidP="00116DD4">
            <w:pPr>
              <w:rPr>
                <w:rFonts w:asciiTheme="majorHAnsi" w:eastAsia="Arial" w:hAnsiTheme="majorHAnsi" w:cstheme="majorHAnsi"/>
                <w:sz w:val="20"/>
              </w:rPr>
            </w:pPr>
            <w:r w:rsidRPr="00B434B3">
              <w:rPr>
                <w:rFonts w:asciiTheme="majorHAnsi" w:eastAsia="Arial" w:hAnsiTheme="majorHAnsi" w:cstheme="majorHAnsi"/>
                <w:sz w:val="20"/>
              </w:rPr>
              <w:t>Have each group do an exquisite corpse style poem with the prompt that they have just arrived on either Ellis or Angel Island. How do they feel? What do they see? Remember they should not see what the others in their group have written so they need to fold accordion style after they add a line and before they pass to the next student.</w:t>
            </w:r>
          </w:p>
          <w:p w14:paraId="06095029" w14:textId="77777777" w:rsidR="00116DD4" w:rsidRPr="00B434B3" w:rsidRDefault="00116DD4" w:rsidP="00116DD4">
            <w:pPr>
              <w:rPr>
                <w:rFonts w:asciiTheme="majorHAnsi" w:eastAsia="Arial" w:hAnsiTheme="majorHAnsi" w:cstheme="majorHAnsi"/>
                <w:sz w:val="20"/>
              </w:rPr>
            </w:pPr>
          </w:p>
          <w:p w14:paraId="0EDDA056" w14:textId="2E54F602" w:rsidR="00BF480E" w:rsidRPr="00B434B3" w:rsidRDefault="00116DD4" w:rsidP="00116DD4">
            <w:pPr>
              <w:rPr>
                <w:rFonts w:asciiTheme="majorHAnsi" w:hAnsiTheme="majorHAnsi" w:cstheme="majorHAnsi"/>
                <w:bCs/>
                <w:color w:val="000000" w:themeColor="text1"/>
                <w:sz w:val="20"/>
              </w:rPr>
            </w:pPr>
            <w:r w:rsidRPr="00B434B3">
              <w:rPr>
                <w:rFonts w:asciiTheme="majorHAnsi" w:eastAsia="Arial" w:hAnsiTheme="majorHAnsi" w:cstheme="majorHAnsi"/>
                <w:sz w:val="20"/>
              </w:rPr>
              <w:t>Read aloud and /or post up on a wall.</w:t>
            </w:r>
          </w:p>
        </w:tc>
        <w:tc>
          <w:tcPr>
            <w:tcW w:w="1885" w:type="dxa"/>
          </w:tcPr>
          <w:p w14:paraId="1D0685A3" w14:textId="51936F60" w:rsidR="00116DD4" w:rsidRPr="00B434B3" w:rsidRDefault="00116DD4" w:rsidP="00116DD4">
            <w:pPr>
              <w:rPr>
                <w:rFonts w:asciiTheme="majorHAnsi" w:eastAsia="Arial" w:hAnsiTheme="majorHAnsi" w:cstheme="majorHAnsi"/>
                <w:sz w:val="20"/>
              </w:rPr>
            </w:pPr>
            <w:r w:rsidRPr="00B434B3">
              <w:rPr>
                <w:rFonts w:asciiTheme="majorHAnsi" w:eastAsia="Arial" w:hAnsiTheme="majorHAnsi" w:cstheme="majorHAnsi"/>
                <w:sz w:val="20"/>
              </w:rPr>
              <w:t>For academically challenged students keep directions simple.; “How would you feel if you just arrived at either Ellis Island or Angel Island?”</w:t>
            </w:r>
          </w:p>
          <w:p w14:paraId="20249197" w14:textId="77777777" w:rsidR="00116DD4" w:rsidRPr="00B434B3" w:rsidRDefault="00116DD4" w:rsidP="00116DD4">
            <w:pPr>
              <w:rPr>
                <w:rFonts w:asciiTheme="majorHAnsi" w:eastAsia="Arial" w:hAnsiTheme="majorHAnsi" w:cstheme="majorHAnsi"/>
                <w:sz w:val="20"/>
              </w:rPr>
            </w:pPr>
          </w:p>
          <w:p w14:paraId="6BB218D0" w14:textId="332F1BDE" w:rsidR="00BF480E" w:rsidRPr="00B434B3" w:rsidRDefault="00116DD4" w:rsidP="00116DD4">
            <w:pPr>
              <w:rPr>
                <w:rFonts w:asciiTheme="majorHAnsi" w:hAnsiTheme="majorHAnsi" w:cstheme="majorHAnsi"/>
                <w:color w:val="000000" w:themeColor="text1"/>
                <w:sz w:val="20"/>
              </w:rPr>
            </w:pPr>
            <w:r w:rsidRPr="00B434B3">
              <w:rPr>
                <w:rFonts w:asciiTheme="majorHAnsi" w:eastAsia="Arial" w:hAnsiTheme="majorHAnsi" w:cstheme="majorHAnsi"/>
                <w:sz w:val="20"/>
              </w:rPr>
              <w:t>For academically advanced, give more detailed prompts such as “Please format your sentence adjective, noun, verb, adjective</w:t>
            </w:r>
            <w:r w:rsidR="005B1E39" w:rsidRPr="00B434B3">
              <w:rPr>
                <w:rFonts w:asciiTheme="majorHAnsi" w:eastAsia="Arial" w:hAnsiTheme="majorHAnsi" w:cstheme="majorHAnsi"/>
                <w:sz w:val="20"/>
              </w:rPr>
              <w:t>.</w:t>
            </w:r>
          </w:p>
        </w:tc>
      </w:tr>
      <w:tr w:rsidR="00116DD4" w:rsidRPr="00B434B3" w14:paraId="26613CB6" w14:textId="77777777" w:rsidTr="005B1E39">
        <w:trPr>
          <w:trHeight w:val="45"/>
        </w:trPr>
        <w:tc>
          <w:tcPr>
            <w:tcW w:w="9270" w:type="dxa"/>
            <w:gridSpan w:val="2"/>
          </w:tcPr>
          <w:p w14:paraId="07707DBA" w14:textId="77777777" w:rsidR="00116DD4" w:rsidRPr="00B434B3" w:rsidRDefault="00116DD4" w:rsidP="00307B1A">
            <w:pPr>
              <w:rPr>
                <w:rFonts w:asciiTheme="majorHAnsi" w:hAnsiTheme="majorHAnsi" w:cstheme="majorHAnsi"/>
                <w:color w:val="2E74B5" w:themeColor="accent1" w:themeShade="BF"/>
                <w:sz w:val="20"/>
              </w:rPr>
            </w:pPr>
          </w:p>
        </w:tc>
        <w:tc>
          <w:tcPr>
            <w:tcW w:w="1885" w:type="dxa"/>
          </w:tcPr>
          <w:p w14:paraId="019403C5" w14:textId="77777777" w:rsidR="00116DD4" w:rsidRPr="00B434B3" w:rsidRDefault="00116DD4" w:rsidP="00116DD4">
            <w:pPr>
              <w:rPr>
                <w:rFonts w:asciiTheme="majorHAnsi" w:eastAsia="Arial" w:hAnsiTheme="majorHAnsi" w:cstheme="majorHAnsi"/>
                <w:sz w:val="20"/>
              </w:rPr>
            </w:pPr>
          </w:p>
        </w:tc>
      </w:tr>
      <w:tr w:rsidR="00116DD4" w:rsidRPr="00B434B3" w14:paraId="77E90781" w14:textId="77777777" w:rsidTr="00EC48B1">
        <w:trPr>
          <w:gridAfter w:val="1"/>
          <w:wAfter w:w="1885" w:type="dxa"/>
        </w:trPr>
        <w:tc>
          <w:tcPr>
            <w:tcW w:w="9270" w:type="dxa"/>
            <w:gridSpan w:val="2"/>
          </w:tcPr>
          <w:p w14:paraId="718E3736" w14:textId="54D6F754"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Lesson Sequence- Day 4</w:t>
            </w:r>
          </w:p>
        </w:tc>
      </w:tr>
      <w:tr w:rsidR="00EC48B1" w:rsidRPr="00B434B3" w14:paraId="75AB72BF" w14:textId="77777777" w:rsidTr="00EC48B1">
        <w:tc>
          <w:tcPr>
            <w:tcW w:w="9270" w:type="dxa"/>
            <w:gridSpan w:val="2"/>
            <w:shd w:val="clear" w:color="auto" w:fill="D9D9D9" w:themeFill="background1" w:themeFillShade="D9"/>
          </w:tcPr>
          <w:p w14:paraId="41D1C77D" w14:textId="77777777"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OPENING</w:t>
            </w:r>
          </w:p>
          <w:p w14:paraId="27DEE858" w14:textId="695F1504"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5</w:t>
            </w:r>
          </w:p>
          <w:p w14:paraId="2D843AF5" w14:textId="77777777" w:rsidR="00116DD4" w:rsidRPr="00B434B3" w:rsidRDefault="00116DD4" w:rsidP="006F1B1B">
            <w:pPr>
              <w:jc w:val="center"/>
              <w:rPr>
                <w:rFonts w:asciiTheme="majorHAnsi" w:hAnsiTheme="majorHAnsi" w:cstheme="majorHAnsi"/>
                <w:color w:val="000000" w:themeColor="text1"/>
                <w:sz w:val="20"/>
              </w:rPr>
            </w:pPr>
          </w:p>
        </w:tc>
        <w:tc>
          <w:tcPr>
            <w:tcW w:w="1885" w:type="dxa"/>
            <w:shd w:val="clear" w:color="auto" w:fill="D9D9D9" w:themeFill="background1" w:themeFillShade="D9"/>
          </w:tcPr>
          <w:p w14:paraId="44D68B51" w14:textId="77777777"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4F7A94" w:rsidRPr="00B434B3" w14:paraId="7DF9D4A7" w14:textId="77777777" w:rsidTr="00EC48B1">
        <w:tc>
          <w:tcPr>
            <w:tcW w:w="9270" w:type="dxa"/>
            <w:gridSpan w:val="2"/>
          </w:tcPr>
          <w:p w14:paraId="4D5DFECD" w14:textId="77777777" w:rsidR="00116DD4" w:rsidRPr="00B434B3" w:rsidRDefault="00116DD4" w:rsidP="006F1B1B">
            <w:pPr>
              <w:ind w:left="-19"/>
              <w:rPr>
                <w:rFonts w:asciiTheme="majorHAnsi" w:hAnsiTheme="majorHAnsi" w:cstheme="majorHAnsi"/>
                <w:color w:val="2E74B5" w:themeColor="accent1" w:themeShade="BF"/>
                <w:sz w:val="20"/>
              </w:rPr>
            </w:pPr>
          </w:p>
          <w:p w14:paraId="2A04CA3A" w14:textId="77777777" w:rsidR="00116DD4" w:rsidRPr="00B434B3" w:rsidRDefault="00116DD4" w:rsidP="006F1B1B">
            <w:pPr>
              <w:rPr>
                <w:rFonts w:asciiTheme="majorHAnsi" w:eastAsia="Arial" w:hAnsiTheme="majorHAnsi" w:cstheme="majorHAnsi"/>
                <w:sz w:val="20"/>
              </w:rPr>
            </w:pPr>
            <w:r w:rsidRPr="00B434B3">
              <w:rPr>
                <w:rFonts w:asciiTheme="majorHAnsi" w:eastAsia="Arial" w:hAnsiTheme="majorHAnsi" w:cstheme="majorHAnsi"/>
                <w:b/>
                <w:bCs/>
                <w:sz w:val="20"/>
              </w:rPr>
              <w:t>Warm Up:</w:t>
            </w:r>
            <w:r w:rsidRPr="00B434B3">
              <w:rPr>
                <w:rFonts w:asciiTheme="majorHAnsi" w:eastAsia="Arial" w:hAnsiTheme="majorHAnsi" w:cstheme="majorHAnsi"/>
                <w:sz w:val="20"/>
              </w:rPr>
              <w:t xml:space="preserve"> Repeat from Session #1.</w:t>
            </w:r>
          </w:p>
          <w:p w14:paraId="14CEDF0D" w14:textId="7B4B51C9" w:rsidR="00116DD4" w:rsidRPr="00B434B3" w:rsidRDefault="00116DD4" w:rsidP="006F1B1B">
            <w:pPr>
              <w:ind w:left="-19"/>
              <w:rPr>
                <w:rFonts w:asciiTheme="majorHAnsi" w:eastAsia="Arial" w:hAnsiTheme="majorHAnsi" w:cstheme="majorHAnsi"/>
                <w:sz w:val="20"/>
              </w:rPr>
            </w:pPr>
            <w:r w:rsidRPr="00B434B3">
              <w:rPr>
                <w:rFonts w:asciiTheme="majorHAnsi" w:eastAsia="Arial" w:hAnsiTheme="majorHAnsi" w:cstheme="majorHAnsi"/>
                <w:sz w:val="20"/>
              </w:rPr>
              <w:t>Play Instrumental Music</w:t>
            </w:r>
          </w:p>
          <w:p w14:paraId="138D907F" w14:textId="38ED1102" w:rsidR="00116DD4" w:rsidRPr="00B434B3" w:rsidRDefault="00116DD4" w:rsidP="006F1B1B">
            <w:pPr>
              <w:ind w:left="-19"/>
              <w:rPr>
                <w:rFonts w:asciiTheme="majorHAnsi" w:hAnsiTheme="majorHAnsi" w:cstheme="majorHAnsi"/>
                <w:color w:val="2E74B5" w:themeColor="accent1" w:themeShade="BF"/>
                <w:sz w:val="20"/>
              </w:rPr>
            </w:pPr>
          </w:p>
          <w:p w14:paraId="48765C45" w14:textId="77777777" w:rsidR="00116DD4" w:rsidRPr="00B434B3" w:rsidRDefault="00116DD4" w:rsidP="00116DD4">
            <w:pPr>
              <w:rPr>
                <w:rFonts w:asciiTheme="majorHAnsi" w:eastAsia="Arial" w:hAnsiTheme="majorHAnsi" w:cstheme="majorHAnsi"/>
                <w:sz w:val="20"/>
              </w:rPr>
            </w:pPr>
            <w:r w:rsidRPr="00B434B3">
              <w:rPr>
                <w:rFonts w:asciiTheme="majorHAnsi" w:eastAsia="Arial" w:hAnsiTheme="majorHAnsi" w:cstheme="majorHAnsi"/>
                <w:sz w:val="20"/>
              </w:rPr>
              <w:t xml:space="preserve">Repeat as in previous days, though you should be able to do this in less time. Try it with different music. </w:t>
            </w:r>
          </w:p>
          <w:p w14:paraId="7FBEAC56" w14:textId="77777777" w:rsidR="00116DD4" w:rsidRPr="00B434B3" w:rsidRDefault="00116DD4" w:rsidP="00116DD4">
            <w:pPr>
              <w:rPr>
                <w:rFonts w:asciiTheme="majorHAnsi" w:eastAsia="Arial" w:hAnsiTheme="majorHAnsi" w:cstheme="majorHAnsi"/>
                <w:sz w:val="20"/>
              </w:rPr>
            </w:pPr>
          </w:p>
          <w:p w14:paraId="79B24E64" w14:textId="50E66750" w:rsidR="00116DD4" w:rsidRPr="00B434B3" w:rsidRDefault="00116DD4" w:rsidP="00116DD4">
            <w:pPr>
              <w:ind w:left="-19"/>
              <w:rPr>
                <w:rFonts w:asciiTheme="majorHAnsi" w:hAnsiTheme="majorHAnsi" w:cstheme="majorHAnsi"/>
                <w:color w:val="2E74B5" w:themeColor="accent1" w:themeShade="BF"/>
                <w:sz w:val="20"/>
              </w:rPr>
            </w:pPr>
            <w:r w:rsidRPr="00B434B3">
              <w:rPr>
                <w:rFonts w:asciiTheme="majorHAnsi" w:eastAsia="Arial" w:hAnsiTheme="majorHAnsi" w:cstheme="majorHAnsi"/>
                <w:sz w:val="20"/>
              </w:rPr>
              <w:t>Teacher can observe.</w:t>
            </w:r>
          </w:p>
          <w:p w14:paraId="5F4FB03D" w14:textId="77777777" w:rsidR="00116DD4" w:rsidRPr="00B434B3" w:rsidRDefault="00116DD4" w:rsidP="006F1B1B">
            <w:pPr>
              <w:ind w:left="-19"/>
              <w:rPr>
                <w:rFonts w:asciiTheme="majorHAnsi" w:hAnsiTheme="majorHAnsi" w:cstheme="majorHAnsi"/>
                <w:color w:val="000000" w:themeColor="text1"/>
                <w:sz w:val="20"/>
              </w:rPr>
            </w:pPr>
          </w:p>
        </w:tc>
        <w:tc>
          <w:tcPr>
            <w:tcW w:w="1885" w:type="dxa"/>
          </w:tcPr>
          <w:p w14:paraId="0F290F0C" w14:textId="77777777" w:rsidR="00116DD4" w:rsidRPr="00B434B3" w:rsidRDefault="00116DD4" w:rsidP="006F1B1B">
            <w:pPr>
              <w:rPr>
                <w:rFonts w:asciiTheme="majorHAnsi" w:hAnsiTheme="majorHAnsi" w:cstheme="majorHAnsi"/>
                <w:color w:val="000000" w:themeColor="text1"/>
                <w:sz w:val="20"/>
              </w:rPr>
            </w:pPr>
          </w:p>
          <w:p w14:paraId="3532EEA4" w14:textId="77777777" w:rsidR="00116DD4" w:rsidRPr="00B434B3" w:rsidRDefault="00116DD4" w:rsidP="006F1B1B">
            <w:pPr>
              <w:rPr>
                <w:rFonts w:asciiTheme="majorHAnsi" w:hAnsiTheme="majorHAnsi" w:cstheme="majorHAnsi"/>
                <w:color w:val="000000" w:themeColor="text1"/>
                <w:sz w:val="20"/>
              </w:rPr>
            </w:pPr>
          </w:p>
        </w:tc>
      </w:tr>
      <w:tr w:rsidR="00EC48B1" w:rsidRPr="00B434B3" w14:paraId="79515096" w14:textId="77777777" w:rsidTr="00EC48B1">
        <w:tc>
          <w:tcPr>
            <w:tcW w:w="9270" w:type="dxa"/>
            <w:gridSpan w:val="2"/>
            <w:shd w:val="clear" w:color="auto" w:fill="D9D9D9" w:themeFill="background1" w:themeFillShade="D9"/>
          </w:tcPr>
          <w:p w14:paraId="74600B04" w14:textId="77777777"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WORK PERIOD</w:t>
            </w:r>
          </w:p>
          <w:p w14:paraId="23939E80" w14:textId="5825126A" w:rsidR="00116DD4" w:rsidRPr="00B434B3" w:rsidRDefault="00116DD4" w:rsidP="006F1B1B">
            <w:pPr>
              <w:jc w:val="center"/>
              <w:rPr>
                <w:rFonts w:asciiTheme="majorHAnsi" w:hAnsiTheme="majorHAnsi" w:cstheme="majorHAnsi"/>
                <w:i/>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15 mins</w:t>
            </w:r>
          </w:p>
          <w:p w14:paraId="71346CB0" w14:textId="77777777" w:rsidR="00116DD4" w:rsidRPr="00B434B3" w:rsidRDefault="00116DD4" w:rsidP="006F1B1B">
            <w:pPr>
              <w:jc w:val="center"/>
              <w:rPr>
                <w:rFonts w:asciiTheme="majorHAnsi" w:hAnsiTheme="majorHAnsi" w:cstheme="majorHAnsi"/>
                <w:i/>
                <w:color w:val="000000" w:themeColor="text1"/>
                <w:sz w:val="20"/>
              </w:rPr>
            </w:pPr>
          </w:p>
        </w:tc>
        <w:tc>
          <w:tcPr>
            <w:tcW w:w="1885" w:type="dxa"/>
            <w:shd w:val="clear" w:color="auto" w:fill="D9D9D9" w:themeFill="background1" w:themeFillShade="D9"/>
          </w:tcPr>
          <w:p w14:paraId="033A9420" w14:textId="77777777" w:rsidR="00116DD4" w:rsidRPr="00B434B3" w:rsidRDefault="00116DD4" w:rsidP="006F1B1B">
            <w:pPr>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4F7A94" w:rsidRPr="00B434B3" w14:paraId="353ECE6F" w14:textId="77777777" w:rsidTr="00EC48B1">
        <w:trPr>
          <w:trHeight w:val="1043"/>
        </w:trPr>
        <w:tc>
          <w:tcPr>
            <w:tcW w:w="9270" w:type="dxa"/>
            <w:gridSpan w:val="2"/>
          </w:tcPr>
          <w:p w14:paraId="60710E31" w14:textId="39E0359E" w:rsidR="00297C9B" w:rsidRPr="00B434B3" w:rsidRDefault="00297C9B" w:rsidP="00297C9B">
            <w:pPr>
              <w:rPr>
                <w:rFonts w:asciiTheme="majorHAnsi" w:eastAsia="Arial" w:hAnsiTheme="majorHAnsi" w:cstheme="majorHAnsi"/>
                <w:b/>
                <w:bCs/>
                <w:sz w:val="20"/>
              </w:rPr>
            </w:pPr>
            <w:r w:rsidRPr="00B434B3">
              <w:rPr>
                <w:rFonts w:asciiTheme="majorHAnsi" w:eastAsia="Arial" w:hAnsiTheme="majorHAnsi" w:cstheme="majorHAnsi"/>
                <w:b/>
                <w:bCs/>
                <w:sz w:val="20"/>
              </w:rPr>
              <w:t>Find the Empty Space</w:t>
            </w:r>
          </w:p>
          <w:p w14:paraId="6975BB6C" w14:textId="77777777" w:rsidR="00EC48B1" w:rsidRPr="00B434B3" w:rsidRDefault="00EC48B1" w:rsidP="00297C9B">
            <w:pPr>
              <w:rPr>
                <w:rFonts w:asciiTheme="majorHAnsi" w:eastAsia="Arial" w:hAnsiTheme="majorHAnsi" w:cstheme="majorHAnsi"/>
                <w:b/>
                <w:bCs/>
                <w:sz w:val="20"/>
              </w:rPr>
            </w:pPr>
          </w:p>
          <w:p w14:paraId="36ACFE4C" w14:textId="1C373A1F"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Repeat Find the Empty Space but this time:</w:t>
            </w:r>
            <w:r w:rsidR="00EC48B1" w:rsidRPr="00B434B3">
              <w:rPr>
                <w:rFonts w:asciiTheme="majorHAnsi" w:hAnsiTheme="majorHAnsi" w:cstheme="majorHAnsi"/>
                <w:sz w:val="20"/>
              </w:rPr>
              <w:t xml:space="preserve"> </w:t>
            </w:r>
            <w:r w:rsidRPr="00B434B3">
              <w:rPr>
                <w:rFonts w:asciiTheme="majorHAnsi" w:hAnsiTheme="majorHAnsi" w:cstheme="majorHAnsi"/>
                <w:sz w:val="20"/>
              </w:rPr>
              <w:t>Each time someone enters the center, have everyone step forward into the circle one step in one (small shift!) so the outside circle gradually gets smaller. How does this affect things?</w:t>
            </w:r>
          </w:p>
          <w:p w14:paraId="4E7D239C" w14:textId="77777777" w:rsidR="00297C9B" w:rsidRPr="00B434B3" w:rsidRDefault="00297C9B" w:rsidP="00297C9B">
            <w:pPr>
              <w:rPr>
                <w:rFonts w:asciiTheme="majorHAnsi" w:hAnsiTheme="majorHAnsi" w:cstheme="majorHAnsi"/>
                <w:sz w:val="20"/>
              </w:rPr>
            </w:pPr>
          </w:p>
          <w:p w14:paraId="25A47C1B" w14:textId="0DBD7767"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Repeat but this time when the circle starts to feel too small, allow two or three students to choose when they think it should open up. Note: circle will become a sort of U shape, morphing to create more space for people to move into. Continue so that the boundaries of the circle continue to morph and ultimately encompass the whole room.</w:t>
            </w:r>
          </w:p>
          <w:p w14:paraId="389A707A" w14:textId="77777777" w:rsidR="00EC48B1" w:rsidRPr="00B434B3" w:rsidRDefault="00EC48B1" w:rsidP="00297C9B">
            <w:pPr>
              <w:rPr>
                <w:rFonts w:asciiTheme="majorHAnsi" w:hAnsiTheme="majorHAnsi" w:cstheme="majorHAnsi"/>
                <w:sz w:val="20"/>
              </w:rPr>
            </w:pPr>
          </w:p>
          <w:p w14:paraId="3239F120" w14:textId="77777777"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Follow-up question: </w:t>
            </w:r>
            <w:r w:rsidRPr="00B434B3">
              <w:rPr>
                <w:rFonts w:asciiTheme="majorHAnsi" w:hAnsiTheme="majorHAnsi" w:cstheme="majorHAnsi"/>
                <w:i/>
                <w:iCs/>
                <w:sz w:val="20"/>
              </w:rPr>
              <w:t>What might this have to do with immigration? How does that relate to the present?</w:t>
            </w:r>
          </w:p>
          <w:p w14:paraId="73E41FE1" w14:textId="77E3216C" w:rsidR="00297C9B" w:rsidRPr="00B434B3" w:rsidRDefault="00297C9B" w:rsidP="00297C9B">
            <w:pPr>
              <w:rPr>
                <w:rFonts w:asciiTheme="majorHAnsi" w:hAnsiTheme="majorHAnsi" w:cstheme="majorHAnsi"/>
                <w:sz w:val="20"/>
              </w:rPr>
            </w:pPr>
          </w:p>
          <w:p w14:paraId="5F862AB6" w14:textId="701BF8B6" w:rsidR="00297C9B" w:rsidRPr="00B434B3" w:rsidRDefault="00297C9B" w:rsidP="00297C9B">
            <w:pPr>
              <w:rPr>
                <w:rFonts w:asciiTheme="majorHAnsi" w:hAnsiTheme="majorHAnsi" w:cstheme="majorHAnsi"/>
                <w:b/>
                <w:bCs/>
                <w:sz w:val="20"/>
              </w:rPr>
            </w:pPr>
            <w:r w:rsidRPr="00B434B3">
              <w:rPr>
                <w:rFonts w:asciiTheme="majorHAnsi" w:hAnsiTheme="majorHAnsi" w:cstheme="majorHAnsi"/>
                <w:b/>
                <w:bCs/>
                <w:sz w:val="20"/>
              </w:rPr>
              <w:t xml:space="preserve">Primary Source Discussion </w:t>
            </w:r>
          </w:p>
          <w:p w14:paraId="11A7F0FA" w14:textId="77777777"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View and Discuss Slides 16 – 19</w:t>
            </w:r>
          </w:p>
          <w:p w14:paraId="72D47292" w14:textId="540072BE" w:rsidR="00297C9B" w:rsidRPr="00B434B3" w:rsidRDefault="00297C9B" w:rsidP="00297C9B">
            <w:pPr>
              <w:rPr>
                <w:rFonts w:asciiTheme="majorHAnsi" w:hAnsiTheme="majorHAnsi" w:cstheme="majorHAnsi"/>
                <w:sz w:val="20"/>
              </w:rPr>
            </w:pPr>
          </w:p>
          <w:p w14:paraId="303EB4FF" w14:textId="275BB1A2" w:rsidR="00297C9B" w:rsidRPr="007F6953" w:rsidRDefault="00297C9B" w:rsidP="00297C9B">
            <w:pPr>
              <w:rPr>
                <w:rFonts w:asciiTheme="majorHAnsi" w:hAnsiTheme="majorHAnsi" w:cstheme="majorHAnsi"/>
                <w:i/>
                <w:iCs/>
                <w:sz w:val="20"/>
              </w:rPr>
            </w:pPr>
            <w:r w:rsidRPr="007F6953">
              <w:rPr>
                <w:rFonts w:asciiTheme="majorHAnsi" w:hAnsiTheme="majorHAnsi" w:cstheme="majorHAnsi"/>
                <w:i/>
                <w:iCs/>
                <w:sz w:val="20"/>
              </w:rPr>
              <w:t>Suggested Questions:</w:t>
            </w:r>
          </w:p>
          <w:p w14:paraId="6D258AE5" w14:textId="77777777" w:rsidR="00EC48B1" w:rsidRPr="007F6953" w:rsidRDefault="00297C9B" w:rsidP="00EC48B1">
            <w:pPr>
              <w:pStyle w:val="ListParagraph"/>
              <w:numPr>
                <w:ilvl w:val="0"/>
                <w:numId w:val="13"/>
              </w:numPr>
              <w:rPr>
                <w:rFonts w:asciiTheme="majorHAnsi" w:hAnsiTheme="majorHAnsi" w:cstheme="majorHAnsi"/>
                <w:sz w:val="20"/>
                <w:szCs w:val="20"/>
              </w:rPr>
            </w:pPr>
            <w:r w:rsidRPr="007F6953">
              <w:rPr>
                <w:rFonts w:asciiTheme="majorHAnsi" w:hAnsiTheme="majorHAnsi" w:cstheme="majorHAnsi"/>
                <w:sz w:val="20"/>
                <w:szCs w:val="20"/>
              </w:rPr>
              <w:t xml:space="preserve">What do you think it was like to live in a tenement settlement? What were the advantages and disadvantages of this housing situation? </w:t>
            </w:r>
          </w:p>
          <w:p w14:paraId="3A7891B6" w14:textId="77777777" w:rsidR="00EC48B1" w:rsidRPr="007F6953" w:rsidRDefault="00297C9B" w:rsidP="00EC48B1">
            <w:pPr>
              <w:pStyle w:val="ListParagraph"/>
              <w:numPr>
                <w:ilvl w:val="0"/>
                <w:numId w:val="13"/>
              </w:numPr>
              <w:rPr>
                <w:rFonts w:asciiTheme="majorHAnsi" w:hAnsiTheme="majorHAnsi" w:cstheme="majorHAnsi"/>
                <w:sz w:val="20"/>
                <w:szCs w:val="20"/>
              </w:rPr>
            </w:pPr>
            <w:r w:rsidRPr="007F6953">
              <w:rPr>
                <w:rFonts w:asciiTheme="majorHAnsi" w:hAnsiTheme="majorHAnsi" w:cstheme="majorHAnsi"/>
                <w:sz w:val="20"/>
                <w:szCs w:val="20"/>
              </w:rPr>
              <w:t>What do you think prompted transportation expansion?</w:t>
            </w:r>
          </w:p>
          <w:p w14:paraId="6119418F" w14:textId="77777777" w:rsidR="00EC48B1" w:rsidRPr="007F6953" w:rsidRDefault="00297C9B" w:rsidP="00EC48B1">
            <w:pPr>
              <w:pStyle w:val="ListParagraph"/>
              <w:numPr>
                <w:ilvl w:val="0"/>
                <w:numId w:val="13"/>
              </w:numPr>
              <w:rPr>
                <w:rFonts w:asciiTheme="majorHAnsi" w:hAnsiTheme="majorHAnsi" w:cstheme="majorHAnsi"/>
                <w:sz w:val="20"/>
                <w:szCs w:val="20"/>
              </w:rPr>
            </w:pPr>
            <w:r w:rsidRPr="007F6953">
              <w:rPr>
                <w:rFonts w:asciiTheme="majorHAnsi" w:hAnsiTheme="majorHAnsi" w:cstheme="majorHAnsi"/>
                <w:sz w:val="20"/>
                <w:szCs w:val="20"/>
              </w:rPr>
              <w:t>What patterns do you notice about where immigrants eventually moved within the United States?</w:t>
            </w:r>
          </w:p>
          <w:p w14:paraId="2FDC6A9D" w14:textId="504E261F" w:rsidR="00297C9B" w:rsidRPr="007F6953" w:rsidRDefault="00297C9B" w:rsidP="00EC48B1">
            <w:pPr>
              <w:pStyle w:val="ListParagraph"/>
              <w:numPr>
                <w:ilvl w:val="0"/>
                <w:numId w:val="13"/>
              </w:numPr>
              <w:rPr>
                <w:rFonts w:asciiTheme="majorHAnsi" w:hAnsiTheme="majorHAnsi" w:cstheme="majorHAnsi"/>
                <w:sz w:val="20"/>
                <w:szCs w:val="20"/>
              </w:rPr>
            </w:pPr>
            <w:r w:rsidRPr="007F6953">
              <w:rPr>
                <w:rFonts w:asciiTheme="majorHAnsi" w:hAnsiTheme="majorHAnsi" w:cstheme="majorHAnsi"/>
                <w:sz w:val="20"/>
                <w:szCs w:val="20"/>
              </w:rPr>
              <w:t>What would you base your decision of where to move once you had immigrated into the United States during this time period? Why?</w:t>
            </w:r>
          </w:p>
          <w:p w14:paraId="35F2E4E6" w14:textId="77777777" w:rsidR="00297C9B" w:rsidRPr="00B434B3" w:rsidRDefault="00297C9B" w:rsidP="00297C9B">
            <w:pPr>
              <w:rPr>
                <w:rFonts w:asciiTheme="majorHAnsi" w:hAnsiTheme="majorHAnsi" w:cstheme="majorHAnsi"/>
                <w:sz w:val="20"/>
              </w:rPr>
            </w:pPr>
          </w:p>
          <w:p w14:paraId="4244198E" w14:textId="3A70A5D5"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G.W. &amp; C.B. Colton &amp; Co., Atlantic and Pacific Railroad Company. Chicago &amp; Pacific Railroad. New York, 1883.Map showing the new transcontinental route of the Atlantic &amp; Pacific Railroad and its connections. Photograph. Retrieved from Library of Congress </w:t>
            </w:r>
            <w:hyperlink r:id="rId56" w:history="1">
              <w:r w:rsidRPr="007F6953">
                <w:rPr>
                  <w:rStyle w:val="Hyperlink"/>
                  <w:rFonts w:asciiTheme="majorHAnsi" w:hAnsiTheme="majorHAnsi" w:cstheme="majorHAnsi"/>
                  <w:sz w:val="20"/>
                </w:rPr>
                <w:t>https://www.loc.gov/item/98688587/</w:t>
              </w:r>
            </w:hyperlink>
            <w:r w:rsidRPr="00B434B3">
              <w:rPr>
                <w:rFonts w:asciiTheme="majorHAnsi" w:hAnsiTheme="majorHAnsi" w:cstheme="majorHAnsi"/>
                <w:sz w:val="20"/>
              </w:rPr>
              <w:t xml:space="preserve"> </w:t>
            </w:r>
          </w:p>
          <w:p w14:paraId="499539CC" w14:textId="77777777" w:rsidR="00297C9B" w:rsidRPr="00B434B3" w:rsidRDefault="00297C9B" w:rsidP="00297C9B">
            <w:pPr>
              <w:rPr>
                <w:rFonts w:asciiTheme="majorHAnsi" w:hAnsiTheme="majorHAnsi" w:cstheme="majorHAnsi"/>
                <w:sz w:val="20"/>
              </w:rPr>
            </w:pPr>
          </w:p>
          <w:p w14:paraId="7CD71F72" w14:textId="151AAD8A"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Wright, Wilber, 1867-1912. Wright, Orville, 1871-1948, photographer, Daniels, John T., photographer, 1903 Dec. 17. First flight, 120 feet in 12 seconds, 10:35am.; Kitty Hawk, North Carolina. Photograph. Retrieved from Library of Congress </w:t>
            </w:r>
            <w:hyperlink r:id="rId57" w:history="1">
              <w:r w:rsidRPr="007F6953">
                <w:rPr>
                  <w:rStyle w:val="Hyperlink"/>
                  <w:rFonts w:asciiTheme="majorHAnsi" w:hAnsiTheme="majorHAnsi" w:cstheme="majorHAnsi"/>
                  <w:sz w:val="20"/>
                </w:rPr>
                <w:t>https://www.loc.gov/resource/ppprs.00626</w:t>
              </w:r>
            </w:hyperlink>
          </w:p>
          <w:p w14:paraId="63DE5E89" w14:textId="77777777" w:rsidR="00297C9B" w:rsidRPr="00B434B3" w:rsidRDefault="00297C9B" w:rsidP="00297C9B">
            <w:pPr>
              <w:rPr>
                <w:rFonts w:asciiTheme="majorHAnsi" w:hAnsiTheme="majorHAnsi" w:cstheme="majorHAnsi"/>
                <w:sz w:val="20"/>
              </w:rPr>
            </w:pPr>
          </w:p>
          <w:p w14:paraId="64DD8D00" w14:textId="69D0DF62"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United States. Census office. 11th census, 1890. Foreign born population by states and territories: 1890. Photograph, Retrieved from Library of Congress </w:t>
            </w:r>
            <w:hyperlink r:id="rId58" w:history="1">
              <w:r w:rsidRPr="007F6953">
                <w:rPr>
                  <w:rStyle w:val="Hyperlink"/>
                  <w:rFonts w:asciiTheme="majorHAnsi" w:hAnsiTheme="majorHAnsi" w:cstheme="majorHAnsi"/>
                  <w:sz w:val="20"/>
                </w:rPr>
                <w:t>https://www.loc.gov/resource/g3701gm.gct00010/?sp=30&amp;r=-0.274,0,1.548,0.666,0</w:t>
              </w:r>
            </w:hyperlink>
          </w:p>
          <w:p w14:paraId="22773409" w14:textId="77777777" w:rsidR="00297C9B" w:rsidRPr="00B434B3" w:rsidRDefault="00297C9B" w:rsidP="00297C9B">
            <w:pPr>
              <w:rPr>
                <w:rFonts w:asciiTheme="majorHAnsi" w:hAnsiTheme="majorHAnsi" w:cstheme="majorHAnsi"/>
                <w:sz w:val="20"/>
              </w:rPr>
            </w:pPr>
          </w:p>
          <w:p w14:paraId="5213FA7C" w14:textId="5689B737" w:rsidR="00297C9B" w:rsidRPr="00B434B3" w:rsidRDefault="00297C9B" w:rsidP="00297C9B">
            <w:pPr>
              <w:rPr>
                <w:rFonts w:asciiTheme="majorHAnsi" w:hAnsiTheme="majorHAnsi" w:cstheme="majorHAnsi"/>
                <w:sz w:val="20"/>
              </w:rPr>
            </w:pPr>
            <w:r w:rsidRPr="00B434B3">
              <w:rPr>
                <w:rFonts w:asciiTheme="majorHAnsi" w:hAnsiTheme="majorHAnsi" w:cstheme="majorHAnsi"/>
                <w:sz w:val="20"/>
              </w:rPr>
              <w:t xml:space="preserve">New York Times March 10, 2009.  Remade in America. Photograph. Retrieved from New York Times Archive </w:t>
            </w:r>
            <w:hyperlink r:id="rId59" w:history="1">
              <w:r w:rsidRPr="007F6953">
                <w:rPr>
                  <w:rStyle w:val="Hyperlink"/>
                  <w:rFonts w:asciiTheme="majorHAnsi" w:hAnsiTheme="majorHAnsi" w:cstheme="majorHAnsi"/>
                  <w:sz w:val="20"/>
                </w:rPr>
                <w:t>https://archive.nytimes.com/screenshots/www.nytimes.com/interactive/2009/03/10/us/20090310-immigration-explorer.jpg</w:t>
              </w:r>
            </w:hyperlink>
          </w:p>
          <w:p w14:paraId="52B93ACC" w14:textId="7D2DC87B" w:rsidR="00297C9B" w:rsidRPr="00B434B3" w:rsidRDefault="00297C9B" w:rsidP="007F6953">
            <w:pPr>
              <w:rPr>
                <w:rFonts w:asciiTheme="majorHAnsi" w:hAnsiTheme="majorHAnsi" w:cstheme="majorHAnsi"/>
                <w:sz w:val="20"/>
              </w:rPr>
            </w:pPr>
          </w:p>
        </w:tc>
        <w:tc>
          <w:tcPr>
            <w:tcW w:w="1885" w:type="dxa"/>
          </w:tcPr>
          <w:p w14:paraId="312EB2BC" w14:textId="77777777" w:rsidR="00116DD4" w:rsidRPr="00B434B3" w:rsidRDefault="00116DD4" w:rsidP="006F1B1B">
            <w:pPr>
              <w:rPr>
                <w:rFonts w:asciiTheme="majorHAnsi" w:eastAsia="Arial" w:hAnsiTheme="majorHAnsi" w:cstheme="majorHAnsi"/>
                <w:color w:val="000000" w:themeColor="text1"/>
                <w:sz w:val="20"/>
              </w:rPr>
            </w:pPr>
          </w:p>
          <w:p w14:paraId="678BA2A6" w14:textId="77777777" w:rsidR="00116DD4" w:rsidRPr="00B434B3" w:rsidRDefault="00116DD4" w:rsidP="006F1B1B">
            <w:pPr>
              <w:rPr>
                <w:rFonts w:asciiTheme="majorHAnsi" w:eastAsia="Arial" w:hAnsiTheme="majorHAnsi" w:cstheme="majorHAnsi"/>
                <w:color w:val="000000" w:themeColor="text1"/>
                <w:sz w:val="20"/>
              </w:rPr>
            </w:pPr>
          </w:p>
          <w:p w14:paraId="72EB97AA" w14:textId="77777777" w:rsidR="00116DD4" w:rsidRPr="00B434B3" w:rsidRDefault="00116DD4" w:rsidP="006F1B1B">
            <w:pPr>
              <w:rPr>
                <w:rFonts w:asciiTheme="majorHAnsi" w:eastAsia="Arial" w:hAnsiTheme="majorHAnsi" w:cstheme="majorHAnsi"/>
                <w:color w:val="000000" w:themeColor="text1"/>
                <w:sz w:val="20"/>
              </w:rPr>
            </w:pPr>
          </w:p>
          <w:p w14:paraId="53263B09" w14:textId="77777777" w:rsidR="00116DD4" w:rsidRPr="00B434B3" w:rsidRDefault="00116DD4" w:rsidP="006F1B1B">
            <w:pPr>
              <w:rPr>
                <w:rFonts w:asciiTheme="majorHAnsi" w:eastAsia="Arial" w:hAnsiTheme="majorHAnsi" w:cstheme="majorHAnsi"/>
                <w:color w:val="000000" w:themeColor="text1"/>
                <w:sz w:val="20"/>
              </w:rPr>
            </w:pPr>
          </w:p>
          <w:p w14:paraId="7CB39FDB" w14:textId="77777777" w:rsidR="00116DD4" w:rsidRPr="00B434B3" w:rsidRDefault="00116DD4" w:rsidP="006F1B1B">
            <w:pPr>
              <w:rPr>
                <w:rFonts w:asciiTheme="majorHAnsi" w:eastAsia="Arial" w:hAnsiTheme="majorHAnsi" w:cstheme="majorHAnsi"/>
                <w:color w:val="000000" w:themeColor="text1"/>
                <w:sz w:val="20"/>
              </w:rPr>
            </w:pPr>
          </w:p>
          <w:p w14:paraId="1208A1BA" w14:textId="77777777" w:rsidR="00116DD4" w:rsidRPr="00B434B3" w:rsidRDefault="00116DD4" w:rsidP="006F1B1B">
            <w:pPr>
              <w:rPr>
                <w:rFonts w:asciiTheme="majorHAnsi" w:eastAsia="Arial" w:hAnsiTheme="majorHAnsi" w:cstheme="majorHAnsi"/>
                <w:color w:val="000000" w:themeColor="text1"/>
                <w:sz w:val="20"/>
              </w:rPr>
            </w:pPr>
          </w:p>
          <w:p w14:paraId="70311823" w14:textId="77777777" w:rsidR="00116DD4" w:rsidRPr="00B434B3" w:rsidRDefault="00116DD4" w:rsidP="006F1B1B">
            <w:pPr>
              <w:rPr>
                <w:rFonts w:asciiTheme="majorHAnsi" w:eastAsia="Arial" w:hAnsiTheme="majorHAnsi" w:cstheme="majorHAnsi"/>
                <w:color w:val="000000" w:themeColor="text1"/>
                <w:sz w:val="20"/>
              </w:rPr>
            </w:pPr>
          </w:p>
          <w:p w14:paraId="2677E011" w14:textId="77777777" w:rsidR="00116DD4" w:rsidRPr="00B434B3" w:rsidRDefault="00116DD4" w:rsidP="006F1B1B">
            <w:pPr>
              <w:rPr>
                <w:rFonts w:asciiTheme="majorHAnsi" w:eastAsia="Arial" w:hAnsiTheme="majorHAnsi" w:cstheme="majorHAnsi"/>
                <w:color w:val="000000" w:themeColor="text1"/>
                <w:sz w:val="20"/>
              </w:rPr>
            </w:pPr>
          </w:p>
          <w:p w14:paraId="5FDBAEA3" w14:textId="77777777" w:rsidR="00116DD4" w:rsidRPr="00B434B3" w:rsidRDefault="00116DD4" w:rsidP="006F1B1B">
            <w:pPr>
              <w:rPr>
                <w:rFonts w:asciiTheme="majorHAnsi" w:eastAsia="Arial" w:hAnsiTheme="majorHAnsi" w:cstheme="majorHAnsi"/>
                <w:color w:val="000000" w:themeColor="text1"/>
                <w:sz w:val="20"/>
              </w:rPr>
            </w:pPr>
          </w:p>
          <w:p w14:paraId="09C7817A" w14:textId="77777777" w:rsidR="00116DD4" w:rsidRPr="00B434B3" w:rsidRDefault="00116DD4" w:rsidP="006F1B1B">
            <w:pPr>
              <w:rPr>
                <w:rFonts w:asciiTheme="majorHAnsi" w:eastAsia="Arial" w:hAnsiTheme="majorHAnsi" w:cstheme="majorHAnsi"/>
                <w:color w:val="000000" w:themeColor="text1"/>
                <w:sz w:val="20"/>
              </w:rPr>
            </w:pPr>
          </w:p>
          <w:p w14:paraId="45BEEC21" w14:textId="77777777" w:rsidR="00116DD4" w:rsidRPr="00B434B3" w:rsidRDefault="00116DD4" w:rsidP="006F1B1B">
            <w:pPr>
              <w:rPr>
                <w:rFonts w:asciiTheme="majorHAnsi" w:eastAsia="Arial" w:hAnsiTheme="majorHAnsi" w:cstheme="majorHAnsi"/>
                <w:color w:val="000000" w:themeColor="text1"/>
                <w:sz w:val="20"/>
              </w:rPr>
            </w:pPr>
          </w:p>
          <w:p w14:paraId="48757A6A" w14:textId="77777777" w:rsidR="00116DD4" w:rsidRPr="00B434B3" w:rsidRDefault="00116DD4" w:rsidP="006F1B1B">
            <w:pPr>
              <w:rPr>
                <w:rFonts w:asciiTheme="majorHAnsi" w:eastAsia="Arial" w:hAnsiTheme="majorHAnsi" w:cstheme="majorHAnsi"/>
                <w:color w:val="000000" w:themeColor="text1"/>
                <w:sz w:val="20"/>
              </w:rPr>
            </w:pPr>
          </w:p>
          <w:p w14:paraId="5DE618D6" w14:textId="77777777" w:rsidR="00116DD4" w:rsidRPr="00B434B3" w:rsidRDefault="00116DD4" w:rsidP="006F1B1B">
            <w:pPr>
              <w:rPr>
                <w:rFonts w:asciiTheme="majorHAnsi" w:eastAsia="Arial" w:hAnsiTheme="majorHAnsi" w:cstheme="majorHAnsi"/>
                <w:color w:val="000000" w:themeColor="text1"/>
                <w:sz w:val="20"/>
              </w:rPr>
            </w:pPr>
          </w:p>
          <w:p w14:paraId="5F53ABE6" w14:textId="77777777" w:rsidR="00116DD4" w:rsidRPr="00B434B3" w:rsidRDefault="00116DD4" w:rsidP="006F1B1B">
            <w:pPr>
              <w:rPr>
                <w:rFonts w:asciiTheme="majorHAnsi" w:eastAsia="Arial" w:hAnsiTheme="majorHAnsi" w:cstheme="majorHAnsi"/>
                <w:color w:val="000000" w:themeColor="text1"/>
                <w:sz w:val="20"/>
              </w:rPr>
            </w:pPr>
          </w:p>
          <w:p w14:paraId="27F66E73" w14:textId="77777777" w:rsidR="00116DD4" w:rsidRPr="00B434B3" w:rsidRDefault="00116DD4" w:rsidP="006F1B1B">
            <w:pPr>
              <w:rPr>
                <w:rFonts w:asciiTheme="majorHAnsi" w:eastAsia="Arial" w:hAnsiTheme="majorHAnsi" w:cstheme="majorHAnsi"/>
                <w:color w:val="000000" w:themeColor="text1"/>
                <w:sz w:val="20"/>
              </w:rPr>
            </w:pPr>
          </w:p>
          <w:p w14:paraId="33F7E7BA" w14:textId="77777777" w:rsidR="00116DD4" w:rsidRPr="00B434B3" w:rsidRDefault="00116DD4" w:rsidP="006F1B1B">
            <w:pPr>
              <w:rPr>
                <w:rFonts w:asciiTheme="majorHAnsi" w:eastAsia="Arial" w:hAnsiTheme="majorHAnsi" w:cstheme="majorHAnsi"/>
                <w:color w:val="000000" w:themeColor="text1"/>
                <w:sz w:val="20"/>
              </w:rPr>
            </w:pPr>
          </w:p>
          <w:p w14:paraId="48819C04" w14:textId="77777777" w:rsidR="00116DD4" w:rsidRPr="00B434B3" w:rsidRDefault="00116DD4" w:rsidP="006F1B1B">
            <w:pPr>
              <w:rPr>
                <w:rFonts w:asciiTheme="majorHAnsi" w:eastAsia="Arial" w:hAnsiTheme="majorHAnsi" w:cstheme="majorHAnsi"/>
                <w:color w:val="000000" w:themeColor="text1"/>
                <w:sz w:val="20"/>
              </w:rPr>
            </w:pPr>
          </w:p>
          <w:p w14:paraId="2F4B304D" w14:textId="77777777" w:rsidR="00116DD4" w:rsidRPr="00B434B3" w:rsidRDefault="00116DD4" w:rsidP="006F1B1B">
            <w:pPr>
              <w:rPr>
                <w:rFonts w:asciiTheme="majorHAnsi" w:eastAsia="Arial" w:hAnsiTheme="majorHAnsi" w:cstheme="majorHAnsi"/>
                <w:color w:val="000000" w:themeColor="text1"/>
                <w:sz w:val="20"/>
              </w:rPr>
            </w:pPr>
          </w:p>
          <w:p w14:paraId="7288D48F" w14:textId="77777777" w:rsidR="00116DD4" w:rsidRPr="00B434B3" w:rsidRDefault="00116DD4" w:rsidP="006F1B1B">
            <w:pPr>
              <w:rPr>
                <w:rFonts w:asciiTheme="majorHAnsi" w:eastAsia="Arial" w:hAnsiTheme="majorHAnsi" w:cstheme="majorHAnsi"/>
                <w:color w:val="000000" w:themeColor="text1"/>
                <w:sz w:val="20"/>
              </w:rPr>
            </w:pPr>
          </w:p>
          <w:p w14:paraId="064F62F2" w14:textId="77777777" w:rsidR="00116DD4" w:rsidRPr="00B434B3" w:rsidRDefault="00116DD4" w:rsidP="006F1B1B">
            <w:pPr>
              <w:rPr>
                <w:rFonts w:asciiTheme="majorHAnsi" w:eastAsia="Arial" w:hAnsiTheme="majorHAnsi" w:cstheme="majorHAnsi"/>
                <w:color w:val="000000" w:themeColor="text1"/>
                <w:sz w:val="20"/>
              </w:rPr>
            </w:pPr>
          </w:p>
          <w:p w14:paraId="2E938E18" w14:textId="77777777" w:rsidR="00116DD4" w:rsidRPr="00B434B3" w:rsidRDefault="00116DD4" w:rsidP="006F1B1B">
            <w:pPr>
              <w:rPr>
                <w:rFonts w:asciiTheme="majorHAnsi" w:eastAsia="Arial" w:hAnsiTheme="majorHAnsi" w:cstheme="majorHAnsi"/>
                <w:color w:val="000000" w:themeColor="text1"/>
                <w:sz w:val="20"/>
              </w:rPr>
            </w:pPr>
          </w:p>
          <w:p w14:paraId="6DBF00B0" w14:textId="77777777" w:rsidR="00116DD4" w:rsidRPr="00B434B3" w:rsidRDefault="00116DD4" w:rsidP="006F1B1B">
            <w:pPr>
              <w:rPr>
                <w:rFonts w:asciiTheme="majorHAnsi" w:eastAsia="Arial" w:hAnsiTheme="majorHAnsi" w:cstheme="majorHAnsi"/>
                <w:color w:val="000000" w:themeColor="text1"/>
                <w:sz w:val="20"/>
              </w:rPr>
            </w:pPr>
          </w:p>
          <w:p w14:paraId="538A5533" w14:textId="77777777" w:rsidR="00116DD4" w:rsidRPr="00B434B3" w:rsidRDefault="00116DD4" w:rsidP="006F1B1B">
            <w:pPr>
              <w:rPr>
                <w:rFonts w:asciiTheme="majorHAnsi" w:eastAsia="Arial" w:hAnsiTheme="majorHAnsi" w:cstheme="majorHAnsi"/>
                <w:color w:val="000000" w:themeColor="text1"/>
                <w:sz w:val="20"/>
              </w:rPr>
            </w:pPr>
          </w:p>
          <w:p w14:paraId="7CF369B4" w14:textId="77777777" w:rsidR="00116DD4" w:rsidRPr="00B434B3" w:rsidRDefault="00116DD4" w:rsidP="006F1B1B">
            <w:pPr>
              <w:rPr>
                <w:rFonts w:asciiTheme="majorHAnsi" w:eastAsia="Arial" w:hAnsiTheme="majorHAnsi" w:cstheme="majorHAnsi"/>
                <w:color w:val="000000" w:themeColor="text1"/>
                <w:sz w:val="20"/>
              </w:rPr>
            </w:pPr>
          </w:p>
          <w:p w14:paraId="212B18FA" w14:textId="77777777" w:rsidR="00116DD4" w:rsidRPr="00B434B3" w:rsidRDefault="00116DD4" w:rsidP="006F1B1B">
            <w:pPr>
              <w:rPr>
                <w:rFonts w:asciiTheme="majorHAnsi" w:eastAsia="Arial" w:hAnsiTheme="majorHAnsi" w:cstheme="majorHAnsi"/>
                <w:color w:val="000000" w:themeColor="text1"/>
                <w:sz w:val="20"/>
              </w:rPr>
            </w:pPr>
          </w:p>
          <w:p w14:paraId="0D69E898" w14:textId="77777777" w:rsidR="00116DD4" w:rsidRPr="00B434B3" w:rsidRDefault="00116DD4" w:rsidP="006F1B1B">
            <w:pPr>
              <w:rPr>
                <w:rFonts w:asciiTheme="majorHAnsi" w:eastAsia="Arial" w:hAnsiTheme="majorHAnsi" w:cstheme="majorHAnsi"/>
                <w:color w:val="000000" w:themeColor="text1"/>
                <w:sz w:val="20"/>
              </w:rPr>
            </w:pPr>
          </w:p>
          <w:p w14:paraId="330CC46B" w14:textId="77777777" w:rsidR="00116DD4" w:rsidRPr="00B434B3" w:rsidRDefault="00116DD4" w:rsidP="006F1B1B">
            <w:pPr>
              <w:rPr>
                <w:rFonts w:asciiTheme="majorHAnsi" w:eastAsia="Arial" w:hAnsiTheme="majorHAnsi" w:cstheme="majorHAnsi"/>
                <w:color w:val="000000" w:themeColor="text1"/>
                <w:sz w:val="20"/>
              </w:rPr>
            </w:pPr>
          </w:p>
          <w:p w14:paraId="0BD8155D" w14:textId="77777777" w:rsidR="00116DD4" w:rsidRPr="00B434B3" w:rsidRDefault="00116DD4" w:rsidP="006F1B1B">
            <w:pPr>
              <w:rPr>
                <w:rFonts w:asciiTheme="majorHAnsi" w:eastAsia="Arial" w:hAnsiTheme="majorHAnsi" w:cstheme="majorHAnsi"/>
                <w:color w:val="000000" w:themeColor="text1"/>
                <w:sz w:val="20"/>
              </w:rPr>
            </w:pPr>
          </w:p>
          <w:p w14:paraId="7BB8581D" w14:textId="77777777" w:rsidR="00116DD4" w:rsidRPr="00B434B3" w:rsidRDefault="00116DD4" w:rsidP="006F1B1B">
            <w:pPr>
              <w:rPr>
                <w:rFonts w:asciiTheme="majorHAnsi" w:eastAsia="Arial" w:hAnsiTheme="majorHAnsi" w:cstheme="majorHAnsi"/>
                <w:color w:val="000000" w:themeColor="text1"/>
                <w:sz w:val="20"/>
              </w:rPr>
            </w:pPr>
          </w:p>
          <w:p w14:paraId="6A194DBD" w14:textId="77777777" w:rsidR="00116DD4" w:rsidRPr="00B434B3" w:rsidRDefault="00116DD4" w:rsidP="006F1B1B">
            <w:pPr>
              <w:rPr>
                <w:rFonts w:asciiTheme="majorHAnsi" w:eastAsia="Arial" w:hAnsiTheme="majorHAnsi" w:cstheme="majorHAnsi"/>
                <w:color w:val="000000" w:themeColor="text1"/>
                <w:sz w:val="20"/>
              </w:rPr>
            </w:pPr>
          </w:p>
          <w:p w14:paraId="67C83994" w14:textId="77777777" w:rsidR="00116DD4" w:rsidRPr="00B434B3" w:rsidRDefault="00116DD4" w:rsidP="006F1B1B">
            <w:pPr>
              <w:rPr>
                <w:rFonts w:asciiTheme="majorHAnsi" w:eastAsia="Arial" w:hAnsiTheme="majorHAnsi" w:cstheme="majorHAnsi"/>
                <w:color w:val="000000" w:themeColor="text1"/>
                <w:sz w:val="20"/>
              </w:rPr>
            </w:pPr>
          </w:p>
          <w:p w14:paraId="0755CE84" w14:textId="77777777" w:rsidR="00116DD4" w:rsidRPr="00B434B3" w:rsidRDefault="00116DD4" w:rsidP="006F1B1B">
            <w:pPr>
              <w:rPr>
                <w:rFonts w:asciiTheme="majorHAnsi" w:eastAsia="Arial" w:hAnsiTheme="majorHAnsi" w:cstheme="majorHAnsi"/>
                <w:color w:val="000000" w:themeColor="text1"/>
                <w:sz w:val="20"/>
              </w:rPr>
            </w:pPr>
          </w:p>
          <w:p w14:paraId="01E05913" w14:textId="77777777" w:rsidR="00116DD4" w:rsidRPr="00B434B3" w:rsidRDefault="00116DD4" w:rsidP="006F1B1B">
            <w:pPr>
              <w:rPr>
                <w:rFonts w:asciiTheme="majorHAnsi" w:eastAsia="Arial" w:hAnsiTheme="majorHAnsi" w:cstheme="majorHAnsi"/>
                <w:color w:val="000000" w:themeColor="text1"/>
                <w:sz w:val="20"/>
              </w:rPr>
            </w:pPr>
          </w:p>
          <w:p w14:paraId="16C5ED72" w14:textId="77777777" w:rsidR="00116DD4" w:rsidRPr="00B434B3" w:rsidRDefault="00116DD4" w:rsidP="006F1B1B">
            <w:pPr>
              <w:rPr>
                <w:rFonts w:asciiTheme="majorHAnsi" w:eastAsia="Arial" w:hAnsiTheme="majorHAnsi" w:cstheme="majorHAnsi"/>
                <w:color w:val="000000" w:themeColor="text1"/>
                <w:sz w:val="20"/>
              </w:rPr>
            </w:pPr>
          </w:p>
          <w:p w14:paraId="4232E317" w14:textId="77777777" w:rsidR="00116DD4" w:rsidRPr="00B434B3" w:rsidRDefault="00116DD4" w:rsidP="006F1B1B">
            <w:pPr>
              <w:rPr>
                <w:rFonts w:asciiTheme="majorHAnsi" w:hAnsiTheme="majorHAnsi" w:cstheme="majorHAnsi"/>
                <w:color w:val="000000" w:themeColor="text1"/>
                <w:sz w:val="20"/>
              </w:rPr>
            </w:pPr>
          </w:p>
        </w:tc>
      </w:tr>
      <w:tr w:rsidR="00EC48B1" w:rsidRPr="00B434B3" w14:paraId="09B69643" w14:textId="77777777" w:rsidTr="00EC48B1">
        <w:tc>
          <w:tcPr>
            <w:tcW w:w="9270" w:type="dxa"/>
            <w:gridSpan w:val="2"/>
            <w:shd w:val="clear" w:color="auto" w:fill="D9D9D9" w:themeFill="background1" w:themeFillShade="D9"/>
          </w:tcPr>
          <w:p w14:paraId="45825370" w14:textId="77777777" w:rsidR="00116DD4" w:rsidRPr="00B434B3" w:rsidRDefault="00116DD4" w:rsidP="006F1B1B">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CLOSING</w:t>
            </w:r>
          </w:p>
          <w:p w14:paraId="33C7C4BB" w14:textId="47138A5B" w:rsidR="00116DD4" w:rsidRPr="00B434B3" w:rsidRDefault="00116DD4" w:rsidP="006F1B1B">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 xml:space="preserve">Time: </w:t>
            </w:r>
            <w:r w:rsidR="00EC48B1" w:rsidRPr="00B434B3">
              <w:rPr>
                <w:rFonts w:asciiTheme="majorHAnsi" w:hAnsiTheme="majorHAnsi" w:cstheme="majorHAnsi"/>
                <w:b/>
                <w:color w:val="000000" w:themeColor="text1"/>
                <w:sz w:val="20"/>
              </w:rPr>
              <w:t>30</w:t>
            </w:r>
          </w:p>
          <w:p w14:paraId="11D319FF" w14:textId="77777777" w:rsidR="00116DD4" w:rsidRPr="00B434B3" w:rsidRDefault="00116DD4" w:rsidP="006F1B1B">
            <w:pPr>
              <w:tabs>
                <w:tab w:val="left" w:pos="6450"/>
              </w:tabs>
              <w:jc w:val="center"/>
              <w:rPr>
                <w:rFonts w:asciiTheme="majorHAnsi" w:hAnsiTheme="majorHAnsi" w:cstheme="majorHAnsi"/>
                <w:b/>
                <w:color w:val="000000" w:themeColor="text1"/>
                <w:sz w:val="20"/>
              </w:rPr>
            </w:pPr>
          </w:p>
        </w:tc>
        <w:tc>
          <w:tcPr>
            <w:tcW w:w="1885" w:type="dxa"/>
            <w:shd w:val="clear" w:color="auto" w:fill="D9D9D9" w:themeFill="background1" w:themeFillShade="D9"/>
          </w:tcPr>
          <w:p w14:paraId="6A98F9DD" w14:textId="77777777" w:rsidR="00116DD4" w:rsidRPr="00B434B3" w:rsidRDefault="00116DD4" w:rsidP="006F1B1B">
            <w:pPr>
              <w:tabs>
                <w:tab w:val="left" w:pos="6450"/>
              </w:tabs>
              <w:jc w:val="cente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Scaffolding Suggestions</w:t>
            </w:r>
          </w:p>
        </w:tc>
      </w:tr>
      <w:tr w:rsidR="004F7A94" w:rsidRPr="00B434B3" w14:paraId="4D000018" w14:textId="77777777" w:rsidTr="00EC48B1">
        <w:tc>
          <w:tcPr>
            <w:tcW w:w="9270" w:type="dxa"/>
            <w:gridSpan w:val="2"/>
          </w:tcPr>
          <w:p w14:paraId="3C1C2136" w14:textId="77777777" w:rsidR="007F6953" w:rsidRDefault="007F6953" w:rsidP="00297C9B">
            <w:pPr>
              <w:rPr>
                <w:rFonts w:asciiTheme="majorHAnsi" w:eastAsia="Arial" w:hAnsiTheme="majorHAnsi" w:cstheme="majorHAnsi"/>
                <w:b/>
                <w:bCs/>
                <w:sz w:val="20"/>
              </w:rPr>
            </w:pPr>
          </w:p>
          <w:p w14:paraId="06179AA5" w14:textId="7C469DAE" w:rsidR="00297C9B" w:rsidRPr="00B434B3" w:rsidRDefault="00297C9B" w:rsidP="00297C9B">
            <w:pPr>
              <w:rPr>
                <w:rFonts w:asciiTheme="majorHAnsi" w:eastAsia="Arial" w:hAnsiTheme="majorHAnsi" w:cstheme="majorHAnsi"/>
                <w:sz w:val="20"/>
              </w:rPr>
            </w:pPr>
            <w:r w:rsidRPr="00B434B3">
              <w:rPr>
                <w:rFonts w:asciiTheme="majorHAnsi" w:eastAsia="Arial" w:hAnsiTheme="majorHAnsi" w:cstheme="majorHAnsi"/>
                <w:b/>
                <w:bCs/>
                <w:sz w:val="20"/>
              </w:rPr>
              <w:t>Paper Reflection</w:t>
            </w:r>
          </w:p>
          <w:p w14:paraId="529461D1" w14:textId="55DA5C88" w:rsidR="00297C9B" w:rsidRPr="00B434B3" w:rsidRDefault="00297C9B" w:rsidP="00297C9B">
            <w:pPr>
              <w:rPr>
                <w:rFonts w:asciiTheme="majorHAnsi" w:eastAsia="Arial" w:hAnsiTheme="majorHAnsi" w:cstheme="majorHAnsi"/>
                <w:sz w:val="20"/>
              </w:rPr>
            </w:pPr>
            <w:r w:rsidRPr="00B434B3">
              <w:rPr>
                <w:rFonts w:asciiTheme="majorHAnsi" w:eastAsia="Arial" w:hAnsiTheme="majorHAnsi" w:cstheme="majorHAnsi"/>
                <w:sz w:val="20"/>
              </w:rPr>
              <w:t>Note: have extra paper available for the second component of this section.</w:t>
            </w:r>
          </w:p>
          <w:p w14:paraId="351CAFA3" w14:textId="77777777" w:rsidR="00297C9B" w:rsidRPr="00B434B3" w:rsidRDefault="00297C9B" w:rsidP="00297C9B">
            <w:pPr>
              <w:rPr>
                <w:rFonts w:asciiTheme="majorHAnsi" w:eastAsia="Arial" w:hAnsiTheme="majorHAnsi" w:cstheme="majorHAnsi"/>
                <w:sz w:val="20"/>
              </w:rPr>
            </w:pPr>
          </w:p>
          <w:p w14:paraId="21797066" w14:textId="51568B22" w:rsidR="00297C9B" w:rsidRPr="00B434B3" w:rsidRDefault="00297C9B" w:rsidP="00297C9B">
            <w:pPr>
              <w:rPr>
                <w:rFonts w:asciiTheme="majorHAnsi" w:eastAsia="Arial" w:hAnsiTheme="majorHAnsi" w:cstheme="majorHAnsi"/>
                <w:sz w:val="20"/>
              </w:rPr>
            </w:pPr>
            <w:r w:rsidRPr="00B434B3">
              <w:rPr>
                <w:rFonts w:asciiTheme="majorHAnsi" w:eastAsia="Arial" w:hAnsiTheme="majorHAnsi" w:cstheme="majorHAnsi"/>
                <w:sz w:val="20"/>
              </w:rPr>
              <w:t>Pass out one piece of blank xerox paper per 4 students.</w:t>
            </w:r>
          </w:p>
          <w:p w14:paraId="55524CBB" w14:textId="77777777" w:rsidR="00297C9B" w:rsidRPr="00B434B3" w:rsidRDefault="00297C9B" w:rsidP="00297C9B">
            <w:pPr>
              <w:rPr>
                <w:rFonts w:asciiTheme="majorHAnsi" w:eastAsia="Arial" w:hAnsiTheme="majorHAnsi" w:cstheme="majorHAnsi"/>
                <w:sz w:val="20"/>
              </w:rPr>
            </w:pPr>
          </w:p>
          <w:p w14:paraId="4AD9CFAC" w14:textId="407B4D53" w:rsidR="00297C9B" w:rsidRPr="00B434B3" w:rsidRDefault="00297C9B" w:rsidP="00297C9B">
            <w:pPr>
              <w:rPr>
                <w:rFonts w:asciiTheme="majorHAnsi" w:eastAsia="Arial" w:hAnsiTheme="majorHAnsi" w:cstheme="majorHAnsi"/>
                <w:sz w:val="20"/>
              </w:rPr>
            </w:pPr>
            <w:r w:rsidRPr="00B434B3">
              <w:rPr>
                <w:rFonts w:asciiTheme="majorHAnsi" w:eastAsia="Arial" w:hAnsiTheme="majorHAnsi" w:cstheme="majorHAnsi"/>
                <w:sz w:val="20"/>
              </w:rPr>
              <w:t>Each person in the group will fold the paper to reflect something they have learned in the unit. Students should not destroy the folds someone made before them- add only. Know that when they make a new fold it might affect a previous fold and that’s ok, just no erasure-like folds.</w:t>
            </w:r>
          </w:p>
          <w:p w14:paraId="079208A3" w14:textId="77777777" w:rsidR="00297C9B" w:rsidRPr="00B434B3" w:rsidRDefault="00297C9B" w:rsidP="00297C9B">
            <w:pPr>
              <w:rPr>
                <w:rFonts w:asciiTheme="majorHAnsi" w:eastAsia="Arial" w:hAnsiTheme="majorHAnsi" w:cstheme="majorHAnsi"/>
                <w:sz w:val="20"/>
              </w:rPr>
            </w:pPr>
          </w:p>
          <w:p w14:paraId="323993E4" w14:textId="77777777" w:rsidR="00297C9B" w:rsidRPr="00B434B3" w:rsidRDefault="00297C9B" w:rsidP="00297C9B">
            <w:pPr>
              <w:rPr>
                <w:rFonts w:asciiTheme="majorHAnsi" w:eastAsia="Arial" w:hAnsiTheme="majorHAnsi" w:cstheme="majorHAnsi"/>
                <w:sz w:val="20"/>
              </w:rPr>
            </w:pPr>
            <w:r w:rsidRPr="00B434B3">
              <w:rPr>
                <w:rFonts w:asciiTheme="majorHAnsi" w:eastAsia="Arial" w:hAnsiTheme="majorHAnsi" w:cstheme="majorHAnsi"/>
                <w:sz w:val="20"/>
              </w:rPr>
              <w:t>Each group explains their folds, placing their paper in the center and as they do this, the teacher makes a list on a whiteboard or on large format paper that is posted for all to see.</w:t>
            </w:r>
          </w:p>
          <w:p w14:paraId="10DC6FD6" w14:textId="7D06BF5D" w:rsidR="00297C9B" w:rsidRPr="00B434B3" w:rsidRDefault="00297C9B" w:rsidP="00297C9B">
            <w:pPr>
              <w:rPr>
                <w:rFonts w:asciiTheme="majorHAnsi" w:hAnsiTheme="majorHAnsi" w:cstheme="majorHAnsi"/>
                <w:bCs/>
                <w:color w:val="000000" w:themeColor="text1"/>
                <w:sz w:val="20"/>
              </w:rPr>
            </w:pPr>
          </w:p>
          <w:p w14:paraId="01874F38" w14:textId="77777777" w:rsidR="00297C9B" w:rsidRPr="007F6953" w:rsidRDefault="00297C9B" w:rsidP="00297C9B">
            <w:pPr>
              <w:rPr>
                <w:rFonts w:asciiTheme="majorHAnsi" w:eastAsia="Arial" w:hAnsiTheme="majorHAnsi" w:cstheme="majorHAnsi"/>
                <w:i/>
                <w:iCs/>
                <w:sz w:val="20"/>
              </w:rPr>
            </w:pPr>
            <w:r w:rsidRPr="007F6953">
              <w:rPr>
                <w:rFonts w:asciiTheme="majorHAnsi" w:eastAsia="Arial" w:hAnsiTheme="majorHAnsi" w:cstheme="majorHAnsi"/>
                <w:i/>
                <w:iCs/>
                <w:sz w:val="20"/>
              </w:rPr>
              <w:t>What’s missing?</w:t>
            </w:r>
          </w:p>
          <w:p w14:paraId="06E856F6" w14:textId="064CBADB" w:rsidR="00297C9B" w:rsidRPr="00B434B3" w:rsidRDefault="00297C9B" w:rsidP="00297C9B">
            <w:pPr>
              <w:rPr>
                <w:rFonts w:asciiTheme="majorHAnsi" w:hAnsiTheme="majorHAnsi" w:cstheme="majorHAnsi"/>
                <w:bCs/>
                <w:color w:val="000000" w:themeColor="text1"/>
                <w:sz w:val="20"/>
              </w:rPr>
            </w:pPr>
            <w:r w:rsidRPr="00B434B3">
              <w:rPr>
                <w:rFonts w:asciiTheme="majorHAnsi" w:eastAsia="Arial" w:hAnsiTheme="majorHAnsi" w:cstheme="majorHAnsi"/>
                <w:sz w:val="20"/>
              </w:rPr>
              <w:t xml:space="preserve">As class assesses missing information, pass paper to individual </w:t>
            </w:r>
            <w:r w:rsidR="007F6953" w:rsidRPr="00B434B3">
              <w:rPr>
                <w:rFonts w:asciiTheme="majorHAnsi" w:eastAsia="Arial" w:hAnsiTheme="majorHAnsi" w:cstheme="majorHAnsi"/>
                <w:sz w:val="20"/>
              </w:rPr>
              <w:t>students,</w:t>
            </w:r>
            <w:r w:rsidRPr="00B434B3">
              <w:rPr>
                <w:rFonts w:asciiTheme="majorHAnsi" w:eastAsia="Arial" w:hAnsiTheme="majorHAnsi" w:cstheme="majorHAnsi"/>
                <w:sz w:val="20"/>
              </w:rPr>
              <w:t xml:space="preserve"> and ask them to make folds that supplement information and add to center paper sculpture.</w:t>
            </w:r>
          </w:p>
          <w:p w14:paraId="52994B59" w14:textId="77777777" w:rsidR="00297C9B" w:rsidRPr="00B434B3" w:rsidRDefault="00297C9B" w:rsidP="00297C9B">
            <w:pPr>
              <w:rPr>
                <w:rFonts w:asciiTheme="majorHAnsi" w:hAnsiTheme="majorHAnsi" w:cstheme="majorHAnsi"/>
                <w:bCs/>
                <w:color w:val="000000" w:themeColor="text1"/>
                <w:sz w:val="20"/>
              </w:rPr>
            </w:pPr>
          </w:p>
          <w:p w14:paraId="487F8CDD" w14:textId="77777777" w:rsidR="00297C9B" w:rsidRPr="007F6953" w:rsidRDefault="00297C9B" w:rsidP="00297C9B">
            <w:pPr>
              <w:rPr>
                <w:rFonts w:asciiTheme="majorHAnsi" w:eastAsia="Arial" w:hAnsiTheme="majorHAnsi" w:cstheme="majorHAnsi"/>
                <w:i/>
                <w:iCs/>
                <w:sz w:val="20"/>
              </w:rPr>
            </w:pPr>
            <w:r w:rsidRPr="007F6953">
              <w:rPr>
                <w:rFonts w:asciiTheme="majorHAnsi" w:eastAsia="Arial" w:hAnsiTheme="majorHAnsi" w:cstheme="majorHAnsi"/>
                <w:i/>
                <w:iCs/>
                <w:sz w:val="20"/>
              </w:rPr>
              <w:t>Complete Center Paper Sculpture</w:t>
            </w:r>
          </w:p>
          <w:p w14:paraId="54D4EC5C" w14:textId="733161BD" w:rsidR="005B1E39" w:rsidRPr="00B434B3" w:rsidRDefault="005B1E39" w:rsidP="00297C9B">
            <w:pPr>
              <w:rPr>
                <w:rFonts w:asciiTheme="majorHAnsi" w:hAnsiTheme="majorHAnsi" w:cstheme="majorHAnsi"/>
                <w:b/>
                <w:bCs/>
                <w:color w:val="000000" w:themeColor="text1"/>
                <w:sz w:val="20"/>
              </w:rPr>
            </w:pPr>
          </w:p>
        </w:tc>
        <w:tc>
          <w:tcPr>
            <w:tcW w:w="1885" w:type="dxa"/>
          </w:tcPr>
          <w:p w14:paraId="5B17FEA3" w14:textId="77777777" w:rsidR="005B1E39" w:rsidRPr="00B434B3" w:rsidRDefault="00297C9B" w:rsidP="00297C9B">
            <w:pPr>
              <w:rPr>
                <w:rFonts w:asciiTheme="majorHAnsi" w:hAnsiTheme="majorHAnsi" w:cstheme="majorHAnsi"/>
                <w:color w:val="000000" w:themeColor="text1"/>
                <w:sz w:val="20"/>
              </w:rPr>
            </w:pPr>
            <w:r w:rsidRPr="00B434B3">
              <w:rPr>
                <w:rFonts w:asciiTheme="majorHAnsi" w:hAnsiTheme="majorHAnsi" w:cstheme="majorHAnsi"/>
                <w:color w:val="000000" w:themeColor="text1"/>
                <w:sz w:val="20"/>
              </w:rPr>
              <w:t xml:space="preserve">Be sure all students are participating so in each group of four, each is explaining their folds. </w:t>
            </w:r>
          </w:p>
          <w:p w14:paraId="3FA55691" w14:textId="77777777" w:rsidR="005B1E39" w:rsidRPr="00B434B3" w:rsidRDefault="005B1E39" w:rsidP="00297C9B">
            <w:pPr>
              <w:rPr>
                <w:rFonts w:asciiTheme="majorHAnsi" w:hAnsiTheme="majorHAnsi" w:cstheme="majorHAnsi"/>
                <w:color w:val="000000" w:themeColor="text1"/>
                <w:sz w:val="20"/>
              </w:rPr>
            </w:pPr>
          </w:p>
          <w:p w14:paraId="51588C02" w14:textId="429094B2" w:rsidR="00297C9B" w:rsidRPr="00B434B3" w:rsidRDefault="00297C9B" w:rsidP="00297C9B">
            <w:pPr>
              <w:rPr>
                <w:rFonts w:asciiTheme="majorHAnsi" w:hAnsiTheme="majorHAnsi" w:cstheme="majorHAnsi"/>
                <w:color w:val="000000" w:themeColor="text1"/>
                <w:sz w:val="20"/>
              </w:rPr>
            </w:pPr>
            <w:r w:rsidRPr="00B434B3">
              <w:rPr>
                <w:rFonts w:asciiTheme="majorHAnsi" w:hAnsiTheme="majorHAnsi" w:cstheme="majorHAnsi"/>
                <w:color w:val="000000" w:themeColor="text1"/>
                <w:sz w:val="20"/>
              </w:rPr>
              <w:t>Academically advanced students will be key to the What’s Missing portion of this. Also, this is a time to call on those who might be missing key information.</w:t>
            </w:r>
          </w:p>
        </w:tc>
      </w:tr>
      <w:tr w:rsidR="00297C9B" w:rsidRPr="00B434B3" w14:paraId="4365D77B" w14:textId="77777777" w:rsidTr="00EC48B1">
        <w:tc>
          <w:tcPr>
            <w:tcW w:w="2707" w:type="dxa"/>
            <w:shd w:val="clear" w:color="auto" w:fill="D9D9D9" w:themeFill="background1" w:themeFillShade="D9"/>
          </w:tcPr>
          <w:p w14:paraId="7AC00C66" w14:textId="77777777" w:rsidR="00297C9B" w:rsidRPr="00B434B3" w:rsidRDefault="00297C9B" w:rsidP="00297C9B">
            <w:pPr>
              <w:rPr>
                <w:rFonts w:asciiTheme="majorHAnsi" w:hAnsiTheme="majorHAnsi" w:cstheme="majorHAnsi"/>
                <w:b/>
                <w:color w:val="000000" w:themeColor="text1"/>
                <w:sz w:val="20"/>
              </w:rPr>
            </w:pPr>
            <w:r w:rsidRPr="00B434B3">
              <w:rPr>
                <w:rFonts w:asciiTheme="majorHAnsi" w:hAnsiTheme="majorHAnsi" w:cstheme="majorHAnsi"/>
                <w:b/>
                <w:color w:val="000000" w:themeColor="text1"/>
                <w:sz w:val="20"/>
              </w:rPr>
              <w:t>Author(s)</w:t>
            </w:r>
          </w:p>
        </w:tc>
        <w:tc>
          <w:tcPr>
            <w:tcW w:w="8448" w:type="dxa"/>
            <w:gridSpan w:val="2"/>
          </w:tcPr>
          <w:p w14:paraId="4DACACC2" w14:textId="027DAC86" w:rsidR="00297C9B" w:rsidRDefault="00297C9B" w:rsidP="00297C9B">
            <w:pPr>
              <w:rPr>
                <w:rFonts w:asciiTheme="majorHAnsi" w:eastAsia="Arial" w:hAnsiTheme="majorHAnsi" w:cstheme="majorHAnsi"/>
                <w:sz w:val="20"/>
              </w:rPr>
            </w:pPr>
            <w:r w:rsidRPr="00B434B3">
              <w:rPr>
                <w:rFonts w:asciiTheme="majorHAnsi" w:eastAsia="Arial" w:hAnsiTheme="majorHAnsi" w:cstheme="majorHAnsi"/>
                <w:sz w:val="20"/>
              </w:rPr>
              <w:t>Final Unit Plan Created and Piloted by Emily Yewell Volin</w:t>
            </w:r>
          </w:p>
          <w:p w14:paraId="2A503B64" w14:textId="0736999E" w:rsidR="007F6953" w:rsidRPr="00B434B3" w:rsidRDefault="007F6953" w:rsidP="00297C9B">
            <w:pPr>
              <w:rPr>
                <w:rFonts w:asciiTheme="majorHAnsi" w:eastAsia="Arial" w:hAnsiTheme="majorHAnsi" w:cstheme="majorHAnsi"/>
                <w:sz w:val="20"/>
              </w:rPr>
            </w:pPr>
            <w:r w:rsidRPr="00B434B3">
              <w:rPr>
                <w:rFonts w:asciiTheme="majorHAnsi" w:eastAsia="Arial" w:hAnsiTheme="majorHAnsi" w:cstheme="majorHAnsi"/>
                <w:sz w:val="20"/>
              </w:rPr>
              <w:t>Original Draft Created by Nicole Livieratos</w:t>
            </w:r>
          </w:p>
          <w:p w14:paraId="34A89B98" w14:textId="0460776D" w:rsidR="00297C9B" w:rsidRPr="00B434B3" w:rsidRDefault="00297C9B" w:rsidP="007F6953">
            <w:pPr>
              <w:rPr>
                <w:rFonts w:asciiTheme="majorHAnsi" w:eastAsia="Arial" w:hAnsiTheme="majorHAnsi" w:cstheme="majorHAnsi"/>
                <w:sz w:val="20"/>
              </w:rPr>
            </w:pPr>
            <w:r w:rsidRPr="00B434B3">
              <w:rPr>
                <w:rFonts w:asciiTheme="majorHAnsi" w:eastAsia="Arial" w:hAnsiTheme="majorHAnsi" w:cstheme="majorHAnsi"/>
                <w:sz w:val="20"/>
              </w:rPr>
              <w:t>Collaborating Educator - Imen Edwards</w:t>
            </w:r>
          </w:p>
        </w:tc>
      </w:tr>
    </w:tbl>
    <w:p w14:paraId="6AE927F9" w14:textId="77777777" w:rsidR="00BF480E" w:rsidRPr="00B434B3" w:rsidRDefault="00BF480E" w:rsidP="00EC6EBE">
      <w:pPr>
        <w:rPr>
          <w:rFonts w:asciiTheme="majorHAnsi" w:hAnsiTheme="majorHAnsi" w:cstheme="majorHAnsi"/>
          <w:color w:val="000000" w:themeColor="text1"/>
          <w:sz w:val="20"/>
        </w:rPr>
      </w:pPr>
    </w:p>
    <w:sectPr w:rsidR="00BF480E" w:rsidRPr="00B434B3" w:rsidSect="00D43C59">
      <w:headerReference w:type="even" r:id="rId60"/>
      <w:headerReference w:type="default" r:id="rId61"/>
      <w:footerReference w:type="even" r:id="rId62"/>
      <w:footerReference w:type="default" r:id="rId63"/>
      <w:headerReference w:type="first" r:id="rId64"/>
      <w:footerReference w:type="first" r:id="rId65"/>
      <w:pgSz w:w="12240" w:h="15840"/>
      <w:pgMar w:top="720" w:right="720" w:bottom="720" w:left="72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9B78" w14:textId="77777777" w:rsidR="00E71991" w:rsidRDefault="00E71991">
      <w:r>
        <w:separator/>
      </w:r>
    </w:p>
  </w:endnote>
  <w:endnote w:type="continuationSeparator" w:id="0">
    <w:p w14:paraId="6AAF7A6E" w14:textId="77777777" w:rsidR="00E71991" w:rsidRDefault="00E71991">
      <w:r>
        <w:continuationSeparator/>
      </w:r>
    </w:p>
  </w:endnote>
  <w:endnote w:type="continuationNotice" w:id="1">
    <w:p w14:paraId="2B5D7AB1" w14:textId="77777777" w:rsidR="00E71991" w:rsidRDefault="00E71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뫝哀ʇ恀"/>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BBE7" w14:textId="77777777" w:rsidR="00EF78BA" w:rsidRDefault="00EF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2AF" w14:textId="77777777" w:rsidR="00EF78BA" w:rsidRDefault="00EF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480" w14:textId="77777777" w:rsidR="00EF78BA" w:rsidRDefault="00EF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F37F" w14:textId="77777777" w:rsidR="00E71991" w:rsidRDefault="00E71991">
      <w:r>
        <w:separator/>
      </w:r>
    </w:p>
  </w:footnote>
  <w:footnote w:type="continuationSeparator" w:id="0">
    <w:p w14:paraId="4BBC33DF" w14:textId="77777777" w:rsidR="00E71991" w:rsidRDefault="00E71991">
      <w:r>
        <w:continuationSeparator/>
      </w:r>
    </w:p>
  </w:footnote>
  <w:footnote w:type="continuationNotice" w:id="1">
    <w:p w14:paraId="4E3D2A4E" w14:textId="77777777" w:rsidR="00E71991" w:rsidRDefault="00E71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76E" w14:textId="77777777" w:rsidR="00EF78BA" w:rsidRDefault="00EF7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11F" w14:textId="3D818770" w:rsidR="00C57E64" w:rsidRDefault="00C57E64" w:rsidP="0063127D">
    <w:pPr>
      <w:pStyle w:val="Header"/>
      <w:ind w:left="-360"/>
      <w:jc w:val="center"/>
      <w:rPr>
        <w:rFonts w:ascii="Cambria" w:hAnsi="Cambria"/>
        <w:b/>
        <w:sz w:val="28"/>
      </w:rPr>
    </w:pPr>
    <w:r>
      <w:rPr>
        <w:rFonts w:ascii="Cambria" w:hAnsi="Cambria"/>
        <w:b/>
        <w:sz w:val="28"/>
      </w:rPr>
      <w:t>FCS TPS &amp; Arts Integration</w:t>
    </w:r>
  </w:p>
  <w:p w14:paraId="5D4D89B5" w14:textId="498FB567" w:rsidR="00C57E64" w:rsidRDefault="00C57E64" w:rsidP="0063127D">
    <w:pPr>
      <w:pStyle w:val="Header"/>
      <w:ind w:left="-360"/>
      <w:jc w:val="center"/>
      <w:rPr>
        <w:rFonts w:ascii="Cambria" w:hAnsi="Cambria"/>
        <w:b/>
        <w:sz w:val="22"/>
        <w:szCs w:val="22"/>
      </w:rPr>
    </w:pPr>
    <w:r>
      <w:rPr>
        <w:rFonts w:ascii="Cambria" w:hAnsi="Cambria"/>
        <w:b/>
        <w:sz w:val="22"/>
        <w:szCs w:val="22"/>
      </w:rPr>
      <w:t>Instructional Unit</w:t>
    </w:r>
    <w:r w:rsidRPr="0063127D">
      <w:rPr>
        <w:rFonts w:ascii="Cambria" w:hAnsi="Cambria"/>
        <w:b/>
        <w:sz w:val="22"/>
        <w:szCs w:val="22"/>
      </w:rPr>
      <w:t xml:space="preserve"> Plan</w:t>
    </w:r>
  </w:p>
  <w:p w14:paraId="28D9F64B" w14:textId="4439C11B" w:rsidR="00C57E64" w:rsidRDefault="00C57E64" w:rsidP="0063127D">
    <w:pPr>
      <w:pStyle w:val="Header"/>
      <w:ind w:left="-360"/>
      <w:jc w:val="center"/>
      <w:rPr>
        <w:rFonts w:ascii="Cambria" w:hAnsi="Cambri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5815" w14:textId="77777777" w:rsidR="00EF78BA" w:rsidRDefault="00EF7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4C3"/>
    <w:multiLevelType w:val="hybridMultilevel"/>
    <w:tmpl w:val="044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DE7"/>
    <w:multiLevelType w:val="hybridMultilevel"/>
    <w:tmpl w:val="F0A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5491"/>
    <w:multiLevelType w:val="multilevel"/>
    <w:tmpl w:val="0B1E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AD26A6"/>
    <w:multiLevelType w:val="hybridMultilevel"/>
    <w:tmpl w:val="CC6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05D7"/>
    <w:multiLevelType w:val="multilevel"/>
    <w:tmpl w:val="986C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B2C07"/>
    <w:multiLevelType w:val="hybridMultilevel"/>
    <w:tmpl w:val="1BB0AC2E"/>
    <w:lvl w:ilvl="0" w:tplc="28AE1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D37AA"/>
    <w:multiLevelType w:val="hybridMultilevel"/>
    <w:tmpl w:val="640EC71A"/>
    <w:lvl w:ilvl="0" w:tplc="536A82D4">
      <w:start w:val="1"/>
      <w:numFmt w:val="upperLetter"/>
      <w:lvlText w:val="%1."/>
      <w:lvlJc w:val="left"/>
      <w:pPr>
        <w:ind w:left="1080" w:hanging="360"/>
      </w:pPr>
      <w:rPr>
        <w:rFonts w:ascii="Helvetica" w:eastAsia="Calibri" w:hAnsi="Helvetica" w:cs="Helvetica"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F712D6"/>
    <w:multiLevelType w:val="hybridMultilevel"/>
    <w:tmpl w:val="F1061CA0"/>
    <w:lvl w:ilvl="0" w:tplc="B77A3118">
      <w:start w:val="1"/>
      <w:numFmt w:val="decimal"/>
      <w:lvlText w:val="%1."/>
      <w:lvlJc w:val="left"/>
      <w:pPr>
        <w:ind w:left="720" w:hanging="360"/>
      </w:pPr>
      <w:rPr>
        <w:rFonts w:ascii="Helvetica" w:eastAsia="Times" w:hAnsi="Helvetica" w:cs="Helvetic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FF0"/>
    <w:multiLevelType w:val="hybridMultilevel"/>
    <w:tmpl w:val="3C6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62919"/>
    <w:multiLevelType w:val="hybridMultilevel"/>
    <w:tmpl w:val="D456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241"/>
    <w:multiLevelType w:val="hybridMultilevel"/>
    <w:tmpl w:val="2A4AB8D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333119DB"/>
    <w:multiLevelType w:val="hybridMultilevel"/>
    <w:tmpl w:val="F32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B7B7D"/>
    <w:multiLevelType w:val="hybridMultilevel"/>
    <w:tmpl w:val="A9186D78"/>
    <w:lvl w:ilvl="0" w:tplc="73F0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45AAE"/>
    <w:multiLevelType w:val="hybridMultilevel"/>
    <w:tmpl w:val="C2B29C78"/>
    <w:lvl w:ilvl="0" w:tplc="318AF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9D4620"/>
    <w:multiLevelType w:val="multilevel"/>
    <w:tmpl w:val="DC6A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945013"/>
    <w:multiLevelType w:val="hybridMultilevel"/>
    <w:tmpl w:val="4250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5415D"/>
    <w:multiLevelType w:val="hybridMultilevel"/>
    <w:tmpl w:val="BBC04992"/>
    <w:lvl w:ilvl="0" w:tplc="D2BAAFA8">
      <w:start w:val="1"/>
      <w:numFmt w:val="upperLetter"/>
      <w:lvlText w:val="%1."/>
      <w:lvlJc w:val="left"/>
      <w:pPr>
        <w:ind w:left="720" w:hanging="360"/>
      </w:pPr>
      <w:rPr>
        <w:rFonts w:asciiTheme="majorHAnsi" w:eastAsia="Arial"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75B45"/>
    <w:multiLevelType w:val="hybridMultilevel"/>
    <w:tmpl w:val="4BA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B0D89"/>
    <w:multiLevelType w:val="hybridMultilevel"/>
    <w:tmpl w:val="C5A4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875AE"/>
    <w:multiLevelType w:val="hybridMultilevel"/>
    <w:tmpl w:val="ABF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37308"/>
    <w:multiLevelType w:val="hybridMultilevel"/>
    <w:tmpl w:val="615A0CFC"/>
    <w:lvl w:ilvl="0" w:tplc="62CA485C">
      <w:start w:val="1"/>
      <w:numFmt w:val="upperLetter"/>
      <w:lvlText w:val="%1."/>
      <w:lvlJc w:val="left"/>
      <w:pPr>
        <w:ind w:left="1080" w:hanging="360"/>
      </w:pPr>
      <w:rPr>
        <w:rFonts w:ascii="Helvetica" w:eastAsia="Calibri" w:hAnsi="Helvetica" w:cs="Helvetica"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1102F"/>
    <w:multiLevelType w:val="multilevel"/>
    <w:tmpl w:val="31EA6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3F654F"/>
    <w:multiLevelType w:val="multilevel"/>
    <w:tmpl w:val="C6007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6755809">
    <w:abstractNumId w:val="15"/>
  </w:num>
  <w:num w:numId="2" w16cid:durableId="561446992">
    <w:abstractNumId w:val="10"/>
  </w:num>
  <w:num w:numId="3" w16cid:durableId="2111702276">
    <w:abstractNumId w:val="14"/>
  </w:num>
  <w:num w:numId="4" w16cid:durableId="1145857893">
    <w:abstractNumId w:val="22"/>
  </w:num>
  <w:num w:numId="5" w16cid:durableId="1216232525">
    <w:abstractNumId w:val="21"/>
  </w:num>
  <w:num w:numId="6" w16cid:durableId="1718238150">
    <w:abstractNumId w:val="4"/>
  </w:num>
  <w:num w:numId="7" w16cid:durableId="1505971007">
    <w:abstractNumId w:val="2"/>
  </w:num>
  <w:num w:numId="8" w16cid:durableId="933829802">
    <w:abstractNumId w:val="9"/>
  </w:num>
  <w:num w:numId="9" w16cid:durableId="153686801">
    <w:abstractNumId w:val="8"/>
  </w:num>
  <w:num w:numId="10" w16cid:durableId="832573178">
    <w:abstractNumId w:val="1"/>
  </w:num>
  <w:num w:numId="11" w16cid:durableId="1256086058">
    <w:abstractNumId w:val="0"/>
  </w:num>
  <w:num w:numId="12" w16cid:durableId="1417170810">
    <w:abstractNumId w:val="19"/>
  </w:num>
  <w:num w:numId="13" w16cid:durableId="1244533496">
    <w:abstractNumId w:val="17"/>
  </w:num>
  <w:num w:numId="14" w16cid:durableId="1868828143">
    <w:abstractNumId w:val="11"/>
  </w:num>
  <w:num w:numId="15" w16cid:durableId="622736362">
    <w:abstractNumId w:val="18"/>
  </w:num>
  <w:num w:numId="16" w16cid:durableId="1773237659">
    <w:abstractNumId w:val="3"/>
  </w:num>
  <w:num w:numId="17" w16cid:durableId="1754085585">
    <w:abstractNumId w:val="7"/>
  </w:num>
  <w:num w:numId="18" w16cid:durableId="56558649">
    <w:abstractNumId w:val="6"/>
  </w:num>
  <w:num w:numId="19" w16cid:durableId="503931983">
    <w:abstractNumId w:val="16"/>
  </w:num>
  <w:num w:numId="20" w16cid:durableId="1493718278">
    <w:abstractNumId w:val="5"/>
  </w:num>
  <w:num w:numId="21" w16cid:durableId="1658724351">
    <w:abstractNumId w:val="20"/>
  </w:num>
  <w:num w:numId="22" w16cid:durableId="714937375">
    <w:abstractNumId w:val="13"/>
  </w:num>
  <w:num w:numId="23" w16cid:durableId="19550958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18"/>
    <w:rsid w:val="00001A55"/>
    <w:rsid w:val="00002819"/>
    <w:rsid w:val="0000410B"/>
    <w:rsid w:val="00006604"/>
    <w:rsid w:val="00014C12"/>
    <w:rsid w:val="00014E4A"/>
    <w:rsid w:val="00017598"/>
    <w:rsid w:val="000209CF"/>
    <w:rsid w:val="00021317"/>
    <w:rsid w:val="000231F0"/>
    <w:rsid w:val="000303E5"/>
    <w:rsid w:val="00040409"/>
    <w:rsid w:val="00047937"/>
    <w:rsid w:val="0005024E"/>
    <w:rsid w:val="00052583"/>
    <w:rsid w:val="00066CD2"/>
    <w:rsid w:val="00066E37"/>
    <w:rsid w:val="00072369"/>
    <w:rsid w:val="00072411"/>
    <w:rsid w:val="00072B75"/>
    <w:rsid w:val="0007409C"/>
    <w:rsid w:val="000751B4"/>
    <w:rsid w:val="00075491"/>
    <w:rsid w:val="000804C5"/>
    <w:rsid w:val="00081221"/>
    <w:rsid w:val="00083CED"/>
    <w:rsid w:val="00085839"/>
    <w:rsid w:val="00086261"/>
    <w:rsid w:val="00092264"/>
    <w:rsid w:val="000935AF"/>
    <w:rsid w:val="0009663E"/>
    <w:rsid w:val="000A4BA6"/>
    <w:rsid w:val="000A6821"/>
    <w:rsid w:val="000B32E9"/>
    <w:rsid w:val="000B78E4"/>
    <w:rsid w:val="000C6696"/>
    <w:rsid w:val="000D0BD0"/>
    <w:rsid w:val="000D3619"/>
    <w:rsid w:val="000D3A5C"/>
    <w:rsid w:val="000D4B77"/>
    <w:rsid w:val="000E4CAD"/>
    <w:rsid w:val="000F19E7"/>
    <w:rsid w:val="000F7B3C"/>
    <w:rsid w:val="0010309B"/>
    <w:rsid w:val="001032EB"/>
    <w:rsid w:val="0010493E"/>
    <w:rsid w:val="00106739"/>
    <w:rsid w:val="0011034D"/>
    <w:rsid w:val="001107BE"/>
    <w:rsid w:val="0011486E"/>
    <w:rsid w:val="00115ACF"/>
    <w:rsid w:val="00116DD4"/>
    <w:rsid w:val="00121EC7"/>
    <w:rsid w:val="0012478F"/>
    <w:rsid w:val="00135DC5"/>
    <w:rsid w:val="00136D8D"/>
    <w:rsid w:val="00143526"/>
    <w:rsid w:val="00145FED"/>
    <w:rsid w:val="00147DE0"/>
    <w:rsid w:val="00153097"/>
    <w:rsid w:val="00153645"/>
    <w:rsid w:val="00153C87"/>
    <w:rsid w:val="00165C2C"/>
    <w:rsid w:val="00165FF4"/>
    <w:rsid w:val="001667B7"/>
    <w:rsid w:val="00166936"/>
    <w:rsid w:val="00176E73"/>
    <w:rsid w:val="0018006C"/>
    <w:rsid w:val="00180F92"/>
    <w:rsid w:val="00183501"/>
    <w:rsid w:val="0018373D"/>
    <w:rsid w:val="00184913"/>
    <w:rsid w:val="0019058B"/>
    <w:rsid w:val="00190AC2"/>
    <w:rsid w:val="00193E3F"/>
    <w:rsid w:val="00194168"/>
    <w:rsid w:val="00196AC0"/>
    <w:rsid w:val="001A143F"/>
    <w:rsid w:val="001A38C5"/>
    <w:rsid w:val="001A3EA6"/>
    <w:rsid w:val="001A671D"/>
    <w:rsid w:val="001A72C4"/>
    <w:rsid w:val="001B3588"/>
    <w:rsid w:val="001B6F38"/>
    <w:rsid w:val="001C09F2"/>
    <w:rsid w:val="001C1320"/>
    <w:rsid w:val="001C663E"/>
    <w:rsid w:val="001C70D2"/>
    <w:rsid w:val="001C73D2"/>
    <w:rsid w:val="001D18C8"/>
    <w:rsid w:val="001D5CBC"/>
    <w:rsid w:val="001D5E56"/>
    <w:rsid w:val="001D7083"/>
    <w:rsid w:val="001D77E1"/>
    <w:rsid w:val="001E2BE5"/>
    <w:rsid w:val="001E6DE9"/>
    <w:rsid w:val="001F3E71"/>
    <w:rsid w:val="001F631F"/>
    <w:rsid w:val="001F6892"/>
    <w:rsid w:val="00201855"/>
    <w:rsid w:val="00210113"/>
    <w:rsid w:val="00210196"/>
    <w:rsid w:val="00212106"/>
    <w:rsid w:val="00212DC3"/>
    <w:rsid w:val="002169E6"/>
    <w:rsid w:val="0022320E"/>
    <w:rsid w:val="00230D4F"/>
    <w:rsid w:val="00237652"/>
    <w:rsid w:val="00241385"/>
    <w:rsid w:val="0024196F"/>
    <w:rsid w:val="002448CF"/>
    <w:rsid w:val="00247460"/>
    <w:rsid w:val="00250761"/>
    <w:rsid w:val="002540EC"/>
    <w:rsid w:val="00254E37"/>
    <w:rsid w:val="00256824"/>
    <w:rsid w:val="002623C4"/>
    <w:rsid w:val="00266252"/>
    <w:rsid w:val="00266416"/>
    <w:rsid w:val="00272651"/>
    <w:rsid w:val="002815FD"/>
    <w:rsid w:val="00281DCB"/>
    <w:rsid w:val="00282371"/>
    <w:rsid w:val="0028759D"/>
    <w:rsid w:val="00290FF7"/>
    <w:rsid w:val="00291117"/>
    <w:rsid w:val="002916F5"/>
    <w:rsid w:val="00291B4D"/>
    <w:rsid w:val="0029531D"/>
    <w:rsid w:val="00297C9B"/>
    <w:rsid w:val="002A2D4E"/>
    <w:rsid w:val="002B7577"/>
    <w:rsid w:val="002C4C49"/>
    <w:rsid w:val="002D730B"/>
    <w:rsid w:val="002E352D"/>
    <w:rsid w:val="002E711C"/>
    <w:rsid w:val="002E73F6"/>
    <w:rsid w:val="002F19D4"/>
    <w:rsid w:val="002F1E27"/>
    <w:rsid w:val="002F5880"/>
    <w:rsid w:val="00302ADA"/>
    <w:rsid w:val="00310635"/>
    <w:rsid w:val="00312933"/>
    <w:rsid w:val="00313AEE"/>
    <w:rsid w:val="003151E7"/>
    <w:rsid w:val="00321D43"/>
    <w:rsid w:val="00325CF9"/>
    <w:rsid w:val="00332D3A"/>
    <w:rsid w:val="00337A94"/>
    <w:rsid w:val="00341476"/>
    <w:rsid w:val="00346B89"/>
    <w:rsid w:val="00347FC0"/>
    <w:rsid w:val="00350A2B"/>
    <w:rsid w:val="00353238"/>
    <w:rsid w:val="00363D8E"/>
    <w:rsid w:val="00366743"/>
    <w:rsid w:val="00367CB4"/>
    <w:rsid w:val="00370A2A"/>
    <w:rsid w:val="00370CE6"/>
    <w:rsid w:val="00373CD1"/>
    <w:rsid w:val="00374B4D"/>
    <w:rsid w:val="0037535E"/>
    <w:rsid w:val="00377C80"/>
    <w:rsid w:val="00381C25"/>
    <w:rsid w:val="003832AD"/>
    <w:rsid w:val="003836DA"/>
    <w:rsid w:val="0038430E"/>
    <w:rsid w:val="0039333B"/>
    <w:rsid w:val="00393A54"/>
    <w:rsid w:val="003A230D"/>
    <w:rsid w:val="003A63D2"/>
    <w:rsid w:val="003A7AD9"/>
    <w:rsid w:val="003B47C8"/>
    <w:rsid w:val="003C019C"/>
    <w:rsid w:val="003C0C1C"/>
    <w:rsid w:val="003C1B88"/>
    <w:rsid w:val="003D2176"/>
    <w:rsid w:val="003D7BDD"/>
    <w:rsid w:val="003F5D1A"/>
    <w:rsid w:val="00404178"/>
    <w:rsid w:val="00404793"/>
    <w:rsid w:val="00411260"/>
    <w:rsid w:val="00414258"/>
    <w:rsid w:val="0042138D"/>
    <w:rsid w:val="004222D0"/>
    <w:rsid w:val="004255F7"/>
    <w:rsid w:val="00425937"/>
    <w:rsid w:val="00426E75"/>
    <w:rsid w:val="00427416"/>
    <w:rsid w:val="004275FF"/>
    <w:rsid w:val="004276E7"/>
    <w:rsid w:val="00430AF6"/>
    <w:rsid w:val="00433289"/>
    <w:rsid w:val="0043367E"/>
    <w:rsid w:val="00437519"/>
    <w:rsid w:val="004412A4"/>
    <w:rsid w:val="00443EE2"/>
    <w:rsid w:val="00444B2D"/>
    <w:rsid w:val="00445E84"/>
    <w:rsid w:val="00446E45"/>
    <w:rsid w:val="00447626"/>
    <w:rsid w:val="00447BED"/>
    <w:rsid w:val="00460B98"/>
    <w:rsid w:val="00465A1F"/>
    <w:rsid w:val="004668E5"/>
    <w:rsid w:val="0047360E"/>
    <w:rsid w:val="004815A6"/>
    <w:rsid w:val="00492093"/>
    <w:rsid w:val="00497A9F"/>
    <w:rsid w:val="004A338E"/>
    <w:rsid w:val="004A36DE"/>
    <w:rsid w:val="004A39E3"/>
    <w:rsid w:val="004A4E75"/>
    <w:rsid w:val="004A6C33"/>
    <w:rsid w:val="004B4233"/>
    <w:rsid w:val="004B5764"/>
    <w:rsid w:val="004C2A88"/>
    <w:rsid w:val="004D064A"/>
    <w:rsid w:val="004D2F71"/>
    <w:rsid w:val="004D4396"/>
    <w:rsid w:val="004D43E5"/>
    <w:rsid w:val="004D450A"/>
    <w:rsid w:val="004D4DB9"/>
    <w:rsid w:val="004D7B25"/>
    <w:rsid w:val="004E649F"/>
    <w:rsid w:val="004F5F15"/>
    <w:rsid w:val="004F694C"/>
    <w:rsid w:val="004F7A94"/>
    <w:rsid w:val="00500BE9"/>
    <w:rsid w:val="005031BD"/>
    <w:rsid w:val="005141BC"/>
    <w:rsid w:val="0051485D"/>
    <w:rsid w:val="00520889"/>
    <w:rsid w:val="00526055"/>
    <w:rsid w:val="005321BA"/>
    <w:rsid w:val="00537EB8"/>
    <w:rsid w:val="0055059D"/>
    <w:rsid w:val="005529DC"/>
    <w:rsid w:val="0055416C"/>
    <w:rsid w:val="0056285D"/>
    <w:rsid w:val="00565D85"/>
    <w:rsid w:val="00576788"/>
    <w:rsid w:val="00580399"/>
    <w:rsid w:val="00580885"/>
    <w:rsid w:val="00581770"/>
    <w:rsid w:val="005828D6"/>
    <w:rsid w:val="005863E9"/>
    <w:rsid w:val="00591869"/>
    <w:rsid w:val="00591A45"/>
    <w:rsid w:val="00597200"/>
    <w:rsid w:val="005A0F0E"/>
    <w:rsid w:val="005A32EC"/>
    <w:rsid w:val="005A3FA4"/>
    <w:rsid w:val="005B1E39"/>
    <w:rsid w:val="005B5BE2"/>
    <w:rsid w:val="005B788F"/>
    <w:rsid w:val="005C00BF"/>
    <w:rsid w:val="005C2556"/>
    <w:rsid w:val="005C2B7A"/>
    <w:rsid w:val="005C3754"/>
    <w:rsid w:val="005C4935"/>
    <w:rsid w:val="005C716E"/>
    <w:rsid w:val="005D0CE7"/>
    <w:rsid w:val="005D2C4A"/>
    <w:rsid w:val="005D3318"/>
    <w:rsid w:val="005E2037"/>
    <w:rsid w:val="005F54AC"/>
    <w:rsid w:val="005F601D"/>
    <w:rsid w:val="00601E97"/>
    <w:rsid w:val="00603876"/>
    <w:rsid w:val="006131D8"/>
    <w:rsid w:val="00614BE6"/>
    <w:rsid w:val="006172D5"/>
    <w:rsid w:val="0062062B"/>
    <w:rsid w:val="00630711"/>
    <w:rsid w:val="0063127D"/>
    <w:rsid w:val="0063176A"/>
    <w:rsid w:val="00632BE6"/>
    <w:rsid w:val="0063353C"/>
    <w:rsid w:val="006342D0"/>
    <w:rsid w:val="006359C7"/>
    <w:rsid w:val="00637B44"/>
    <w:rsid w:val="00637DF7"/>
    <w:rsid w:val="00640138"/>
    <w:rsid w:val="00640300"/>
    <w:rsid w:val="0064194F"/>
    <w:rsid w:val="00645963"/>
    <w:rsid w:val="00646F3B"/>
    <w:rsid w:val="00647521"/>
    <w:rsid w:val="006520AB"/>
    <w:rsid w:val="0065221E"/>
    <w:rsid w:val="0066011C"/>
    <w:rsid w:val="00664519"/>
    <w:rsid w:val="006646E9"/>
    <w:rsid w:val="00666FD7"/>
    <w:rsid w:val="0066778B"/>
    <w:rsid w:val="00674503"/>
    <w:rsid w:val="00674639"/>
    <w:rsid w:val="006748C5"/>
    <w:rsid w:val="006771E5"/>
    <w:rsid w:val="006831F0"/>
    <w:rsid w:val="0069110E"/>
    <w:rsid w:val="006977CC"/>
    <w:rsid w:val="006A26F2"/>
    <w:rsid w:val="006A3679"/>
    <w:rsid w:val="006A3692"/>
    <w:rsid w:val="006A3D93"/>
    <w:rsid w:val="006A6BB4"/>
    <w:rsid w:val="006B30B0"/>
    <w:rsid w:val="006B5007"/>
    <w:rsid w:val="006B658A"/>
    <w:rsid w:val="006C2467"/>
    <w:rsid w:val="006E6105"/>
    <w:rsid w:val="006E6C46"/>
    <w:rsid w:val="006F198A"/>
    <w:rsid w:val="006F1B95"/>
    <w:rsid w:val="006F1EEB"/>
    <w:rsid w:val="006F3470"/>
    <w:rsid w:val="006F35C8"/>
    <w:rsid w:val="007014F4"/>
    <w:rsid w:val="007039B8"/>
    <w:rsid w:val="007047C9"/>
    <w:rsid w:val="007154EB"/>
    <w:rsid w:val="007169C5"/>
    <w:rsid w:val="00734A07"/>
    <w:rsid w:val="00742C04"/>
    <w:rsid w:val="00743C7E"/>
    <w:rsid w:val="00743EFB"/>
    <w:rsid w:val="007453AA"/>
    <w:rsid w:val="00746845"/>
    <w:rsid w:val="0075458A"/>
    <w:rsid w:val="007566A8"/>
    <w:rsid w:val="00756808"/>
    <w:rsid w:val="00756A2F"/>
    <w:rsid w:val="00757345"/>
    <w:rsid w:val="007643D3"/>
    <w:rsid w:val="007667A7"/>
    <w:rsid w:val="0077066B"/>
    <w:rsid w:val="007777A1"/>
    <w:rsid w:val="00781B25"/>
    <w:rsid w:val="00787F8B"/>
    <w:rsid w:val="007906D1"/>
    <w:rsid w:val="00791C72"/>
    <w:rsid w:val="00791D0A"/>
    <w:rsid w:val="007965D4"/>
    <w:rsid w:val="00796C08"/>
    <w:rsid w:val="00796D61"/>
    <w:rsid w:val="007A5459"/>
    <w:rsid w:val="007B0E52"/>
    <w:rsid w:val="007B11DF"/>
    <w:rsid w:val="007C097B"/>
    <w:rsid w:val="007C5523"/>
    <w:rsid w:val="007D12DD"/>
    <w:rsid w:val="007E0DED"/>
    <w:rsid w:val="007E12EC"/>
    <w:rsid w:val="007E1910"/>
    <w:rsid w:val="007E1A7C"/>
    <w:rsid w:val="007E212A"/>
    <w:rsid w:val="007E266B"/>
    <w:rsid w:val="007E5BF8"/>
    <w:rsid w:val="007E61DF"/>
    <w:rsid w:val="007E6846"/>
    <w:rsid w:val="007E7B7A"/>
    <w:rsid w:val="007E7F23"/>
    <w:rsid w:val="007F5FEA"/>
    <w:rsid w:val="007F6953"/>
    <w:rsid w:val="007F7241"/>
    <w:rsid w:val="008075F5"/>
    <w:rsid w:val="008112DF"/>
    <w:rsid w:val="00812703"/>
    <w:rsid w:val="00813FB8"/>
    <w:rsid w:val="008165C9"/>
    <w:rsid w:val="008173A7"/>
    <w:rsid w:val="008201F5"/>
    <w:rsid w:val="00821739"/>
    <w:rsid w:val="00824C71"/>
    <w:rsid w:val="00831FC6"/>
    <w:rsid w:val="00833559"/>
    <w:rsid w:val="00841799"/>
    <w:rsid w:val="00845EEE"/>
    <w:rsid w:val="00850FAB"/>
    <w:rsid w:val="00851BCA"/>
    <w:rsid w:val="00860E3C"/>
    <w:rsid w:val="00864750"/>
    <w:rsid w:val="0086492A"/>
    <w:rsid w:val="00864D6C"/>
    <w:rsid w:val="008725AF"/>
    <w:rsid w:val="0087268F"/>
    <w:rsid w:val="00872D53"/>
    <w:rsid w:val="00874F0B"/>
    <w:rsid w:val="0087756C"/>
    <w:rsid w:val="00882043"/>
    <w:rsid w:val="00883329"/>
    <w:rsid w:val="00883A8D"/>
    <w:rsid w:val="00896EFE"/>
    <w:rsid w:val="008A538D"/>
    <w:rsid w:val="008B1FBD"/>
    <w:rsid w:val="008B2CF4"/>
    <w:rsid w:val="008B4B76"/>
    <w:rsid w:val="008C096A"/>
    <w:rsid w:val="008C184D"/>
    <w:rsid w:val="008C1A72"/>
    <w:rsid w:val="008D1C73"/>
    <w:rsid w:val="008D27A2"/>
    <w:rsid w:val="008D3D47"/>
    <w:rsid w:val="008D41D4"/>
    <w:rsid w:val="008D5F38"/>
    <w:rsid w:val="008D7408"/>
    <w:rsid w:val="008E0990"/>
    <w:rsid w:val="008E17EA"/>
    <w:rsid w:val="008E1B05"/>
    <w:rsid w:val="008E450F"/>
    <w:rsid w:val="008E5D33"/>
    <w:rsid w:val="00905728"/>
    <w:rsid w:val="0090786C"/>
    <w:rsid w:val="009155CB"/>
    <w:rsid w:val="009211DA"/>
    <w:rsid w:val="009221EB"/>
    <w:rsid w:val="00923315"/>
    <w:rsid w:val="00924E7F"/>
    <w:rsid w:val="009256D3"/>
    <w:rsid w:val="00930ED8"/>
    <w:rsid w:val="00936A78"/>
    <w:rsid w:val="00936C82"/>
    <w:rsid w:val="00937827"/>
    <w:rsid w:val="0093783A"/>
    <w:rsid w:val="009413E1"/>
    <w:rsid w:val="009428D8"/>
    <w:rsid w:val="009523C0"/>
    <w:rsid w:val="00961AD2"/>
    <w:rsid w:val="00962C36"/>
    <w:rsid w:val="00964863"/>
    <w:rsid w:val="00966DBD"/>
    <w:rsid w:val="00970891"/>
    <w:rsid w:val="00976FE5"/>
    <w:rsid w:val="009A00C1"/>
    <w:rsid w:val="009A01BD"/>
    <w:rsid w:val="009A2FC4"/>
    <w:rsid w:val="009B5EAE"/>
    <w:rsid w:val="009C3DFB"/>
    <w:rsid w:val="009C43F5"/>
    <w:rsid w:val="009D20E5"/>
    <w:rsid w:val="009D4DF9"/>
    <w:rsid w:val="009D5E8C"/>
    <w:rsid w:val="009E2554"/>
    <w:rsid w:val="009E29CD"/>
    <w:rsid w:val="009F208B"/>
    <w:rsid w:val="009F2B1C"/>
    <w:rsid w:val="009F5918"/>
    <w:rsid w:val="009F6F6B"/>
    <w:rsid w:val="009F71BE"/>
    <w:rsid w:val="00A05F88"/>
    <w:rsid w:val="00A12301"/>
    <w:rsid w:val="00A13B7F"/>
    <w:rsid w:val="00A166FE"/>
    <w:rsid w:val="00A17609"/>
    <w:rsid w:val="00A17798"/>
    <w:rsid w:val="00A23375"/>
    <w:rsid w:val="00A24094"/>
    <w:rsid w:val="00A322B3"/>
    <w:rsid w:val="00A34100"/>
    <w:rsid w:val="00A35AEF"/>
    <w:rsid w:val="00A56C78"/>
    <w:rsid w:val="00A60E60"/>
    <w:rsid w:val="00A62F6E"/>
    <w:rsid w:val="00A666D1"/>
    <w:rsid w:val="00A70A1F"/>
    <w:rsid w:val="00A71B3B"/>
    <w:rsid w:val="00A72EF7"/>
    <w:rsid w:val="00A73F3F"/>
    <w:rsid w:val="00A7451B"/>
    <w:rsid w:val="00A74774"/>
    <w:rsid w:val="00A75069"/>
    <w:rsid w:val="00A7598A"/>
    <w:rsid w:val="00A77473"/>
    <w:rsid w:val="00A80271"/>
    <w:rsid w:val="00A81036"/>
    <w:rsid w:val="00A84607"/>
    <w:rsid w:val="00A87547"/>
    <w:rsid w:val="00A95852"/>
    <w:rsid w:val="00A9679E"/>
    <w:rsid w:val="00A97200"/>
    <w:rsid w:val="00A97516"/>
    <w:rsid w:val="00AA7DD0"/>
    <w:rsid w:val="00AB0566"/>
    <w:rsid w:val="00AB0BA1"/>
    <w:rsid w:val="00AB3866"/>
    <w:rsid w:val="00AB6054"/>
    <w:rsid w:val="00AB7787"/>
    <w:rsid w:val="00AC1514"/>
    <w:rsid w:val="00AC1652"/>
    <w:rsid w:val="00AC257D"/>
    <w:rsid w:val="00AD44A3"/>
    <w:rsid w:val="00AE1A33"/>
    <w:rsid w:val="00AE22AB"/>
    <w:rsid w:val="00AE24E2"/>
    <w:rsid w:val="00AE3E5A"/>
    <w:rsid w:val="00AF05FD"/>
    <w:rsid w:val="00B00436"/>
    <w:rsid w:val="00B02C91"/>
    <w:rsid w:val="00B05C2B"/>
    <w:rsid w:val="00B12393"/>
    <w:rsid w:val="00B13D3A"/>
    <w:rsid w:val="00B16F6F"/>
    <w:rsid w:val="00B244E7"/>
    <w:rsid w:val="00B24FE7"/>
    <w:rsid w:val="00B33748"/>
    <w:rsid w:val="00B341DA"/>
    <w:rsid w:val="00B34B51"/>
    <w:rsid w:val="00B412F0"/>
    <w:rsid w:val="00B41A23"/>
    <w:rsid w:val="00B42622"/>
    <w:rsid w:val="00B4315C"/>
    <w:rsid w:val="00B434B3"/>
    <w:rsid w:val="00B45BD9"/>
    <w:rsid w:val="00B5387E"/>
    <w:rsid w:val="00B61651"/>
    <w:rsid w:val="00B61930"/>
    <w:rsid w:val="00B647FD"/>
    <w:rsid w:val="00B64F61"/>
    <w:rsid w:val="00B733CA"/>
    <w:rsid w:val="00B873F8"/>
    <w:rsid w:val="00B8772C"/>
    <w:rsid w:val="00B958DD"/>
    <w:rsid w:val="00B96B83"/>
    <w:rsid w:val="00B970D3"/>
    <w:rsid w:val="00BA0CB8"/>
    <w:rsid w:val="00BA1635"/>
    <w:rsid w:val="00BA2DCE"/>
    <w:rsid w:val="00BA58A1"/>
    <w:rsid w:val="00BA6819"/>
    <w:rsid w:val="00BA6912"/>
    <w:rsid w:val="00BB2C24"/>
    <w:rsid w:val="00BB3A5E"/>
    <w:rsid w:val="00BB3CED"/>
    <w:rsid w:val="00BB455B"/>
    <w:rsid w:val="00BB7F9A"/>
    <w:rsid w:val="00BC1AEF"/>
    <w:rsid w:val="00BC2A7E"/>
    <w:rsid w:val="00BC4DE7"/>
    <w:rsid w:val="00BD5D03"/>
    <w:rsid w:val="00BE0124"/>
    <w:rsid w:val="00BE409D"/>
    <w:rsid w:val="00BE41CA"/>
    <w:rsid w:val="00BE467A"/>
    <w:rsid w:val="00BE6B7E"/>
    <w:rsid w:val="00BE6F1F"/>
    <w:rsid w:val="00BE7E80"/>
    <w:rsid w:val="00BF10E5"/>
    <w:rsid w:val="00BF3228"/>
    <w:rsid w:val="00BF3D21"/>
    <w:rsid w:val="00BF41ED"/>
    <w:rsid w:val="00BF480E"/>
    <w:rsid w:val="00BF5460"/>
    <w:rsid w:val="00BF54A5"/>
    <w:rsid w:val="00BF7E28"/>
    <w:rsid w:val="00C01527"/>
    <w:rsid w:val="00C0430A"/>
    <w:rsid w:val="00C05720"/>
    <w:rsid w:val="00C14284"/>
    <w:rsid w:val="00C1681C"/>
    <w:rsid w:val="00C204E7"/>
    <w:rsid w:val="00C219C8"/>
    <w:rsid w:val="00C232EB"/>
    <w:rsid w:val="00C25CF4"/>
    <w:rsid w:val="00C25EAB"/>
    <w:rsid w:val="00C333A7"/>
    <w:rsid w:val="00C402CE"/>
    <w:rsid w:val="00C40BF5"/>
    <w:rsid w:val="00C46E1A"/>
    <w:rsid w:val="00C47C4C"/>
    <w:rsid w:val="00C5155B"/>
    <w:rsid w:val="00C57E64"/>
    <w:rsid w:val="00C66890"/>
    <w:rsid w:val="00C70863"/>
    <w:rsid w:val="00C81E74"/>
    <w:rsid w:val="00C824C1"/>
    <w:rsid w:val="00C834E2"/>
    <w:rsid w:val="00C97B86"/>
    <w:rsid w:val="00CA0052"/>
    <w:rsid w:val="00CA266A"/>
    <w:rsid w:val="00CA4F9A"/>
    <w:rsid w:val="00CA71C3"/>
    <w:rsid w:val="00CB1DBE"/>
    <w:rsid w:val="00CB4850"/>
    <w:rsid w:val="00CC261C"/>
    <w:rsid w:val="00CC3D86"/>
    <w:rsid w:val="00CC504F"/>
    <w:rsid w:val="00CC5CBE"/>
    <w:rsid w:val="00CD103D"/>
    <w:rsid w:val="00CE1048"/>
    <w:rsid w:val="00CF4342"/>
    <w:rsid w:val="00CF73A2"/>
    <w:rsid w:val="00CF796F"/>
    <w:rsid w:val="00D02A4E"/>
    <w:rsid w:val="00D03017"/>
    <w:rsid w:val="00D0565B"/>
    <w:rsid w:val="00D067FE"/>
    <w:rsid w:val="00D15B78"/>
    <w:rsid w:val="00D216B8"/>
    <w:rsid w:val="00D30332"/>
    <w:rsid w:val="00D3281F"/>
    <w:rsid w:val="00D33C34"/>
    <w:rsid w:val="00D36F99"/>
    <w:rsid w:val="00D37D56"/>
    <w:rsid w:val="00D37F97"/>
    <w:rsid w:val="00D40A7B"/>
    <w:rsid w:val="00D43C59"/>
    <w:rsid w:val="00D52411"/>
    <w:rsid w:val="00D56B7A"/>
    <w:rsid w:val="00D60453"/>
    <w:rsid w:val="00D6090E"/>
    <w:rsid w:val="00D61CAA"/>
    <w:rsid w:val="00D654FE"/>
    <w:rsid w:val="00D6647A"/>
    <w:rsid w:val="00D66B56"/>
    <w:rsid w:val="00D71430"/>
    <w:rsid w:val="00D72755"/>
    <w:rsid w:val="00D802CF"/>
    <w:rsid w:val="00D815E2"/>
    <w:rsid w:val="00D842C7"/>
    <w:rsid w:val="00D87D04"/>
    <w:rsid w:val="00D90A18"/>
    <w:rsid w:val="00D939D5"/>
    <w:rsid w:val="00D9662F"/>
    <w:rsid w:val="00D974C3"/>
    <w:rsid w:val="00DA3898"/>
    <w:rsid w:val="00DB0E3D"/>
    <w:rsid w:val="00DB1044"/>
    <w:rsid w:val="00DB11E4"/>
    <w:rsid w:val="00DB4D5B"/>
    <w:rsid w:val="00DB657B"/>
    <w:rsid w:val="00DB6E3E"/>
    <w:rsid w:val="00DC5FD3"/>
    <w:rsid w:val="00DC672D"/>
    <w:rsid w:val="00DD1B83"/>
    <w:rsid w:val="00DD20B5"/>
    <w:rsid w:val="00DD3A97"/>
    <w:rsid w:val="00DD44A4"/>
    <w:rsid w:val="00DD4BF6"/>
    <w:rsid w:val="00DE0604"/>
    <w:rsid w:val="00DE2495"/>
    <w:rsid w:val="00DE74D5"/>
    <w:rsid w:val="00DE7C82"/>
    <w:rsid w:val="00E06D89"/>
    <w:rsid w:val="00E07094"/>
    <w:rsid w:val="00E10395"/>
    <w:rsid w:val="00E10AF0"/>
    <w:rsid w:val="00E14BDD"/>
    <w:rsid w:val="00E159D3"/>
    <w:rsid w:val="00E16D15"/>
    <w:rsid w:val="00E179AF"/>
    <w:rsid w:val="00E2013A"/>
    <w:rsid w:val="00E21144"/>
    <w:rsid w:val="00E25D22"/>
    <w:rsid w:val="00E30A64"/>
    <w:rsid w:val="00E316D9"/>
    <w:rsid w:val="00E32971"/>
    <w:rsid w:val="00E402A8"/>
    <w:rsid w:val="00E41D2E"/>
    <w:rsid w:val="00E43CBD"/>
    <w:rsid w:val="00E4446A"/>
    <w:rsid w:val="00E5660E"/>
    <w:rsid w:val="00E56747"/>
    <w:rsid w:val="00E63C6E"/>
    <w:rsid w:val="00E664AE"/>
    <w:rsid w:val="00E67437"/>
    <w:rsid w:val="00E71991"/>
    <w:rsid w:val="00E72925"/>
    <w:rsid w:val="00E72A27"/>
    <w:rsid w:val="00E74CCB"/>
    <w:rsid w:val="00E76016"/>
    <w:rsid w:val="00E76D13"/>
    <w:rsid w:val="00E9011A"/>
    <w:rsid w:val="00EA0EAE"/>
    <w:rsid w:val="00EA29BF"/>
    <w:rsid w:val="00EA5ABF"/>
    <w:rsid w:val="00EA7A26"/>
    <w:rsid w:val="00EC1785"/>
    <w:rsid w:val="00EC2E0D"/>
    <w:rsid w:val="00EC48B1"/>
    <w:rsid w:val="00EC506B"/>
    <w:rsid w:val="00EC6EBE"/>
    <w:rsid w:val="00ED343D"/>
    <w:rsid w:val="00EE07DD"/>
    <w:rsid w:val="00EE16DF"/>
    <w:rsid w:val="00EE44DD"/>
    <w:rsid w:val="00EE4E21"/>
    <w:rsid w:val="00EF0FC1"/>
    <w:rsid w:val="00EF240B"/>
    <w:rsid w:val="00EF4A6A"/>
    <w:rsid w:val="00EF6E39"/>
    <w:rsid w:val="00EF78BA"/>
    <w:rsid w:val="00F006FC"/>
    <w:rsid w:val="00F0345A"/>
    <w:rsid w:val="00F036E6"/>
    <w:rsid w:val="00F04763"/>
    <w:rsid w:val="00F06BEC"/>
    <w:rsid w:val="00F06CC5"/>
    <w:rsid w:val="00F11141"/>
    <w:rsid w:val="00F12F9C"/>
    <w:rsid w:val="00F217A5"/>
    <w:rsid w:val="00F25BCB"/>
    <w:rsid w:val="00F274FB"/>
    <w:rsid w:val="00F3101C"/>
    <w:rsid w:val="00F313A9"/>
    <w:rsid w:val="00F34D69"/>
    <w:rsid w:val="00F521FA"/>
    <w:rsid w:val="00F52CB0"/>
    <w:rsid w:val="00F548B5"/>
    <w:rsid w:val="00F55CF0"/>
    <w:rsid w:val="00F613C5"/>
    <w:rsid w:val="00F61545"/>
    <w:rsid w:val="00F72E56"/>
    <w:rsid w:val="00F749BE"/>
    <w:rsid w:val="00F7664B"/>
    <w:rsid w:val="00F80D1E"/>
    <w:rsid w:val="00F81A13"/>
    <w:rsid w:val="00F936C8"/>
    <w:rsid w:val="00F95786"/>
    <w:rsid w:val="00F962CC"/>
    <w:rsid w:val="00F96EDD"/>
    <w:rsid w:val="00F974B6"/>
    <w:rsid w:val="00F977C3"/>
    <w:rsid w:val="00FA22BB"/>
    <w:rsid w:val="00FA37C5"/>
    <w:rsid w:val="00FA44BE"/>
    <w:rsid w:val="00FA6026"/>
    <w:rsid w:val="00FA67A5"/>
    <w:rsid w:val="00FB0BD5"/>
    <w:rsid w:val="00FB0ECE"/>
    <w:rsid w:val="00FB1543"/>
    <w:rsid w:val="00FB15C5"/>
    <w:rsid w:val="00FB3126"/>
    <w:rsid w:val="00FB4C06"/>
    <w:rsid w:val="00FC5086"/>
    <w:rsid w:val="00FC613C"/>
    <w:rsid w:val="00FD5B19"/>
    <w:rsid w:val="00FD617A"/>
    <w:rsid w:val="00FE02A4"/>
    <w:rsid w:val="00FE318E"/>
    <w:rsid w:val="00FE4D1F"/>
    <w:rsid w:val="00FE5DB0"/>
    <w:rsid w:val="00FF0571"/>
    <w:rsid w:val="00FF1B03"/>
    <w:rsid w:val="00FF5727"/>
    <w:rsid w:val="318DF132"/>
    <w:rsid w:val="3386A1B9"/>
    <w:rsid w:val="395D49FE"/>
    <w:rsid w:val="502056BB"/>
    <w:rsid w:val="5CEBF9BF"/>
    <w:rsid w:val="63C4D0D4"/>
    <w:rsid w:val="7589B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2C19"/>
  <w15:chartTrackingRefBased/>
  <w15:docId w15:val="{9358BD00-A494-4443-9995-47EF212F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C25"/>
    <w:rPr>
      <w:rFonts w:ascii="Georgia" w:hAnsi="Georgia"/>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E9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8D6"/>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rsid w:val="00FB0BD5"/>
    <w:rPr>
      <w:rFonts w:ascii="Segoe UI" w:hAnsi="Segoe UI" w:cs="Segoe UI"/>
      <w:sz w:val="18"/>
      <w:szCs w:val="18"/>
    </w:rPr>
  </w:style>
  <w:style w:type="character" w:customStyle="1" w:styleId="BalloonTextChar">
    <w:name w:val="Balloon Text Char"/>
    <w:link w:val="BalloonText"/>
    <w:rsid w:val="00FB0BD5"/>
    <w:rPr>
      <w:rFonts w:ascii="Segoe UI" w:hAnsi="Segoe UI" w:cs="Segoe UI"/>
      <w:sz w:val="18"/>
      <w:szCs w:val="18"/>
    </w:rPr>
  </w:style>
  <w:style w:type="paragraph" w:styleId="ListParagraph">
    <w:name w:val="List Paragraph"/>
    <w:basedOn w:val="Normal"/>
    <w:uiPriority w:val="34"/>
    <w:qFormat/>
    <w:rsid w:val="004A338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520889"/>
    <w:rPr>
      <w:color w:val="0563C1" w:themeColor="hyperlink"/>
      <w:u w:val="single"/>
    </w:rPr>
  </w:style>
  <w:style w:type="character" w:styleId="UnresolvedMention">
    <w:name w:val="Unresolved Mention"/>
    <w:basedOn w:val="DefaultParagraphFont"/>
    <w:uiPriority w:val="99"/>
    <w:semiHidden/>
    <w:unhideWhenUsed/>
    <w:rsid w:val="00520889"/>
    <w:rPr>
      <w:color w:val="808080"/>
      <w:shd w:val="clear" w:color="auto" w:fill="E6E6E6"/>
    </w:rPr>
  </w:style>
  <w:style w:type="character" w:styleId="FollowedHyperlink">
    <w:name w:val="FollowedHyperlink"/>
    <w:basedOn w:val="DefaultParagraphFont"/>
    <w:rsid w:val="00666FD7"/>
    <w:rPr>
      <w:color w:val="954F72" w:themeColor="followedHyperlink"/>
      <w:u w:val="single"/>
    </w:rPr>
  </w:style>
  <w:style w:type="paragraph" w:styleId="NormalWeb">
    <w:name w:val="Normal (Web)"/>
    <w:basedOn w:val="Normal"/>
    <w:uiPriority w:val="99"/>
    <w:unhideWhenUsed/>
    <w:rsid w:val="00DD20B5"/>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266252"/>
    <w:rPr>
      <w:rFonts w:ascii="Georgia" w:hAnsi="Georgia"/>
      <w:sz w:val="24"/>
      <w:lang w:eastAsia="en-US"/>
    </w:rPr>
  </w:style>
  <w:style w:type="character" w:customStyle="1" w:styleId="normaltextrun">
    <w:name w:val="normaltextrun"/>
    <w:basedOn w:val="DefaultParagraphFont"/>
    <w:rsid w:val="007E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7424">
      <w:bodyDiv w:val="1"/>
      <w:marLeft w:val="0"/>
      <w:marRight w:val="0"/>
      <w:marTop w:val="0"/>
      <w:marBottom w:val="0"/>
      <w:divBdr>
        <w:top w:val="none" w:sz="0" w:space="0" w:color="auto"/>
        <w:left w:val="none" w:sz="0" w:space="0" w:color="auto"/>
        <w:bottom w:val="none" w:sz="0" w:space="0" w:color="auto"/>
        <w:right w:val="none" w:sz="0" w:space="0" w:color="auto"/>
      </w:divBdr>
      <w:divsChild>
        <w:div w:id="1427649554">
          <w:marLeft w:val="300"/>
          <w:marRight w:val="0"/>
          <w:marTop w:val="0"/>
          <w:marBottom w:val="0"/>
          <w:divBdr>
            <w:top w:val="none" w:sz="0" w:space="0" w:color="auto"/>
            <w:left w:val="none" w:sz="0" w:space="0" w:color="auto"/>
            <w:bottom w:val="none" w:sz="0" w:space="0" w:color="auto"/>
            <w:right w:val="none" w:sz="0" w:space="0" w:color="auto"/>
          </w:divBdr>
        </w:div>
      </w:divsChild>
    </w:div>
    <w:div w:id="395855822">
      <w:bodyDiv w:val="1"/>
      <w:marLeft w:val="0"/>
      <w:marRight w:val="0"/>
      <w:marTop w:val="0"/>
      <w:marBottom w:val="0"/>
      <w:divBdr>
        <w:top w:val="none" w:sz="0" w:space="0" w:color="auto"/>
        <w:left w:val="none" w:sz="0" w:space="0" w:color="auto"/>
        <w:bottom w:val="none" w:sz="0" w:space="0" w:color="auto"/>
        <w:right w:val="none" w:sz="0" w:space="0" w:color="auto"/>
      </w:divBdr>
      <w:divsChild>
        <w:div w:id="325091325">
          <w:marLeft w:val="300"/>
          <w:marRight w:val="0"/>
          <w:marTop w:val="0"/>
          <w:marBottom w:val="0"/>
          <w:divBdr>
            <w:top w:val="none" w:sz="0" w:space="0" w:color="auto"/>
            <w:left w:val="none" w:sz="0" w:space="0" w:color="auto"/>
            <w:bottom w:val="none" w:sz="0" w:space="0" w:color="auto"/>
            <w:right w:val="none" w:sz="0" w:space="0" w:color="auto"/>
          </w:divBdr>
        </w:div>
      </w:divsChild>
    </w:div>
    <w:div w:id="560288559">
      <w:bodyDiv w:val="1"/>
      <w:marLeft w:val="0"/>
      <w:marRight w:val="0"/>
      <w:marTop w:val="0"/>
      <w:marBottom w:val="0"/>
      <w:divBdr>
        <w:top w:val="none" w:sz="0" w:space="0" w:color="auto"/>
        <w:left w:val="none" w:sz="0" w:space="0" w:color="auto"/>
        <w:bottom w:val="none" w:sz="0" w:space="0" w:color="auto"/>
        <w:right w:val="none" w:sz="0" w:space="0" w:color="auto"/>
      </w:divBdr>
      <w:divsChild>
        <w:div w:id="1058747641">
          <w:marLeft w:val="720"/>
          <w:marRight w:val="0"/>
          <w:marTop w:val="0"/>
          <w:marBottom w:val="0"/>
          <w:divBdr>
            <w:top w:val="none" w:sz="0" w:space="0" w:color="auto"/>
            <w:left w:val="none" w:sz="0" w:space="0" w:color="auto"/>
            <w:bottom w:val="none" w:sz="0" w:space="0" w:color="auto"/>
            <w:right w:val="none" w:sz="0" w:space="0" w:color="auto"/>
          </w:divBdr>
        </w:div>
        <w:div w:id="1315912077">
          <w:marLeft w:val="720"/>
          <w:marRight w:val="0"/>
          <w:marTop w:val="0"/>
          <w:marBottom w:val="0"/>
          <w:divBdr>
            <w:top w:val="none" w:sz="0" w:space="0" w:color="auto"/>
            <w:left w:val="none" w:sz="0" w:space="0" w:color="auto"/>
            <w:bottom w:val="none" w:sz="0" w:space="0" w:color="auto"/>
            <w:right w:val="none" w:sz="0" w:space="0" w:color="auto"/>
          </w:divBdr>
        </w:div>
        <w:div w:id="1192307302">
          <w:marLeft w:val="720"/>
          <w:marRight w:val="0"/>
          <w:marTop w:val="0"/>
          <w:marBottom w:val="0"/>
          <w:divBdr>
            <w:top w:val="none" w:sz="0" w:space="0" w:color="auto"/>
            <w:left w:val="none" w:sz="0" w:space="0" w:color="auto"/>
            <w:bottom w:val="none" w:sz="0" w:space="0" w:color="auto"/>
            <w:right w:val="none" w:sz="0" w:space="0" w:color="auto"/>
          </w:divBdr>
        </w:div>
      </w:divsChild>
    </w:div>
    <w:div w:id="622537650">
      <w:bodyDiv w:val="1"/>
      <w:marLeft w:val="0"/>
      <w:marRight w:val="0"/>
      <w:marTop w:val="0"/>
      <w:marBottom w:val="0"/>
      <w:divBdr>
        <w:top w:val="none" w:sz="0" w:space="0" w:color="auto"/>
        <w:left w:val="none" w:sz="0" w:space="0" w:color="auto"/>
        <w:bottom w:val="none" w:sz="0" w:space="0" w:color="auto"/>
        <w:right w:val="none" w:sz="0" w:space="0" w:color="auto"/>
      </w:divBdr>
    </w:div>
    <w:div w:id="662120910">
      <w:bodyDiv w:val="1"/>
      <w:marLeft w:val="0"/>
      <w:marRight w:val="0"/>
      <w:marTop w:val="0"/>
      <w:marBottom w:val="0"/>
      <w:divBdr>
        <w:top w:val="none" w:sz="0" w:space="0" w:color="auto"/>
        <w:left w:val="none" w:sz="0" w:space="0" w:color="auto"/>
        <w:bottom w:val="none" w:sz="0" w:space="0" w:color="auto"/>
        <w:right w:val="none" w:sz="0" w:space="0" w:color="auto"/>
      </w:divBdr>
    </w:div>
    <w:div w:id="698244921">
      <w:bodyDiv w:val="1"/>
      <w:marLeft w:val="0"/>
      <w:marRight w:val="0"/>
      <w:marTop w:val="0"/>
      <w:marBottom w:val="0"/>
      <w:divBdr>
        <w:top w:val="none" w:sz="0" w:space="0" w:color="auto"/>
        <w:left w:val="none" w:sz="0" w:space="0" w:color="auto"/>
        <w:bottom w:val="none" w:sz="0" w:space="0" w:color="auto"/>
        <w:right w:val="none" w:sz="0" w:space="0" w:color="auto"/>
      </w:divBdr>
    </w:div>
    <w:div w:id="823621431">
      <w:bodyDiv w:val="1"/>
      <w:marLeft w:val="0"/>
      <w:marRight w:val="0"/>
      <w:marTop w:val="0"/>
      <w:marBottom w:val="0"/>
      <w:divBdr>
        <w:top w:val="none" w:sz="0" w:space="0" w:color="auto"/>
        <w:left w:val="none" w:sz="0" w:space="0" w:color="auto"/>
        <w:bottom w:val="none" w:sz="0" w:space="0" w:color="auto"/>
        <w:right w:val="none" w:sz="0" w:space="0" w:color="auto"/>
      </w:divBdr>
    </w:div>
    <w:div w:id="928931421">
      <w:bodyDiv w:val="1"/>
      <w:marLeft w:val="0"/>
      <w:marRight w:val="0"/>
      <w:marTop w:val="0"/>
      <w:marBottom w:val="0"/>
      <w:divBdr>
        <w:top w:val="none" w:sz="0" w:space="0" w:color="auto"/>
        <w:left w:val="none" w:sz="0" w:space="0" w:color="auto"/>
        <w:bottom w:val="none" w:sz="0" w:space="0" w:color="auto"/>
        <w:right w:val="none" w:sz="0" w:space="0" w:color="auto"/>
      </w:divBdr>
    </w:div>
    <w:div w:id="1035808826">
      <w:bodyDiv w:val="1"/>
      <w:marLeft w:val="0"/>
      <w:marRight w:val="0"/>
      <w:marTop w:val="0"/>
      <w:marBottom w:val="0"/>
      <w:divBdr>
        <w:top w:val="none" w:sz="0" w:space="0" w:color="auto"/>
        <w:left w:val="none" w:sz="0" w:space="0" w:color="auto"/>
        <w:bottom w:val="none" w:sz="0" w:space="0" w:color="auto"/>
        <w:right w:val="none" w:sz="0" w:space="0" w:color="auto"/>
      </w:divBdr>
    </w:div>
    <w:div w:id="1208909774">
      <w:bodyDiv w:val="1"/>
      <w:marLeft w:val="0"/>
      <w:marRight w:val="0"/>
      <w:marTop w:val="0"/>
      <w:marBottom w:val="0"/>
      <w:divBdr>
        <w:top w:val="none" w:sz="0" w:space="0" w:color="auto"/>
        <w:left w:val="none" w:sz="0" w:space="0" w:color="auto"/>
        <w:bottom w:val="none" w:sz="0" w:space="0" w:color="auto"/>
        <w:right w:val="none" w:sz="0" w:space="0" w:color="auto"/>
      </w:divBdr>
    </w:div>
    <w:div w:id="1228800485">
      <w:bodyDiv w:val="1"/>
      <w:marLeft w:val="0"/>
      <w:marRight w:val="0"/>
      <w:marTop w:val="0"/>
      <w:marBottom w:val="0"/>
      <w:divBdr>
        <w:top w:val="none" w:sz="0" w:space="0" w:color="auto"/>
        <w:left w:val="none" w:sz="0" w:space="0" w:color="auto"/>
        <w:bottom w:val="none" w:sz="0" w:space="0" w:color="auto"/>
        <w:right w:val="none" w:sz="0" w:space="0" w:color="auto"/>
      </w:divBdr>
    </w:div>
    <w:div w:id="1243024951">
      <w:bodyDiv w:val="1"/>
      <w:marLeft w:val="0"/>
      <w:marRight w:val="0"/>
      <w:marTop w:val="0"/>
      <w:marBottom w:val="0"/>
      <w:divBdr>
        <w:top w:val="none" w:sz="0" w:space="0" w:color="auto"/>
        <w:left w:val="none" w:sz="0" w:space="0" w:color="auto"/>
        <w:bottom w:val="none" w:sz="0" w:space="0" w:color="auto"/>
        <w:right w:val="none" w:sz="0" w:space="0" w:color="auto"/>
      </w:divBdr>
    </w:div>
    <w:div w:id="1292132317">
      <w:bodyDiv w:val="1"/>
      <w:marLeft w:val="0"/>
      <w:marRight w:val="0"/>
      <w:marTop w:val="0"/>
      <w:marBottom w:val="0"/>
      <w:divBdr>
        <w:top w:val="none" w:sz="0" w:space="0" w:color="auto"/>
        <w:left w:val="none" w:sz="0" w:space="0" w:color="auto"/>
        <w:bottom w:val="none" w:sz="0" w:space="0" w:color="auto"/>
        <w:right w:val="none" w:sz="0" w:space="0" w:color="auto"/>
      </w:divBdr>
    </w:div>
    <w:div w:id="1296368520">
      <w:bodyDiv w:val="1"/>
      <w:marLeft w:val="0"/>
      <w:marRight w:val="0"/>
      <w:marTop w:val="0"/>
      <w:marBottom w:val="0"/>
      <w:divBdr>
        <w:top w:val="none" w:sz="0" w:space="0" w:color="auto"/>
        <w:left w:val="none" w:sz="0" w:space="0" w:color="auto"/>
        <w:bottom w:val="none" w:sz="0" w:space="0" w:color="auto"/>
        <w:right w:val="none" w:sz="0" w:space="0" w:color="auto"/>
      </w:divBdr>
    </w:div>
    <w:div w:id="1312756351">
      <w:bodyDiv w:val="1"/>
      <w:marLeft w:val="0"/>
      <w:marRight w:val="0"/>
      <w:marTop w:val="0"/>
      <w:marBottom w:val="0"/>
      <w:divBdr>
        <w:top w:val="none" w:sz="0" w:space="0" w:color="auto"/>
        <w:left w:val="none" w:sz="0" w:space="0" w:color="auto"/>
        <w:bottom w:val="none" w:sz="0" w:space="0" w:color="auto"/>
        <w:right w:val="none" w:sz="0" w:space="0" w:color="auto"/>
      </w:divBdr>
    </w:div>
    <w:div w:id="1316295128">
      <w:bodyDiv w:val="1"/>
      <w:marLeft w:val="0"/>
      <w:marRight w:val="0"/>
      <w:marTop w:val="0"/>
      <w:marBottom w:val="0"/>
      <w:divBdr>
        <w:top w:val="none" w:sz="0" w:space="0" w:color="auto"/>
        <w:left w:val="none" w:sz="0" w:space="0" w:color="auto"/>
        <w:bottom w:val="none" w:sz="0" w:space="0" w:color="auto"/>
        <w:right w:val="none" w:sz="0" w:space="0" w:color="auto"/>
      </w:divBdr>
      <w:divsChild>
        <w:div w:id="916091744">
          <w:marLeft w:val="720"/>
          <w:marRight w:val="0"/>
          <w:marTop w:val="0"/>
          <w:marBottom w:val="0"/>
          <w:divBdr>
            <w:top w:val="none" w:sz="0" w:space="0" w:color="auto"/>
            <w:left w:val="none" w:sz="0" w:space="0" w:color="auto"/>
            <w:bottom w:val="none" w:sz="0" w:space="0" w:color="auto"/>
            <w:right w:val="none" w:sz="0" w:space="0" w:color="auto"/>
          </w:divBdr>
        </w:div>
        <w:div w:id="677389543">
          <w:marLeft w:val="720"/>
          <w:marRight w:val="0"/>
          <w:marTop w:val="0"/>
          <w:marBottom w:val="0"/>
          <w:divBdr>
            <w:top w:val="none" w:sz="0" w:space="0" w:color="auto"/>
            <w:left w:val="none" w:sz="0" w:space="0" w:color="auto"/>
            <w:bottom w:val="none" w:sz="0" w:space="0" w:color="auto"/>
            <w:right w:val="none" w:sz="0" w:space="0" w:color="auto"/>
          </w:divBdr>
        </w:div>
        <w:div w:id="1951741014">
          <w:marLeft w:val="720"/>
          <w:marRight w:val="0"/>
          <w:marTop w:val="0"/>
          <w:marBottom w:val="0"/>
          <w:divBdr>
            <w:top w:val="none" w:sz="0" w:space="0" w:color="auto"/>
            <w:left w:val="none" w:sz="0" w:space="0" w:color="auto"/>
            <w:bottom w:val="none" w:sz="0" w:space="0" w:color="auto"/>
            <w:right w:val="none" w:sz="0" w:space="0" w:color="auto"/>
          </w:divBdr>
        </w:div>
      </w:divsChild>
    </w:div>
    <w:div w:id="1321734314">
      <w:bodyDiv w:val="1"/>
      <w:marLeft w:val="0"/>
      <w:marRight w:val="0"/>
      <w:marTop w:val="0"/>
      <w:marBottom w:val="0"/>
      <w:divBdr>
        <w:top w:val="none" w:sz="0" w:space="0" w:color="auto"/>
        <w:left w:val="none" w:sz="0" w:space="0" w:color="auto"/>
        <w:bottom w:val="none" w:sz="0" w:space="0" w:color="auto"/>
        <w:right w:val="none" w:sz="0" w:space="0" w:color="auto"/>
      </w:divBdr>
    </w:div>
    <w:div w:id="1331179186">
      <w:bodyDiv w:val="1"/>
      <w:marLeft w:val="0"/>
      <w:marRight w:val="0"/>
      <w:marTop w:val="0"/>
      <w:marBottom w:val="0"/>
      <w:divBdr>
        <w:top w:val="none" w:sz="0" w:space="0" w:color="auto"/>
        <w:left w:val="none" w:sz="0" w:space="0" w:color="auto"/>
        <w:bottom w:val="none" w:sz="0" w:space="0" w:color="auto"/>
        <w:right w:val="none" w:sz="0" w:space="0" w:color="auto"/>
      </w:divBdr>
    </w:div>
    <w:div w:id="1408577741">
      <w:bodyDiv w:val="1"/>
      <w:marLeft w:val="0"/>
      <w:marRight w:val="0"/>
      <w:marTop w:val="0"/>
      <w:marBottom w:val="0"/>
      <w:divBdr>
        <w:top w:val="none" w:sz="0" w:space="0" w:color="auto"/>
        <w:left w:val="none" w:sz="0" w:space="0" w:color="auto"/>
        <w:bottom w:val="none" w:sz="0" w:space="0" w:color="auto"/>
        <w:right w:val="none" w:sz="0" w:space="0" w:color="auto"/>
      </w:divBdr>
    </w:div>
    <w:div w:id="1540701320">
      <w:bodyDiv w:val="1"/>
      <w:marLeft w:val="0"/>
      <w:marRight w:val="0"/>
      <w:marTop w:val="0"/>
      <w:marBottom w:val="0"/>
      <w:divBdr>
        <w:top w:val="none" w:sz="0" w:space="0" w:color="auto"/>
        <w:left w:val="none" w:sz="0" w:space="0" w:color="auto"/>
        <w:bottom w:val="none" w:sz="0" w:space="0" w:color="auto"/>
        <w:right w:val="none" w:sz="0" w:space="0" w:color="auto"/>
      </w:divBdr>
    </w:div>
    <w:div w:id="1588223374">
      <w:bodyDiv w:val="1"/>
      <w:marLeft w:val="0"/>
      <w:marRight w:val="0"/>
      <w:marTop w:val="0"/>
      <w:marBottom w:val="0"/>
      <w:divBdr>
        <w:top w:val="none" w:sz="0" w:space="0" w:color="auto"/>
        <w:left w:val="none" w:sz="0" w:space="0" w:color="auto"/>
        <w:bottom w:val="none" w:sz="0" w:space="0" w:color="auto"/>
        <w:right w:val="none" w:sz="0" w:space="0" w:color="auto"/>
      </w:divBdr>
      <w:divsChild>
        <w:div w:id="1423187005">
          <w:marLeft w:val="300"/>
          <w:marRight w:val="0"/>
          <w:marTop w:val="0"/>
          <w:marBottom w:val="0"/>
          <w:divBdr>
            <w:top w:val="none" w:sz="0" w:space="0" w:color="auto"/>
            <w:left w:val="none" w:sz="0" w:space="0" w:color="auto"/>
            <w:bottom w:val="none" w:sz="0" w:space="0" w:color="auto"/>
            <w:right w:val="none" w:sz="0" w:space="0" w:color="auto"/>
          </w:divBdr>
        </w:div>
      </w:divsChild>
    </w:div>
    <w:div w:id="1701587675">
      <w:bodyDiv w:val="1"/>
      <w:marLeft w:val="0"/>
      <w:marRight w:val="0"/>
      <w:marTop w:val="0"/>
      <w:marBottom w:val="0"/>
      <w:divBdr>
        <w:top w:val="none" w:sz="0" w:space="0" w:color="auto"/>
        <w:left w:val="none" w:sz="0" w:space="0" w:color="auto"/>
        <w:bottom w:val="none" w:sz="0" w:space="0" w:color="auto"/>
        <w:right w:val="none" w:sz="0" w:space="0" w:color="auto"/>
      </w:divBdr>
    </w:div>
    <w:div w:id="1704211795">
      <w:bodyDiv w:val="1"/>
      <w:marLeft w:val="0"/>
      <w:marRight w:val="0"/>
      <w:marTop w:val="0"/>
      <w:marBottom w:val="0"/>
      <w:divBdr>
        <w:top w:val="none" w:sz="0" w:space="0" w:color="auto"/>
        <w:left w:val="none" w:sz="0" w:space="0" w:color="auto"/>
        <w:bottom w:val="none" w:sz="0" w:space="0" w:color="auto"/>
        <w:right w:val="none" w:sz="0" w:space="0" w:color="auto"/>
      </w:divBdr>
    </w:div>
    <w:div w:id="1748528640">
      <w:bodyDiv w:val="1"/>
      <w:marLeft w:val="0"/>
      <w:marRight w:val="0"/>
      <w:marTop w:val="0"/>
      <w:marBottom w:val="0"/>
      <w:divBdr>
        <w:top w:val="none" w:sz="0" w:space="0" w:color="auto"/>
        <w:left w:val="none" w:sz="0" w:space="0" w:color="auto"/>
        <w:bottom w:val="none" w:sz="0" w:space="0" w:color="auto"/>
        <w:right w:val="none" w:sz="0" w:space="0" w:color="auto"/>
      </w:divBdr>
    </w:div>
    <w:div w:id="1785997520">
      <w:bodyDiv w:val="1"/>
      <w:marLeft w:val="0"/>
      <w:marRight w:val="0"/>
      <w:marTop w:val="0"/>
      <w:marBottom w:val="0"/>
      <w:divBdr>
        <w:top w:val="none" w:sz="0" w:space="0" w:color="auto"/>
        <w:left w:val="none" w:sz="0" w:space="0" w:color="auto"/>
        <w:bottom w:val="none" w:sz="0" w:space="0" w:color="auto"/>
        <w:right w:val="none" w:sz="0" w:space="0" w:color="auto"/>
      </w:divBdr>
    </w:div>
    <w:div w:id="1868375048">
      <w:bodyDiv w:val="1"/>
      <w:marLeft w:val="0"/>
      <w:marRight w:val="0"/>
      <w:marTop w:val="0"/>
      <w:marBottom w:val="0"/>
      <w:divBdr>
        <w:top w:val="none" w:sz="0" w:space="0" w:color="auto"/>
        <w:left w:val="none" w:sz="0" w:space="0" w:color="auto"/>
        <w:bottom w:val="none" w:sz="0" w:space="0" w:color="auto"/>
        <w:right w:val="none" w:sz="0" w:space="0" w:color="auto"/>
      </w:divBdr>
    </w:div>
    <w:div w:id="20569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oc.gov/item/2016795541/" TargetMode="External"/><Relationship Id="rId21" Type="http://schemas.openxmlformats.org/officeDocument/2006/relationships/hyperlink" Target="https://www.loc.gov/item/2017660810/" TargetMode="External"/><Relationship Id="rId34" Type="http://schemas.openxmlformats.org/officeDocument/2006/relationships/hyperlink" Target="https://www.youtube.com/watch?v=7s_HmmUJxMI" TargetMode="External"/><Relationship Id="rId42" Type="http://schemas.openxmlformats.org/officeDocument/2006/relationships/hyperlink" Target="https://www.whatdoesitmeantobeanamerican.com/students-immigration-stories" TargetMode="External"/><Relationship Id="rId47" Type="http://schemas.openxmlformats.org/officeDocument/2006/relationships/hyperlink" Target="https://www.loc.gov/pictures/item/97519082/" TargetMode="External"/><Relationship Id="rId50" Type="http://schemas.openxmlformats.org/officeDocument/2006/relationships/hyperlink" Target="https://www.loc.gov/item/98687132" TargetMode="External"/><Relationship Id="rId55" Type="http://schemas.openxmlformats.org/officeDocument/2006/relationships/hyperlink" Target="https://poets.org/text/play-exquisite-corpse"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oc.gov/item/2018676690/" TargetMode="External"/><Relationship Id="rId29" Type="http://schemas.openxmlformats.org/officeDocument/2006/relationships/hyperlink" Target="https://www.loc.gov/resource/g3701gm.gct00010/?sp=30&amp;r=-0.274,0,1.548,0.666,0" TargetMode="External"/><Relationship Id="rId11" Type="http://schemas.openxmlformats.org/officeDocument/2006/relationships/hyperlink" Target="https://www.georgiastandards.org/Georgia-Standards/Pages/Social-Studies.aspx" TargetMode="External"/><Relationship Id="rId24" Type="http://schemas.openxmlformats.org/officeDocument/2006/relationships/hyperlink" Target="https://www.aiisf.org/poems-and-inscriptions" TargetMode="External"/><Relationship Id="rId32" Type="http://schemas.openxmlformats.org/officeDocument/2006/relationships/hyperlink" Target="https://www.youtube.com/watch?v=UGuD9Geeb2k" TargetMode="External"/><Relationship Id="rId37" Type="http://schemas.openxmlformats.org/officeDocument/2006/relationships/hyperlink" Target="https://youtu.be/7jx4OQoVzHc" TargetMode="External"/><Relationship Id="rId40" Type="http://schemas.openxmlformats.org/officeDocument/2006/relationships/hyperlink" Target="https://youtube.com/playlist?list=PLLJ8JdyVsct3MC3TjSV7TNK3jcywhh4MG" TargetMode="External"/><Relationship Id="rId45" Type="http://schemas.openxmlformats.org/officeDocument/2006/relationships/hyperlink" Target="https://www.nps.gov/articles/lowell-handbook-making-textiles.htm" TargetMode="External"/><Relationship Id="rId53" Type="http://schemas.openxmlformats.org/officeDocument/2006/relationships/hyperlink" Target="https://dp.la/primary-source-sets/immigration-through-angel-island/sources/1833" TargetMode="External"/><Relationship Id="rId58" Type="http://schemas.openxmlformats.org/officeDocument/2006/relationships/hyperlink" Target="https://www.loc.gov/resource/g3701gm.gct00010/?sp=30&amp;r=-0.274,0,1.548,0.666,0"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loc.gov/pictures/item/97519082/" TargetMode="External"/><Relationship Id="rId14" Type="http://schemas.openxmlformats.org/officeDocument/2006/relationships/hyperlink" Target="https://www.fultonschools.org/cms/lib/GA50000114/Centricity/domain/273/loc%20lesson%20plans/Slide%20Deck%20for%20Why%20Are%20We%20Moving%20LOC%20TPS.pptx" TargetMode="External"/><Relationship Id="rId22" Type="http://schemas.openxmlformats.org/officeDocument/2006/relationships/hyperlink" Target="https://www.loc.gov/item/98687132" TargetMode="External"/><Relationship Id="rId27" Type="http://schemas.openxmlformats.org/officeDocument/2006/relationships/hyperlink" Target="https://www.loc.gov/item/98688587/" TargetMode="External"/><Relationship Id="rId30" Type="http://schemas.openxmlformats.org/officeDocument/2006/relationships/hyperlink" Target="https://archive.nytimes.com/screenshots/www.nytimes.com/interactive/2009/03/10/us/20090310-immigration-explorer.jpg" TargetMode="External"/><Relationship Id="rId35" Type="http://schemas.openxmlformats.org/officeDocument/2006/relationships/hyperlink" Target="https://www.youtube.com/watch?v=VMODWqKzNWU" TargetMode="External"/><Relationship Id="rId43" Type="http://schemas.openxmlformats.org/officeDocument/2006/relationships/hyperlink" Target="https://www.loc.gov/item/2018676690/" TargetMode="External"/><Relationship Id="rId48" Type="http://schemas.openxmlformats.org/officeDocument/2006/relationships/hyperlink" Target="https://www.loc.gov/item/2012646353/" TargetMode="External"/><Relationship Id="rId56" Type="http://schemas.openxmlformats.org/officeDocument/2006/relationships/hyperlink" Target="https://www.loc.gov/item/98688587/"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dp.la/primary-source-sets/immigration-through-angel-island/sources/1833" TargetMode="External"/><Relationship Id="rId3" Type="http://schemas.openxmlformats.org/officeDocument/2006/relationships/customXml" Target="../customXml/item3.xml"/><Relationship Id="rId12" Type="http://schemas.openxmlformats.org/officeDocument/2006/relationships/hyperlink" Target="https://www.georgiastandards.org/Georgia-Standards/Pages/Fine-Arts.aspx" TargetMode="External"/><Relationship Id="rId17" Type="http://schemas.openxmlformats.org/officeDocument/2006/relationships/hyperlink" Target="https://www.loc.gov/item/89706288/" TargetMode="External"/><Relationship Id="rId25" Type="http://schemas.openxmlformats.org/officeDocument/2006/relationships/hyperlink" Target="https://dp.la/primary-source-sets/immigration-through-angel-island/sources/1833" TargetMode="External"/><Relationship Id="rId33" Type="http://schemas.openxmlformats.org/officeDocument/2006/relationships/hyperlink" Target="https://youtu.be/aHCt8pqUXQI" TargetMode="External"/><Relationship Id="rId38" Type="http://schemas.openxmlformats.org/officeDocument/2006/relationships/hyperlink" Target="https://youtu.be/G4r_Kf37gng" TargetMode="External"/><Relationship Id="rId46" Type="http://schemas.openxmlformats.org/officeDocument/2006/relationships/hyperlink" Target="https://www.loc.gov/item/2014693332/" TargetMode="External"/><Relationship Id="rId59" Type="http://schemas.openxmlformats.org/officeDocument/2006/relationships/hyperlink" Target="https://archive.nytimes.com/screenshots/www.nytimes.com/interactive/2009/03/10/us/20090310-immigration-explorer.jpg" TargetMode="External"/><Relationship Id="rId67" Type="http://schemas.openxmlformats.org/officeDocument/2006/relationships/theme" Target="theme/theme1.xml"/><Relationship Id="rId20" Type="http://schemas.openxmlformats.org/officeDocument/2006/relationships/hyperlink" Target="https://www.loc.gov/item/2012646353/" TargetMode="External"/><Relationship Id="rId41" Type="http://schemas.openxmlformats.org/officeDocument/2006/relationships/hyperlink" Target="https://www.youtube.com/watch?v=Rp7Rev_kX_I" TargetMode="External"/><Relationship Id="rId54" Type="http://schemas.openxmlformats.org/officeDocument/2006/relationships/hyperlink" Target="https://www.loc.gov/item/201679554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ps.gov/articles/lowell-handbook-making-textiles.htm" TargetMode="External"/><Relationship Id="rId23" Type="http://schemas.openxmlformats.org/officeDocument/2006/relationships/hyperlink" Target="https://dp.la/primary-source-sets/immigration-through-angel-island/sources/1833" TargetMode="External"/><Relationship Id="rId28" Type="http://schemas.openxmlformats.org/officeDocument/2006/relationships/hyperlink" Target="https://www.loc.gov/resource/ppprs.00626" TargetMode="External"/><Relationship Id="rId36" Type="http://schemas.openxmlformats.org/officeDocument/2006/relationships/hyperlink" Target="https://poets.org/text/play-exquisite-corpse" TargetMode="External"/><Relationship Id="rId49" Type="http://schemas.openxmlformats.org/officeDocument/2006/relationships/hyperlink" Target="https://www.loc.gov/item/2017660810/" TargetMode="External"/><Relationship Id="rId57" Type="http://schemas.openxmlformats.org/officeDocument/2006/relationships/hyperlink" Target="https://www.loc.gov/resource/ppprs.00626" TargetMode="External"/><Relationship Id="rId10" Type="http://schemas.openxmlformats.org/officeDocument/2006/relationships/endnotes" Target="endnotes.xml"/><Relationship Id="rId31" Type="http://schemas.openxmlformats.org/officeDocument/2006/relationships/image" Target="media/image1.jpeg"/><Relationship Id="rId44" Type="http://schemas.openxmlformats.org/officeDocument/2006/relationships/hyperlink" Target="https://www.loc.gov/item/89706288/" TargetMode="External"/><Relationship Id="rId52" Type="http://schemas.openxmlformats.org/officeDocument/2006/relationships/hyperlink" Target="https://www.aiisf.org/poems-and-inscription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ultonk12.sharepoint.com/:b:/s/learningandteaching/ESEsVGMQBTxFgwYTd-Ky5pUBjt84uola5xYLs6hRaBKRPA?e=cx2V6n" TargetMode="External"/><Relationship Id="rId18" Type="http://schemas.openxmlformats.org/officeDocument/2006/relationships/hyperlink" Target="https://www.loc.gov/item/2014693332/" TargetMode="External"/><Relationship Id="rId39" Type="http://schemas.openxmlformats.org/officeDocument/2006/relationships/hyperlink" Target="https://youtu.be/7jx4OQoVzH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UD%20Template\SAEC%20UB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Props1.xml><?xml version="1.0" encoding="utf-8"?>
<ds:datastoreItem xmlns:ds="http://schemas.openxmlformats.org/officeDocument/2006/customXml" ds:itemID="{AFDFA970-9247-4DCA-84A1-3BCBB204F30A}">
  <ds:schemaRefs>
    <ds:schemaRef ds:uri="http://schemas.openxmlformats.org/officeDocument/2006/bibliography"/>
  </ds:schemaRefs>
</ds:datastoreItem>
</file>

<file path=customXml/itemProps2.xml><?xml version="1.0" encoding="utf-8"?>
<ds:datastoreItem xmlns:ds="http://schemas.openxmlformats.org/officeDocument/2006/customXml" ds:itemID="{8BC173CC-7254-4AC0-B531-40629A1F2B53}">
  <ds:schemaRefs>
    <ds:schemaRef ds:uri="http://schemas.microsoft.com/sharepoint/v3/contenttype/forms"/>
  </ds:schemaRefs>
</ds:datastoreItem>
</file>

<file path=customXml/itemProps3.xml><?xml version="1.0" encoding="utf-8"?>
<ds:datastoreItem xmlns:ds="http://schemas.openxmlformats.org/officeDocument/2006/customXml" ds:itemID="{9BC7E606-3141-41BA-863B-1CFD57A8C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8C3A-B97C-4926-AEB4-B6AA71E402FB}">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docProps/app.xml><?xml version="1.0" encoding="utf-8"?>
<Properties xmlns="http://schemas.openxmlformats.org/officeDocument/2006/extended-properties" xmlns:vt="http://schemas.openxmlformats.org/officeDocument/2006/docPropsVTypes">
  <Template>SAEC UBD Template</Template>
  <TotalTime>70</TotalTime>
  <Pages>14</Pages>
  <Words>5647</Words>
  <Characters>33952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UBD Unit Cover Page</vt:lpstr>
    </vt:vector>
  </TitlesOfParts>
  <Company>Atlanta Public Schools</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 Unit Cover Page</dc:title>
  <dc:subject/>
  <dc:creator>Administrator</dc:creator>
  <cp:keywords/>
  <dc:description/>
  <cp:lastModifiedBy>Smith, Amanda (TMN)</cp:lastModifiedBy>
  <cp:revision>44</cp:revision>
  <cp:lastPrinted>2019-05-23T21:09:00Z</cp:lastPrinted>
  <dcterms:created xsi:type="dcterms:W3CDTF">2022-05-04T19:56:00Z</dcterms:created>
  <dcterms:modified xsi:type="dcterms:W3CDTF">2022-12-14T16:44:00Z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SIP_Label_0ee3c538-ec52-435f-ae58-017644bd9513_Enabled">
    <vt:lpwstr>true</vt:lpwstr>
  </property>
  <property fmtid="{D5CDD505-2E9C-101B-9397-08002B2CF9AE}" pid="4" name="MSIP_Label_0ee3c538-ec52-435f-ae58-017644bd9513_SetDate">
    <vt:lpwstr>2022-05-04T15:55:59Z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455d38b5-3636-44c8-8e5a-da90835d7155</vt:lpwstr>
  </property>
  <property fmtid="{D5CDD505-2E9C-101B-9397-08002B2CF9AE}" pid="9" name="MSIP_Label_0ee3c538-ec52-435f-ae58-017644bd9513_ContentBits">
    <vt:lpwstr>0</vt:lpwstr>
  </property>
  <property fmtid="{D5CDD505-2E9C-101B-9397-08002B2CF9AE}" pid="10" name="MediaServiceImageTags">
    <vt:lpwstr/>
  </property>
</Properties>
</file>