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DD976" w14:textId="64069066" w:rsidR="00813A95" w:rsidRPr="00FC1E7E" w:rsidRDefault="00813A95" w:rsidP="00813A95">
      <w:pPr>
        <w:spacing w:after="0" w:line="240" w:lineRule="auto"/>
        <w:jc w:val="right"/>
        <w:textAlignment w:val="baseline"/>
        <w:rPr>
          <w:rFonts w:eastAsia="Times New Roman" w:cstheme="minorHAnsi"/>
          <w:b/>
          <w:color w:val="70AD47"/>
          <w:spacing w:val="10"/>
          <w:sz w:val="72"/>
          <w:szCs w:val="7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FC1E7E">
        <w:rPr>
          <w:rFonts w:cstheme="minorHAnsi"/>
          <w:noProof/>
        </w:rPr>
        <w:drawing>
          <wp:inline distT="0" distB="0" distL="0" distR="0" wp14:anchorId="5F4B249D" wp14:editId="60C87C97">
            <wp:extent cx="1127760" cy="1051560"/>
            <wp:effectExtent l="0" t="0" r="0" b="0"/>
            <wp:docPr id="1" name="Picture 1" descr="Webb Bridge Middle 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bb Bridge Middle School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1E7E">
        <w:rPr>
          <w:rFonts w:eastAsia="Times New Roman" w:cstheme="minorHAnsi"/>
          <w:b/>
          <w:color w:val="70AD47"/>
          <w:spacing w:val="10"/>
          <w:sz w:val="72"/>
          <w:szCs w:val="7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                    Minutes</w:t>
      </w:r>
    </w:p>
    <w:p w14:paraId="16CC44C2" w14:textId="7AEF3395" w:rsidR="00813A95" w:rsidRPr="00FC1E7E" w:rsidRDefault="00813A95" w:rsidP="00813A95">
      <w:pPr>
        <w:spacing w:after="0" w:line="240" w:lineRule="auto"/>
        <w:jc w:val="right"/>
        <w:textAlignment w:val="baseline"/>
        <w:rPr>
          <w:rFonts w:eastAsia="Times New Roman" w:cstheme="minorHAnsi"/>
          <w:sz w:val="18"/>
          <w:szCs w:val="18"/>
        </w:rPr>
      </w:pPr>
      <w:r w:rsidRPr="00FC1E7E">
        <w:rPr>
          <w:rFonts w:eastAsia="Times New Roman" w:cstheme="minorHAnsi"/>
          <w:i/>
          <w:iCs/>
          <w:color w:val="935309"/>
        </w:rPr>
        <w:t>Date | time</w:t>
      </w:r>
      <w:r w:rsidRPr="00FC1E7E">
        <w:rPr>
          <w:rFonts w:eastAsia="Times New Roman" w:cstheme="minorHAnsi"/>
        </w:rPr>
        <w:t> </w:t>
      </w:r>
      <w:r w:rsidR="004A1935">
        <w:rPr>
          <w:rFonts w:eastAsia="Times New Roman" w:cstheme="minorHAnsi"/>
        </w:rPr>
        <w:t>5</w:t>
      </w:r>
      <w:r w:rsidR="007F1BC9">
        <w:rPr>
          <w:rFonts w:eastAsia="Times New Roman" w:cstheme="minorHAnsi"/>
        </w:rPr>
        <w:t>/</w:t>
      </w:r>
      <w:r w:rsidR="004A1935">
        <w:rPr>
          <w:rFonts w:eastAsia="Times New Roman" w:cstheme="minorHAnsi"/>
        </w:rPr>
        <w:t>19</w:t>
      </w:r>
      <w:r w:rsidR="007F1BC9">
        <w:rPr>
          <w:rFonts w:eastAsia="Times New Roman" w:cstheme="minorHAnsi"/>
        </w:rPr>
        <w:t>/2023</w:t>
      </w:r>
      <w:r w:rsidRPr="00FC1E7E">
        <w:rPr>
          <w:rFonts w:eastAsia="Times New Roman" w:cstheme="minorHAnsi"/>
        </w:rPr>
        <w:t> | </w:t>
      </w:r>
      <w:r w:rsidR="00FA2B62" w:rsidRPr="00FC1E7E">
        <w:rPr>
          <w:rFonts w:eastAsia="Times New Roman" w:cstheme="minorHAnsi"/>
        </w:rPr>
        <w:t>7</w:t>
      </w:r>
      <w:r w:rsidRPr="00FC1E7E">
        <w:rPr>
          <w:rFonts w:eastAsia="Times New Roman" w:cstheme="minorHAnsi"/>
        </w:rPr>
        <w:t>:</w:t>
      </w:r>
      <w:r w:rsidR="00FA2B62" w:rsidRPr="00FC1E7E">
        <w:rPr>
          <w:rFonts w:eastAsia="Times New Roman" w:cstheme="minorHAnsi"/>
        </w:rPr>
        <w:t>3</w:t>
      </w:r>
      <w:r w:rsidRPr="00FC1E7E">
        <w:rPr>
          <w:rFonts w:eastAsia="Times New Roman" w:cstheme="minorHAnsi"/>
        </w:rPr>
        <w:t>0 am | </w:t>
      </w:r>
      <w:r w:rsidRPr="00FC1E7E">
        <w:rPr>
          <w:rFonts w:eastAsia="Times New Roman" w:cstheme="minorHAnsi"/>
          <w:i/>
          <w:iCs/>
          <w:color w:val="935309"/>
        </w:rPr>
        <w:t>Location</w:t>
      </w:r>
      <w:r w:rsidR="00382784">
        <w:rPr>
          <w:rFonts w:eastAsia="Times New Roman" w:cstheme="minorHAnsi"/>
          <w:i/>
          <w:iCs/>
          <w:color w:val="935309"/>
        </w:rPr>
        <w:t xml:space="preserve"> </w:t>
      </w:r>
      <w:r w:rsidR="00382784">
        <w:rPr>
          <w:rFonts w:eastAsia="Times New Roman" w:cstheme="minorHAnsi"/>
        </w:rPr>
        <w:t>WBMS P</w:t>
      </w:r>
      <w:r w:rsidR="00EB1947">
        <w:rPr>
          <w:rFonts w:eastAsia="Times New Roman" w:cstheme="minorHAnsi"/>
        </w:rPr>
        <w:t>LR</w:t>
      </w:r>
    </w:p>
    <w:p w14:paraId="00D7006C" w14:textId="77777777" w:rsidR="0012252E" w:rsidRPr="00B31634" w:rsidRDefault="0012252E" w:rsidP="0012252E">
      <w:pPr>
        <w:spacing w:after="0" w:line="240" w:lineRule="auto"/>
        <w:textAlignment w:val="baseline"/>
        <w:rPr>
          <w:rFonts w:ascii="Segoe UI" w:eastAsia="Times New Roman" w:hAnsi="Segoe UI" w:cs="Segoe UI"/>
          <w:color w:val="7A610D"/>
          <w:sz w:val="18"/>
          <w:szCs w:val="18"/>
        </w:rPr>
      </w:pPr>
      <w:r w:rsidRPr="00B31634">
        <w:rPr>
          <w:rFonts w:ascii="Century Gothic" w:eastAsia="Times New Roman" w:hAnsi="Century Gothic" w:cs="Segoe UI"/>
          <w:color w:val="7A610D"/>
          <w:sz w:val="24"/>
          <w:szCs w:val="24"/>
        </w:rPr>
        <w:t>SGC Members </w:t>
      </w:r>
    </w:p>
    <w:p w14:paraId="5337D66C" w14:textId="669206E0" w:rsidR="0012252E" w:rsidRPr="007E4292" w:rsidRDefault="0012252E" w:rsidP="0012252E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7E4292">
        <w:rPr>
          <w:rFonts w:eastAsia="Times New Roman" w:cstheme="minorHAnsi"/>
          <w:sz w:val="24"/>
          <w:szCs w:val="24"/>
        </w:rPr>
        <w:t>Rebecca Williams, Principal |Amber Bean, Appointed Staff</w:t>
      </w:r>
      <w:r w:rsidR="00473E7A" w:rsidRPr="007E4292">
        <w:rPr>
          <w:rFonts w:eastAsia="Times New Roman" w:cstheme="minorHAnsi"/>
          <w:sz w:val="24"/>
          <w:szCs w:val="24"/>
        </w:rPr>
        <w:t xml:space="preserve"> (Parliamentarian)</w:t>
      </w:r>
      <w:r w:rsidRPr="007E4292">
        <w:rPr>
          <w:rFonts w:eastAsia="Times New Roman" w:cstheme="minorHAnsi"/>
          <w:sz w:val="24"/>
          <w:szCs w:val="24"/>
        </w:rPr>
        <w:t> | Erin Schuler, Teacher</w:t>
      </w:r>
      <w:r w:rsidR="00473E7A" w:rsidRPr="007E4292">
        <w:rPr>
          <w:rFonts w:eastAsia="Times New Roman" w:cstheme="minorHAnsi"/>
          <w:sz w:val="24"/>
          <w:szCs w:val="24"/>
        </w:rPr>
        <w:t xml:space="preserve"> (Vice Chair)</w:t>
      </w:r>
      <w:r w:rsidRPr="007E4292">
        <w:rPr>
          <w:rFonts w:eastAsia="Times New Roman" w:cstheme="minorHAnsi"/>
          <w:sz w:val="24"/>
          <w:szCs w:val="24"/>
        </w:rPr>
        <w:t> |Debbie Sheftel, Teacher| Saira Joseph, Community Member | Pranav Singh, Parent </w:t>
      </w:r>
      <w:r w:rsidRPr="007E4292">
        <w:rPr>
          <w:sz w:val="24"/>
          <w:szCs w:val="24"/>
        </w:rPr>
        <w:t>|</w:t>
      </w:r>
      <w:r w:rsidRPr="007E4292">
        <w:rPr>
          <w:rFonts w:eastAsia="Times New Roman" w:cstheme="minorHAnsi"/>
          <w:color w:val="000000"/>
          <w:sz w:val="24"/>
          <w:szCs w:val="24"/>
        </w:rPr>
        <w:t>Shaunda Edmonds</w:t>
      </w:r>
      <w:r w:rsidRPr="007E4292">
        <w:rPr>
          <w:sz w:val="24"/>
          <w:szCs w:val="24"/>
        </w:rPr>
        <w:t>, Parent |</w:t>
      </w:r>
      <w:r w:rsidRPr="007E4292">
        <w:rPr>
          <w:rFonts w:eastAsia="Times New Roman" w:cstheme="minorHAnsi"/>
          <w:color w:val="000000"/>
          <w:sz w:val="24"/>
          <w:szCs w:val="24"/>
        </w:rPr>
        <w:t>Melissa Turner, Parent</w:t>
      </w:r>
      <w:r w:rsidR="00473E7A" w:rsidRPr="007E4292">
        <w:rPr>
          <w:rFonts w:eastAsia="Times New Roman" w:cstheme="minorHAnsi"/>
          <w:color w:val="000000"/>
          <w:sz w:val="24"/>
          <w:szCs w:val="24"/>
        </w:rPr>
        <w:t xml:space="preserve"> (Chair) </w:t>
      </w:r>
      <w:r w:rsidR="00952097" w:rsidRPr="007E4292">
        <w:rPr>
          <w:rFonts w:eastAsia="Times New Roman" w:cstheme="minorHAnsi"/>
          <w:color w:val="000000"/>
          <w:sz w:val="24"/>
          <w:szCs w:val="24"/>
        </w:rPr>
        <w:t xml:space="preserve">I </w:t>
      </w:r>
      <w:r w:rsidR="00CC7966" w:rsidRPr="007E4292">
        <w:rPr>
          <w:rFonts w:eastAsia="Times New Roman" w:cstheme="minorHAnsi"/>
          <w:color w:val="000000"/>
          <w:sz w:val="24"/>
          <w:szCs w:val="24"/>
        </w:rPr>
        <w:t>Phebe Connors, Parent I Sha</w:t>
      </w:r>
      <w:r w:rsidR="001D00D3" w:rsidRPr="007E4292">
        <w:rPr>
          <w:rFonts w:eastAsia="Times New Roman" w:cstheme="minorHAnsi"/>
          <w:color w:val="000000"/>
          <w:sz w:val="24"/>
          <w:szCs w:val="24"/>
        </w:rPr>
        <w:t>dia</w:t>
      </w:r>
      <w:r w:rsidR="00CC7966" w:rsidRPr="007E4292">
        <w:rPr>
          <w:rFonts w:eastAsia="Times New Roman" w:cstheme="minorHAnsi"/>
          <w:color w:val="000000"/>
          <w:sz w:val="24"/>
          <w:szCs w:val="24"/>
        </w:rPr>
        <w:t xml:space="preserve"> Anderson</w:t>
      </w:r>
      <w:r w:rsidR="00F5437B" w:rsidRPr="007E4292">
        <w:rPr>
          <w:rFonts w:eastAsia="Times New Roman" w:cstheme="minorHAnsi"/>
          <w:color w:val="000000"/>
          <w:sz w:val="24"/>
          <w:szCs w:val="24"/>
        </w:rPr>
        <w:t xml:space="preserve">, </w:t>
      </w:r>
      <w:r w:rsidR="001D00D3" w:rsidRPr="007E4292">
        <w:rPr>
          <w:rFonts w:eastAsia="Times New Roman" w:cstheme="minorHAnsi"/>
          <w:color w:val="000000"/>
          <w:sz w:val="24"/>
          <w:szCs w:val="24"/>
        </w:rPr>
        <w:t>Appointed Staff</w:t>
      </w:r>
    </w:p>
    <w:p w14:paraId="4EB7B04D" w14:textId="6ADE8C71" w:rsidR="00813A95" w:rsidRPr="007E4292" w:rsidRDefault="00813A95">
      <w:pPr>
        <w:rPr>
          <w:rFonts w:cstheme="minorHAnsi"/>
          <w:sz w:val="24"/>
          <w:szCs w:val="24"/>
        </w:rPr>
      </w:pPr>
    </w:p>
    <w:p w14:paraId="61B24F00" w14:textId="77777777" w:rsidR="00813A95" w:rsidRPr="007E4292" w:rsidRDefault="00813A95" w:rsidP="00813A95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u w:val="single"/>
        </w:rPr>
      </w:pPr>
      <w:r w:rsidRPr="007E4292">
        <w:rPr>
          <w:rFonts w:eastAsia="Times New Roman" w:cstheme="minorHAnsi"/>
          <w:color w:val="000000"/>
          <w:sz w:val="24"/>
          <w:szCs w:val="24"/>
          <w:u w:val="single"/>
        </w:rPr>
        <w:t>Call to Order </w:t>
      </w:r>
    </w:p>
    <w:p w14:paraId="76BEC0C3" w14:textId="236BA675" w:rsidR="00813A95" w:rsidRPr="007E4292" w:rsidRDefault="0034448F">
      <w:pPr>
        <w:rPr>
          <w:rFonts w:cstheme="minorHAnsi"/>
          <w:sz w:val="24"/>
          <w:szCs w:val="24"/>
        </w:rPr>
      </w:pPr>
      <w:r w:rsidRPr="007E4292">
        <w:rPr>
          <w:rFonts w:cstheme="minorHAnsi"/>
          <w:sz w:val="24"/>
          <w:szCs w:val="24"/>
        </w:rPr>
        <w:t>SGC Ch</w:t>
      </w:r>
      <w:r w:rsidR="000B4F26" w:rsidRPr="007E4292">
        <w:rPr>
          <w:rFonts w:cstheme="minorHAnsi"/>
          <w:sz w:val="24"/>
          <w:szCs w:val="24"/>
        </w:rPr>
        <w:t xml:space="preserve">air </w:t>
      </w:r>
      <w:r w:rsidR="00D30738">
        <w:rPr>
          <w:rFonts w:cstheme="minorHAnsi"/>
          <w:sz w:val="24"/>
          <w:szCs w:val="24"/>
        </w:rPr>
        <w:t>Turner</w:t>
      </w:r>
      <w:r w:rsidRPr="007E4292">
        <w:rPr>
          <w:rFonts w:cstheme="minorHAnsi"/>
          <w:sz w:val="24"/>
          <w:szCs w:val="24"/>
        </w:rPr>
        <w:t xml:space="preserve"> </w:t>
      </w:r>
      <w:r w:rsidR="00813A95" w:rsidRPr="007E4292">
        <w:rPr>
          <w:rFonts w:cstheme="minorHAnsi"/>
          <w:sz w:val="24"/>
          <w:szCs w:val="24"/>
        </w:rPr>
        <w:t>called the meeting to order</w:t>
      </w:r>
      <w:r w:rsidR="00551F63" w:rsidRPr="007E4292">
        <w:rPr>
          <w:rFonts w:cstheme="minorHAnsi"/>
          <w:sz w:val="24"/>
          <w:szCs w:val="24"/>
        </w:rPr>
        <w:t>.</w:t>
      </w:r>
    </w:p>
    <w:p w14:paraId="4DCB722D" w14:textId="77777777" w:rsidR="00813A95" w:rsidRPr="007E4292" w:rsidRDefault="00813A95" w:rsidP="00813A95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u w:val="single"/>
        </w:rPr>
      </w:pPr>
      <w:r w:rsidRPr="007E4292">
        <w:rPr>
          <w:rFonts w:eastAsia="Times New Roman" w:cstheme="minorHAnsi"/>
          <w:color w:val="000000"/>
          <w:sz w:val="24"/>
          <w:szCs w:val="24"/>
          <w:u w:val="single"/>
        </w:rPr>
        <w:t>Action Item: Approve Agenda </w:t>
      </w:r>
    </w:p>
    <w:p w14:paraId="190AF286" w14:textId="361CA6B9" w:rsidR="00A8719F" w:rsidRPr="007E4292" w:rsidRDefault="00A8719F" w:rsidP="00A8719F">
      <w:pPr>
        <w:rPr>
          <w:rFonts w:cstheme="minorHAnsi"/>
          <w:sz w:val="24"/>
          <w:szCs w:val="24"/>
        </w:rPr>
      </w:pPr>
      <w:r w:rsidRPr="007E4292">
        <w:rPr>
          <w:rFonts w:cstheme="minorHAnsi"/>
          <w:sz w:val="24"/>
          <w:szCs w:val="24"/>
        </w:rPr>
        <w:t xml:space="preserve">Motion was made by </w:t>
      </w:r>
      <w:r w:rsidR="007F1BC9">
        <w:rPr>
          <w:rFonts w:cstheme="minorHAnsi"/>
          <w:sz w:val="24"/>
          <w:szCs w:val="24"/>
        </w:rPr>
        <w:t>Amber Bean</w:t>
      </w:r>
      <w:r w:rsidRPr="007E4292">
        <w:rPr>
          <w:rFonts w:cstheme="minorHAnsi"/>
          <w:sz w:val="24"/>
          <w:szCs w:val="24"/>
        </w:rPr>
        <w:t>. Seconded by</w:t>
      </w:r>
      <w:r w:rsidR="0012252E" w:rsidRPr="007E4292">
        <w:rPr>
          <w:rFonts w:cstheme="minorHAnsi"/>
          <w:sz w:val="24"/>
          <w:szCs w:val="24"/>
        </w:rPr>
        <w:t xml:space="preserve"> </w:t>
      </w:r>
      <w:r w:rsidR="004A1935">
        <w:rPr>
          <w:rFonts w:cstheme="minorHAnsi"/>
          <w:sz w:val="24"/>
          <w:szCs w:val="24"/>
        </w:rPr>
        <w:t>Shaunda Edmonds</w:t>
      </w:r>
      <w:r w:rsidRPr="007E4292">
        <w:rPr>
          <w:rFonts w:cstheme="minorHAnsi"/>
          <w:sz w:val="24"/>
          <w:szCs w:val="24"/>
        </w:rPr>
        <w:t>. The motion carried unanimously.</w:t>
      </w:r>
    </w:p>
    <w:p w14:paraId="1CC10D54" w14:textId="401CEBB7" w:rsidR="00813A95" w:rsidRPr="007E4292" w:rsidRDefault="00813A95" w:rsidP="00813A95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u w:val="single"/>
        </w:rPr>
      </w:pPr>
      <w:r w:rsidRPr="007E4292">
        <w:rPr>
          <w:rFonts w:eastAsia="Times New Roman" w:cstheme="minorHAnsi"/>
          <w:color w:val="000000"/>
          <w:sz w:val="24"/>
          <w:szCs w:val="24"/>
          <w:u w:val="single"/>
        </w:rPr>
        <w:t xml:space="preserve">Action Item: Approve </w:t>
      </w:r>
      <w:r w:rsidR="0051129F">
        <w:rPr>
          <w:rFonts w:eastAsia="Times New Roman" w:cstheme="minorHAnsi"/>
          <w:color w:val="000000"/>
          <w:sz w:val="24"/>
          <w:szCs w:val="24"/>
          <w:u w:val="single"/>
        </w:rPr>
        <w:t>April</w:t>
      </w:r>
      <w:r w:rsidR="00EE4FBF">
        <w:rPr>
          <w:rFonts w:eastAsia="Times New Roman" w:cstheme="minorHAnsi"/>
          <w:color w:val="000000"/>
          <w:sz w:val="24"/>
          <w:szCs w:val="24"/>
          <w:u w:val="single"/>
        </w:rPr>
        <w:t xml:space="preserve"> Minutes</w:t>
      </w:r>
    </w:p>
    <w:p w14:paraId="3AAF2C9A" w14:textId="5D99DA30" w:rsidR="00A8719F" w:rsidRPr="007E4292" w:rsidRDefault="00A8719F" w:rsidP="00A8719F">
      <w:pPr>
        <w:rPr>
          <w:rFonts w:cstheme="minorHAnsi"/>
          <w:sz w:val="24"/>
          <w:szCs w:val="24"/>
        </w:rPr>
      </w:pPr>
      <w:r w:rsidRPr="007E4292">
        <w:rPr>
          <w:rFonts w:cstheme="minorHAnsi"/>
          <w:sz w:val="24"/>
          <w:szCs w:val="24"/>
        </w:rPr>
        <w:t xml:space="preserve">Motion was made by </w:t>
      </w:r>
      <w:r w:rsidR="0051129F">
        <w:rPr>
          <w:rFonts w:cstheme="minorHAnsi"/>
          <w:sz w:val="24"/>
          <w:szCs w:val="24"/>
        </w:rPr>
        <w:t>Debbie Sheftel</w:t>
      </w:r>
      <w:r w:rsidRPr="007E4292">
        <w:rPr>
          <w:rFonts w:cstheme="minorHAnsi"/>
          <w:sz w:val="24"/>
          <w:szCs w:val="24"/>
        </w:rPr>
        <w:t xml:space="preserve">. Seconded by </w:t>
      </w:r>
      <w:r w:rsidR="001C0C8C">
        <w:rPr>
          <w:rFonts w:cstheme="minorHAnsi"/>
          <w:sz w:val="24"/>
          <w:szCs w:val="24"/>
        </w:rPr>
        <w:t>Phebe Connors</w:t>
      </w:r>
      <w:r w:rsidRPr="007E4292">
        <w:rPr>
          <w:rFonts w:cstheme="minorHAnsi"/>
          <w:sz w:val="24"/>
          <w:szCs w:val="24"/>
        </w:rPr>
        <w:t>. The motion carried unanimously.</w:t>
      </w:r>
    </w:p>
    <w:p w14:paraId="59042826" w14:textId="35B54B9F" w:rsidR="00E60A25" w:rsidRDefault="00E60A25" w:rsidP="0012252E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u w:val="single"/>
        </w:rPr>
      </w:pPr>
      <w:r>
        <w:rPr>
          <w:rFonts w:eastAsia="Times New Roman" w:cstheme="minorHAnsi"/>
          <w:color w:val="000000"/>
          <w:sz w:val="24"/>
          <w:szCs w:val="24"/>
          <w:u w:val="single"/>
        </w:rPr>
        <w:t>Information Item: Principal Update</w:t>
      </w:r>
    </w:p>
    <w:p w14:paraId="41EFFCF6" w14:textId="5F6769FE" w:rsidR="009318E0" w:rsidRDefault="0051129F" w:rsidP="00956008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Spring student survey results are in. Scores are average to the previous results. The work with students who identify</w:t>
      </w:r>
      <w:r w:rsidR="004078E3">
        <w:rPr>
          <w:rFonts w:eastAsia="Times New Roman" w:cstheme="minorHAnsi"/>
          <w:color w:val="000000"/>
          <w:sz w:val="24"/>
          <w:szCs w:val="24"/>
        </w:rPr>
        <w:t xml:space="preserve"> as isolated</w:t>
      </w:r>
      <w:r>
        <w:rPr>
          <w:rFonts w:eastAsia="Times New Roman" w:cstheme="minorHAnsi"/>
          <w:color w:val="000000"/>
          <w:sz w:val="24"/>
          <w:szCs w:val="24"/>
        </w:rPr>
        <w:t xml:space="preserve"> is</w:t>
      </w:r>
      <w:r w:rsidR="004078E3">
        <w:rPr>
          <w:rFonts w:eastAsia="Times New Roman" w:cstheme="minorHAnsi"/>
          <w:color w:val="000000"/>
          <w:sz w:val="24"/>
          <w:szCs w:val="24"/>
        </w:rPr>
        <w:t xml:space="preserve"> minimally</w:t>
      </w:r>
      <w:r>
        <w:rPr>
          <w:rFonts w:eastAsia="Times New Roman" w:cstheme="minorHAnsi"/>
          <w:color w:val="000000"/>
          <w:sz w:val="24"/>
          <w:szCs w:val="24"/>
        </w:rPr>
        <w:t xml:space="preserve"> increasing so there is more work to be done in </w:t>
      </w:r>
      <w:r w:rsidR="004078E3">
        <w:rPr>
          <w:rFonts w:eastAsia="Times New Roman" w:cstheme="minorHAnsi"/>
          <w:color w:val="000000"/>
          <w:sz w:val="24"/>
          <w:szCs w:val="24"/>
        </w:rPr>
        <w:t xml:space="preserve">this </w:t>
      </w:r>
      <w:r>
        <w:rPr>
          <w:rFonts w:eastAsia="Times New Roman" w:cstheme="minorHAnsi"/>
          <w:color w:val="000000"/>
          <w:sz w:val="24"/>
          <w:szCs w:val="24"/>
        </w:rPr>
        <w:t xml:space="preserve">area. </w:t>
      </w:r>
      <w:r w:rsidR="00EC4BE7">
        <w:rPr>
          <w:rFonts w:eastAsia="Times New Roman" w:cstheme="minorHAnsi"/>
          <w:color w:val="000000"/>
          <w:sz w:val="24"/>
          <w:szCs w:val="24"/>
        </w:rPr>
        <w:t xml:space="preserve">Students are providing in their response of being comfortable and willing to ask for help. Students say that they are receiving a great education and enjoy their teachers. We are getting stuck with other student </w:t>
      </w:r>
      <w:r w:rsidR="006F18FF">
        <w:rPr>
          <w:rFonts w:eastAsia="Times New Roman" w:cstheme="minorHAnsi"/>
          <w:color w:val="000000"/>
          <w:sz w:val="24"/>
          <w:szCs w:val="24"/>
        </w:rPr>
        <w:t xml:space="preserve">making a mess in the bathroom. Students indicate they wish their peers would take better care of their shared public spaces. </w:t>
      </w:r>
      <w:r w:rsidR="00A0312C">
        <w:rPr>
          <w:rFonts w:eastAsia="Times New Roman" w:cstheme="minorHAnsi"/>
          <w:color w:val="000000"/>
          <w:sz w:val="24"/>
          <w:szCs w:val="24"/>
        </w:rPr>
        <w:t xml:space="preserve">Hometown Hero’s was hosted and was a big hit. JAG JAM will start next week and </w:t>
      </w:r>
      <w:r w:rsidR="00986AA0">
        <w:rPr>
          <w:rFonts w:eastAsia="Times New Roman" w:cstheme="minorHAnsi"/>
          <w:color w:val="000000"/>
          <w:sz w:val="24"/>
          <w:szCs w:val="24"/>
        </w:rPr>
        <w:t>service-learning</w:t>
      </w:r>
      <w:r w:rsidR="00A0312C">
        <w:rPr>
          <w:rFonts w:eastAsia="Times New Roman" w:cstheme="minorHAnsi"/>
          <w:color w:val="000000"/>
          <w:sz w:val="24"/>
          <w:szCs w:val="24"/>
        </w:rPr>
        <w:t xml:space="preserve"> delivery for sixth grade students was impactful. </w:t>
      </w:r>
      <w:r w:rsidR="00986AA0">
        <w:rPr>
          <w:rFonts w:eastAsia="Times New Roman" w:cstheme="minorHAnsi"/>
          <w:color w:val="000000"/>
          <w:sz w:val="24"/>
          <w:szCs w:val="24"/>
        </w:rPr>
        <w:t xml:space="preserve">Milestone scores are coming in. </w:t>
      </w:r>
      <w:r w:rsidR="004078E3">
        <w:rPr>
          <w:rFonts w:eastAsia="Times New Roman" w:cstheme="minorHAnsi"/>
          <w:color w:val="000000"/>
          <w:sz w:val="24"/>
          <w:szCs w:val="24"/>
        </w:rPr>
        <w:t>Six</w:t>
      </w:r>
      <w:r w:rsidR="00986AA0">
        <w:rPr>
          <w:rFonts w:eastAsia="Times New Roman" w:cstheme="minorHAnsi"/>
          <w:color w:val="000000"/>
          <w:sz w:val="24"/>
          <w:szCs w:val="24"/>
        </w:rPr>
        <w:t xml:space="preserve"> year average highs were hit in three subjects for the scores of level 4.</w:t>
      </w:r>
    </w:p>
    <w:p w14:paraId="0E42DE8D" w14:textId="77777777" w:rsidR="00956008" w:rsidRPr="009318E0" w:rsidRDefault="00956008" w:rsidP="00956008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</w:p>
    <w:p w14:paraId="654A58BD" w14:textId="78F93368" w:rsidR="0012252E" w:rsidRDefault="005708AD" w:rsidP="0012252E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u w:val="single"/>
        </w:rPr>
      </w:pPr>
      <w:r>
        <w:rPr>
          <w:rFonts w:eastAsia="Times New Roman" w:cstheme="minorHAnsi"/>
          <w:color w:val="000000"/>
          <w:sz w:val="24"/>
          <w:szCs w:val="24"/>
          <w:u w:val="single"/>
        </w:rPr>
        <w:t>Discussion Item</w:t>
      </w:r>
      <w:r w:rsidR="0012252E" w:rsidRPr="007E4292">
        <w:rPr>
          <w:rFonts w:eastAsia="Times New Roman" w:cstheme="minorHAnsi"/>
          <w:color w:val="000000"/>
          <w:sz w:val="24"/>
          <w:szCs w:val="24"/>
          <w:u w:val="single"/>
        </w:rPr>
        <w:t xml:space="preserve">: </w:t>
      </w:r>
      <w:r w:rsidR="00F618AE">
        <w:rPr>
          <w:rFonts w:eastAsia="Times New Roman" w:cstheme="minorHAnsi"/>
          <w:color w:val="000000"/>
          <w:sz w:val="24"/>
          <w:szCs w:val="24"/>
          <w:u w:val="single"/>
        </w:rPr>
        <w:t xml:space="preserve">Review Semester Action Plan </w:t>
      </w:r>
    </w:p>
    <w:p w14:paraId="18C893A5" w14:textId="02AEF9EF" w:rsidR="000979B1" w:rsidRPr="000979B1" w:rsidRDefault="00B13ADD" w:rsidP="00526FC5">
      <w:pPr>
        <w:pStyle w:val="ListParagraph"/>
        <w:numPr>
          <w:ilvl w:val="0"/>
          <w:numId w:val="25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This item was completed in conjunction with the principal update. </w:t>
      </w:r>
    </w:p>
    <w:p w14:paraId="06D4B0A0" w14:textId="77777777" w:rsidR="000979B1" w:rsidRPr="00526FC5" w:rsidRDefault="000979B1" w:rsidP="000979B1">
      <w:pPr>
        <w:pStyle w:val="ListParagraph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u w:val="single"/>
        </w:rPr>
      </w:pPr>
    </w:p>
    <w:p w14:paraId="1EA78AB9" w14:textId="60DF2B8B" w:rsidR="00897408" w:rsidRDefault="00B13ADD" w:rsidP="00821EC3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u w:val="single"/>
        </w:rPr>
      </w:pPr>
      <w:r>
        <w:rPr>
          <w:rFonts w:eastAsia="Times New Roman" w:cstheme="minorHAnsi"/>
          <w:color w:val="000000"/>
          <w:sz w:val="24"/>
          <w:szCs w:val="24"/>
          <w:u w:val="single"/>
        </w:rPr>
        <w:t xml:space="preserve">Information Item: Complete Council </w:t>
      </w:r>
      <w:r w:rsidR="007707B8">
        <w:rPr>
          <w:rFonts w:eastAsia="Times New Roman" w:cstheme="minorHAnsi"/>
          <w:color w:val="000000"/>
          <w:sz w:val="24"/>
          <w:szCs w:val="24"/>
          <w:u w:val="single"/>
        </w:rPr>
        <w:t>Survey</w:t>
      </w:r>
    </w:p>
    <w:p w14:paraId="7544D9E1" w14:textId="77777777" w:rsidR="007707B8" w:rsidRDefault="007707B8" w:rsidP="007707B8">
      <w:pPr>
        <w:pStyle w:val="ListParagraph"/>
        <w:numPr>
          <w:ilvl w:val="0"/>
          <w:numId w:val="27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hyperlink r:id="rId8" w:history="1">
        <w:r w:rsidRPr="002B038F">
          <w:rPr>
            <w:rStyle w:val="Hyperlink"/>
            <w:rFonts w:eastAsia="Times New Roman" w:cstheme="minorHAnsi"/>
          </w:rPr>
          <w:t>Council Self-Assessment (individually)</w:t>
        </w:r>
      </w:hyperlink>
    </w:p>
    <w:p w14:paraId="6D6787FE" w14:textId="77777777" w:rsidR="007707B8" w:rsidRDefault="007707B8" w:rsidP="007707B8">
      <w:pPr>
        <w:pStyle w:val="ListParagraph"/>
        <w:numPr>
          <w:ilvl w:val="0"/>
          <w:numId w:val="27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hyperlink r:id="rId9" w:history="1">
        <w:r w:rsidRPr="00574F87">
          <w:rPr>
            <w:rStyle w:val="Hyperlink"/>
            <w:rFonts w:eastAsia="Times New Roman" w:cstheme="minorHAnsi"/>
          </w:rPr>
          <w:t>Principal Feedback Survey (individually)</w:t>
        </w:r>
      </w:hyperlink>
    </w:p>
    <w:p w14:paraId="37D913D5" w14:textId="447D609A" w:rsidR="007707B8" w:rsidRPr="007707B8" w:rsidRDefault="007707B8" w:rsidP="007707B8">
      <w:pPr>
        <w:pStyle w:val="ListParagraph"/>
        <w:numPr>
          <w:ilvl w:val="0"/>
          <w:numId w:val="27"/>
        </w:numPr>
        <w:spacing w:after="0" w:line="240" w:lineRule="auto"/>
        <w:textAlignment w:val="baseline"/>
        <w:rPr>
          <w:rStyle w:val="Hyperlink"/>
          <w:rFonts w:eastAsia="Times New Roman" w:cstheme="minorHAnsi"/>
          <w:color w:val="000000"/>
          <w:u w:val="none"/>
        </w:rPr>
      </w:pPr>
      <w:hyperlink r:id="rId10" w:history="1">
        <w:r w:rsidRPr="00997DE0">
          <w:rPr>
            <w:rStyle w:val="Hyperlink"/>
            <w:rFonts w:eastAsia="Times New Roman" w:cstheme="minorHAnsi"/>
          </w:rPr>
          <w:t>FY22-23 SGC Reflection Form (group)</w:t>
        </w:r>
      </w:hyperlink>
      <w:r>
        <w:rPr>
          <w:rStyle w:val="Hyperlink"/>
          <w:rFonts w:eastAsia="Times New Roman" w:cstheme="minorHAnsi"/>
        </w:rPr>
        <w:t xml:space="preserve"> </w:t>
      </w:r>
    </w:p>
    <w:p w14:paraId="402FA6CA" w14:textId="6DAC44F0" w:rsidR="007707B8" w:rsidRPr="007707B8" w:rsidRDefault="007707B8" w:rsidP="007707B8">
      <w:pPr>
        <w:pStyle w:val="ListParagraph"/>
        <w:numPr>
          <w:ilvl w:val="1"/>
          <w:numId w:val="27"/>
        </w:numPr>
        <w:spacing w:after="0" w:line="240" w:lineRule="auto"/>
        <w:textAlignment w:val="baseline"/>
        <w:rPr>
          <w:rFonts w:eastAsia="Times New Roman" w:cstheme="minorHAnsi"/>
        </w:rPr>
      </w:pPr>
      <w:r w:rsidRPr="007707B8">
        <w:rPr>
          <w:rStyle w:val="Hyperlink"/>
          <w:rFonts w:eastAsia="Times New Roman" w:cstheme="minorHAnsi"/>
          <w:color w:val="auto"/>
          <w:u w:val="none"/>
        </w:rPr>
        <w:t xml:space="preserve">This was completed as a group in the meeting. </w:t>
      </w:r>
    </w:p>
    <w:p w14:paraId="275E0712" w14:textId="42587139" w:rsidR="00EB56AF" w:rsidRPr="005437CC" w:rsidRDefault="00EB56AF" w:rsidP="00FF395B">
      <w:pPr>
        <w:rPr>
          <w:rFonts w:eastAsia="Times New Roman" w:cstheme="minorHAnsi"/>
          <w:color w:val="000000"/>
          <w:sz w:val="24"/>
          <w:szCs w:val="24"/>
          <w:u w:val="single"/>
        </w:rPr>
      </w:pPr>
    </w:p>
    <w:p w14:paraId="64DBA030" w14:textId="77777777" w:rsidR="005437CC" w:rsidRDefault="005437CC" w:rsidP="00E93A69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u w:val="single"/>
        </w:rPr>
      </w:pPr>
    </w:p>
    <w:p w14:paraId="392C2C54" w14:textId="4C1BE2E1" w:rsidR="00E93A69" w:rsidRDefault="00E93A69" w:rsidP="00E93A69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u w:val="single"/>
        </w:rPr>
      </w:pPr>
      <w:r>
        <w:rPr>
          <w:rFonts w:eastAsia="Times New Roman" w:cstheme="minorHAnsi"/>
          <w:color w:val="000000"/>
          <w:sz w:val="24"/>
          <w:szCs w:val="24"/>
          <w:u w:val="single"/>
        </w:rPr>
        <w:t>Information</w:t>
      </w:r>
      <w:r w:rsidRPr="007E4292">
        <w:rPr>
          <w:rFonts w:eastAsia="Times New Roman" w:cstheme="minorHAnsi"/>
          <w:color w:val="000000"/>
          <w:sz w:val="24"/>
          <w:szCs w:val="24"/>
          <w:u w:val="single"/>
        </w:rPr>
        <w:t xml:space="preserve"> Item: </w:t>
      </w:r>
      <w:r w:rsidR="00DC499C">
        <w:rPr>
          <w:rFonts w:eastAsia="Times New Roman" w:cstheme="minorHAnsi"/>
          <w:color w:val="000000"/>
          <w:sz w:val="24"/>
          <w:szCs w:val="24"/>
          <w:u w:val="single"/>
        </w:rPr>
        <w:t>Service-Learning</w:t>
      </w:r>
      <w:r>
        <w:rPr>
          <w:rFonts w:eastAsia="Times New Roman" w:cstheme="minorHAnsi"/>
          <w:color w:val="000000"/>
          <w:sz w:val="24"/>
          <w:szCs w:val="24"/>
          <w:u w:val="single"/>
        </w:rPr>
        <w:t xml:space="preserve"> Update</w:t>
      </w:r>
    </w:p>
    <w:p w14:paraId="17C56078" w14:textId="0A128795" w:rsidR="00DC499C" w:rsidRDefault="00DC499C" w:rsidP="00E93A69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u w:val="single"/>
        </w:rPr>
      </w:pPr>
    </w:p>
    <w:p w14:paraId="0DC9308E" w14:textId="66A33A9E" w:rsidR="001E6470" w:rsidRDefault="001E6470" w:rsidP="001E6470">
      <w:hyperlink r:id="rId11" w:history="1">
        <w:r>
          <w:rPr>
            <w:noProof/>
            <w:color w:val="0000FF"/>
            <w:shd w:val="clear" w:color="auto" w:fill="F3F2F1"/>
          </w:rPr>
          <w:drawing>
            <wp:inline distT="0" distB="0" distL="0" distR="0" wp14:anchorId="68E75588" wp14:editId="2F86EF9E">
              <wp:extent cx="151765" cy="151765"/>
              <wp:effectExtent l="0" t="0" r="635" b="635"/>
              <wp:docPr id="3" name="Picture 3" descr="​docx ico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​docx icon"/>
                      <pic:cNvPicPr>
                        <a:picLocks noChangeAspect="1" noChangeArrowheads="1"/>
                      </pic:cNvPicPr>
                    </pic:nvPicPr>
                    <pic:blipFill>
                      <a:blip r:embed="rId12" r:link="rId1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176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SmartLink"/>
          </w:rPr>
          <w:t> May SGC WBMS Service Learning Update.docx</w:t>
        </w:r>
      </w:hyperlink>
    </w:p>
    <w:p w14:paraId="03E80426" w14:textId="70C592E8" w:rsidR="00DC499C" w:rsidRPr="007E4292" w:rsidRDefault="00DC499C" w:rsidP="00E93A69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2042AE79" w14:textId="77777777" w:rsidR="00E93A69" w:rsidRPr="007E4292" w:rsidRDefault="00E93A69" w:rsidP="00FF395B">
      <w:pPr>
        <w:rPr>
          <w:rFonts w:cstheme="minorHAnsi"/>
          <w:sz w:val="24"/>
          <w:szCs w:val="24"/>
        </w:rPr>
      </w:pPr>
    </w:p>
    <w:p w14:paraId="087FBA44" w14:textId="5DAE79D7" w:rsidR="00E93A69" w:rsidRDefault="00E93A69" w:rsidP="00E93A69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u w:val="single"/>
        </w:rPr>
      </w:pPr>
      <w:r w:rsidRPr="007E4292">
        <w:rPr>
          <w:rFonts w:eastAsia="Times New Roman" w:cstheme="minorHAnsi"/>
          <w:color w:val="000000"/>
          <w:sz w:val="24"/>
          <w:szCs w:val="24"/>
          <w:u w:val="single"/>
        </w:rPr>
        <w:t>Discussion Item:</w:t>
      </w:r>
      <w:r>
        <w:rPr>
          <w:rFonts w:eastAsia="Times New Roman" w:cstheme="minorHAnsi"/>
          <w:color w:val="000000"/>
          <w:sz w:val="24"/>
          <w:szCs w:val="24"/>
          <w:u w:val="single"/>
        </w:rPr>
        <w:t xml:space="preserve"> </w:t>
      </w:r>
      <w:r w:rsidR="001E6470">
        <w:rPr>
          <w:rFonts w:eastAsia="Times New Roman" w:cstheme="minorHAnsi"/>
          <w:color w:val="000000"/>
          <w:sz w:val="24"/>
          <w:szCs w:val="24"/>
          <w:u w:val="single"/>
        </w:rPr>
        <w:t xml:space="preserve">Council Member Transition </w:t>
      </w:r>
    </w:p>
    <w:p w14:paraId="4B38F036" w14:textId="62641577" w:rsidR="005F666C" w:rsidRDefault="005F666C" w:rsidP="00E93A69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u w:val="single"/>
        </w:rPr>
      </w:pPr>
    </w:p>
    <w:p w14:paraId="086D2935" w14:textId="77777777" w:rsidR="001A489D" w:rsidRPr="008469C1" w:rsidRDefault="001A489D" w:rsidP="001A489D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8469C1">
        <w:rPr>
          <w:rFonts w:eastAsia="Times New Roman" w:cstheme="minorHAnsi"/>
          <w:color w:val="000000"/>
        </w:rPr>
        <w:t>Celebrate Members who are rolling-off the council</w:t>
      </w:r>
    </w:p>
    <w:p w14:paraId="5ED28190" w14:textId="77777777" w:rsidR="001A489D" w:rsidRDefault="001A489D" w:rsidP="001A489D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8469C1">
        <w:rPr>
          <w:rFonts w:eastAsia="Times New Roman" w:cstheme="minorHAnsi"/>
          <w:color w:val="000000"/>
        </w:rPr>
        <w:t>Welcome New Members</w:t>
      </w:r>
    </w:p>
    <w:p w14:paraId="7379BC88" w14:textId="77777777" w:rsidR="002A7851" w:rsidRDefault="002A7851" w:rsidP="002A7851">
      <w:pPr>
        <w:pStyle w:val="ListParagraph"/>
        <w:spacing w:after="0" w:line="240" w:lineRule="auto"/>
        <w:textAlignment w:val="baseline"/>
        <w:rPr>
          <w:rFonts w:eastAsia="Times New Roman" w:cstheme="minorHAnsi"/>
          <w:color w:val="000000"/>
        </w:rPr>
      </w:pPr>
    </w:p>
    <w:p w14:paraId="370B6271" w14:textId="120D740B" w:rsidR="002A7851" w:rsidRDefault="002A7851" w:rsidP="002A7851">
      <w:pPr>
        <w:pStyle w:val="ListParagraph"/>
        <w:spacing w:after="0" w:line="240" w:lineRule="auto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Mia Awad and Nicole Mabry </w:t>
      </w:r>
    </w:p>
    <w:p w14:paraId="3B7F716F" w14:textId="77777777" w:rsidR="002A7851" w:rsidRPr="008469C1" w:rsidRDefault="002A7851" w:rsidP="002A7851">
      <w:pPr>
        <w:pStyle w:val="ListParagraph"/>
        <w:spacing w:after="0" w:line="240" w:lineRule="auto"/>
        <w:textAlignment w:val="baseline"/>
        <w:rPr>
          <w:rFonts w:eastAsia="Times New Roman" w:cstheme="minorHAnsi"/>
          <w:color w:val="000000"/>
        </w:rPr>
      </w:pPr>
    </w:p>
    <w:p w14:paraId="18066AF3" w14:textId="7CF93A9D" w:rsidR="00FF395B" w:rsidRDefault="001A489D" w:rsidP="00FF395B">
      <w:pPr>
        <w:spacing w:after="0" w:line="240" w:lineRule="auto"/>
        <w:textAlignment w:val="baseline"/>
        <w:rPr>
          <w:rFonts w:cstheme="minorHAnsi"/>
          <w:color w:val="201F1E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A motion was made my Turner to approve the new members, separately. For both members, the </w:t>
      </w:r>
      <w:r>
        <w:rPr>
          <w:rFonts w:cstheme="minorHAnsi"/>
          <w:color w:val="201F1E"/>
        </w:rPr>
        <w:t>a</w:t>
      </w:r>
      <w:r w:rsidRPr="007E4292">
        <w:rPr>
          <w:rFonts w:cstheme="minorHAnsi"/>
          <w:color w:val="201F1E"/>
        </w:rPr>
        <w:t xml:space="preserve">pproval was </w:t>
      </w:r>
      <w:r w:rsidRPr="007E4292">
        <w:rPr>
          <w:rFonts w:cstheme="minorHAnsi"/>
          <w:color w:val="201F1E"/>
        </w:rPr>
        <w:t>unanimous.</w:t>
      </w:r>
    </w:p>
    <w:p w14:paraId="246E4E0C" w14:textId="77777777" w:rsidR="001A489D" w:rsidRDefault="001A489D" w:rsidP="00FF395B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</w:p>
    <w:p w14:paraId="156604D5" w14:textId="058021D1" w:rsidR="00BD483C" w:rsidRDefault="00BD483C" w:rsidP="00BD483C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u w:val="single"/>
        </w:rPr>
      </w:pPr>
      <w:r w:rsidRPr="007E4292">
        <w:rPr>
          <w:rFonts w:eastAsia="Times New Roman" w:cstheme="minorHAnsi"/>
          <w:color w:val="000000"/>
          <w:sz w:val="24"/>
          <w:szCs w:val="24"/>
          <w:u w:val="single"/>
        </w:rPr>
        <w:t xml:space="preserve">Discussion Item: </w:t>
      </w:r>
      <w:r>
        <w:rPr>
          <w:rFonts w:eastAsia="Times New Roman" w:cstheme="minorHAnsi"/>
          <w:color w:val="000000"/>
          <w:sz w:val="24"/>
          <w:szCs w:val="24"/>
          <w:u w:val="single"/>
        </w:rPr>
        <w:t xml:space="preserve">Public Comment </w:t>
      </w:r>
    </w:p>
    <w:p w14:paraId="1F9DF105" w14:textId="37E01092" w:rsidR="00BD483C" w:rsidRDefault="00BD483C" w:rsidP="00BD483C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29D96E37" w14:textId="36B4F142" w:rsidR="00BD483C" w:rsidRPr="00FF395B" w:rsidRDefault="002C532B" w:rsidP="003D6AF6">
      <w:pPr>
        <w:spacing w:after="0" w:line="240" w:lineRule="auto"/>
        <w:ind w:firstLine="720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“</w:t>
      </w:r>
      <w:r w:rsidR="001A489D">
        <w:rPr>
          <w:rFonts w:eastAsia="Times New Roman" w:cstheme="minorHAnsi"/>
          <w:color w:val="000000"/>
          <w:sz w:val="24"/>
          <w:szCs w:val="24"/>
        </w:rPr>
        <w:t>School takes safety serious.</w:t>
      </w:r>
      <w:r>
        <w:rPr>
          <w:rFonts w:eastAsia="Times New Roman" w:cstheme="minorHAnsi"/>
          <w:color w:val="000000"/>
          <w:sz w:val="24"/>
          <w:szCs w:val="24"/>
        </w:rPr>
        <w:t>”</w:t>
      </w:r>
    </w:p>
    <w:p w14:paraId="5B6D9084" w14:textId="77777777" w:rsidR="000979B1" w:rsidRDefault="000979B1" w:rsidP="00821EC3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u w:val="single"/>
        </w:rPr>
      </w:pPr>
    </w:p>
    <w:p w14:paraId="2E122E4A" w14:textId="1ADE188F" w:rsidR="0052404C" w:rsidRPr="007E4292" w:rsidRDefault="0052404C" w:rsidP="00222165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7E4292">
        <w:rPr>
          <w:rFonts w:eastAsia="Times New Roman" w:cstheme="minorHAnsi"/>
          <w:color w:val="000000"/>
          <w:sz w:val="24"/>
          <w:szCs w:val="24"/>
          <w:u w:val="single"/>
        </w:rPr>
        <w:t xml:space="preserve">Discussion Item: </w:t>
      </w:r>
      <w:r w:rsidR="00330950">
        <w:rPr>
          <w:rFonts w:eastAsia="Times New Roman" w:cstheme="minorHAnsi"/>
          <w:color w:val="000000"/>
          <w:sz w:val="24"/>
          <w:szCs w:val="24"/>
          <w:u w:val="single"/>
        </w:rPr>
        <w:t>Set Next Meeting Agenda</w:t>
      </w:r>
    </w:p>
    <w:p w14:paraId="1EC7A7C6" w14:textId="59A20D97" w:rsidR="00311E8B" w:rsidRDefault="001A489D" w:rsidP="00222165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 No determined at the meeting. </w:t>
      </w:r>
    </w:p>
    <w:p w14:paraId="747D087E" w14:textId="77777777" w:rsidR="001A489D" w:rsidRDefault="001A489D" w:rsidP="00222165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7FC18C20" w14:textId="77777777" w:rsidR="00311E8B" w:rsidRPr="007E4292" w:rsidRDefault="00311E8B" w:rsidP="00311E8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</w:rPr>
      </w:pPr>
      <w:r w:rsidRPr="007E4292">
        <w:rPr>
          <w:rFonts w:asciiTheme="minorHAnsi" w:hAnsiTheme="minorHAnsi" w:cstheme="minorHAnsi"/>
          <w:color w:val="000000"/>
          <w:u w:val="single"/>
        </w:rPr>
        <w:t>Adjournment</w:t>
      </w:r>
      <w:r w:rsidRPr="007E4292">
        <w:rPr>
          <w:rFonts w:asciiTheme="minorHAnsi" w:hAnsiTheme="minorHAnsi" w:cstheme="minorHAnsi"/>
          <w:color w:val="201F1E"/>
        </w:rPr>
        <w:t>: The meeting was adjourned.</w:t>
      </w:r>
    </w:p>
    <w:p w14:paraId="3F29AE1F" w14:textId="2CECAD98" w:rsidR="00311E8B" w:rsidRPr="007E4292" w:rsidRDefault="00311E8B" w:rsidP="00311E8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7E4292">
        <w:rPr>
          <w:rFonts w:asciiTheme="minorHAnsi" w:hAnsiTheme="minorHAnsi" w:cstheme="minorHAnsi"/>
          <w:color w:val="201F1E"/>
        </w:rPr>
        <w:t xml:space="preserve">Motion: </w:t>
      </w:r>
      <w:r w:rsidR="001A489D">
        <w:rPr>
          <w:rFonts w:asciiTheme="minorHAnsi" w:hAnsiTheme="minorHAnsi" w:cstheme="minorHAnsi"/>
          <w:color w:val="201F1E"/>
        </w:rPr>
        <w:t xml:space="preserve">Phebe </w:t>
      </w:r>
      <w:r w:rsidR="002A7851">
        <w:rPr>
          <w:rFonts w:asciiTheme="minorHAnsi" w:hAnsiTheme="minorHAnsi" w:cstheme="minorHAnsi"/>
          <w:color w:val="201F1E"/>
        </w:rPr>
        <w:t>Conors</w:t>
      </w:r>
      <w:r w:rsidR="00D55FE5">
        <w:rPr>
          <w:rFonts w:asciiTheme="minorHAnsi" w:hAnsiTheme="minorHAnsi" w:cstheme="minorHAnsi"/>
          <w:color w:val="201F1E"/>
        </w:rPr>
        <w:t xml:space="preserve"> </w:t>
      </w:r>
      <w:r>
        <w:rPr>
          <w:rFonts w:asciiTheme="minorHAnsi" w:hAnsiTheme="minorHAnsi" w:cstheme="minorHAnsi"/>
          <w:color w:val="201F1E"/>
        </w:rPr>
        <w:t xml:space="preserve"> </w:t>
      </w:r>
      <w:r w:rsidRPr="007E4292">
        <w:rPr>
          <w:rFonts w:asciiTheme="minorHAnsi" w:hAnsiTheme="minorHAnsi" w:cstheme="minorHAnsi"/>
          <w:color w:val="201F1E"/>
        </w:rPr>
        <w:t xml:space="preserve"> Second: </w:t>
      </w:r>
      <w:r>
        <w:rPr>
          <w:rFonts w:asciiTheme="minorHAnsi" w:hAnsiTheme="minorHAnsi" w:cstheme="minorHAnsi"/>
          <w:color w:val="201F1E"/>
        </w:rPr>
        <w:t>S</w:t>
      </w:r>
      <w:r w:rsidR="007E4E46">
        <w:rPr>
          <w:rFonts w:asciiTheme="minorHAnsi" w:hAnsiTheme="minorHAnsi" w:cstheme="minorHAnsi"/>
          <w:color w:val="201F1E"/>
        </w:rPr>
        <w:t>hadia Anderson</w:t>
      </w:r>
      <w:r w:rsidRPr="007E4292">
        <w:rPr>
          <w:rFonts w:asciiTheme="minorHAnsi" w:hAnsiTheme="minorHAnsi" w:cstheme="minorHAnsi"/>
          <w:color w:val="201F1E"/>
        </w:rPr>
        <w:t>, Approval was unanimous.</w:t>
      </w:r>
    </w:p>
    <w:p w14:paraId="1B3CE99C" w14:textId="77777777" w:rsidR="00A8719F" w:rsidRPr="000238A5" w:rsidRDefault="00A8719F" w:rsidP="000238A5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</w:p>
    <w:p w14:paraId="6F2B28EE" w14:textId="7E018CC3" w:rsidR="00A8719F" w:rsidRDefault="00A8719F" w:rsidP="00A8719F">
      <w:pPr>
        <w:rPr>
          <w:rFonts w:cstheme="minorHAnsi"/>
          <w:sz w:val="24"/>
          <w:szCs w:val="24"/>
        </w:rPr>
      </w:pPr>
      <w:r w:rsidRPr="007E4292">
        <w:rPr>
          <w:rFonts w:cstheme="minorHAnsi"/>
          <w:sz w:val="24"/>
          <w:szCs w:val="24"/>
        </w:rPr>
        <w:t xml:space="preserve">Next SGC meeting: </w:t>
      </w:r>
      <w:r w:rsidR="002A7851">
        <w:rPr>
          <w:rFonts w:cstheme="minorHAnsi"/>
          <w:sz w:val="24"/>
          <w:szCs w:val="24"/>
        </w:rPr>
        <w:t>June 28</w:t>
      </w:r>
      <w:r w:rsidR="000D0E6F" w:rsidRPr="000D0E6F">
        <w:rPr>
          <w:rFonts w:cstheme="minorHAnsi"/>
          <w:sz w:val="24"/>
          <w:szCs w:val="24"/>
          <w:vertAlign w:val="superscript"/>
        </w:rPr>
        <w:t>th</w:t>
      </w:r>
      <w:r w:rsidR="000D0E6F">
        <w:rPr>
          <w:rFonts w:cstheme="minorHAnsi"/>
          <w:sz w:val="24"/>
          <w:szCs w:val="24"/>
        </w:rPr>
        <w:t>, 2023</w:t>
      </w:r>
      <w:r w:rsidRPr="007E4292">
        <w:rPr>
          <w:rFonts w:cstheme="minorHAnsi"/>
          <w:sz w:val="24"/>
          <w:szCs w:val="24"/>
        </w:rPr>
        <w:t xml:space="preserve"> @ 7:30 am </w:t>
      </w:r>
    </w:p>
    <w:p w14:paraId="429C9921" w14:textId="7EC3BF80" w:rsidR="002A7851" w:rsidRPr="007E4292" w:rsidRDefault="002A7851" w:rsidP="00A8719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 xml:space="preserve">Location is to be determined </w:t>
      </w:r>
    </w:p>
    <w:p w14:paraId="201F26CD" w14:textId="77777777" w:rsidR="00D43D3B" w:rsidRPr="007E4292" w:rsidRDefault="00D43D3B" w:rsidP="00EB38CC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sectPr w:rsidR="00D43D3B" w:rsidRPr="007E42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988D2" w14:textId="77777777" w:rsidR="006C6558" w:rsidRDefault="006C6558" w:rsidP="006165D3">
      <w:pPr>
        <w:spacing w:after="0" w:line="240" w:lineRule="auto"/>
      </w:pPr>
      <w:r>
        <w:separator/>
      </w:r>
    </w:p>
  </w:endnote>
  <w:endnote w:type="continuationSeparator" w:id="0">
    <w:p w14:paraId="0B6CBC25" w14:textId="77777777" w:rsidR="006C6558" w:rsidRDefault="006C6558" w:rsidP="00616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C78F6" w14:textId="77777777" w:rsidR="006C6558" w:rsidRDefault="006C6558" w:rsidP="006165D3">
      <w:pPr>
        <w:spacing w:after="0" w:line="240" w:lineRule="auto"/>
      </w:pPr>
      <w:r>
        <w:separator/>
      </w:r>
    </w:p>
  </w:footnote>
  <w:footnote w:type="continuationSeparator" w:id="0">
    <w:p w14:paraId="6E5EBA52" w14:textId="77777777" w:rsidR="006C6558" w:rsidRDefault="006C6558" w:rsidP="006165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13A18"/>
    <w:multiLevelType w:val="hybridMultilevel"/>
    <w:tmpl w:val="F6B28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D1FD4"/>
    <w:multiLevelType w:val="hybridMultilevel"/>
    <w:tmpl w:val="9C88A4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A4382"/>
    <w:multiLevelType w:val="hybridMultilevel"/>
    <w:tmpl w:val="3BC20486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asciiTheme="minorHAnsi" w:eastAsia="Times New Roman" w:hAnsiTheme="minorHAnsi" w:cstheme="minorHAnsi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0D0FF9"/>
    <w:multiLevelType w:val="hybridMultilevel"/>
    <w:tmpl w:val="E19E2FA4"/>
    <w:lvl w:ilvl="0" w:tplc="3EE40FA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941B1A"/>
    <w:multiLevelType w:val="hybridMultilevel"/>
    <w:tmpl w:val="FB5EEB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4B22B5"/>
    <w:multiLevelType w:val="hybridMultilevel"/>
    <w:tmpl w:val="D9509362"/>
    <w:lvl w:ilvl="0" w:tplc="393AF24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A70EE"/>
    <w:multiLevelType w:val="hybridMultilevel"/>
    <w:tmpl w:val="58C2769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6951805"/>
    <w:multiLevelType w:val="hybridMultilevel"/>
    <w:tmpl w:val="72940192"/>
    <w:lvl w:ilvl="0" w:tplc="29D05B7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D40436"/>
    <w:multiLevelType w:val="hybridMultilevel"/>
    <w:tmpl w:val="2A92B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D93DB9"/>
    <w:multiLevelType w:val="hybridMultilevel"/>
    <w:tmpl w:val="3BC20486"/>
    <w:lvl w:ilvl="0" w:tplc="ECBC9B26">
      <w:start w:val="1"/>
      <w:numFmt w:val="lowerLetter"/>
      <w:lvlText w:val="%1."/>
      <w:lvlJc w:val="left"/>
      <w:pPr>
        <w:ind w:left="1080" w:hanging="360"/>
      </w:pPr>
      <w:rPr>
        <w:rFonts w:asciiTheme="minorHAnsi" w:eastAsia="Times New Roman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C74B4D"/>
    <w:multiLevelType w:val="hybridMultilevel"/>
    <w:tmpl w:val="0CA677D0"/>
    <w:lvl w:ilvl="0" w:tplc="1174EC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C865A32"/>
    <w:multiLevelType w:val="hybridMultilevel"/>
    <w:tmpl w:val="714AC0DA"/>
    <w:lvl w:ilvl="0" w:tplc="D9D088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2A10B4"/>
    <w:multiLevelType w:val="hybridMultilevel"/>
    <w:tmpl w:val="E15AF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9462A6"/>
    <w:multiLevelType w:val="hybridMultilevel"/>
    <w:tmpl w:val="BE1271A0"/>
    <w:lvl w:ilvl="0" w:tplc="5F9E9B8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9D1E52"/>
    <w:multiLevelType w:val="hybridMultilevel"/>
    <w:tmpl w:val="CAAA8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DD6542"/>
    <w:multiLevelType w:val="hybridMultilevel"/>
    <w:tmpl w:val="63C286F0"/>
    <w:lvl w:ilvl="0" w:tplc="8412418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547E74"/>
    <w:multiLevelType w:val="hybridMultilevel"/>
    <w:tmpl w:val="CDF26B80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E420AB"/>
    <w:multiLevelType w:val="hybridMultilevel"/>
    <w:tmpl w:val="4DD8C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4E5233"/>
    <w:multiLevelType w:val="hybridMultilevel"/>
    <w:tmpl w:val="8C3AF8BC"/>
    <w:lvl w:ilvl="0" w:tplc="B076436A">
      <w:start w:val="1"/>
      <w:numFmt w:val="lowerLetter"/>
      <w:lvlText w:val="%1."/>
      <w:lvlJc w:val="left"/>
      <w:pPr>
        <w:ind w:left="1080" w:hanging="360"/>
      </w:pPr>
      <w:rPr>
        <w:rFonts w:eastAsiaTheme="minorHAnsi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7452DE6"/>
    <w:multiLevelType w:val="hybridMultilevel"/>
    <w:tmpl w:val="49FEFB06"/>
    <w:lvl w:ilvl="0" w:tplc="68B2008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0F4389"/>
    <w:multiLevelType w:val="hybridMultilevel"/>
    <w:tmpl w:val="B6403C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B6575"/>
    <w:multiLevelType w:val="hybridMultilevel"/>
    <w:tmpl w:val="81ECC7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462CFC"/>
    <w:multiLevelType w:val="hybridMultilevel"/>
    <w:tmpl w:val="2A92B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401EEE"/>
    <w:multiLevelType w:val="hybridMultilevel"/>
    <w:tmpl w:val="833CFEEA"/>
    <w:lvl w:ilvl="0" w:tplc="AB86A3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F252651"/>
    <w:multiLevelType w:val="hybridMultilevel"/>
    <w:tmpl w:val="2A92B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123B8E"/>
    <w:multiLevelType w:val="hybridMultilevel"/>
    <w:tmpl w:val="AAC4B3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3B1908"/>
    <w:multiLevelType w:val="hybridMultilevel"/>
    <w:tmpl w:val="D772AA2A"/>
    <w:lvl w:ilvl="0" w:tplc="59044E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7FB2CC0"/>
    <w:multiLevelType w:val="hybridMultilevel"/>
    <w:tmpl w:val="40E630AE"/>
    <w:lvl w:ilvl="0" w:tplc="F96A167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8937323">
    <w:abstractNumId w:val="4"/>
  </w:num>
  <w:num w:numId="2" w16cid:durableId="1190604628">
    <w:abstractNumId w:val="17"/>
  </w:num>
  <w:num w:numId="3" w16cid:durableId="647054703">
    <w:abstractNumId w:val="8"/>
  </w:num>
  <w:num w:numId="4" w16cid:durableId="2120905532">
    <w:abstractNumId w:val="6"/>
  </w:num>
  <w:num w:numId="5" w16cid:durableId="806749039">
    <w:abstractNumId w:val="18"/>
  </w:num>
  <w:num w:numId="6" w16cid:durableId="1653605563">
    <w:abstractNumId w:val="22"/>
  </w:num>
  <w:num w:numId="7" w16cid:durableId="1078747301">
    <w:abstractNumId w:val="24"/>
  </w:num>
  <w:num w:numId="8" w16cid:durableId="1823110901">
    <w:abstractNumId w:val="25"/>
  </w:num>
  <w:num w:numId="9" w16cid:durableId="2010523943">
    <w:abstractNumId w:val="20"/>
  </w:num>
  <w:num w:numId="10" w16cid:durableId="681395414">
    <w:abstractNumId w:val="21"/>
  </w:num>
  <w:num w:numId="11" w16cid:durableId="1289239235">
    <w:abstractNumId w:val="9"/>
  </w:num>
  <w:num w:numId="12" w16cid:durableId="1104347654">
    <w:abstractNumId w:val="16"/>
  </w:num>
  <w:num w:numId="13" w16cid:durableId="1129544012">
    <w:abstractNumId w:val="19"/>
  </w:num>
  <w:num w:numId="14" w16cid:durableId="110826257">
    <w:abstractNumId w:val="2"/>
  </w:num>
  <w:num w:numId="15" w16cid:durableId="723915918">
    <w:abstractNumId w:val="0"/>
  </w:num>
  <w:num w:numId="16" w16cid:durableId="2036038676">
    <w:abstractNumId w:val="14"/>
  </w:num>
  <w:num w:numId="17" w16cid:durableId="1760637898">
    <w:abstractNumId w:val="12"/>
  </w:num>
  <w:num w:numId="18" w16cid:durableId="1096513454">
    <w:abstractNumId w:val="5"/>
  </w:num>
  <w:num w:numId="19" w16cid:durableId="1283417602">
    <w:abstractNumId w:val="7"/>
  </w:num>
  <w:num w:numId="20" w16cid:durableId="731268221">
    <w:abstractNumId w:val="3"/>
  </w:num>
  <w:num w:numId="21" w16cid:durableId="983856022">
    <w:abstractNumId w:val="10"/>
  </w:num>
  <w:num w:numId="22" w16cid:durableId="74284129">
    <w:abstractNumId w:val="23"/>
  </w:num>
  <w:num w:numId="23" w16cid:durableId="1652902574">
    <w:abstractNumId w:val="26"/>
  </w:num>
  <w:num w:numId="24" w16cid:durableId="1881360917">
    <w:abstractNumId w:val="15"/>
  </w:num>
  <w:num w:numId="25" w16cid:durableId="747652816">
    <w:abstractNumId w:val="1"/>
  </w:num>
  <w:num w:numId="26" w16cid:durableId="1441952529">
    <w:abstractNumId w:val="13"/>
  </w:num>
  <w:num w:numId="27" w16cid:durableId="621571671">
    <w:abstractNumId w:val="11"/>
  </w:num>
  <w:num w:numId="28" w16cid:durableId="163309266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U2NTMztbA0NDAyMzZT0lEKTi0uzszPAykwNKgFABXuw64tAAAA"/>
  </w:docVars>
  <w:rsids>
    <w:rsidRoot w:val="00813A95"/>
    <w:rsid w:val="00002DD7"/>
    <w:rsid w:val="0001214A"/>
    <w:rsid w:val="000238A5"/>
    <w:rsid w:val="00042B95"/>
    <w:rsid w:val="00056E4F"/>
    <w:rsid w:val="0006370F"/>
    <w:rsid w:val="00082066"/>
    <w:rsid w:val="00082A66"/>
    <w:rsid w:val="0008489E"/>
    <w:rsid w:val="000866BB"/>
    <w:rsid w:val="00086CA3"/>
    <w:rsid w:val="00086E92"/>
    <w:rsid w:val="000979B1"/>
    <w:rsid w:val="000A08D7"/>
    <w:rsid w:val="000B3D99"/>
    <w:rsid w:val="000B4F26"/>
    <w:rsid w:val="000B5290"/>
    <w:rsid w:val="000B63FE"/>
    <w:rsid w:val="000D0E6F"/>
    <w:rsid w:val="000D1B22"/>
    <w:rsid w:val="000D5973"/>
    <w:rsid w:val="000F0286"/>
    <w:rsid w:val="0010109C"/>
    <w:rsid w:val="0012252E"/>
    <w:rsid w:val="00126672"/>
    <w:rsid w:val="00133CCF"/>
    <w:rsid w:val="00144574"/>
    <w:rsid w:val="00170E28"/>
    <w:rsid w:val="00171AD4"/>
    <w:rsid w:val="00190F9E"/>
    <w:rsid w:val="00191CC3"/>
    <w:rsid w:val="0019340D"/>
    <w:rsid w:val="001951BC"/>
    <w:rsid w:val="0019537A"/>
    <w:rsid w:val="001A489D"/>
    <w:rsid w:val="001C0C8C"/>
    <w:rsid w:val="001C3CC9"/>
    <w:rsid w:val="001D00D3"/>
    <w:rsid w:val="001E0DB4"/>
    <w:rsid w:val="001E390F"/>
    <w:rsid w:val="001E6470"/>
    <w:rsid w:val="001F23BA"/>
    <w:rsid w:val="002065B1"/>
    <w:rsid w:val="00211F9B"/>
    <w:rsid w:val="0021423F"/>
    <w:rsid w:val="00220316"/>
    <w:rsid w:val="00222165"/>
    <w:rsid w:val="00224263"/>
    <w:rsid w:val="002422CF"/>
    <w:rsid w:val="002507A8"/>
    <w:rsid w:val="0026044E"/>
    <w:rsid w:val="002759EE"/>
    <w:rsid w:val="002A7851"/>
    <w:rsid w:val="002A79EA"/>
    <w:rsid w:val="002C1D0F"/>
    <w:rsid w:val="002C2432"/>
    <w:rsid w:val="002C291D"/>
    <w:rsid w:val="002C532B"/>
    <w:rsid w:val="002E34CF"/>
    <w:rsid w:val="002F5B31"/>
    <w:rsid w:val="002F6FF0"/>
    <w:rsid w:val="00311E8B"/>
    <w:rsid w:val="0032040C"/>
    <w:rsid w:val="003235A9"/>
    <w:rsid w:val="00330950"/>
    <w:rsid w:val="003401BC"/>
    <w:rsid w:val="0034448F"/>
    <w:rsid w:val="00347460"/>
    <w:rsid w:val="00380B2D"/>
    <w:rsid w:val="00382316"/>
    <w:rsid w:val="00382784"/>
    <w:rsid w:val="00394C1C"/>
    <w:rsid w:val="003A0676"/>
    <w:rsid w:val="003A0C65"/>
    <w:rsid w:val="003B0B3F"/>
    <w:rsid w:val="003C18E8"/>
    <w:rsid w:val="003D6AF6"/>
    <w:rsid w:val="003D71DC"/>
    <w:rsid w:val="003F2334"/>
    <w:rsid w:val="004061FA"/>
    <w:rsid w:val="004078E3"/>
    <w:rsid w:val="00412200"/>
    <w:rsid w:val="0043795E"/>
    <w:rsid w:val="00441B80"/>
    <w:rsid w:val="00451712"/>
    <w:rsid w:val="00460570"/>
    <w:rsid w:val="00473E7A"/>
    <w:rsid w:val="004857E3"/>
    <w:rsid w:val="00490C02"/>
    <w:rsid w:val="004A1935"/>
    <w:rsid w:val="004A35C3"/>
    <w:rsid w:val="004B70CC"/>
    <w:rsid w:val="004D2586"/>
    <w:rsid w:val="004E6AAF"/>
    <w:rsid w:val="004F3805"/>
    <w:rsid w:val="00502238"/>
    <w:rsid w:val="005052BD"/>
    <w:rsid w:val="0051129F"/>
    <w:rsid w:val="005127D1"/>
    <w:rsid w:val="005177C1"/>
    <w:rsid w:val="0052404C"/>
    <w:rsid w:val="005248C3"/>
    <w:rsid w:val="00526FC5"/>
    <w:rsid w:val="0054089B"/>
    <w:rsid w:val="005437CC"/>
    <w:rsid w:val="005508DF"/>
    <w:rsid w:val="00551F63"/>
    <w:rsid w:val="005532CC"/>
    <w:rsid w:val="00553AFB"/>
    <w:rsid w:val="005577F0"/>
    <w:rsid w:val="00560467"/>
    <w:rsid w:val="00560A7F"/>
    <w:rsid w:val="005708AD"/>
    <w:rsid w:val="0058338A"/>
    <w:rsid w:val="0058547B"/>
    <w:rsid w:val="00595B28"/>
    <w:rsid w:val="005A100E"/>
    <w:rsid w:val="005A7A56"/>
    <w:rsid w:val="005B6858"/>
    <w:rsid w:val="005B7124"/>
    <w:rsid w:val="005E5AB6"/>
    <w:rsid w:val="005F666C"/>
    <w:rsid w:val="006165D3"/>
    <w:rsid w:val="00617A7E"/>
    <w:rsid w:val="006247E2"/>
    <w:rsid w:val="00642C54"/>
    <w:rsid w:val="00651DEB"/>
    <w:rsid w:val="00660A37"/>
    <w:rsid w:val="00672922"/>
    <w:rsid w:val="00692C82"/>
    <w:rsid w:val="006A44B1"/>
    <w:rsid w:val="006A48CA"/>
    <w:rsid w:val="006A54F6"/>
    <w:rsid w:val="006B0756"/>
    <w:rsid w:val="006B2BFD"/>
    <w:rsid w:val="006B62F6"/>
    <w:rsid w:val="006C1009"/>
    <w:rsid w:val="006C25F1"/>
    <w:rsid w:val="006C6558"/>
    <w:rsid w:val="006D2A33"/>
    <w:rsid w:val="006F18FF"/>
    <w:rsid w:val="00705691"/>
    <w:rsid w:val="0074559E"/>
    <w:rsid w:val="00750454"/>
    <w:rsid w:val="007524A3"/>
    <w:rsid w:val="007544B7"/>
    <w:rsid w:val="00755EAE"/>
    <w:rsid w:val="00757F51"/>
    <w:rsid w:val="007707B8"/>
    <w:rsid w:val="00775D4A"/>
    <w:rsid w:val="00782676"/>
    <w:rsid w:val="00786FD2"/>
    <w:rsid w:val="007962CC"/>
    <w:rsid w:val="00796E8E"/>
    <w:rsid w:val="007A760A"/>
    <w:rsid w:val="007B67A5"/>
    <w:rsid w:val="007C7985"/>
    <w:rsid w:val="007D0F14"/>
    <w:rsid w:val="007E4292"/>
    <w:rsid w:val="007E4E46"/>
    <w:rsid w:val="007E5584"/>
    <w:rsid w:val="007F1BC9"/>
    <w:rsid w:val="00807567"/>
    <w:rsid w:val="00813A95"/>
    <w:rsid w:val="0082003B"/>
    <w:rsid w:val="00821EC3"/>
    <w:rsid w:val="008452A6"/>
    <w:rsid w:val="00846C0E"/>
    <w:rsid w:val="008704D2"/>
    <w:rsid w:val="008719B5"/>
    <w:rsid w:val="00871DF3"/>
    <w:rsid w:val="00874C34"/>
    <w:rsid w:val="00882AE3"/>
    <w:rsid w:val="00883CE1"/>
    <w:rsid w:val="00891081"/>
    <w:rsid w:val="00897408"/>
    <w:rsid w:val="008A2CFD"/>
    <w:rsid w:val="008A5995"/>
    <w:rsid w:val="008B1013"/>
    <w:rsid w:val="008B1185"/>
    <w:rsid w:val="008E03D2"/>
    <w:rsid w:val="008E0DE4"/>
    <w:rsid w:val="008E2325"/>
    <w:rsid w:val="009058A6"/>
    <w:rsid w:val="009149C1"/>
    <w:rsid w:val="00916C30"/>
    <w:rsid w:val="00920B65"/>
    <w:rsid w:val="00920D51"/>
    <w:rsid w:val="009318E0"/>
    <w:rsid w:val="00937CFA"/>
    <w:rsid w:val="0094223D"/>
    <w:rsid w:val="00951711"/>
    <w:rsid w:val="00952097"/>
    <w:rsid w:val="00954B47"/>
    <w:rsid w:val="00956008"/>
    <w:rsid w:val="009617D3"/>
    <w:rsid w:val="009703C6"/>
    <w:rsid w:val="00983A41"/>
    <w:rsid w:val="00984DAA"/>
    <w:rsid w:val="00986AA0"/>
    <w:rsid w:val="009B1084"/>
    <w:rsid w:val="009B60A2"/>
    <w:rsid w:val="009D2000"/>
    <w:rsid w:val="009E0024"/>
    <w:rsid w:val="009E28A7"/>
    <w:rsid w:val="00A0312C"/>
    <w:rsid w:val="00A05A40"/>
    <w:rsid w:val="00A13BBE"/>
    <w:rsid w:val="00A30C34"/>
    <w:rsid w:val="00A53816"/>
    <w:rsid w:val="00A565AE"/>
    <w:rsid w:val="00A75C32"/>
    <w:rsid w:val="00A8393F"/>
    <w:rsid w:val="00A8719F"/>
    <w:rsid w:val="00A963AB"/>
    <w:rsid w:val="00AA2277"/>
    <w:rsid w:val="00AB06D9"/>
    <w:rsid w:val="00AB2C59"/>
    <w:rsid w:val="00AB41DC"/>
    <w:rsid w:val="00AB4A73"/>
    <w:rsid w:val="00AC062B"/>
    <w:rsid w:val="00AC3393"/>
    <w:rsid w:val="00AC6C34"/>
    <w:rsid w:val="00AD20C7"/>
    <w:rsid w:val="00AF2AB8"/>
    <w:rsid w:val="00AF7F6C"/>
    <w:rsid w:val="00B02931"/>
    <w:rsid w:val="00B10FC0"/>
    <w:rsid w:val="00B110B5"/>
    <w:rsid w:val="00B13ADD"/>
    <w:rsid w:val="00B23122"/>
    <w:rsid w:val="00B51CE7"/>
    <w:rsid w:val="00B619DF"/>
    <w:rsid w:val="00B62ED7"/>
    <w:rsid w:val="00B90030"/>
    <w:rsid w:val="00B945CE"/>
    <w:rsid w:val="00B95F5E"/>
    <w:rsid w:val="00B96FFB"/>
    <w:rsid w:val="00BA005B"/>
    <w:rsid w:val="00BA0EE4"/>
    <w:rsid w:val="00BC465A"/>
    <w:rsid w:val="00BD483C"/>
    <w:rsid w:val="00BD5244"/>
    <w:rsid w:val="00BD5AE4"/>
    <w:rsid w:val="00BE33ED"/>
    <w:rsid w:val="00BE79AD"/>
    <w:rsid w:val="00C206D2"/>
    <w:rsid w:val="00C22383"/>
    <w:rsid w:val="00C51CE3"/>
    <w:rsid w:val="00C6189A"/>
    <w:rsid w:val="00C75DF6"/>
    <w:rsid w:val="00C87453"/>
    <w:rsid w:val="00C953B6"/>
    <w:rsid w:val="00CA3CDA"/>
    <w:rsid w:val="00CA5707"/>
    <w:rsid w:val="00CA6EDC"/>
    <w:rsid w:val="00CC0606"/>
    <w:rsid w:val="00CC7966"/>
    <w:rsid w:val="00CE2259"/>
    <w:rsid w:val="00CE4B6B"/>
    <w:rsid w:val="00CE7AC6"/>
    <w:rsid w:val="00CF28B8"/>
    <w:rsid w:val="00D01722"/>
    <w:rsid w:val="00D14F42"/>
    <w:rsid w:val="00D30738"/>
    <w:rsid w:val="00D43D36"/>
    <w:rsid w:val="00D43D3B"/>
    <w:rsid w:val="00D45259"/>
    <w:rsid w:val="00D55FE5"/>
    <w:rsid w:val="00D62480"/>
    <w:rsid w:val="00D75031"/>
    <w:rsid w:val="00D7599A"/>
    <w:rsid w:val="00D831BD"/>
    <w:rsid w:val="00D83316"/>
    <w:rsid w:val="00D86FBF"/>
    <w:rsid w:val="00DB542F"/>
    <w:rsid w:val="00DC499C"/>
    <w:rsid w:val="00DE535C"/>
    <w:rsid w:val="00DF414B"/>
    <w:rsid w:val="00E070E7"/>
    <w:rsid w:val="00E1775D"/>
    <w:rsid w:val="00E42534"/>
    <w:rsid w:val="00E53EFC"/>
    <w:rsid w:val="00E60A25"/>
    <w:rsid w:val="00E67271"/>
    <w:rsid w:val="00E8615D"/>
    <w:rsid w:val="00E91A29"/>
    <w:rsid w:val="00E93A69"/>
    <w:rsid w:val="00EA0C61"/>
    <w:rsid w:val="00EB1947"/>
    <w:rsid w:val="00EB38CC"/>
    <w:rsid w:val="00EB56AF"/>
    <w:rsid w:val="00EC4BE7"/>
    <w:rsid w:val="00ED7840"/>
    <w:rsid w:val="00EE4FBF"/>
    <w:rsid w:val="00F04895"/>
    <w:rsid w:val="00F056B9"/>
    <w:rsid w:val="00F0757C"/>
    <w:rsid w:val="00F12E73"/>
    <w:rsid w:val="00F1301A"/>
    <w:rsid w:val="00F20B2A"/>
    <w:rsid w:val="00F35260"/>
    <w:rsid w:val="00F45A19"/>
    <w:rsid w:val="00F520F6"/>
    <w:rsid w:val="00F5437B"/>
    <w:rsid w:val="00F618AE"/>
    <w:rsid w:val="00F81501"/>
    <w:rsid w:val="00F86C63"/>
    <w:rsid w:val="00F95A51"/>
    <w:rsid w:val="00FA2AE6"/>
    <w:rsid w:val="00FA2B62"/>
    <w:rsid w:val="00FC1E7E"/>
    <w:rsid w:val="00FC2440"/>
    <w:rsid w:val="00FC2C2B"/>
    <w:rsid w:val="00FC42EC"/>
    <w:rsid w:val="00FC6649"/>
    <w:rsid w:val="00FE566C"/>
    <w:rsid w:val="00FF3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0ADFE5"/>
  <w15:chartTrackingRefBased/>
  <w15:docId w15:val="{D889027E-8CF4-40CA-8A6F-3741106F7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A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xmsonormal">
    <w:name w:val="x_x_msonormal"/>
    <w:basedOn w:val="Normal"/>
    <w:rsid w:val="00813A95"/>
    <w:pPr>
      <w:spacing w:after="0" w:line="240" w:lineRule="auto"/>
    </w:pPr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171AD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13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08206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82066"/>
    <w:rPr>
      <w:rFonts w:ascii="Consolas" w:hAnsi="Consolas"/>
      <w:sz w:val="21"/>
      <w:szCs w:val="21"/>
    </w:rPr>
  </w:style>
  <w:style w:type="character" w:styleId="SmartLink">
    <w:name w:val="Smart Link"/>
    <w:basedOn w:val="DefaultParagraphFont"/>
    <w:uiPriority w:val="99"/>
    <w:semiHidden/>
    <w:unhideWhenUsed/>
    <w:rsid w:val="00DC499C"/>
    <w:rPr>
      <w:color w:val="0000FF"/>
      <w:u w:val="single"/>
      <w:shd w:val="clear" w:color="auto" w:fill="F3F2F1"/>
    </w:rPr>
  </w:style>
  <w:style w:type="character" w:styleId="Hyperlink">
    <w:name w:val="Hyperlink"/>
    <w:basedOn w:val="DefaultParagraphFont"/>
    <w:uiPriority w:val="99"/>
    <w:unhideWhenUsed/>
    <w:rsid w:val="007707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ultonschools.az1.qualtrics.com/jfe/form/SV_eeu4P1xgLGbVdQi" TargetMode="External"/><Relationship Id="rId13" Type="http://schemas.openxmlformats.org/officeDocument/2006/relationships/image" Target="cid:image001.png@01D98A19.573CD40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ultonk12-my.sharepoint.com/:w:/g/personal/sheftel_fultonschools_org/ET06RiuDurpGlDoz7DZdkloBMI_4VElI0eNjDjs4zjaYJQ?e=deY6F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fultonschools.az1.qualtrics.com/jfe/form/SV_6DKXyjZ2GeB2a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ultonschools.az1.qualtrics.com/jfe/form/SV_5A2xOXPXQflblu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Hurst, Carmen</dc:creator>
  <cp:keywords/>
  <dc:description/>
  <cp:lastModifiedBy>Bean, Amber G</cp:lastModifiedBy>
  <cp:revision>14</cp:revision>
  <cp:lastPrinted>2022-03-15T00:23:00Z</cp:lastPrinted>
  <dcterms:created xsi:type="dcterms:W3CDTF">2023-05-21T22:40:00Z</dcterms:created>
  <dcterms:modified xsi:type="dcterms:W3CDTF">2023-05-21T22:52:00Z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etDate">
    <vt:lpwstr>2021-07-30T16:36:19Z</vt:lpwstr>
  </property>
  <property fmtid="{D5CDD505-2E9C-101B-9397-08002B2CF9AE}" pid="4" name="MSIP_Label_0ee3c538-ec52-435f-ae58-017644bd9513_Method">
    <vt:lpwstr>Standard</vt:lpwstr>
  </property>
  <property fmtid="{D5CDD505-2E9C-101B-9397-08002B2CF9AE}" pid="5" name="MSIP_Label_0ee3c538-ec52-435f-ae58-017644bd9513_Name">
    <vt:lpwstr>0ee3c538-ec52-435f-ae58-017644bd9513</vt:lpwstr>
  </property>
  <property fmtid="{D5CDD505-2E9C-101B-9397-08002B2CF9AE}" pid="6" name="MSIP_Label_0ee3c538-ec52-435f-ae58-017644bd9513_SiteId">
    <vt:lpwstr>0cdcb198-8169-4b70-ba9f-da7e3ba700c2</vt:lpwstr>
  </property>
  <property fmtid="{D5CDD505-2E9C-101B-9397-08002B2CF9AE}" pid="7" name="MSIP_Label_0ee3c538-ec52-435f-ae58-017644bd9513_ActionId">
    <vt:lpwstr>80c8722c-6368-47e8-be73-a0403d2cbd6b</vt:lpwstr>
  </property>
  <property fmtid="{D5CDD505-2E9C-101B-9397-08002B2CF9AE}" pid="8" name="MSIP_Label_0ee3c538-ec52-435f-ae58-017644bd9513_ContentBits">
    <vt:lpwstr>0</vt:lpwstr>
  </property>
</Properties>
</file>