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5E9A" w14:textId="77777777" w:rsidR="00EA0322" w:rsidRDefault="00EA0322" w:rsidP="00EA0322">
      <w:pPr>
        <w:spacing w:after="0" w:line="240" w:lineRule="auto"/>
        <w:jc w:val="center"/>
        <w:rPr>
          <w:b/>
          <w:sz w:val="100"/>
          <w:szCs w:val="10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sz w:val="100"/>
          <w:szCs w:val="10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Math</w:t>
      </w:r>
      <w:r w:rsidRPr="0024302F">
        <w:rPr>
          <w:b/>
          <w:sz w:val="100"/>
          <w:szCs w:val="10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Week-At-A-Glance</w:t>
      </w:r>
    </w:p>
    <w:p w14:paraId="4B96F956" w14:textId="3EAC8F19" w:rsidR="00EA0322" w:rsidRPr="0024302F" w:rsidRDefault="00EA0322" w:rsidP="00EA0322">
      <w:pPr>
        <w:spacing w:after="0" w:line="240" w:lineRule="auto"/>
        <w:jc w:val="center"/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Week of </w:t>
      </w:r>
      <w:r w:rsidR="000A1C07"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</w:t>
      </w:r>
      <w:r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/</w:t>
      </w:r>
      <w:r w:rsidR="005072C0"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26</w:t>
      </w:r>
      <w:r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/202</w:t>
      </w:r>
      <w:r w:rsidR="00AE4AA2"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</w:t>
      </w:r>
      <w:r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– </w:t>
      </w:r>
      <w:r w:rsidR="005072C0"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3</w:t>
      </w:r>
      <w:r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/</w:t>
      </w:r>
      <w:r w:rsidR="005072C0"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</w:t>
      </w:r>
      <w:r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/202</w:t>
      </w:r>
      <w:r w:rsidR="00AE4AA2"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65"/>
        <w:gridCol w:w="2160"/>
        <w:gridCol w:w="270"/>
        <w:gridCol w:w="2520"/>
        <w:gridCol w:w="2520"/>
        <w:gridCol w:w="2610"/>
        <w:gridCol w:w="2245"/>
      </w:tblGrid>
      <w:tr w:rsidR="00EA0322" w14:paraId="4152620A" w14:textId="77777777" w:rsidTr="003D02A0">
        <w:tc>
          <w:tcPr>
            <w:tcW w:w="2065" w:type="dxa"/>
          </w:tcPr>
          <w:p w14:paraId="79E82557" w14:textId="77777777" w:rsidR="00EA0322" w:rsidRPr="00C779DD" w:rsidRDefault="00EA0322" w:rsidP="00E8511F">
            <w:pPr>
              <w:jc w:val="center"/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9ED7749" w14:textId="77777777" w:rsidR="00EA0322" w:rsidRPr="00FD3770" w:rsidRDefault="00EA0322" w:rsidP="00E85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46"/>
                <w:szCs w:val="4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3770">
              <w:rPr>
                <w:rFonts w:ascii="Times New Roman" w:hAnsi="Times New Roman" w:cs="Times New Roman"/>
                <w:color w:val="000000" w:themeColor="text1"/>
                <w:sz w:val="46"/>
                <w:szCs w:val="4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14:paraId="06060EF4" w14:textId="77777777" w:rsidR="00EA0322" w:rsidRPr="00FD3770" w:rsidRDefault="00EA0322" w:rsidP="00E85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46"/>
                <w:szCs w:val="4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3770">
              <w:rPr>
                <w:rFonts w:ascii="Times New Roman" w:hAnsi="Times New Roman" w:cs="Times New Roman"/>
                <w:color w:val="000000" w:themeColor="text1"/>
                <w:sz w:val="46"/>
                <w:szCs w:val="4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1785B8B" w14:textId="77777777" w:rsidR="00EA0322" w:rsidRPr="00FD3770" w:rsidRDefault="00EA0322" w:rsidP="00E85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46"/>
                <w:szCs w:val="4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3770">
              <w:rPr>
                <w:rFonts w:ascii="Times New Roman" w:hAnsi="Times New Roman" w:cs="Times New Roman"/>
                <w:color w:val="000000" w:themeColor="text1"/>
                <w:sz w:val="46"/>
                <w:szCs w:val="4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715CA01C" w14:textId="77777777" w:rsidR="00EA0322" w:rsidRPr="00FD3770" w:rsidRDefault="00EA0322" w:rsidP="00E85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46"/>
                <w:szCs w:val="4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3770">
              <w:rPr>
                <w:rFonts w:ascii="Times New Roman" w:hAnsi="Times New Roman" w:cs="Times New Roman"/>
                <w:color w:val="000000" w:themeColor="text1"/>
                <w:sz w:val="46"/>
                <w:szCs w:val="4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0977505B" w14:textId="77777777" w:rsidR="00EA0322" w:rsidRPr="00FD3770" w:rsidRDefault="00EA0322" w:rsidP="00E85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46"/>
                <w:szCs w:val="4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3770">
              <w:rPr>
                <w:rFonts w:ascii="Times New Roman" w:hAnsi="Times New Roman" w:cs="Times New Roman"/>
                <w:color w:val="000000" w:themeColor="text1"/>
                <w:sz w:val="46"/>
                <w:szCs w:val="4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EA0322" w14:paraId="25EC781D" w14:textId="77777777" w:rsidTr="00E8511F">
        <w:trPr>
          <w:trHeight w:val="1196"/>
        </w:trPr>
        <w:tc>
          <w:tcPr>
            <w:tcW w:w="2065" w:type="dxa"/>
            <w:vAlign w:val="center"/>
          </w:tcPr>
          <w:p w14:paraId="1087EF34" w14:textId="77777777" w:rsidR="00EA0322" w:rsidRPr="00D17623" w:rsidRDefault="00EA0322" w:rsidP="00E85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34"/>
                <w:szCs w:val="3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17623">
              <w:rPr>
                <w:rFonts w:ascii="Times New Roman" w:hAnsi="Times New Roman" w:cs="Times New Roman"/>
                <w:color w:val="000000" w:themeColor="text1"/>
                <w:sz w:val="34"/>
                <w:szCs w:val="3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Standard and/or Objective</w:t>
            </w:r>
          </w:p>
        </w:tc>
        <w:tc>
          <w:tcPr>
            <w:tcW w:w="12325" w:type="dxa"/>
            <w:gridSpan w:val="6"/>
            <w:tcBorders>
              <w:bottom w:val="single" w:sz="4" w:space="0" w:color="auto"/>
            </w:tcBorders>
            <w:vAlign w:val="center"/>
          </w:tcPr>
          <w:p w14:paraId="18475472" w14:textId="77777777" w:rsidR="00785A6C" w:rsidRDefault="00767503" w:rsidP="008F242E">
            <w:pPr>
              <w:rPr>
                <w:rFonts w:ascii="Times New Roman" w:hAnsi="Times New Roman" w:cs="Times New Roman"/>
              </w:rPr>
            </w:pPr>
            <w:r w:rsidRPr="00767503">
              <w:rPr>
                <w:rFonts w:ascii="Times New Roman" w:hAnsi="Times New Roman" w:cs="Times New Roman"/>
              </w:rPr>
              <w:t>NC.7.G.2 Understand the characteristics of angles and side lengths that create a unique triangle, more than one triangle or no triangle. Build triangles from three measures of angles and/or sides.</w:t>
            </w:r>
          </w:p>
          <w:p w14:paraId="49F06200" w14:textId="3384FF3F" w:rsidR="00F95B9C" w:rsidRPr="00F95B9C" w:rsidRDefault="00F95B9C" w:rsidP="008F242E">
            <w:pPr>
              <w:rPr>
                <w:rFonts w:ascii="Times New Roman" w:hAnsi="Times New Roman" w:cs="Times New Roman"/>
                <w:szCs w:val="24"/>
              </w:rPr>
            </w:pPr>
            <w:r w:rsidRPr="00F95B9C">
              <w:rPr>
                <w:rFonts w:ascii="Times New Roman" w:hAnsi="Times New Roman" w:cs="Times New Roman"/>
              </w:rPr>
              <w:t>NC.7.G.5 Use facts about supplementary, complementary, vertical, and adjacent angles in a multi-step problem to write and solve equations for an unknown angle in a figure</w:t>
            </w:r>
          </w:p>
        </w:tc>
      </w:tr>
      <w:tr w:rsidR="00136181" w14:paraId="41301600" w14:textId="77777777" w:rsidTr="00464010">
        <w:trPr>
          <w:trHeight w:val="980"/>
        </w:trPr>
        <w:tc>
          <w:tcPr>
            <w:tcW w:w="2065" w:type="dxa"/>
            <w:vAlign w:val="center"/>
          </w:tcPr>
          <w:p w14:paraId="7BC8A967" w14:textId="77777777" w:rsidR="00136181" w:rsidRPr="00D17623" w:rsidRDefault="00136181" w:rsidP="00E85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34"/>
                <w:szCs w:val="3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17623">
              <w:rPr>
                <w:rFonts w:ascii="Times New Roman" w:hAnsi="Times New Roman" w:cs="Times New Roman"/>
                <w:color w:val="000000" w:themeColor="text1"/>
                <w:sz w:val="34"/>
                <w:szCs w:val="3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“I can” statement</w:t>
            </w:r>
          </w:p>
        </w:tc>
        <w:tc>
          <w:tcPr>
            <w:tcW w:w="12325" w:type="dxa"/>
            <w:gridSpan w:val="6"/>
            <w:vAlign w:val="center"/>
          </w:tcPr>
          <w:p w14:paraId="1E55232B" w14:textId="16EB387D" w:rsidR="000F3B1C" w:rsidRDefault="000F7B07" w:rsidP="00F95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can determine if three side lengths</w:t>
            </w:r>
            <w:r w:rsidR="00F95B9C"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or three angle measures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can form a triangle.</w:t>
            </w:r>
          </w:p>
          <w:p w14:paraId="2D437789" w14:textId="266B5560" w:rsidR="0033525C" w:rsidRDefault="000F7B07" w:rsidP="00335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 can </w:t>
            </w:r>
            <w:r w:rsidR="0033525C"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find the missing angle in a triangle</w:t>
            </w:r>
            <w:r w:rsidR="00F95B9C"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or angle pair</w:t>
            </w:r>
            <w:r w:rsidR="0033525C"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187E5282" w14:textId="3AB7C25C" w:rsidR="009721A2" w:rsidRPr="00FD3770" w:rsidRDefault="009721A2" w:rsidP="0033525C">
            <w:pPr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A0322" w:rsidRPr="00854C5A" w14:paraId="58A10DBD" w14:textId="77777777" w:rsidTr="003D02A0">
        <w:trPr>
          <w:trHeight w:val="2384"/>
        </w:trPr>
        <w:tc>
          <w:tcPr>
            <w:tcW w:w="2065" w:type="dxa"/>
            <w:vAlign w:val="center"/>
          </w:tcPr>
          <w:p w14:paraId="6CC8D07E" w14:textId="77777777" w:rsidR="00EA0322" w:rsidRPr="00537ED5" w:rsidRDefault="00EA0322" w:rsidP="00E85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EF37173" w14:textId="77777777" w:rsidR="00EA0322" w:rsidRPr="00D17623" w:rsidRDefault="00EA0322" w:rsidP="00E85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34"/>
                <w:szCs w:val="3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17623">
              <w:rPr>
                <w:rFonts w:ascii="Times New Roman" w:hAnsi="Times New Roman" w:cs="Times New Roman"/>
                <w:color w:val="000000" w:themeColor="text1"/>
                <w:sz w:val="34"/>
                <w:szCs w:val="3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Assignments Activities</w:t>
            </w:r>
          </w:p>
          <w:p w14:paraId="0C543667" w14:textId="77777777" w:rsidR="00EA0322" w:rsidRPr="00537ED5" w:rsidRDefault="00EA0322" w:rsidP="00E85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30" w:type="dxa"/>
            <w:gridSpan w:val="2"/>
          </w:tcPr>
          <w:p w14:paraId="49CC5B20" w14:textId="460F5CFC" w:rsidR="00ED5796" w:rsidRDefault="005072C0" w:rsidP="007B2B2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 Now</w:t>
            </w:r>
          </w:p>
          <w:p w14:paraId="7E885875" w14:textId="77777777" w:rsidR="005072C0" w:rsidRDefault="005072C0" w:rsidP="007B2B2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8C7A23E" w14:textId="171439C4" w:rsidR="005072C0" w:rsidRDefault="00B55C60" w:rsidP="007B2B2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68DC">
              <w:rPr>
                <w:rFonts w:ascii="Times New Roman" w:hAnsi="Times New Roman" w:cs="Times New Roman"/>
                <w:color w:val="000000" w:themeColor="text1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Angle Pair Relationships Maze Practice</w:t>
            </w:r>
          </w:p>
          <w:p w14:paraId="43E493B2" w14:textId="77777777" w:rsidR="00ED5796" w:rsidRDefault="00ED5796" w:rsidP="007B2B2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229C757" w14:textId="77777777" w:rsidR="00FB0CB0" w:rsidRDefault="00FB0CB0" w:rsidP="007B2B2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5B7B702" w14:textId="2C76400A" w:rsidR="009246F7" w:rsidRPr="00A226B2" w:rsidRDefault="009246F7" w:rsidP="006E5E0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20" w:type="dxa"/>
          </w:tcPr>
          <w:p w14:paraId="37F60B00" w14:textId="50C98152" w:rsidR="00B50583" w:rsidRDefault="00094284" w:rsidP="007B2B2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 Now</w:t>
            </w:r>
          </w:p>
          <w:p w14:paraId="17C712C8" w14:textId="77777777" w:rsidR="00B50583" w:rsidRDefault="00B50583" w:rsidP="007B2B2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410781C" w14:textId="7DF6F222" w:rsidR="0047699B" w:rsidRPr="00167613" w:rsidRDefault="00B55C60" w:rsidP="0010348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Mini Lesson- Triangles and Angles with equations</w:t>
            </w:r>
          </w:p>
        </w:tc>
        <w:tc>
          <w:tcPr>
            <w:tcW w:w="2520" w:type="dxa"/>
          </w:tcPr>
          <w:p w14:paraId="6F66EB7D" w14:textId="51B71211" w:rsidR="00321742" w:rsidRDefault="004B56E2" w:rsidP="003217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 Now</w:t>
            </w:r>
          </w:p>
          <w:p w14:paraId="5A6508DA" w14:textId="77777777" w:rsidR="00321742" w:rsidRDefault="00321742" w:rsidP="0032174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6DC8D4E" w14:textId="60B0B8F6" w:rsidR="00383216" w:rsidRPr="00BC002E" w:rsidRDefault="00B55C60" w:rsidP="00196BE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5DBA">
              <w:rPr>
                <w:rFonts w:ascii="Times New Roman" w:hAnsi="Times New Roman" w:cs="Times New Roman"/>
                <w:color w:val="000000" w:themeColor="text1"/>
                <w:szCs w:val="24"/>
                <w:highlight w:val="cy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Triangles and Angles with equations Hangman Practice</w:t>
            </w:r>
          </w:p>
        </w:tc>
        <w:tc>
          <w:tcPr>
            <w:tcW w:w="2610" w:type="dxa"/>
          </w:tcPr>
          <w:p w14:paraId="0539AE59" w14:textId="2E451BD0" w:rsidR="00CD2FCA" w:rsidRDefault="00321742" w:rsidP="007B2B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 Now</w:t>
            </w:r>
          </w:p>
          <w:p w14:paraId="53EA4C08" w14:textId="77777777" w:rsidR="007B2B2E" w:rsidRDefault="007B2B2E" w:rsidP="007B2B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60D355B" w14:textId="0C96DAE7" w:rsidR="00AE6F62" w:rsidRPr="00BE1149" w:rsidRDefault="00B55C60" w:rsidP="00974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F55A9">
              <w:rPr>
                <w:color w:val="000000" w:themeColor="text1"/>
                <w:highlight w:val="gree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Triangles and Angles Quiz</w:t>
            </w:r>
          </w:p>
        </w:tc>
        <w:tc>
          <w:tcPr>
            <w:tcW w:w="2245" w:type="dxa"/>
          </w:tcPr>
          <w:p w14:paraId="61641A5E" w14:textId="77777777" w:rsidR="00710B24" w:rsidRDefault="00321742" w:rsidP="004B3C6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 Now</w:t>
            </w:r>
          </w:p>
          <w:p w14:paraId="394E436E" w14:textId="77777777" w:rsidR="00974732" w:rsidRDefault="00974732" w:rsidP="004B3C6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4AC9F40" w14:textId="77777777" w:rsidR="00DE68DC" w:rsidRDefault="00B55C60" w:rsidP="00DE68D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Data Cha</w:t>
            </w:r>
            <w:r w:rsidR="00DE68DC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ts</w:t>
            </w:r>
          </w:p>
          <w:p w14:paraId="4747ACBD" w14:textId="77777777" w:rsidR="00DE68DC" w:rsidRDefault="00DE68DC" w:rsidP="00DE68D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3914712" w14:textId="77777777" w:rsidR="00DE68DC" w:rsidRDefault="00DE68DC" w:rsidP="00DE68D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Missing Work</w:t>
            </w:r>
          </w:p>
          <w:p w14:paraId="0327F6E4" w14:textId="77777777" w:rsidR="00DE68DC" w:rsidRDefault="00DE68DC" w:rsidP="00DE68D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C12CF21" w14:textId="7E43CD65" w:rsidR="000E4F24" w:rsidRPr="00167613" w:rsidRDefault="00DE68DC" w:rsidP="00DE68D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iReady Lessons</w:t>
            </w:r>
            <w:r w:rsidR="00A9047F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710B24" w:rsidRPr="00854C5A" w14:paraId="17AA618E" w14:textId="77777777" w:rsidTr="003D02A0">
        <w:trPr>
          <w:trHeight w:val="314"/>
        </w:trPr>
        <w:tc>
          <w:tcPr>
            <w:tcW w:w="2065" w:type="dxa"/>
            <w:vAlign w:val="center"/>
          </w:tcPr>
          <w:p w14:paraId="7498AF13" w14:textId="20AF9D8A" w:rsidR="00710B24" w:rsidRPr="00537ED5" w:rsidRDefault="00E77D84" w:rsidP="00E85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7D84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AVID Strategies</w:t>
            </w:r>
          </w:p>
        </w:tc>
        <w:tc>
          <w:tcPr>
            <w:tcW w:w="2430" w:type="dxa"/>
            <w:gridSpan w:val="2"/>
          </w:tcPr>
          <w:p w14:paraId="20815F72" w14:textId="1A3C804F" w:rsidR="00710B24" w:rsidRDefault="00DE68DC" w:rsidP="00FE436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68DC">
              <w:rPr>
                <w:rFonts w:ascii="Times New Roman" w:hAnsi="Times New Roman" w:cs="Times New Roman"/>
                <w:color w:val="000000" w:themeColor="text1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 C </w:t>
            </w:r>
            <w:r w:rsidRPr="00DE68DC">
              <w:rPr>
                <w:rFonts w:ascii="Times New Roman" w:hAnsi="Times New Roman" w:cs="Times New Roman"/>
                <w:color w:val="000000" w:themeColor="text1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DE68DC">
              <w:rPr>
                <w:rFonts w:ascii="Times New Roman" w:hAnsi="Times New Roman" w:cs="Times New Roman"/>
                <w:color w:val="000000" w:themeColor="text1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  <w:tc>
          <w:tcPr>
            <w:tcW w:w="2520" w:type="dxa"/>
          </w:tcPr>
          <w:p w14:paraId="1E374F7D" w14:textId="4A2BBDD3" w:rsidR="00710B24" w:rsidRDefault="00C61236" w:rsidP="00FE436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7D84">
              <w:rPr>
                <w:rFonts w:ascii="Times New Roman" w:hAnsi="Times New Roman" w:cs="Times New Roman"/>
                <w:color w:val="000000" w:themeColor="text1"/>
                <w:sz w:val="22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77D84">
              <w:rPr>
                <w:rFonts w:ascii="Times New Roman" w:hAnsi="Times New Roman" w:cs="Times New Roman"/>
                <w:color w:val="000000" w:themeColor="text1"/>
                <w:sz w:val="22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29106C">
              <w:rPr>
                <w:rFonts w:ascii="Times New Roman" w:hAnsi="Times New Roman" w:cs="Times New Roman"/>
                <w:color w:val="000000" w:themeColor="text1"/>
                <w:sz w:val="22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77D84">
              <w:rPr>
                <w:rFonts w:ascii="Times New Roman" w:hAnsi="Times New Roman" w:cs="Times New Roman"/>
                <w:color w:val="000000" w:themeColor="text1"/>
                <w:sz w:val="22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77D84">
              <w:rPr>
                <w:rFonts w:ascii="Times New Roman" w:hAnsi="Times New Roman" w:cs="Times New Roman"/>
                <w:color w:val="000000" w:themeColor="text1"/>
                <w:sz w:val="22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  <w:tc>
          <w:tcPr>
            <w:tcW w:w="2520" w:type="dxa"/>
          </w:tcPr>
          <w:p w14:paraId="4AF1354B" w14:textId="639721A0" w:rsidR="00710B24" w:rsidRDefault="00E77D84" w:rsidP="00E85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7D84">
              <w:rPr>
                <w:rFonts w:ascii="Times New Roman" w:hAnsi="Times New Roman" w:cs="Times New Roman"/>
                <w:color w:val="000000" w:themeColor="text1"/>
                <w:sz w:val="22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77D84">
              <w:rPr>
                <w:rFonts w:ascii="Times New Roman" w:hAnsi="Times New Roman" w:cs="Times New Roman"/>
                <w:color w:val="000000" w:themeColor="text1"/>
                <w:sz w:val="22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B3C6E"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77D84">
              <w:rPr>
                <w:rFonts w:ascii="Times New Roman" w:hAnsi="Times New Roman" w:cs="Times New Roman"/>
                <w:color w:val="000000" w:themeColor="text1"/>
                <w:sz w:val="22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77D84">
              <w:rPr>
                <w:rFonts w:ascii="Times New Roman" w:hAnsi="Times New Roman" w:cs="Times New Roman"/>
                <w:color w:val="000000" w:themeColor="text1"/>
                <w:sz w:val="22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  <w:tc>
          <w:tcPr>
            <w:tcW w:w="2610" w:type="dxa"/>
          </w:tcPr>
          <w:p w14:paraId="229651A5" w14:textId="5C5EF3DF" w:rsidR="00710B24" w:rsidRDefault="00E77D84" w:rsidP="005E5D3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7D84">
              <w:rPr>
                <w:color w:val="000000" w:themeColor="text1"/>
                <w:sz w:val="22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</w:t>
            </w:r>
            <w:r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77D84">
              <w:rPr>
                <w:color w:val="000000" w:themeColor="text1"/>
                <w:sz w:val="22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29106C"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77D84">
              <w:rPr>
                <w:color w:val="000000" w:themeColor="text1"/>
                <w:sz w:val="22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  <w:r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77D84">
              <w:rPr>
                <w:color w:val="000000" w:themeColor="text1"/>
                <w:sz w:val="22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  <w:tc>
          <w:tcPr>
            <w:tcW w:w="2245" w:type="dxa"/>
          </w:tcPr>
          <w:p w14:paraId="7BC6E0C8" w14:textId="74BFF7DA" w:rsidR="00710B24" w:rsidRDefault="00E77D84" w:rsidP="00980C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7D84">
              <w:rPr>
                <w:rFonts w:ascii="Times New Roman" w:hAnsi="Times New Roman" w:cs="Times New Roman"/>
                <w:color w:val="000000" w:themeColor="text1"/>
                <w:sz w:val="22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77D84">
              <w:rPr>
                <w:rFonts w:ascii="Times New Roman" w:hAnsi="Times New Roman" w:cs="Times New Roman"/>
                <w:color w:val="000000" w:themeColor="text1"/>
                <w:sz w:val="22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DE68DC">
              <w:rPr>
                <w:rFonts w:ascii="Times New Roman" w:hAnsi="Times New Roman" w:cs="Times New Roman"/>
                <w:color w:val="000000" w:themeColor="text1"/>
                <w:sz w:val="22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77D84">
              <w:rPr>
                <w:rFonts w:ascii="Times New Roman" w:hAnsi="Times New Roman" w:cs="Times New Roman"/>
                <w:color w:val="000000" w:themeColor="text1"/>
                <w:sz w:val="22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77D84">
              <w:rPr>
                <w:rFonts w:ascii="Times New Roman" w:hAnsi="Times New Roman" w:cs="Times New Roman"/>
                <w:color w:val="000000" w:themeColor="text1"/>
                <w:sz w:val="22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</w:tr>
      <w:tr w:rsidR="00EA0322" w:rsidRPr="00854C5A" w14:paraId="5B593C03" w14:textId="77777777" w:rsidTr="00541999">
        <w:tc>
          <w:tcPr>
            <w:tcW w:w="2065" w:type="dxa"/>
            <w:vAlign w:val="center"/>
          </w:tcPr>
          <w:p w14:paraId="3598E2F4" w14:textId="02B5964A" w:rsidR="00EA0322" w:rsidRPr="00D17623" w:rsidRDefault="00F959C1" w:rsidP="00E85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Homework</w:t>
            </w:r>
          </w:p>
        </w:tc>
        <w:tc>
          <w:tcPr>
            <w:tcW w:w="2430" w:type="dxa"/>
            <w:gridSpan w:val="2"/>
          </w:tcPr>
          <w:p w14:paraId="45477592" w14:textId="53E5986E" w:rsidR="00AE2D68" w:rsidRPr="00F959C1" w:rsidRDefault="00DE68DC" w:rsidP="00541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Finish Classwork</w:t>
            </w:r>
          </w:p>
        </w:tc>
        <w:tc>
          <w:tcPr>
            <w:tcW w:w="2520" w:type="dxa"/>
          </w:tcPr>
          <w:p w14:paraId="61762E17" w14:textId="2A15A960" w:rsidR="00EA0322" w:rsidRPr="00F959C1" w:rsidRDefault="00EA0322" w:rsidP="005419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20" w:type="dxa"/>
          </w:tcPr>
          <w:p w14:paraId="752191A6" w14:textId="64AB4C3F" w:rsidR="00EA0322" w:rsidRPr="00F959C1" w:rsidRDefault="00733155" w:rsidP="00541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Finish </w:t>
            </w:r>
            <w:r w:rsidR="00771823"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classwork</w:t>
            </w:r>
          </w:p>
        </w:tc>
        <w:tc>
          <w:tcPr>
            <w:tcW w:w="2610" w:type="dxa"/>
          </w:tcPr>
          <w:p w14:paraId="04F7EC7F" w14:textId="0FC89AEB" w:rsidR="00EE5DDE" w:rsidRPr="00F959C1" w:rsidRDefault="00EE5DDE" w:rsidP="00DE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45" w:type="dxa"/>
          </w:tcPr>
          <w:p w14:paraId="320094CD" w14:textId="2120BC7F" w:rsidR="00EA0322" w:rsidRPr="00F959C1" w:rsidRDefault="00EA0322" w:rsidP="00234E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A0322" w:rsidRPr="00854C5A" w14:paraId="48A873FE" w14:textId="77777777" w:rsidTr="00E8511F">
        <w:tc>
          <w:tcPr>
            <w:tcW w:w="2065" w:type="dxa"/>
            <w:vAlign w:val="center"/>
          </w:tcPr>
          <w:p w14:paraId="09601A22" w14:textId="780A427E" w:rsidR="00EA0322" w:rsidRPr="00D17623" w:rsidRDefault="00F959C1" w:rsidP="00E85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34"/>
                <w:szCs w:val="3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4"/>
                <w:szCs w:val="3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Graded Work or Assessments</w:t>
            </w:r>
          </w:p>
        </w:tc>
        <w:tc>
          <w:tcPr>
            <w:tcW w:w="12325" w:type="dxa"/>
            <w:gridSpan w:val="6"/>
          </w:tcPr>
          <w:p w14:paraId="3C2CDFFF" w14:textId="6C018A61" w:rsidR="00DE68DC" w:rsidRDefault="00DE68DC" w:rsidP="00DE68D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68DC">
              <w:rPr>
                <w:rFonts w:ascii="Times New Roman" w:hAnsi="Times New Roman" w:cs="Times New Roman"/>
                <w:color w:val="000000" w:themeColor="text1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Angle Pair Relationships Maze </w:t>
            </w:r>
            <w:r w:rsidRPr="00C95DBA">
              <w:rPr>
                <w:rFonts w:ascii="Times New Roman" w:hAnsi="Times New Roman" w:cs="Times New Roman"/>
                <w:color w:val="000000" w:themeColor="text1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Practice</w:t>
            </w:r>
            <w:r w:rsidRPr="00C95DBA">
              <w:rPr>
                <w:rFonts w:ascii="Times New Roman" w:hAnsi="Times New Roman" w:cs="Times New Roman"/>
                <w:color w:val="000000" w:themeColor="text1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due Tuesday</w:t>
            </w:r>
            <w:r w:rsidR="00C95DBA" w:rsidRPr="00C95DBA">
              <w:rPr>
                <w:rFonts w:ascii="Times New Roman" w:hAnsi="Times New Roman" w:cs="Times New Roman"/>
                <w:color w:val="000000" w:themeColor="text1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2/27/24</w:t>
            </w:r>
          </w:p>
          <w:p w14:paraId="7E4B9104" w14:textId="691F3179" w:rsidR="00262144" w:rsidRDefault="00C95DBA" w:rsidP="007B2B2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5DBA">
              <w:rPr>
                <w:rFonts w:ascii="Times New Roman" w:hAnsi="Times New Roman" w:cs="Times New Roman"/>
                <w:color w:val="000000" w:themeColor="text1"/>
                <w:szCs w:val="24"/>
                <w:highlight w:val="cy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Triangles and Angles with equations Hangman Practice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highlight w:val="cy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F7B07">
              <w:rPr>
                <w:rFonts w:ascii="Times New Roman" w:hAnsi="Times New Roman" w:cs="Times New Roman"/>
                <w:color w:val="000000" w:themeColor="text1"/>
                <w:szCs w:val="24"/>
                <w:highlight w:val="cy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due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highlight w:val="cy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  <w:r w:rsidR="00262144" w:rsidRPr="00262144">
              <w:rPr>
                <w:rFonts w:ascii="Times New Roman" w:hAnsi="Times New Roman" w:cs="Times New Roman"/>
                <w:color w:val="000000" w:themeColor="text1"/>
                <w:szCs w:val="24"/>
                <w:highlight w:val="cy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</w:t>
            </w:r>
            <w:r w:rsidR="00740C2B">
              <w:rPr>
                <w:rFonts w:ascii="Times New Roman" w:hAnsi="Times New Roman" w:cs="Times New Roman"/>
                <w:color w:val="000000" w:themeColor="text1"/>
                <w:szCs w:val="24"/>
                <w:highlight w:val="cy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="000F7B07">
              <w:rPr>
                <w:rFonts w:ascii="Times New Roman" w:hAnsi="Times New Roman" w:cs="Times New Roman"/>
                <w:color w:val="000000" w:themeColor="text1"/>
                <w:szCs w:val="24"/>
                <w:highlight w:val="cy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highlight w:val="cy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="00262144" w:rsidRPr="00262144">
              <w:rPr>
                <w:rFonts w:ascii="Times New Roman" w:hAnsi="Times New Roman" w:cs="Times New Roman"/>
                <w:color w:val="000000" w:themeColor="text1"/>
                <w:szCs w:val="24"/>
                <w:highlight w:val="cy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/24</w:t>
            </w:r>
          </w:p>
          <w:p w14:paraId="5162BF73" w14:textId="4C72ACC8" w:rsidR="000F55A9" w:rsidRPr="000F55A9" w:rsidRDefault="000F55A9" w:rsidP="007B2B2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F55A9">
              <w:rPr>
                <w:rFonts w:ascii="Times New Roman" w:hAnsi="Times New Roman" w:cs="Times New Roman"/>
                <w:color w:val="000000" w:themeColor="text1"/>
                <w:highlight w:val="gree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Triangles and Angles Quiz</w:t>
            </w:r>
            <w:r w:rsidRPr="000F55A9">
              <w:rPr>
                <w:rFonts w:ascii="Times New Roman" w:hAnsi="Times New Roman" w:cs="Times New Roman"/>
                <w:color w:val="000000" w:themeColor="text1"/>
                <w:highlight w:val="gree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on Friday 3/1/24</w:t>
            </w:r>
          </w:p>
          <w:p w14:paraId="46D73210" w14:textId="773E0028" w:rsidR="007B2B2E" w:rsidRPr="00C4102B" w:rsidRDefault="00262144" w:rsidP="00C4102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62144">
              <w:rPr>
                <w:rFonts w:ascii="Times New Roman" w:hAnsi="Times New Roman" w:cs="Times New Roman"/>
                <w:color w:val="000000" w:themeColor="text1"/>
                <w:szCs w:val="24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Pass 2 iReady Pathways Lessons by Sunday Night</w:t>
            </w:r>
            <w:r w:rsidR="000F55A9">
              <w:rPr>
                <w:rFonts w:ascii="Times New Roman" w:hAnsi="Times New Roman" w:cs="Times New Roman"/>
                <w:color w:val="000000" w:themeColor="text1"/>
                <w:szCs w:val="24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3</w:t>
            </w:r>
            <w:r w:rsidRPr="00262144">
              <w:rPr>
                <w:rFonts w:ascii="Times New Roman" w:hAnsi="Times New Roman" w:cs="Times New Roman"/>
                <w:color w:val="000000" w:themeColor="text1"/>
                <w:szCs w:val="24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="000F55A9">
              <w:rPr>
                <w:rFonts w:ascii="Times New Roman" w:hAnsi="Times New Roman" w:cs="Times New Roman"/>
                <w:color w:val="000000" w:themeColor="text1"/>
                <w:szCs w:val="24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262144">
              <w:rPr>
                <w:rFonts w:ascii="Times New Roman" w:hAnsi="Times New Roman" w:cs="Times New Roman"/>
                <w:color w:val="000000" w:themeColor="text1"/>
                <w:szCs w:val="24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/24</w:t>
            </w:r>
          </w:p>
        </w:tc>
      </w:tr>
    </w:tbl>
    <w:p w14:paraId="732F9CBE" w14:textId="77777777" w:rsidR="003F5238" w:rsidRDefault="003F5238"/>
    <w:sectPr w:rsidR="003F5238" w:rsidSect="001B2B88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267B"/>
    <w:multiLevelType w:val="hybridMultilevel"/>
    <w:tmpl w:val="08BEB0B6"/>
    <w:lvl w:ilvl="0" w:tplc="77020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73493"/>
    <w:multiLevelType w:val="hybridMultilevel"/>
    <w:tmpl w:val="6E529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902673">
    <w:abstractNumId w:val="1"/>
  </w:num>
  <w:num w:numId="2" w16cid:durableId="138379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22"/>
    <w:rsid w:val="00023980"/>
    <w:rsid w:val="00025BE3"/>
    <w:rsid w:val="0003592F"/>
    <w:rsid w:val="000758E0"/>
    <w:rsid w:val="00077915"/>
    <w:rsid w:val="00077F82"/>
    <w:rsid w:val="000863DA"/>
    <w:rsid w:val="00086B75"/>
    <w:rsid w:val="00087DEE"/>
    <w:rsid w:val="00094284"/>
    <w:rsid w:val="000A1C07"/>
    <w:rsid w:val="000A5642"/>
    <w:rsid w:val="000B2559"/>
    <w:rsid w:val="000B499B"/>
    <w:rsid w:val="000E3400"/>
    <w:rsid w:val="000E4F24"/>
    <w:rsid w:val="000F3999"/>
    <w:rsid w:val="000F3B1C"/>
    <w:rsid w:val="000F4191"/>
    <w:rsid w:val="000F55A9"/>
    <w:rsid w:val="000F7B07"/>
    <w:rsid w:val="0010348A"/>
    <w:rsid w:val="001036DF"/>
    <w:rsid w:val="0012050E"/>
    <w:rsid w:val="00136181"/>
    <w:rsid w:val="00174B99"/>
    <w:rsid w:val="00176E8E"/>
    <w:rsid w:val="001774B2"/>
    <w:rsid w:val="001942D9"/>
    <w:rsid w:val="00196BE3"/>
    <w:rsid w:val="00196C65"/>
    <w:rsid w:val="001A4900"/>
    <w:rsid w:val="001A6ED5"/>
    <w:rsid w:val="001B2610"/>
    <w:rsid w:val="001B2B88"/>
    <w:rsid w:val="001B736A"/>
    <w:rsid w:val="001D61BA"/>
    <w:rsid w:val="001E5E22"/>
    <w:rsid w:val="00207368"/>
    <w:rsid w:val="0021622C"/>
    <w:rsid w:val="00230E59"/>
    <w:rsid w:val="00234EA9"/>
    <w:rsid w:val="00262144"/>
    <w:rsid w:val="0029106C"/>
    <w:rsid w:val="00294472"/>
    <w:rsid w:val="002A0826"/>
    <w:rsid w:val="002C604C"/>
    <w:rsid w:val="002D52DA"/>
    <w:rsid w:val="002E3AD2"/>
    <w:rsid w:val="00304940"/>
    <w:rsid w:val="00315A0E"/>
    <w:rsid w:val="00321742"/>
    <w:rsid w:val="00332962"/>
    <w:rsid w:val="0033525C"/>
    <w:rsid w:val="00350AD2"/>
    <w:rsid w:val="00383216"/>
    <w:rsid w:val="003B5AC0"/>
    <w:rsid w:val="003C7427"/>
    <w:rsid w:val="003C7973"/>
    <w:rsid w:val="003D02A0"/>
    <w:rsid w:val="003D1B1E"/>
    <w:rsid w:val="003E28B4"/>
    <w:rsid w:val="003F029C"/>
    <w:rsid w:val="003F5238"/>
    <w:rsid w:val="00400109"/>
    <w:rsid w:val="0040294B"/>
    <w:rsid w:val="00406E6E"/>
    <w:rsid w:val="004142A2"/>
    <w:rsid w:val="0042363B"/>
    <w:rsid w:val="00425E59"/>
    <w:rsid w:val="00453C7D"/>
    <w:rsid w:val="004702D7"/>
    <w:rsid w:val="0047699B"/>
    <w:rsid w:val="004858BB"/>
    <w:rsid w:val="004A012A"/>
    <w:rsid w:val="004B2B17"/>
    <w:rsid w:val="004B3C6E"/>
    <w:rsid w:val="004B56E2"/>
    <w:rsid w:val="004E2337"/>
    <w:rsid w:val="004E4834"/>
    <w:rsid w:val="004E79DE"/>
    <w:rsid w:val="00502090"/>
    <w:rsid w:val="005072C0"/>
    <w:rsid w:val="005112CE"/>
    <w:rsid w:val="00541999"/>
    <w:rsid w:val="00546CC0"/>
    <w:rsid w:val="0055095F"/>
    <w:rsid w:val="00557CD9"/>
    <w:rsid w:val="00571878"/>
    <w:rsid w:val="005B4652"/>
    <w:rsid w:val="005E3249"/>
    <w:rsid w:val="005E5D3D"/>
    <w:rsid w:val="00626407"/>
    <w:rsid w:val="00626C68"/>
    <w:rsid w:val="006341AF"/>
    <w:rsid w:val="00671D8F"/>
    <w:rsid w:val="00680604"/>
    <w:rsid w:val="006A5958"/>
    <w:rsid w:val="006D4BC6"/>
    <w:rsid w:val="006D6017"/>
    <w:rsid w:val="006E5E02"/>
    <w:rsid w:val="00703C62"/>
    <w:rsid w:val="00710349"/>
    <w:rsid w:val="00710B24"/>
    <w:rsid w:val="0072097B"/>
    <w:rsid w:val="007267E9"/>
    <w:rsid w:val="00732CA3"/>
    <w:rsid w:val="00733155"/>
    <w:rsid w:val="00740C2B"/>
    <w:rsid w:val="00745C1B"/>
    <w:rsid w:val="0075280F"/>
    <w:rsid w:val="00767503"/>
    <w:rsid w:val="00771823"/>
    <w:rsid w:val="00782D74"/>
    <w:rsid w:val="00785A6C"/>
    <w:rsid w:val="00795197"/>
    <w:rsid w:val="007A7C2A"/>
    <w:rsid w:val="007B2B2E"/>
    <w:rsid w:val="007B7370"/>
    <w:rsid w:val="007F0467"/>
    <w:rsid w:val="0081366B"/>
    <w:rsid w:val="008354BB"/>
    <w:rsid w:val="00864592"/>
    <w:rsid w:val="00876A67"/>
    <w:rsid w:val="0087794A"/>
    <w:rsid w:val="008A4A67"/>
    <w:rsid w:val="008D54A4"/>
    <w:rsid w:val="008E50B6"/>
    <w:rsid w:val="008F242E"/>
    <w:rsid w:val="009246F7"/>
    <w:rsid w:val="0093110F"/>
    <w:rsid w:val="009449B7"/>
    <w:rsid w:val="009511CF"/>
    <w:rsid w:val="009525E4"/>
    <w:rsid w:val="009721A2"/>
    <w:rsid w:val="00974732"/>
    <w:rsid w:val="00980C44"/>
    <w:rsid w:val="00981694"/>
    <w:rsid w:val="00983126"/>
    <w:rsid w:val="009C0D16"/>
    <w:rsid w:val="009C751A"/>
    <w:rsid w:val="009D6AAF"/>
    <w:rsid w:val="009F6109"/>
    <w:rsid w:val="00A17118"/>
    <w:rsid w:val="00A228AF"/>
    <w:rsid w:val="00A42809"/>
    <w:rsid w:val="00A55836"/>
    <w:rsid w:val="00A73103"/>
    <w:rsid w:val="00A9047F"/>
    <w:rsid w:val="00A972FA"/>
    <w:rsid w:val="00AB5A30"/>
    <w:rsid w:val="00AE2D68"/>
    <w:rsid w:val="00AE4AA2"/>
    <w:rsid w:val="00AE6F62"/>
    <w:rsid w:val="00B0499E"/>
    <w:rsid w:val="00B50583"/>
    <w:rsid w:val="00B55C60"/>
    <w:rsid w:val="00B73492"/>
    <w:rsid w:val="00B73D11"/>
    <w:rsid w:val="00B90DD7"/>
    <w:rsid w:val="00B961C9"/>
    <w:rsid w:val="00BC002E"/>
    <w:rsid w:val="00BC6AD6"/>
    <w:rsid w:val="00BF0600"/>
    <w:rsid w:val="00BF6DC0"/>
    <w:rsid w:val="00C01DF5"/>
    <w:rsid w:val="00C05D86"/>
    <w:rsid w:val="00C224BF"/>
    <w:rsid w:val="00C4102B"/>
    <w:rsid w:val="00C43A48"/>
    <w:rsid w:val="00C57732"/>
    <w:rsid w:val="00C61236"/>
    <w:rsid w:val="00C722C7"/>
    <w:rsid w:val="00C9040D"/>
    <w:rsid w:val="00C95DBA"/>
    <w:rsid w:val="00CA4EAF"/>
    <w:rsid w:val="00CD2FCA"/>
    <w:rsid w:val="00CD5B6B"/>
    <w:rsid w:val="00CD7014"/>
    <w:rsid w:val="00CE3BEA"/>
    <w:rsid w:val="00D1014F"/>
    <w:rsid w:val="00D157EC"/>
    <w:rsid w:val="00D26477"/>
    <w:rsid w:val="00D83D0D"/>
    <w:rsid w:val="00DA0615"/>
    <w:rsid w:val="00DB67F9"/>
    <w:rsid w:val="00DE68DC"/>
    <w:rsid w:val="00DE7B74"/>
    <w:rsid w:val="00DE7D2C"/>
    <w:rsid w:val="00E04239"/>
    <w:rsid w:val="00E1618A"/>
    <w:rsid w:val="00E25796"/>
    <w:rsid w:val="00E63233"/>
    <w:rsid w:val="00E7275D"/>
    <w:rsid w:val="00E77D84"/>
    <w:rsid w:val="00EA0322"/>
    <w:rsid w:val="00EB2E4C"/>
    <w:rsid w:val="00EB650A"/>
    <w:rsid w:val="00EC70B5"/>
    <w:rsid w:val="00ED5796"/>
    <w:rsid w:val="00EE5DDE"/>
    <w:rsid w:val="00EF4815"/>
    <w:rsid w:val="00EF75B6"/>
    <w:rsid w:val="00F2432C"/>
    <w:rsid w:val="00F35A12"/>
    <w:rsid w:val="00F959C1"/>
    <w:rsid w:val="00F95B9C"/>
    <w:rsid w:val="00FB0CB0"/>
    <w:rsid w:val="00FB6909"/>
    <w:rsid w:val="00FC25CC"/>
    <w:rsid w:val="00FD3B49"/>
    <w:rsid w:val="00FD3DD9"/>
    <w:rsid w:val="00FE1B0E"/>
    <w:rsid w:val="00FE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3BDED"/>
  <w15:chartTrackingRefBased/>
  <w15:docId w15:val="{8783BADE-35F9-4E4D-9B53-C611865A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322"/>
    <w:rPr>
      <w:rFonts w:ascii="Raleway" w:hAnsi="Raleway" w:cstheme="minorHAns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0322"/>
    <w:pPr>
      <w:spacing w:after="0" w:line="240" w:lineRule="auto"/>
    </w:pPr>
    <w:rPr>
      <w:rFonts w:ascii="Raleway" w:hAnsi="Raleway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A0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48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Rivenbark</dc:creator>
  <cp:keywords/>
  <dc:description/>
  <cp:lastModifiedBy>Julie Flemming</cp:lastModifiedBy>
  <cp:revision>8</cp:revision>
  <cp:lastPrinted>2024-01-12T13:08:00Z</cp:lastPrinted>
  <dcterms:created xsi:type="dcterms:W3CDTF">2024-02-23T14:10:00Z</dcterms:created>
  <dcterms:modified xsi:type="dcterms:W3CDTF">2024-02-23T14:16:00Z</dcterms:modified>
</cp:coreProperties>
</file>