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4F31" w14:textId="4587FB23" w:rsidR="009503B6" w:rsidRPr="00DF1249" w:rsidRDefault="004056EE" w:rsidP="00C779DD">
      <w:pPr>
        <w:jc w:val="center"/>
        <w:rPr>
          <w:rFonts w:ascii="Georgia" w:hAnsi="Georgia"/>
          <w:color w:val="000000" w:themeColor="text1"/>
          <w:sz w:val="100"/>
          <w:szCs w:val="10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00"/>
          <w:szCs w:val="100"/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7E2319" w:rsidRPr="00DF1249">
        <w:rPr>
          <w:rFonts w:ascii="Georgia" w:hAnsi="Georgia"/>
          <w:color w:val="000000" w:themeColor="text1"/>
          <w:sz w:val="100"/>
          <w:szCs w:val="100"/>
          <w:vertAlign w:val="superscript"/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7E2319" w:rsidRPr="00DF1249">
        <w:rPr>
          <w:rFonts w:ascii="Georgia" w:hAnsi="Georgia"/>
          <w:color w:val="000000" w:themeColor="text1"/>
          <w:sz w:val="100"/>
          <w:szCs w:val="100"/>
          <w14:textOutline w14:w="0" w14:cap="flat" w14:cmpd="sng" w14:algn="ctr">
            <w14:noFill/>
            <w14:prstDash w14:val="solid"/>
            <w14:round/>
          </w14:textOutline>
        </w:rPr>
        <w:t xml:space="preserve"> Grade</w:t>
      </w:r>
      <w:r w:rsidR="00C779DD" w:rsidRPr="00DF1249">
        <w:rPr>
          <w:rFonts w:ascii="Georgia" w:hAnsi="Georgia"/>
          <w:color w:val="000000" w:themeColor="text1"/>
          <w:sz w:val="100"/>
          <w:szCs w:val="100"/>
          <w14:textOutline w14:w="0" w14:cap="flat" w14:cmpd="sng" w14:algn="ctr">
            <w14:noFill/>
            <w14:prstDash w14:val="solid"/>
            <w14:round/>
          </w14:textOutline>
        </w:rPr>
        <w:t xml:space="preserve"> Week-At-A-Glance</w:t>
      </w:r>
    </w:p>
    <w:p w14:paraId="77137C3E" w14:textId="751A224E" w:rsidR="0024302F" w:rsidRPr="00DF1249" w:rsidRDefault="0024302F" w:rsidP="00C779DD">
      <w:pPr>
        <w:jc w:val="center"/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</w:pPr>
      <w:r w:rsidRPr="00DF1249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 xml:space="preserve">Week of </w:t>
      </w:r>
      <w:r w:rsidR="007E6FC5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DF1249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E36D43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26</w:t>
      </w:r>
      <w:r w:rsidRPr="00DF1249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E529CA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7E6FC5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DF1249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E36D43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DF1249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E36D43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DF1249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E529CA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7E6FC5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250"/>
        <w:gridCol w:w="2340"/>
        <w:gridCol w:w="2847"/>
        <w:gridCol w:w="2351"/>
        <w:gridCol w:w="2267"/>
      </w:tblGrid>
      <w:tr w:rsidR="00DF1249" w:rsidRPr="00DF1249" w14:paraId="2A2C19C2" w14:textId="77777777" w:rsidTr="009A0239">
        <w:tc>
          <w:tcPr>
            <w:tcW w:w="2335" w:type="dxa"/>
          </w:tcPr>
          <w:p w14:paraId="39976ECD" w14:textId="7BA4C09A" w:rsidR="00C779DD" w:rsidRPr="00DF1249" w:rsidRDefault="00C779DD" w:rsidP="00C779DD">
            <w:pPr>
              <w:jc w:val="center"/>
              <w:rPr>
                <w:rFonts w:ascii="Georgia" w:hAnsi="Georgia"/>
                <w:color w:val="000000" w:themeColor="text1"/>
                <w:sz w:val="48"/>
                <w:szCs w:val="4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50" w:type="dxa"/>
          </w:tcPr>
          <w:p w14:paraId="01827296" w14:textId="18A907F4" w:rsidR="00C779DD" w:rsidRPr="00DF1249" w:rsidRDefault="00C779DD" w:rsidP="00C779DD">
            <w:pPr>
              <w:jc w:val="center"/>
              <w:rPr>
                <w:rFonts w:ascii="Georgia" w:hAnsi="Georgia"/>
                <w:color w:val="000000" w:themeColor="text1"/>
                <w:sz w:val="48"/>
                <w:szCs w:val="4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1249">
              <w:rPr>
                <w:rFonts w:ascii="Georgia" w:hAnsi="Georgia"/>
                <w:color w:val="000000" w:themeColor="text1"/>
                <w:sz w:val="48"/>
                <w:szCs w:val="4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2340" w:type="dxa"/>
          </w:tcPr>
          <w:p w14:paraId="04729C3E" w14:textId="343C0B6B" w:rsidR="00C779DD" w:rsidRPr="00DF1249" w:rsidRDefault="00C779DD" w:rsidP="00C779DD">
            <w:pPr>
              <w:jc w:val="center"/>
              <w:rPr>
                <w:rFonts w:ascii="Georgia" w:hAnsi="Georgia"/>
                <w:color w:val="000000" w:themeColor="text1"/>
                <w:sz w:val="48"/>
                <w:szCs w:val="4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1249">
              <w:rPr>
                <w:rFonts w:ascii="Georgia" w:hAnsi="Georgia"/>
                <w:color w:val="000000" w:themeColor="text1"/>
                <w:sz w:val="48"/>
                <w:szCs w:val="4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Tuesday</w:t>
            </w:r>
          </w:p>
        </w:tc>
        <w:tc>
          <w:tcPr>
            <w:tcW w:w="2847" w:type="dxa"/>
          </w:tcPr>
          <w:p w14:paraId="3BE0AF65" w14:textId="10581F90" w:rsidR="00C779DD" w:rsidRPr="00DF1249" w:rsidRDefault="00C779DD" w:rsidP="00C779DD">
            <w:pPr>
              <w:jc w:val="center"/>
              <w:rPr>
                <w:rFonts w:ascii="Georgia" w:hAnsi="Georgia"/>
                <w:color w:val="000000" w:themeColor="text1"/>
                <w:sz w:val="48"/>
                <w:szCs w:val="4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1249">
              <w:rPr>
                <w:rFonts w:ascii="Georgia" w:hAnsi="Georgia"/>
                <w:color w:val="000000" w:themeColor="text1"/>
                <w:sz w:val="48"/>
                <w:szCs w:val="4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2351" w:type="dxa"/>
          </w:tcPr>
          <w:p w14:paraId="35B595DC" w14:textId="1D048A16" w:rsidR="00C779DD" w:rsidRPr="00DF1249" w:rsidRDefault="00C779DD" w:rsidP="00C779DD">
            <w:pPr>
              <w:jc w:val="center"/>
              <w:rPr>
                <w:rFonts w:ascii="Georgia" w:hAnsi="Georgia"/>
                <w:color w:val="000000" w:themeColor="text1"/>
                <w:sz w:val="48"/>
                <w:szCs w:val="4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1249">
              <w:rPr>
                <w:rFonts w:ascii="Georgia" w:hAnsi="Georgia"/>
                <w:color w:val="000000" w:themeColor="text1"/>
                <w:sz w:val="48"/>
                <w:szCs w:val="4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2267" w:type="dxa"/>
          </w:tcPr>
          <w:p w14:paraId="1242DD2F" w14:textId="310A8533" w:rsidR="00C779DD" w:rsidRPr="00DF1249" w:rsidRDefault="00C779DD" w:rsidP="00C779DD">
            <w:pPr>
              <w:jc w:val="center"/>
              <w:rPr>
                <w:rFonts w:ascii="Georgia" w:hAnsi="Georgia"/>
                <w:color w:val="000000" w:themeColor="text1"/>
                <w:sz w:val="48"/>
                <w:szCs w:val="4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1249">
              <w:rPr>
                <w:rFonts w:ascii="Georgia" w:hAnsi="Georgia"/>
                <w:color w:val="000000" w:themeColor="text1"/>
                <w:sz w:val="48"/>
                <w:szCs w:val="4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26983" w:rsidRPr="00DF1249" w14:paraId="014281AD" w14:textId="77777777" w:rsidTr="009A0239">
        <w:tc>
          <w:tcPr>
            <w:tcW w:w="2335" w:type="dxa"/>
            <w:vAlign w:val="center"/>
          </w:tcPr>
          <w:p w14:paraId="78E4FE77" w14:textId="6711E5D3" w:rsidR="00126983" w:rsidRPr="00E56B9B" w:rsidRDefault="00126983" w:rsidP="00126983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6B9B"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Standard and/or Objective</w:t>
            </w:r>
          </w:p>
        </w:tc>
        <w:tc>
          <w:tcPr>
            <w:tcW w:w="2250" w:type="dxa"/>
            <w:vAlign w:val="center"/>
          </w:tcPr>
          <w:p w14:paraId="04031704" w14:textId="3FFA65C0" w:rsidR="00126983" w:rsidRPr="00890F80" w:rsidRDefault="00126983" w:rsidP="00126983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B7882"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Document programs to make them easier to follow, test, and debug</w:t>
            </w:r>
          </w:p>
        </w:tc>
        <w:tc>
          <w:tcPr>
            <w:tcW w:w="2340" w:type="dxa"/>
            <w:vAlign w:val="center"/>
          </w:tcPr>
          <w:p w14:paraId="0596AAA1" w14:textId="17184449" w:rsidR="00126983" w:rsidRPr="00DF1249" w:rsidRDefault="00126983" w:rsidP="00126983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00F03"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Create clearly named variables that represent different data types and perform operations on their values.</w:t>
            </w:r>
          </w:p>
        </w:tc>
        <w:tc>
          <w:tcPr>
            <w:tcW w:w="2847" w:type="dxa"/>
            <w:vAlign w:val="center"/>
          </w:tcPr>
          <w:p w14:paraId="001CA27B" w14:textId="3505910D" w:rsidR="00126983" w:rsidRPr="00DF1249" w:rsidRDefault="00126983" w:rsidP="00126983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00F03"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Create clearly named variables that represent different data types and perform operations on their values.</w:t>
            </w:r>
          </w:p>
        </w:tc>
        <w:tc>
          <w:tcPr>
            <w:tcW w:w="2351" w:type="dxa"/>
            <w:vAlign w:val="center"/>
          </w:tcPr>
          <w:p w14:paraId="659200CE" w14:textId="266889A2" w:rsidR="00126983" w:rsidRPr="00DF1249" w:rsidRDefault="00126983" w:rsidP="00126983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00F03"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Create clearly named variables that represent different data types and perform operations on their values.</w:t>
            </w:r>
          </w:p>
        </w:tc>
        <w:tc>
          <w:tcPr>
            <w:tcW w:w="2267" w:type="dxa"/>
            <w:vAlign w:val="center"/>
          </w:tcPr>
          <w:p w14:paraId="2D35BA8D" w14:textId="3B3BCF90" w:rsidR="00126983" w:rsidRPr="00DF1249" w:rsidRDefault="00126983" w:rsidP="00126983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00F03"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Create clearly named variables that represent different data types and perform operations on their values.</w:t>
            </w:r>
          </w:p>
        </w:tc>
      </w:tr>
      <w:tr w:rsidR="00126983" w:rsidRPr="00DF1249" w14:paraId="0801699B" w14:textId="77777777" w:rsidTr="009A0239">
        <w:tc>
          <w:tcPr>
            <w:tcW w:w="2335" w:type="dxa"/>
            <w:vAlign w:val="center"/>
          </w:tcPr>
          <w:p w14:paraId="55CDCADE" w14:textId="77777777" w:rsidR="00126983" w:rsidRPr="00E56B9B" w:rsidRDefault="00126983" w:rsidP="00126983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85472B3" w14:textId="77777777" w:rsidR="00126983" w:rsidRPr="00E56B9B" w:rsidRDefault="00126983" w:rsidP="00126983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6B9B"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“I can” statement</w:t>
            </w:r>
          </w:p>
          <w:p w14:paraId="6F758424" w14:textId="52EC8FC6" w:rsidR="00126983" w:rsidRPr="00E56B9B" w:rsidRDefault="00126983" w:rsidP="00126983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50" w:type="dxa"/>
            <w:vAlign w:val="center"/>
          </w:tcPr>
          <w:p w14:paraId="0A5B3F0F" w14:textId="3D6201A1" w:rsidR="00126983" w:rsidRPr="00DF1249" w:rsidRDefault="00126983" w:rsidP="00126983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Identify and describe how to use variables and random numbers to create unique shapes.</w:t>
            </w:r>
          </w:p>
        </w:tc>
        <w:tc>
          <w:tcPr>
            <w:tcW w:w="2340" w:type="dxa"/>
            <w:vAlign w:val="center"/>
          </w:tcPr>
          <w:p w14:paraId="698EE9B4" w14:textId="3DFB3E38" w:rsidR="00126983" w:rsidRPr="00DF1249" w:rsidRDefault="00126983" w:rsidP="00126983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Create a sprite and control its location.</w:t>
            </w:r>
          </w:p>
        </w:tc>
        <w:tc>
          <w:tcPr>
            <w:tcW w:w="2847" w:type="dxa"/>
            <w:vAlign w:val="center"/>
          </w:tcPr>
          <w:p w14:paraId="2AA894A1" w14:textId="0EA0B634" w:rsidR="00126983" w:rsidRPr="00BF5B7C" w:rsidRDefault="00126983" w:rsidP="00126983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Create a sprite and control its location.</w:t>
            </w:r>
          </w:p>
        </w:tc>
        <w:tc>
          <w:tcPr>
            <w:tcW w:w="2351" w:type="dxa"/>
            <w:vAlign w:val="center"/>
          </w:tcPr>
          <w:p w14:paraId="205AB018" w14:textId="1374C793" w:rsidR="00126983" w:rsidRPr="00DF1249" w:rsidRDefault="00126983" w:rsidP="00126983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Create, use and update multiple properties of a sprite.</w:t>
            </w:r>
          </w:p>
        </w:tc>
        <w:tc>
          <w:tcPr>
            <w:tcW w:w="2267" w:type="dxa"/>
            <w:vAlign w:val="center"/>
          </w:tcPr>
          <w:p w14:paraId="522246C2" w14:textId="00969F82" w:rsidR="00126983" w:rsidRPr="00DF1249" w:rsidRDefault="00126983" w:rsidP="00126983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Create, use and update multiple properties of a sprite.</w:t>
            </w:r>
          </w:p>
        </w:tc>
      </w:tr>
      <w:tr w:rsidR="00126983" w:rsidRPr="00DF1249" w14:paraId="5EE9615D" w14:textId="77777777" w:rsidTr="009A0239">
        <w:tc>
          <w:tcPr>
            <w:tcW w:w="2335" w:type="dxa"/>
            <w:vAlign w:val="center"/>
          </w:tcPr>
          <w:p w14:paraId="1D044F69" w14:textId="77777777" w:rsidR="00126983" w:rsidRPr="00E56B9B" w:rsidRDefault="00126983" w:rsidP="00126983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41E05A5" w14:textId="19450B98" w:rsidR="00126983" w:rsidRDefault="00126983" w:rsidP="00126983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6B9B"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Assignments Activities</w:t>
            </w:r>
          </w:p>
          <w:p w14:paraId="08DA761A" w14:textId="3FF1798B" w:rsidR="00126983" w:rsidRDefault="00126983" w:rsidP="00126983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4352D28" w14:textId="77777777" w:rsidR="00126983" w:rsidRDefault="00126983" w:rsidP="00126983">
            <w:pPr>
              <w:jc w:val="center"/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WICOR</w:t>
            </w:r>
          </w:p>
          <w:p w14:paraId="37125D47" w14:textId="77777777" w:rsidR="00126983" w:rsidRDefault="00126983" w:rsidP="00126983">
            <w:pPr>
              <w:jc w:val="center"/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Connections</w:t>
            </w:r>
          </w:p>
          <w:p w14:paraId="56914F79" w14:textId="77777777" w:rsidR="00126983" w:rsidRDefault="00126983" w:rsidP="00126983">
            <w:pPr>
              <w:jc w:val="center"/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W=Writing</w:t>
            </w:r>
          </w:p>
          <w:p w14:paraId="1FA2B744" w14:textId="77777777" w:rsidR="00126983" w:rsidRDefault="00126983" w:rsidP="00126983">
            <w:pPr>
              <w:jc w:val="center"/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I-Inquiry</w:t>
            </w:r>
          </w:p>
          <w:p w14:paraId="405D6B2B" w14:textId="77777777" w:rsidR="00126983" w:rsidRDefault="00126983" w:rsidP="00126983">
            <w:pPr>
              <w:jc w:val="center"/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C=Collaboration</w:t>
            </w:r>
          </w:p>
          <w:p w14:paraId="5AE524B0" w14:textId="77777777" w:rsidR="00126983" w:rsidRDefault="00126983" w:rsidP="00126983">
            <w:pPr>
              <w:jc w:val="center"/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O=Organization</w:t>
            </w:r>
          </w:p>
          <w:p w14:paraId="393D0CB7" w14:textId="688C65BA" w:rsidR="00126983" w:rsidRPr="00E56B9B" w:rsidRDefault="00126983" w:rsidP="00126983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R=Reading</w:t>
            </w:r>
          </w:p>
        </w:tc>
        <w:tc>
          <w:tcPr>
            <w:tcW w:w="2250" w:type="dxa"/>
            <w:vAlign w:val="center"/>
          </w:tcPr>
          <w:p w14:paraId="761DA52A" w14:textId="7ED2F5BB" w:rsidR="00126983" w:rsidRPr="00DF1249" w:rsidRDefault="00126983" w:rsidP="00126983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Read through the text. Use the information from the text and code.org to answer the questions.</w:t>
            </w: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(W,R)</w:t>
            </w:r>
          </w:p>
        </w:tc>
        <w:tc>
          <w:tcPr>
            <w:tcW w:w="2340" w:type="dxa"/>
            <w:vAlign w:val="center"/>
          </w:tcPr>
          <w:p w14:paraId="2BB72E9A" w14:textId="77777777" w:rsidR="00126983" w:rsidRDefault="00126983" w:rsidP="00126983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Use Game Lab to plot sprites with variables and random numbers that vary in location, size, and color.</w:t>
            </w:r>
          </w:p>
          <w:p w14:paraId="6A56308B" w14:textId="2D83A67C" w:rsidR="00126983" w:rsidRPr="00DF1249" w:rsidRDefault="00126983" w:rsidP="00126983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(W,I,C,R)</w:t>
            </w:r>
          </w:p>
        </w:tc>
        <w:tc>
          <w:tcPr>
            <w:tcW w:w="2847" w:type="dxa"/>
            <w:vAlign w:val="center"/>
          </w:tcPr>
          <w:p w14:paraId="68E1B2EA" w14:textId="77777777" w:rsidR="00126983" w:rsidRDefault="00126983" w:rsidP="00126983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Use Game Lab to plot sprites with variables and random numbers that vary in location, size, and color.</w:t>
            </w:r>
          </w:p>
          <w:p w14:paraId="0791411B" w14:textId="35999DEA" w:rsidR="00126983" w:rsidRPr="00DF1249" w:rsidRDefault="00126983" w:rsidP="00126983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(W,I,C,R)</w:t>
            </w:r>
          </w:p>
        </w:tc>
        <w:tc>
          <w:tcPr>
            <w:tcW w:w="2351" w:type="dxa"/>
            <w:vAlign w:val="center"/>
          </w:tcPr>
          <w:p w14:paraId="6A7B5EE8" w14:textId="0218FCF7" w:rsidR="00126983" w:rsidRPr="00DF1249" w:rsidRDefault="00126983" w:rsidP="00126983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5D38"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Use dot notation to update a sprite's properties</w:t>
            </w: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Use and update multiple sprite properties</w:t>
            </w:r>
          </w:p>
        </w:tc>
        <w:tc>
          <w:tcPr>
            <w:tcW w:w="2267" w:type="dxa"/>
            <w:vAlign w:val="center"/>
          </w:tcPr>
          <w:p w14:paraId="19F4C9AB" w14:textId="2D71E9B0" w:rsidR="00126983" w:rsidRPr="00DF1249" w:rsidRDefault="00126983" w:rsidP="00126983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5D38"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Use dot notation to update a sprite's properties</w:t>
            </w: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Use and update multiple sprite properties</w:t>
            </w:r>
          </w:p>
        </w:tc>
      </w:tr>
      <w:tr w:rsidR="00126983" w:rsidRPr="00DF1249" w14:paraId="4115B0F6" w14:textId="77777777" w:rsidTr="009A0239">
        <w:tc>
          <w:tcPr>
            <w:tcW w:w="2335" w:type="dxa"/>
            <w:vAlign w:val="center"/>
          </w:tcPr>
          <w:p w14:paraId="3A490820" w14:textId="18058211" w:rsidR="00126983" w:rsidRPr="00E56B9B" w:rsidRDefault="00126983" w:rsidP="00126983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6B9B"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Assessments and/or projects</w:t>
            </w:r>
          </w:p>
        </w:tc>
        <w:tc>
          <w:tcPr>
            <w:tcW w:w="2250" w:type="dxa"/>
            <w:vAlign w:val="center"/>
          </w:tcPr>
          <w:p w14:paraId="1EC97736" w14:textId="63F96EC1" w:rsidR="00126983" w:rsidRPr="00DF1249" w:rsidRDefault="00126983" w:rsidP="00126983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Variables and Random Numbers Vocab</w:t>
            </w:r>
          </w:p>
        </w:tc>
        <w:tc>
          <w:tcPr>
            <w:tcW w:w="2340" w:type="dxa"/>
            <w:vAlign w:val="center"/>
          </w:tcPr>
          <w:p w14:paraId="31EF2650" w14:textId="63F12E14" w:rsidR="00126983" w:rsidRPr="00DF1249" w:rsidRDefault="00126983" w:rsidP="00126983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Sprites</w:t>
            </w:r>
          </w:p>
        </w:tc>
        <w:tc>
          <w:tcPr>
            <w:tcW w:w="2847" w:type="dxa"/>
            <w:vAlign w:val="center"/>
          </w:tcPr>
          <w:p w14:paraId="3E9DA0C8" w14:textId="387DAD06" w:rsidR="00126983" w:rsidRPr="00DF1249" w:rsidRDefault="00126983" w:rsidP="00126983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Sprites</w:t>
            </w:r>
          </w:p>
        </w:tc>
        <w:tc>
          <w:tcPr>
            <w:tcW w:w="2351" w:type="dxa"/>
            <w:vAlign w:val="center"/>
          </w:tcPr>
          <w:p w14:paraId="402DEAB4" w14:textId="13AD49CE" w:rsidR="00126983" w:rsidRPr="00DF1249" w:rsidRDefault="00126983" w:rsidP="00126983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Sprite Properties</w:t>
            </w:r>
          </w:p>
        </w:tc>
        <w:tc>
          <w:tcPr>
            <w:tcW w:w="2267" w:type="dxa"/>
            <w:vAlign w:val="center"/>
          </w:tcPr>
          <w:p w14:paraId="3C91D142" w14:textId="061EC5E8" w:rsidR="00126983" w:rsidRPr="00DF1249" w:rsidRDefault="00126983" w:rsidP="00126983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Sprite Properties</w:t>
            </w:r>
          </w:p>
        </w:tc>
      </w:tr>
      <w:tr w:rsidR="00E36D43" w:rsidRPr="00DF1249" w14:paraId="5396CA7C" w14:textId="77777777" w:rsidTr="009A0239">
        <w:tc>
          <w:tcPr>
            <w:tcW w:w="2335" w:type="dxa"/>
            <w:vAlign w:val="center"/>
          </w:tcPr>
          <w:p w14:paraId="2B50646B" w14:textId="77777777" w:rsidR="00E36D43" w:rsidRPr="00E56B9B" w:rsidRDefault="00E36D43" w:rsidP="00E36D43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35BD5DD" w14:textId="77777777" w:rsidR="00E36D43" w:rsidRPr="00E56B9B" w:rsidRDefault="00E36D43" w:rsidP="00E36D43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6B9B"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Homework</w:t>
            </w:r>
          </w:p>
          <w:p w14:paraId="78329AFD" w14:textId="46292421" w:rsidR="00E36D43" w:rsidRPr="00E56B9B" w:rsidRDefault="00E36D43" w:rsidP="00E36D43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50" w:type="dxa"/>
            <w:vAlign w:val="center"/>
          </w:tcPr>
          <w:p w14:paraId="4870E301" w14:textId="251C3C4F" w:rsidR="00E36D43" w:rsidRPr="00DF1249" w:rsidRDefault="00E36D43" w:rsidP="00E36D43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1249"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Finish Classwork</w:t>
            </w:r>
          </w:p>
        </w:tc>
        <w:tc>
          <w:tcPr>
            <w:tcW w:w="2340" w:type="dxa"/>
            <w:vAlign w:val="center"/>
          </w:tcPr>
          <w:p w14:paraId="2DC18A63" w14:textId="5843FEC2" w:rsidR="00E36D43" w:rsidRPr="00DF1249" w:rsidRDefault="00E36D43" w:rsidP="00E36D43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1249"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Finish Classwork</w:t>
            </w:r>
          </w:p>
        </w:tc>
        <w:tc>
          <w:tcPr>
            <w:tcW w:w="2847" w:type="dxa"/>
            <w:vAlign w:val="center"/>
          </w:tcPr>
          <w:p w14:paraId="74E6B674" w14:textId="2F3FEE82" w:rsidR="00E36D43" w:rsidRPr="00DF1249" w:rsidRDefault="00E36D43" w:rsidP="00E36D43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1249"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Finish Classwork</w:t>
            </w:r>
          </w:p>
        </w:tc>
        <w:tc>
          <w:tcPr>
            <w:tcW w:w="2351" w:type="dxa"/>
            <w:vAlign w:val="center"/>
          </w:tcPr>
          <w:p w14:paraId="51F26CB6" w14:textId="2CE44741" w:rsidR="00E36D43" w:rsidRPr="00DF1249" w:rsidRDefault="00126983" w:rsidP="00E36D43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1249"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Finish Classwork</w:t>
            </w:r>
          </w:p>
        </w:tc>
        <w:tc>
          <w:tcPr>
            <w:tcW w:w="2267" w:type="dxa"/>
            <w:vAlign w:val="center"/>
          </w:tcPr>
          <w:p w14:paraId="5C416399" w14:textId="4C8E52A4" w:rsidR="00E36D43" w:rsidRPr="00DF1249" w:rsidRDefault="00126983" w:rsidP="00E36D43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1249"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Finish Classwork</w:t>
            </w:r>
          </w:p>
        </w:tc>
      </w:tr>
    </w:tbl>
    <w:p w14:paraId="19A34E85" w14:textId="77777777" w:rsidR="00C779DD" w:rsidRPr="00DF1249" w:rsidRDefault="00C779DD" w:rsidP="00696752">
      <w:pPr>
        <w:rPr>
          <w:rFonts w:ascii="Georgia" w:hAnsi="Georgia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sectPr w:rsidR="00C779DD" w:rsidRPr="00DF1249" w:rsidSect="00696752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D7BD4"/>
    <w:multiLevelType w:val="hybridMultilevel"/>
    <w:tmpl w:val="918403AE"/>
    <w:lvl w:ilvl="0" w:tplc="DB40C94A">
      <w:start w:val="2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013C8"/>
    <w:multiLevelType w:val="hybridMultilevel"/>
    <w:tmpl w:val="12C8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863E6"/>
    <w:multiLevelType w:val="hybridMultilevel"/>
    <w:tmpl w:val="7728A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F59FC"/>
    <w:multiLevelType w:val="multilevel"/>
    <w:tmpl w:val="C370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7337085">
    <w:abstractNumId w:val="2"/>
  </w:num>
  <w:num w:numId="2" w16cid:durableId="1325007890">
    <w:abstractNumId w:val="1"/>
  </w:num>
  <w:num w:numId="3" w16cid:durableId="361054777">
    <w:abstractNumId w:val="0"/>
  </w:num>
  <w:num w:numId="4" w16cid:durableId="112200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DD"/>
    <w:rsid w:val="00032CAB"/>
    <w:rsid w:val="000F4BBC"/>
    <w:rsid w:val="00107C3F"/>
    <w:rsid w:val="00126983"/>
    <w:rsid w:val="001A58D5"/>
    <w:rsid w:val="001B4EA3"/>
    <w:rsid w:val="001F11D6"/>
    <w:rsid w:val="001F3C03"/>
    <w:rsid w:val="002368C0"/>
    <w:rsid w:val="0024302F"/>
    <w:rsid w:val="002A674C"/>
    <w:rsid w:val="00373157"/>
    <w:rsid w:val="00385B23"/>
    <w:rsid w:val="003A75CA"/>
    <w:rsid w:val="003F6ADD"/>
    <w:rsid w:val="004056EE"/>
    <w:rsid w:val="00523D22"/>
    <w:rsid w:val="00593712"/>
    <w:rsid w:val="005F5CE3"/>
    <w:rsid w:val="00651BAA"/>
    <w:rsid w:val="00696752"/>
    <w:rsid w:val="006B227E"/>
    <w:rsid w:val="006B7FF2"/>
    <w:rsid w:val="006C66D7"/>
    <w:rsid w:val="006E7F39"/>
    <w:rsid w:val="006F0674"/>
    <w:rsid w:val="006F1341"/>
    <w:rsid w:val="00734D94"/>
    <w:rsid w:val="0079038B"/>
    <w:rsid w:val="007E2319"/>
    <w:rsid w:val="007E6FC5"/>
    <w:rsid w:val="00866818"/>
    <w:rsid w:val="0089010C"/>
    <w:rsid w:val="00890F80"/>
    <w:rsid w:val="008F2447"/>
    <w:rsid w:val="009503B6"/>
    <w:rsid w:val="009669C4"/>
    <w:rsid w:val="009704A9"/>
    <w:rsid w:val="009A0239"/>
    <w:rsid w:val="009F1EF3"/>
    <w:rsid w:val="00A22BED"/>
    <w:rsid w:val="00AC6328"/>
    <w:rsid w:val="00AE1291"/>
    <w:rsid w:val="00B57A8F"/>
    <w:rsid w:val="00BF5B7C"/>
    <w:rsid w:val="00C306C4"/>
    <w:rsid w:val="00C3468E"/>
    <w:rsid w:val="00C47CEA"/>
    <w:rsid w:val="00C779DD"/>
    <w:rsid w:val="00CA4C47"/>
    <w:rsid w:val="00CC01E1"/>
    <w:rsid w:val="00CD2F2B"/>
    <w:rsid w:val="00CE4C1E"/>
    <w:rsid w:val="00D3236C"/>
    <w:rsid w:val="00D44603"/>
    <w:rsid w:val="00D57638"/>
    <w:rsid w:val="00D76B3D"/>
    <w:rsid w:val="00DB4245"/>
    <w:rsid w:val="00DF1249"/>
    <w:rsid w:val="00E172BF"/>
    <w:rsid w:val="00E36D43"/>
    <w:rsid w:val="00E529CA"/>
    <w:rsid w:val="00E5397D"/>
    <w:rsid w:val="00E55892"/>
    <w:rsid w:val="00E56B9B"/>
    <w:rsid w:val="00E94091"/>
    <w:rsid w:val="00EA52F5"/>
    <w:rsid w:val="00EF29CB"/>
    <w:rsid w:val="00F4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60367"/>
  <w15:chartTrackingRefBased/>
  <w15:docId w15:val="{CF5EF47A-CC12-4752-B8B1-98B87EC4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leway" w:eastAsiaTheme="minorHAnsi" w:hAnsi="Raleway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32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12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3BE0E-0159-4C17-A105-47C37537A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West</dc:creator>
  <cp:keywords/>
  <dc:description/>
  <cp:lastModifiedBy>Clayton Sunding</cp:lastModifiedBy>
  <cp:revision>4</cp:revision>
  <cp:lastPrinted>2019-10-02T23:22:00Z</cp:lastPrinted>
  <dcterms:created xsi:type="dcterms:W3CDTF">2024-02-23T19:06:00Z</dcterms:created>
  <dcterms:modified xsi:type="dcterms:W3CDTF">2024-02-23T19:08:00Z</dcterms:modified>
</cp:coreProperties>
</file>