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page" w:tblpX="486" w:tblpY="5"/>
        <w:tblOverlap w:val="never"/>
        <w:tblW w:w="11268" w:type="dxa"/>
        <w:tblInd w:w="0" w:type="dxa"/>
        <w:tblCellMar>
          <w:top w:w="0" w:type="dxa"/>
          <w:left w:w="112" w:type="dxa"/>
          <w:bottom w:w="0" w:type="dxa"/>
          <w:right w:w="82" w:type="dxa"/>
        </w:tblCellMar>
        <w:tblLook w:val="04A0" w:firstRow="1" w:lastRow="0" w:firstColumn="1" w:lastColumn="0" w:noHBand="0" w:noVBand="1"/>
      </w:tblPr>
      <w:tblGrid>
        <w:gridCol w:w="3258"/>
        <w:gridCol w:w="8010"/>
      </w:tblGrid>
      <w:tr w:rsidR="00B850A6" w14:paraId="67901739" w14:textId="77777777">
        <w:trPr>
          <w:trHeight w:val="2080"/>
        </w:trPr>
        <w:tc>
          <w:tcPr>
            <w:tcW w:w="11268" w:type="dxa"/>
            <w:gridSpan w:val="2"/>
            <w:tcBorders>
              <w:top w:val="single" w:sz="4" w:space="0" w:color="000000"/>
              <w:left w:val="single" w:sz="4" w:space="0" w:color="000000"/>
              <w:bottom w:val="single" w:sz="4" w:space="0" w:color="000000"/>
              <w:right w:val="single" w:sz="4" w:space="0" w:color="000000"/>
            </w:tcBorders>
          </w:tcPr>
          <w:p w14:paraId="01B3BE17" w14:textId="382D238F" w:rsidR="00B850A6" w:rsidRDefault="00324C31" w:rsidP="00776D0E">
            <w:pPr>
              <w:spacing w:after="0"/>
            </w:pPr>
            <w:r>
              <w:rPr>
                <w:noProof/>
              </w:rPr>
              <mc:AlternateContent>
                <mc:Choice Requires="wps">
                  <w:drawing>
                    <wp:anchor distT="45720" distB="45720" distL="114300" distR="114300" simplePos="0" relativeHeight="251660288" behindDoc="0" locked="0" layoutInCell="1" allowOverlap="1" wp14:anchorId="3A48C938" wp14:editId="1260AE9A">
                      <wp:simplePos x="0" y="0"/>
                      <wp:positionH relativeFrom="column">
                        <wp:posOffset>1675130</wp:posOffset>
                      </wp:positionH>
                      <wp:positionV relativeFrom="paragraph">
                        <wp:posOffset>111760</wp:posOffset>
                      </wp:positionV>
                      <wp:extent cx="4533900" cy="9969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996950"/>
                              </a:xfrm>
                              <a:prstGeom prst="rect">
                                <a:avLst/>
                              </a:prstGeom>
                              <a:solidFill>
                                <a:srgbClr val="FFFFFF"/>
                              </a:solidFill>
                              <a:ln w="9525">
                                <a:solidFill>
                                  <a:srgbClr val="000000"/>
                                </a:solidFill>
                                <a:miter lim="800000"/>
                                <a:headEnd/>
                                <a:tailEnd/>
                              </a:ln>
                            </wps:spPr>
                            <wps:txbx>
                              <w:txbxContent>
                                <w:p w14:paraId="1064B984" w14:textId="39954E77" w:rsidR="00776D0E" w:rsidRPr="00BB70E7" w:rsidRDefault="00776D0E" w:rsidP="00BB70E7">
                                  <w:pPr>
                                    <w:jc w:val="center"/>
                                    <w:rPr>
                                      <w:rFonts w:ascii="Calisto MT" w:hAnsi="Calisto MT"/>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70E7">
                                    <w:rPr>
                                      <w:rFonts w:ascii="Calisto MT" w:hAnsi="Calisto MT"/>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2023-2024</w:t>
                                  </w:r>
                                  <w:r w:rsidR="00BB70E7">
                                    <w:rPr>
                                      <w:rFonts w:ascii="Calisto MT" w:hAnsi="Calisto MT"/>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B70E7">
                                    <w:rPr>
                                      <w:rFonts w:ascii="Calisto MT" w:hAnsi="Calisto MT"/>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Class Syllabus</w:t>
                                  </w:r>
                                </w:p>
                                <w:p w14:paraId="36763D7A" w14:textId="796AA250" w:rsidR="00776D0E" w:rsidRPr="00BB70E7" w:rsidRDefault="00776D0E" w:rsidP="00BB70E7">
                                  <w:pPr>
                                    <w:jc w:val="center"/>
                                    <w:rPr>
                                      <w:rFonts w:ascii="Calisto MT" w:hAnsi="Calisto MT"/>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70E7">
                                    <w:rPr>
                                      <w:rFonts w:ascii="Calisto MT" w:hAnsi="Calisto MT"/>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Ms. Elalfy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48C938" id="_x0000_t202" coordsize="21600,21600" o:spt="202" path="m,l,21600r21600,l21600,xe">
                      <v:stroke joinstyle="miter"/>
                      <v:path gradientshapeok="t" o:connecttype="rect"/>
                    </v:shapetype>
                    <v:shape id="Text Box 2" o:spid="_x0000_s1026" type="#_x0000_t202" style="position:absolute;margin-left:131.9pt;margin-top:8.8pt;width:357pt;height:7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">
                      <v:textbox>
                        <w:txbxContent>
                          <w:p w14:paraId="1064B984" w14:textId="39954E77" w:rsidR="00776D0E" w:rsidRPr="00BB70E7" w:rsidRDefault="00776D0E" w:rsidP="00BB70E7">
                            <w:pPr>
                              <w:jc w:val="center"/>
                              <w:rPr>
                                <w:rFonts w:ascii="Calisto MT" w:hAnsi="Calisto MT"/>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70E7">
                              <w:rPr>
                                <w:rFonts w:ascii="Calisto MT" w:hAnsi="Calisto MT"/>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2023-2024</w:t>
                            </w:r>
                            <w:r w:rsidR="00BB70E7">
                              <w:rPr>
                                <w:rFonts w:ascii="Calisto MT" w:hAnsi="Calisto MT"/>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B70E7">
                              <w:rPr>
                                <w:rFonts w:ascii="Calisto MT" w:hAnsi="Calisto MT"/>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Class Syllabus</w:t>
                            </w:r>
                          </w:p>
                          <w:p w14:paraId="36763D7A" w14:textId="796AA250" w:rsidR="00776D0E" w:rsidRPr="00BB70E7" w:rsidRDefault="00776D0E" w:rsidP="00BB70E7">
                            <w:pPr>
                              <w:jc w:val="center"/>
                              <w:rPr>
                                <w:rFonts w:ascii="Calisto MT" w:hAnsi="Calisto MT"/>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70E7">
                              <w:rPr>
                                <w:rFonts w:ascii="Calisto MT" w:hAnsi="Calisto MT"/>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Ms. Elalfy</w:t>
                            </w:r>
                          </w:p>
                        </w:txbxContent>
                      </v:textbox>
                      <w10:wrap type="square"/>
                    </v:shape>
                  </w:pict>
                </mc:Fallback>
              </mc:AlternateContent>
            </w:r>
            <w:r w:rsidRPr="00776D0E">
              <w:drawing>
                <wp:anchor distT="0" distB="0" distL="114300" distR="114300" simplePos="0" relativeHeight="251658240" behindDoc="0" locked="0" layoutInCell="1" allowOverlap="1" wp14:anchorId="7F7A1242" wp14:editId="636EEEE9">
                  <wp:simplePos x="0" y="0"/>
                  <wp:positionH relativeFrom="column">
                    <wp:posOffset>6299835</wp:posOffset>
                  </wp:positionH>
                  <wp:positionV relativeFrom="paragraph">
                    <wp:posOffset>105410</wp:posOffset>
                  </wp:positionV>
                  <wp:extent cx="679450" cy="565150"/>
                  <wp:effectExtent l="0" t="0" r="6350" b="6350"/>
                  <wp:wrapSquare wrapText="bothSides"/>
                  <wp:docPr id="7729827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9450" cy="565150"/>
                          </a:xfrm>
                          <a:prstGeom prst="rect">
                            <a:avLst/>
                          </a:prstGeom>
                          <a:noFill/>
                          <a:ln>
                            <a:noFill/>
                          </a:ln>
                        </pic:spPr>
                      </pic:pic>
                    </a:graphicData>
                  </a:graphic>
                </wp:anchor>
              </w:drawing>
            </w:r>
            <w:r w:rsidR="00776D0E" w:rsidRPr="00776D0E">
              <w:drawing>
                <wp:inline distT="0" distB="0" distL="0" distR="0" wp14:anchorId="2A42F3BE" wp14:editId="4FAE8C88">
                  <wp:extent cx="1073150" cy="1308100"/>
                  <wp:effectExtent l="0" t="0" r="0" b="6350"/>
                  <wp:docPr id="1134100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3150" cy="1308100"/>
                          </a:xfrm>
                          <a:prstGeom prst="rect">
                            <a:avLst/>
                          </a:prstGeom>
                          <a:noFill/>
                          <a:ln>
                            <a:noFill/>
                          </a:ln>
                        </pic:spPr>
                      </pic:pic>
                    </a:graphicData>
                  </a:graphic>
                </wp:inline>
              </w:drawing>
            </w:r>
          </w:p>
        </w:tc>
      </w:tr>
      <w:tr w:rsidR="00B850A6" w14:paraId="29C53BDB" w14:textId="77777777">
        <w:trPr>
          <w:trHeight w:val="3911"/>
        </w:trPr>
        <w:tc>
          <w:tcPr>
            <w:tcW w:w="3258" w:type="dxa"/>
            <w:tcBorders>
              <w:top w:val="single" w:sz="4" w:space="0" w:color="000000"/>
              <w:left w:val="single" w:sz="4" w:space="0" w:color="000000"/>
              <w:bottom w:val="single" w:sz="4" w:space="0" w:color="000000"/>
              <w:right w:val="single" w:sz="4" w:space="0" w:color="000000"/>
            </w:tcBorders>
          </w:tcPr>
          <w:p w14:paraId="1DD7DF9F" w14:textId="77777777" w:rsidR="00B850A6" w:rsidRDefault="00000000">
            <w:pPr>
              <w:spacing w:after="0"/>
              <w:ind w:left="3"/>
            </w:pPr>
            <w:r>
              <w:rPr>
                <w:rFonts w:ascii="Arial" w:eastAsia="Arial" w:hAnsi="Arial" w:cs="Arial"/>
                <w:b/>
              </w:rPr>
              <w:t xml:space="preserve">What will I learn this year? </w:t>
            </w:r>
          </w:p>
        </w:tc>
        <w:tc>
          <w:tcPr>
            <w:tcW w:w="8010" w:type="dxa"/>
            <w:tcBorders>
              <w:top w:val="single" w:sz="4" w:space="0" w:color="000000"/>
              <w:left w:val="single" w:sz="4" w:space="0" w:color="000000"/>
              <w:bottom w:val="single" w:sz="4" w:space="0" w:color="000000"/>
              <w:right w:val="single" w:sz="4" w:space="0" w:color="000000"/>
            </w:tcBorders>
          </w:tcPr>
          <w:p w14:paraId="75BA0318" w14:textId="265C0153" w:rsidR="003B28F4" w:rsidRDefault="003B28F4" w:rsidP="00F67AB3">
            <w:pPr>
              <w:spacing w:after="229" w:line="239" w:lineRule="auto"/>
              <w:rPr>
                <w:rFonts w:ascii="Arial" w:eastAsia="Arial" w:hAnsi="Arial" w:cs="Arial"/>
                <w:sz w:val="20"/>
              </w:rPr>
            </w:pPr>
            <w:r>
              <w:rPr>
                <w:rFonts w:ascii="Arial" w:eastAsia="Arial" w:hAnsi="Arial" w:cs="Arial"/>
                <w:sz w:val="20"/>
              </w:rPr>
              <w:t xml:space="preserve">General Music 6,7,8: </w:t>
            </w:r>
            <w:r w:rsidR="00F67AB3">
              <w:rPr>
                <w:rFonts w:ascii="Arial" w:eastAsia="Arial" w:hAnsi="Arial" w:cs="Arial"/>
                <w:sz w:val="20"/>
              </w:rPr>
              <w:t>S</w:t>
            </w:r>
            <w:r w:rsidR="00F67AB3" w:rsidRPr="00F67AB3">
              <w:rPr>
                <w:rFonts w:ascii="Arial" w:eastAsia="Arial" w:hAnsi="Arial" w:cs="Arial"/>
                <w:sz w:val="20"/>
              </w:rPr>
              <w:t xml:space="preserve">tudents </w:t>
            </w:r>
            <w:r w:rsidR="00F67AB3">
              <w:rPr>
                <w:rFonts w:ascii="Arial" w:eastAsia="Arial" w:hAnsi="Arial" w:cs="Arial"/>
                <w:sz w:val="20"/>
              </w:rPr>
              <w:t xml:space="preserve">will </w:t>
            </w:r>
            <w:r w:rsidR="00F67AB3" w:rsidRPr="00F67AB3">
              <w:rPr>
                <w:rFonts w:ascii="Arial" w:eastAsia="Arial" w:hAnsi="Arial" w:cs="Arial"/>
                <w:sz w:val="20"/>
              </w:rPr>
              <w:t>explore a variety of musical concepts and skills to develop a well-rounded understanding of music. The curriculum is designed to be engaging and inclusive, catering to students with varying levels of musical experience.</w:t>
            </w:r>
            <w:r w:rsidR="00F67AB3">
              <w:rPr>
                <w:rFonts w:ascii="Arial" w:eastAsia="Arial" w:hAnsi="Arial" w:cs="Arial"/>
                <w:sz w:val="20"/>
              </w:rPr>
              <w:t xml:space="preserve"> </w:t>
            </w:r>
            <w:r w:rsidR="00F67AB3" w:rsidRPr="00F67AB3">
              <w:rPr>
                <w:rFonts w:ascii="Arial" w:eastAsia="Arial" w:hAnsi="Arial" w:cs="Arial"/>
                <w:sz w:val="20"/>
              </w:rPr>
              <w:t>The goal of a middle school general music class is to provide students with a foundation in music that not only enhances their musical abilities but also fosters an appreciation for the diverse world of music.</w:t>
            </w:r>
            <w:r w:rsidR="00F67AB3">
              <w:rPr>
                <w:rFonts w:ascii="Arial" w:eastAsia="Arial" w:hAnsi="Arial" w:cs="Arial"/>
                <w:sz w:val="20"/>
              </w:rPr>
              <w:t xml:space="preserve"> Topics we will cover </w:t>
            </w:r>
            <w:proofErr w:type="gramStart"/>
            <w:r w:rsidR="00F67AB3">
              <w:rPr>
                <w:rFonts w:ascii="Arial" w:eastAsia="Arial" w:hAnsi="Arial" w:cs="Arial"/>
                <w:sz w:val="20"/>
              </w:rPr>
              <w:t>include:</w:t>
            </w:r>
            <w:proofErr w:type="gramEnd"/>
            <w:r w:rsidR="00F67AB3">
              <w:rPr>
                <w:rFonts w:ascii="Arial" w:eastAsia="Arial" w:hAnsi="Arial" w:cs="Arial"/>
                <w:sz w:val="20"/>
              </w:rPr>
              <w:t xml:space="preserve"> </w:t>
            </w:r>
            <w:r w:rsidR="00F67AB3" w:rsidRPr="00F67AB3">
              <w:rPr>
                <w:rFonts w:ascii="Arial" w:eastAsia="Arial" w:hAnsi="Arial" w:cs="Arial"/>
                <w:sz w:val="20"/>
              </w:rPr>
              <w:t>Music History and Styles</w:t>
            </w:r>
            <w:r w:rsidR="00F67AB3">
              <w:rPr>
                <w:rFonts w:ascii="Arial" w:eastAsia="Arial" w:hAnsi="Arial" w:cs="Arial"/>
                <w:sz w:val="20"/>
              </w:rPr>
              <w:t xml:space="preserve">, Musical Literacy, Basic Music Theory, and Vocal and Instrumental Exploration! </w:t>
            </w:r>
          </w:p>
          <w:p w14:paraId="6724EE8F" w14:textId="5B3CF967" w:rsidR="00F67AB3" w:rsidRDefault="00F67AB3" w:rsidP="00F67AB3">
            <w:pPr>
              <w:spacing w:after="229" w:line="239" w:lineRule="auto"/>
              <w:rPr>
                <w:rFonts w:ascii="Arial" w:eastAsia="Arial" w:hAnsi="Arial" w:cs="Arial"/>
                <w:sz w:val="20"/>
              </w:rPr>
            </w:pPr>
            <w:r>
              <w:rPr>
                <w:rFonts w:ascii="Arial" w:eastAsia="Arial" w:hAnsi="Arial" w:cs="Arial"/>
                <w:sz w:val="20"/>
              </w:rPr>
              <w:t xml:space="preserve">Chorus 6,7,8: </w:t>
            </w:r>
            <w:r w:rsidRPr="00F67AB3">
              <w:rPr>
                <w:rFonts w:ascii="Arial" w:eastAsia="Arial" w:hAnsi="Arial" w:cs="Arial"/>
                <w:sz w:val="20"/>
              </w:rPr>
              <w:t xml:space="preserve"> </w:t>
            </w:r>
            <w:r>
              <w:rPr>
                <w:rFonts w:ascii="Arial" w:eastAsia="Arial" w:hAnsi="Arial" w:cs="Arial"/>
                <w:sz w:val="20"/>
              </w:rPr>
              <w:t>S</w:t>
            </w:r>
            <w:r w:rsidRPr="00F67AB3">
              <w:rPr>
                <w:rFonts w:ascii="Arial" w:eastAsia="Arial" w:hAnsi="Arial" w:cs="Arial"/>
                <w:sz w:val="20"/>
              </w:rPr>
              <w:t>tudents will embark on a musical journey designed to cultivate their vocal skills, musical understanding, and ensemble performance abilities. Throughout the semester, students will delve into the fundamentals of choral singing, exploring various vocal techniques, and building a repertoire of diverse musical genres. The curriculum will cover essential aspects of music theory, including notation, rhythm, and harmony, fostering a solid foundation for musical literacy. Beyond the technical aspects, students will develop an appreciation for different musical styles and historical contexts, broadening their understanding of the rich tapestry of choral music.</w:t>
            </w:r>
          </w:p>
          <w:p w14:paraId="1343CF4D" w14:textId="7C1598B1" w:rsidR="00B850A6" w:rsidRDefault="00F64CEC">
            <w:pPr>
              <w:spacing w:after="229" w:line="239" w:lineRule="auto"/>
              <w:ind w:left="3"/>
            </w:pPr>
            <w:r>
              <w:rPr>
                <w:rFonts w:ascii="Arial" w:eastAsia="Arial" w:hAnsi="Arial" w:cs="Arial"/>
                <w:sz w:val="20"/>
              </w:rPr>
              <w:t xml:space="preserve">General Music and Chorus </w:t>
            </w:r>
            <w:r w:rsidR="00000000">
              <w:rPr>
                <w:rFonts w:ascii="Arial" w:eastAsia="Arial" w:hAnsi="Arial" w:cs="Arial"/>
                <w:sz w:val="20"/>
              </w:rPr>
              <w:t xml:space="preserve">courses will use the </w:t>
            </w:r>
            <w:r>
              <w:rPr>
                <w:rFonts w:ascii="Arial" w:eastAsia="Arial" w:hAnsi="Arial" w:cs="Arial"/>
                <w:sz w:val="20"/>
              </w:rPr>
              <w:t>standards l</w:t>
            </w:r>
            <w:r w:rsidR="00000000">
              <w:rPr>
                <w:rFonts w:ascii="Arial" w:eastAsia="Arial" w:hAnsi="Arial" w:cs="Arial"/>
                <w:sz w:val="20"/>
              </w:rPr>
              <w:t xml:space="preserve">ocated at the NC DPI CTE Website at </w:t>
            </w:r>
            <w:hyperlink r:id="rId7" w:history="1">
              <w:r w:rsidRPr="00F64CEC">
                <w:rPr>
                  <w:rStyle w:val="Hyperlink"/>
                  <w:rFonts w:ascii="Arial" w:eastAsia="Arial" w:hAnsi="Arial" w:cs="Arial"/>
                  <w:sz w:val="20"/>
                </w:rPr>
                <w:t>pi.nc.gov/documents/</w:t>
              </w:r>
              <w:proofErr w:type="spellStart"/>
              <w:r w:rsidRPr="00F64CEC">
                <w:rPr>
                  <w:rStyle w:val="Hyperlink"/>
                  <w:rFonts w:ascii="Arial" w:eastAsia="Arial" w:hAnsi="Arial" w:cs="Arial"/>
                  <w:sz w:val="20"/>
                </w:rPr>
                <w:t>cte</w:t>
              </w:r>
              <w:proofErr w:type="spellEnd"/>
              <w:r w:rsidRPr="00F64CEC">
                <w:rPr>
                  <w:rStyle w:val="Hyperlink"/>
                  <w:rFonts w:ascii="Arial" w:eastAsia="Arial" w:hAnsi="Arial" w:cs="Arial"/>
                  <w:sz w:val="20"/>
                </w:rPr>
                <w:t>/curriculum/</w:t>
              </w:r>
              <w:proofErr w:type="spellStart"/>
              <w:r w:rsidRPr="00F64CEC">
                <w:rPr>
                  <w:rStyle w:val="Hyperlink"/>
                  <w:rFonts w:ascii="Arial" w:eastAsia="Arial" w:hAnsi="Arial" w:cs="Arial"/>
                  <w:sz w:val="20"/>
                </w:rPr>
                <w:t>healthfulliving</w:t>
              </w:r>
              <w:proofErr w:type="spellEnd"/>
              <w:r w:rsidRPr="00F64CEC">
                <w:rPr>
                  <w:rStyle w:val="Hyperlink"/>
                  <w:rFonts w:ascii="Arial" w:eastAsia="Arial" w:hAnsi="Arial" w:cs="Arial"/>
                  <w:sz w:val="20"/>
                </w:rPr>
                <w:t>/new</w:t>
              </w:r>
              <w:r w:rsidRPr="00F64CEC">
                <w:rPr>
                  <w:rStyle w:val="Hyperlink"/>
                  <w:rFonts w:ascii="Arial" w:eastAsia="Arial" w:hAnsi="Arial" w:cs="Arial"/>
                  <w:sz w:val="20"/>
                </w:rPr>
                <w:t xml:space="preserve"> </w:t>
              </w:r>
              <w:r w:rsidRPr="00F64CEC">
                <w:rPr>
                  <w:rStyle w:val="Hyperlink"/>
                  <w:rFonts w:ascii="Arial" w:eastAsia="Arial" w:hAnsi="Arial" w:cs="Arial"/>
                  <w:sz w:val="20"/>
                </w:rPr>
                <w:t>standards/arts/music/essential-standards-music-k-8/open</w:t>
              </w:r>
            </w:hyperlink>
          </w:p>
          <w:p w14:paraId="2B746C8E" w14:textId="77777777" w:rsidR="00B850A6" w:rsidRDefault="00000000">
            <w:pPr>
              <w:spacing w:after="229" w:line="239" w:lineRule="auto"/>
              <w:ind w:left="3"/>
            </w:pPr>
            <w:r>
              <w:rPr>
                <w:rFonts w:ascii="Arial" w:eastAsia="Arial" w:hAnsi="Arial" w:cs="Arial"/>
                <w:sz w:val="20"/>
              </w:rPr>
              <w:t>The International Baccalaureate curriculum supports and enhances the Common Core and Essential Standards. AVID best practices provide strategies to empower all students to access the curriculum.</w:t>
            </w:r>
          </w:p>
          <w:p w14:paraId="2C75442D" w14:textId="7E6D9CA6" w:rsidR="00B850A6" w:rsidRDefault="00000000">
            <w:pPr>
              <w:spacing w:after="0"/>
              <w:ind w:left="3"/>
            </w:pPr>
            <w:r>
              <w:rPr>
                <w:rFonts w:ascii="Arial" w:eastAsia="Arial" w:hAnsi="Arial" w:cs="Arial"/>
                <w:sz w:val="20"/>
              </w:rPr>
              <w:t xml:space="preserve">More information about standards is available on the Onslow County Schools website at </w:t>
            </w:r>
            <w:hyperlink r:id="rId8">
              <w:r>
                <w:rPr>
                  <w:rFonts w:ascii="Arial" w:eastAsia="Arial" w:hAnsi="Arial" w:cs="Arial"/>
                  <w:color w:val="0000FF"/>
                  <w:sz w:val="20"/>
                  <w:u w:val="single" w:color="0000FF"/>
                </w:rPr>
                <w:t>http://onslowcounty.schoolinsites.com/</w:t>
              </w:r>
            </w:hyperlink>
          </w:p>
        </w:tc>
      </w:tr>
      <w:tr w:rsidR="00B850A6" w14:paraId="3E81C3D7" w14:textId="77777777">
        <w:trPr>
          <w:trHeight w:val="1893"/>
        </w:trPr>
        <w:tc>
          <w:tcPr>
            <w:tcW w:w="3258" w:type="dxa"/>
            <w:tcBorders>
              <w:top w:val="single" w:sz="4" w:space="0" w:color="000000"/>
              <w:left w:val="single" w:sz="4" w:space="0" w:color="000000"/>
              <w:bottom w:val="single" w:sz="4" w:space="0" w:color="000000"/>
              <w:right w:val="single" w:sz="4" w:space="0" w:color="000000"/>
            </w:tcBorders>
          </w:tcPr>
          <w:p w14:paraId="0E95FB4E" w14:textId="77777777" w:rsidR="00B850A6" w:rsidRDefault="00000000">
            <w:pPr>
              <w:spacing w:after="0"/>
              <w:ind w:left="3"/>
            </w:pPr>
            <w:r>
              <w:rPr>
                <w:rFonts w:ascii="Arial" w:eastAsia="Arial" w:hAnsi="Arial" w:cs="Arial"/>
                <w:b/>
              </w:rPr>
              <w:t>What are the behavior expectations?</w:t>
            </w:r>
          </w:p>
        </w:tc>
        <w:tc>
          <w:tcPr>
            <w:tcW w:w="8010" w:type="dxa"/>
            <w:tcBorders>
              <w:top w:val="single" w:sz="4" w:space="0" w:color="000000"/>
              <w:left w:val="single" w:sz="4" w:space="0" w:color="000000"/>
              <w:bottom w:val="single" w:sz="4" w:space="0" w:color="000000"/>
              <w:right w:val="single" w:sz="4" w:space="0" w:color="000000"/>
            </w:tcBorders>
          </w:tcPr>
          <w:p w14:paraId="2AD6A266" w14:textId="0FB168EE" w:rsidR="00B850A6" w:rsidRPr="00AB51A2" w:rsidRDefault="00000000">
            <w:pPr>
              <w:numPr>
                <w:ilvl w:val="0"/>
                <w:numId w:val="1"/>
              </w:numPr>
              <w:spacing w:after="32" w:line="241" w:lineRule="auto"/>
              <w:ind w:hanging="198"/>
              <w:rPr>
                <w:sz w:val="20"/>
                <w:szCs w:val="20"/>
              </w:rPr>
            </w:pPr>
            <w:r w:rsidRPr="00AB51A2">
              <w:rPr>
                <w:rFonts w:ascii="Arial" w:eastAsia="Arial" w:hAnsi="Arial" w:cs="Arial"/>
                <w:b/>
                <w:sz w:val="20"/>
                <w:szCs w:val="20"/>
              </w:rPr>
              <w:t>Be Respectful.</w:t>
            </w:r>
            <w:r w:rsidRPr="00AB51A2">
              <w:rPr>
                <w:rFonts w:ascii="Arial" w:eastAsia="Arial" w:hAnsi="Arial" w:cs="Arial"/>
                <w:sz w:val="20"/>
                <w:szCs w:val="20"/>
              </w:rPr>
              <w:t xml:space="preserve">  Be engaged and ready to participate. Accept directions, </w:t>
            </w:r>
            <w:proofErr w:type="gramStart"/>
            <w:r w:rsidRPr="00AB51A2">
              <w:rPr>
                <w:rFonts w:ascii="Arial" w:eastAsia="Arial" w:hAnsi="Arial" w:cs="Arial"/>
                <w:sz w:val="20"/>
                <w:szCs w:val="20"/>
              </w:rPr>
              <w:t>feedback</w:t>
            </w:r>
            <w:proofErr w:type="gramEnd"/>
            <w:r w:rsidRPr="00AB51A2">
              <w:rPr>
                <w:rFonts w:ascii="Arial" w:eastAsia="Arial" w:hAnsi="Arial" w:cs="Arial"/>
                <w:sz w:val="20"/>
                <w:szCs w:val="20"/>
              </w:rPr>
              <w:t xml:space="preserve"> or corrections from staff by listening and asking appropriate questions. Respect others’ right to learn. Raise your hand to participate in whole class activities or to get my attention. I will also raise my hand as a signal that I need everyone to stop, look and listen to my directions.  Value the property of others</w:t>
            </w:r>
            <w:r w:rsidR="00AB51A2" w:rsidRPr="00AB51A2">
              <w:rPr>
                <w:rFonts w:ascii="Arial" w:eastAsia="Arial" w:hAnsi="Arial" w:cs="Arial"/>
                <w:sz w:val="20"/>
                <w:szCs w:val="20"/>
              </w:rPr>
              <w:t xml:space="preserve"> and the classroom property. </w:t>
            </w:r>
          </w:p>
          <w:p w14:paraId="0720EC57" w14:textId="77777777" w:rsidR="00B850A6" w:rsidRPr="00AB51A2" w:rsidRDefault="00000000">
            <w:pPr>
              <w:numPr>
                <w:ilvl w:val="0"/>
                <w:numId w:val="1"/>
              </w:numPr>
              <w:spacing w:after="28" w:line="245" w:lineRule="auto"/>
              <w:ind w:hanging="198"/>
              <w:rPr>
                <w:sz w:val="20"/>
                <w:szCs w:val="20"/>
              </w:rPr>
            </w:pPr>
            <w:r w:rsidRPr="00AB51A2">
              <w:rPr>
                <w:rFonts w:ascii="Arial" w:eastAsia="Arial" w:hAnsi="Arial" w:cs="Arial"/>
                <w:b/>
                <w:sz w:val="20"/>
                <w:szCs w:val="20"/>
              </w:rPr>
              <w:t>Be Responsible</w:t>
            </w:r>
            <w:r w:rsidRPr="00AB51A2">
              <w:rPr>
                <w:rFonts w:ascii="Arial" w:eastAsia="Arial" w:hAnsi="Arial" w:cs="Arial"/>
                <w:sz w:val="20"/>
                <w:szCs w:val="20"/>
              </w:rPr>
              <w:t xml:space="preserve">.  Arrive on time. Be prepared for instruction with all necessary materials. Leave your area clean and free of trash. </w:t>
            </w:r>
          </w:p>
          <w:p w14:paraId="1270204A" w14:textId="77777777" w:rsidR="00B850A6" w:rsidRPr="00AB51A2" w:rsidRDefault="00000000">
            <w:pPr>
              <w:numPr>
                <w:ilvl w:val="0"/>
                <w:numId w:val="1"/>
              </w:numPr>
              <w:spacing w:after="0"/>
              <w:ind w:hanging="198"/>
              <w:rPr>
                <w:sz w:val="20"/>
                <w:szCs w:val="20"/>
              </w:rPr>
            </w:pPr>
            <w:r w:rsidRPr="00AB51A2">
              <w:rPr>
                <w:rFonts w:ascii="Arial" w:eastAsia="Arial" w:hAnsi="Arial" w:cs="Arial"/>
                <w:b/>
                <w:sz w:val="20"/>
                <w:szCs w:val="20"/>
              </w:rPr>
              <w:t>Be Safe.</w:t>
            </w:r>
            <w:r w:rsidRPr="00AB51A2">
              <w:rPr>
                <w:rFonts w:ascii="Arial" w:eastAsia="Arial" w:hAnsi="Arial" w:cs="Arial"/>
                <w:sz w:val="20"/>
                <w:szCs w:val="20"/>
              </w:rPr>
              <w:t xml:space="preserve">  Use materials only as instructed.</w:t>
            </w:r>
          </w:p>
          <w:p w14:paraId="06BC12D3" w14:textId="54BAB097" w:rsidR="00772F19" w:rsidRPr="00AB51A2" w:rsidRDefault="00DD15DA">
            <w:pPr>
              <w:numPr>
                <w:ilvl w:val="0"/>
                <w:numId w:val="1"/>
              </w:numPr>
              <w:spacing w:after="0"/>
              <w:ind w:hanging="198"/>
              <w:rPr>
                <w:rFonts w:asciiTheme="minorBidi" w:hAnsiTheme="minorBidi" w:cstheme="minorBidi"/>
                <w:sz w:val="20"/>
                <w:szCs w:val="20"/>
              </w:rPr>
            </w:pPr>
            <w:r w:rsidRPr="00AB51A2">
              <w:rPr>
                <w:rFonts w:asciiTheme="minorBidi" w:hAnsiTheme="minorBidi" w:cstheme="minorBidi"/>
                <w:b/>
                <w:bCs/>
                <w:sz w:val="20"/>
                <w:szCs w:val="20"/>
              </w:rPr>
              <w:t>Be Clean</w:t>
            </w:r>
            <w:r w:rsidRPr="00AB51A2">
              <w:rPr>
                <w:rFonts w:asciiTheme="minorBidi" w:hAnsiTheme="minorBidi" w:cstheme="minorBidi"/>
                <w:sz w:val="20"/>
                <w:szCs w:val="20"/>
              </w:rPr>
              <w:t xml:space="preserve">. No Eating in the classroom. Make sure you clean up after yourself. Put materials back when done using. </w:t>
            </w:r>
            <w:r w:rsidR="00AB51A2" w:rsidRPr="00AB51A2">
              <w:rPr>
                <w:rFonts w:asciiTheme="minorBidi" w:eastAsia="Arial" w:hAnsiTheme="minorBidi" w:cstheme="minorBidi"/>
                <w:sz w:val="20"/>
                <w:szCs w:val="20"/>
              </w:rPr>
              <w:t xml:space="preserve"> </w:t>
            </w:r>
            <w:r w:rsidR="00AB51A2" w:rsidRPr="00AB51A2">
              <w:rPr>
                <w:rFonts w:asciiTheme="minorBidi" w:eastAsia="Arial" w:hAnsiTheme="minorBidi" w:cstheme="minorBidi"/>
                <w:sz w:val="20"/>
                <w:szCs w:val="20"/>
              </w:rPr>
              <w:t>Leave your area clean and free of trash.</w:t>
            </w:r>
          </w:p>
          <w:p w14:paraId="15176B72" w14:textId="12FD66DE" w:rsidR="00DD15DA" w:rsidRPr="00AB51A2" w:rsidRDefault="00DD15DA">
            <w:pPr>
              <w:numPr>
                <w:ilvl w:val="0"/>
                <w:numId w:val="1"/>
              </w:numPr>
              <w:spacing w:after="0"/>
              <w:ind w:hanging="198"/>
              <w:rPr>
                <w:sz w:val="20"/>
                <w:szCs w:val="20"/>
              </w:rPr>
            </w:pPr>
            <w:r w:rsidRPr="00AB51A2">
              <w:rPr>
                <w:rFonts w:asciiTheme="minorBidi" w:hAnsiTheme="minorBidi" w:cstheme="minorBidi"/>
                <w:b/>
                <w:bCs/>
                <w:sz w:val="20"/>
                <w:szCs w:val="20"/>
              </w:rPr>
              <w:t xml:space="preserve">Be </w:t>
            </w:r>
            <w:r w:rsidR="00AB51A2" w:rsidRPr="00AB51A2">
              <w:rPr>
                <w:rFonts w:asciiTheme="minorBidi" w:hAnsiTheme="minorBidi" w:cstheme="minorBidi"/>
                <w:b/>
                <w:bCs/>
                <w:sz w:val="20"/>
                <w:szCs w:val="20"/>
              </w:rPr>
              <w:t>Kind.</w:t>
            </w:r>
            <w:r w:rsidR="00AB51A2" w:rsidRPr="00AB51A2">
              <w:rPr>
                <w:rFonts w:asciiTheme="minorBidi" w:hAnsiTheme="minorBidi" w:cstheme="minorBidi"/>
                <w:sz w:val="20"/>
                <w:szCs w:val="20"/>
              </w:rPr>
              <w:t xml:space="preserve"> Bullying, cursing, and name calling are NOT allowed.</w:t>
            </w:r>
            <w:r w:rsidR="00AB51A2" w:rsidRPr="00AB51A2">
              <w:rPr>
                <w:sz w:val="20"/>
                <w:szCs w:val="20"/>
              </w:rPr>
              <w:t xml:space="preserve"> </w:t>
            </w:r>
          </w:p>
        </w:tc>
      </w:tr>
      <w:tr w:rsidR="00B850A6" w14:paraId="4994E879" w14:textId="77777777">
        <w:trPr>
          <w:trHeight w:val="1340"/>
        </w:trPr>
        <w:tc>
          <w:tcPr>
            <w:tcW w:w="3258" w:type="dxa"/>
            <w:tcBorders>
              <w:top w:val="single" w:sz="4" w:space="0" w:color="000000"/>
              <w:left w:val="single" w:sz="4" w:space="0" w:color="000000"/>
              <w:bottom w:val="single" w:sz="4" w:space="0" w:color="000000"/>
              <w:right w:val="single" w:sz="4" w:space="0" w:color="000000"/>
            </w:tcBorders>
          </w:tcPr>
          <w:p w14:paraId="1342D744" w14:textId="77777777" w:rsidR="00B850A6" w:rsidRDefault="00000000">
            <w:pPr>
              <w:spacing w:after="0"/>
              <w:ind w:left="3"/>
            </w:pPr>
            <w:r>
              <w:rPr>
                <w:rFonts w:ascii="Arial" w:eastAsia="Arial" w:hAnsi="Arial" w:cs="Arial"/>
                <w:b/>
              </w:rPr>
              <w:t>Are there any school wide and classroom policies/procedures I need to know?</w:t>
            </w:r>
          </w:p>
        </w:tc>
        <w:tc>
          <w:tcPr>
            <w:tcW w:w="8010" w:type="dxa"/>
            <w:tcBorders>
              <w:top w:val="single" w:sz="4" w:space="0" w:color="000000"/>
              <w:left w:val="single" w:sz="4" w:space="0" w:color="000000"/>
              <w:bottom w:val="single" w:sz="4" w:space="0" w:color="000000"/>
              <w:right w:val="single" w:sz="4" w:space="0" w:color="000000"/>
            </w:tcBorders>
          </w:tcPr>
          <w:p w14:paraId="0648FC1C" w14:textId="77777777" w:rsidR="00B850A6" w:rsidRDefault="00000000">
            <w:pPr>
              <w:spacing w:after="229" w:line="239" w:lineRule="auto"/>
              <w:ind w:left="3"/>
            </w:pPr>
            <w:r>
              <w:rPr>
                <w:rFonts w:ascii="Arial" w:eastAsia="Arial" w:hAnsi="Arial" w:cs="Arial"/>
                <w:sz w:val="20"/>
              </w:rPr>
              <w:t xml:space="preserve">As a school, we follow PBIS procedures that have been established school wide. Inside each classroom you will follow the individual teacher’s guidelines.   </w:t>
            </w:r>
          </w:p>
          <w:p w14:paraId="38FC7EB0" w14:textId="77777777" w:rsidR="00B850A6" w:rsidRDefault="00000000">
            <w:pPr>
              <w:spacing w:after="0"/>
              <w:ind w:left="3"/>
            </w:pPr>
            <w:r>
              <w:rPr>
                <w:rFonts w:ascii="Arial" w:eastAsia="Arial" w:hAnsi="Arial" w:cs="Arial"/>
                <w:sz w:val="20"/>
              </w:rPr>
              <w:t xml:space="preserve">As a school policy, when a teacher or staff member raises his or her hand, you will follow the teacher’s example by raising your hand and being silent.  </w:t>
            </w:r>
          </w:p>
        </w:tc>
      </w:tr>
      <w:tr w:rsidR="00B850A6" w14:paraId="69AFE343" w14:textId="77777777">
        <w:trPr>
          <w:trHeight w:val="2787"/>
        </w:trPr>
        <w:tc>
          <w:tcPr>
            <w:tcW w:w="3258" w:type="dxa"/>
            <w:tcBorders>
              <w:top w:val="single" w:sz="4" w:space="0" w:color="000000"/>
              <w:left w:val="single" w:sz="4" w:space="0" w:color="000000"/>
              <w:bottom w:val="single" w:sz="4" w:space="0" w:color="000000"/>
              <w:right w:val="single" w:sz="4" w:space="0" w:color="000000"/>
            </w:tcBorders>
          </w:tcPr>
          <w:p w14:paraId="70A74F2F" w14:textId="77777777" w:rsidR="00B850A6" w:rsidRDefault="00000000">
            <w:pPr>
              <w:spacing w:after="0"/>
              <w:ind w:left="3"/>
            </w:pPr>
            <w:r>
              <w:rPr>
                <w:rFonts w:ascii="Arial" w:eastAsia="Arial" w:hAnsi="Arial" w:cs="Arial"/>
                <w:b/>
              </w:rPr>
              <w:lastRenderedPageBreak/>
              <w:t xml:space="preserve">What consequences should I expect if I don’t follow class procedures? </w:t>
            </w:r>
          </w:p>
        </w:tc>
        <w:tc>
          <w:tcPr>
            <w:tcW w:w="8010" w:type="dxa"/>
            <w:tcBorders>
              <w:top w:val="single" w:sz="4" w:space="0" w:color="000000"/>
              <w:left w:val="single" w:sz="4" w:space="0" w:color="000000"/>
              <w:bottom w:val="single" w:sz="4" w:space="0" w:color="000000"/>
              <w:right w:val="single" w:sz="4" w:space="0" w:color="000000"/>
            </w:tcBorders>
          </w:tcPr>
          <w:p w14:paraId="5D95A71F" w14:textId="77777777" w:rsidR="00B850A6" w:rsidRDefault="00000000">
            <w:pPr>
              <w:spacing w:after="0"/>
              <w:ind w:left="3"/>
            </w:pPr>
            <w:r>
              <w:rPr>
                <w:rFonts w:ascii="Arial" w:eastAsia="Arial" w:hAnsi="Arial" w:cs="Arial"/>
                <w:sz w:val="20"/>
              </w:rPr>
              <w:t xml:space="preserve">All students are expected to follow the NWPMS Student Handbook. </w:t>
            </w:r>
          </w:p>
          <w:p w14:paraId="51394393" w14:textId="77777777" w:rsidR="00B850A6" w:rsidRDefault="00000000">
            <w:pPr>
              <w:spacing w:after="0"/>
              <w:ind w:left="3"/>
            </w:pPr>
            <w:r>
              <w:rPr>
                <w:rFonts w:ascii="Arial" w:eastAsia="Arial" w:hAnsi="Arial" w:cs="Arial"/>
                <w:b/>
                <w:sz w:val="20"/>
              </w:rPr>
              <w:t>Green</w:t>
            </w:r>
            <w:r>
              <w:rPr>
                <w:rFonts w:ascii="Arial" w:eastAsia="Arial" w:hAnsi="Arial" w:cs="Arial"/>
                <w:sz w:val="20"/>
              </w:rPr>
              <w:t>: All students will start on green with a clean slate each day in each class period.</w:t>
            </w:r>
          </w:p>
          <w:p w14:paraId="1CE24D26" w14:textId="77777777" w:rsidR="00B850A6" w:rsidRDefault="00000000">
            <w:pPr>
              <w:spacing w:after="0"/>
              <w:ind w:left="3"/>
            </w:pPr>
            <w:r>
              <w:rPr>
                <w:rFonts w:ascii="Arial" w:eastAsia="Arial" w:hAnsi="Arial" w:cs="Arial"/>
                <w:b/>
                <w:sz w:val="20"/>
              </w:rPr>
              <w:t>Blue</w:t>
            </w:r>
            <w:r>
              <w:rPr>
                <w:rFonts w:ascii="Arial" w:eastAsia="Arial" w:hAnsi="Arial" w:cs="Arial"/>
                <w:sz w:val="20"/>
              </w:rPr>
              <w:t>: Student will receive a verbal reminder to stop inappropriate behavior and get on task.</w:t>
            </w:r>
          </w:p>
          <w:p w14:paraId="30B6701D" w14:textId="77777777" w:rsidR="00B850A6" w:rsidRDefault="00000000">
            <w:pPr>
              <w:spacing w:after="0" w:line="239" w:lineRule="auto"/>
              <w:ind w:left="3" w:right="9"/>
            </w:pPr>
            <w:r>
              <w:rPr>
                <w:rFonts w:ascii="Arial" w:eastAsia="Arial" w:hAnsi="Arial" w:cs="Arial"/>
                <w:b/>
                <w:sz w:val="20"/>
              </w:rPr>
              <w:t>Yellow</w:t>
            </w:r>
            <w:r>
              <w:rPr>
                <w:rFonts w:ascii="Arial" w:eastAsia="Arial" w:hAnsi="Arial" w:cs="Arial"/>
                <w:sz w:val="20"/>
              </w:rPr>
              <w:t>: Student will sit in an alternate seat within the classroom for 10-15 minutes to “get it together” before rejoining the class.</w:t>
            </w:r>
          </w:p>
          <w:p w14:paraId="61F7E30C" w14:textId="77777777" w:rsidR="00B850A6" w:rsidRDefault="00000000">
            <w:pPr>
              <w:spacing w:after="229" w:line="239" w:lineRule="auto"/>
              <w:ind w:left="3"/>
            </w:pPr>
            <w:r>
              <w:rPr>
                <w:rFonts w:ascii="Arial" w:eastAsia="Arial" w:hAnsi="Arial" w:cs="Arial"/>
                <w:b/>
                <w:sz w:val="20"/>
              </w:rPr>
              <w:t xml:space="preserve">Orange: </w:t>
            </w:r>
            <w:r>
              <w:rPr>
                <w:rFonts w:ascii="Arial" w:eastAsia="Arial" w:hAnsi="Arial" w:cs="Arial"/>
                <w:sz w:val="20"/>
              </w:rPr>
              <w:t xml:space="preserve">Student will sit in an alternate seat within the classroom for the remainder of the class period.  Communication with the parent will result.  </w:t>
            </w:r>
          </w:p>
          <w:p w14:paraId="7DCE2D61" w14:textId="77777777" w:rsidR="00B850A6" w:rsidRDefault="00000000">
            <w:pPr>
              <w:spacing w:after="0"/>
              <w:ind w:left="3"/>
            </w:pPr>
            <w:r>
              <w:rPr>
                <w:rFonts w:ascii="Arial" w:eastAsia="Arial" w:hAnsi="Arial" w:cs="Arial"/>
                <w:sz w:val="20"/>
              </w:rPr>
              <w:t xml:space="preserve">Behavior that is disruptive to the learning environment, results in a safety hazard, or is chronic in nature may result in a discipline referral to the administration.  See Student Handbook for additional information regarding inappropriate behavior. </w:t>
            </w:r>
          </w:p>
        </w:tc>
      </w:tr>
      <w:tr w:rsidR="00B850A6" w14:paraId="3F7C35D2" w14:textId="77777777">
        <w:trPr>
          <w:trHeight w:val="944"/>
        </w:trPr>
        <w:tc>
          <w:tcPr>
            <w:tcW w:w="3258" w:type="dxa"/>
            <w:tcBorders>
              <w:top w:val="single" w:sz="4" w:space="0" w:color="000000"/>
              <w:left w:val="single" w:sz="4" w:space="0" w:color="000000"/>
              <w:bottom w:val="single" w:sz="4" w:space="0" w:color="000000"/>
              <w:right w:val="single" w:sz="4" w:space="0" w:color="000000"/>
            </w:tcBorders>
          </w:tcPr>
          <w:p w14:paraId="1BAE7974" w14:textId="77777777" w:rsidR="00B850A6" w:rsidRDefault="00000000">
            <w:pPr>
              <w:spacing w:after="0"/>
              <w:ind w:left="3" w:right="23"/>
            </w:pPr>
            <w:r>
              <w:rPr>
                <w:rFonts w:ascii="Arial" w:eastAsia="Arial" w:hAnsi="Arial" w:cs="Arial"/>
                <w:b/>
              </w:rPr>
              <w:t>How should I save my assignments and projects when using technology?</w:t>
            </w:r>
          </w:p>
        </w:tc>
        <w:tc>
          <w:tcPr>
            <w:tcW w:w="8010" w:type="dxa"/>
            <w:tcBorders>
              <w:top w:val="single" w:sz="4" w:space="0" w:color="000000"/>
              <w:left w:val="single" w:sz="4" w:space="0" w:color="000000"/>
              <w:bottom w:val="single" w:sz="4" w:space="0" w:color="000000"/>
              <w:right w:val="single" w:sz="4" w:space="0" w:color="000000"/>
            </w:tcBorders>
          </w:tcPr>
          <w:p w14:paraId="0F761123" w14:textId="77777777" w:rsidR="00B850A6" w:rsidRDefault="00000000">
            <w:pPr>
              <w:spacing w:after="0"/>
              <w:ind w:left="3"/>
            </w:pPr>
            <w:r>
              <w:rPr>
                <w:rFonts w:ascii="Arial" w:eastAsia="Arial" w:hAnsi="Arial" w:cs="Arial"/>
                <w:sz w:val="20"/>
              </w:rPr>
              <w:t xml:space="preserve"> All students will have an Office 365 account that you can access from any computer at home or at school.  You will save </w:t>
            </w:r>
            <w:proofErr w:type="gramStart"/>
            <w:r>
              <w:rPr>
                <w:rFonts w:ascii="Arial" w:eastAsia="Arial" w:hAnsi="Arial" w:cs="Arial"/>
                <w:sz w:val="20"/>
              </w:rPr>
              <w:t>all of</w:t>
            </w:r>
            <w:proofErr w:type="gramEnd"/>
            <w:r>
              <w:rPr>
                <w:rFonts w:ascii="Arial" w:eastAsia="Arial" w:hAnsi="Arial" w:cs="Arial"/>
                <w:sz w:val="20"/>
              </w:rPr>
              <w:t xml:space="preserve"> your work to your Office 365 account.  Students may not use the Student Share or a USB drive due to the lack of security with those two options.  </w:t>
            </w:r>
          </w:p>
        </w:tc>
      </w:tr>
    </w:tbl>
    <w:p w14:paraId="1B29856B" w14:textId="1980B4DA" w:rsidR="00B850A6" w:rsidRPr="00BB70E7" w:rsidRDefault="00B850A6" w:rsidP="00F67AB3">
      <w:pPr>
        <w:spacing w:after="0"/>
        <w:ind w:right="10800"/>
        <w:rPr>
          <w:rFonts w:ascii="Palatino Linotype" w:hAnsi="Palatino Linotype"/>
        </w:rPr>
      </w:pPr>
    </w:p>
    <w:p w14:paraId="22F02254" w14:textId="77777777" w:rsidR="00B850A6" w:rsidRDefault="00B850A6">
      <w:pPr>
        <w:spacing w:after="0"/>
        <w:ind w:left="-1440" w:right="10800"/>
      </w:pPr>
    </w:p>
    <w:tbl>
      <w:tblPr>
        <w:tblStyle w:val="TableGrid"/>
        <w:tblW w:w="11268" w:type="dxa"/>
        <w:tblInd w:w="-954" w:type="dxa"/>
        <w:tblCellMar>
          <w:top w:w="47" w:type="dxa"/>
          <w:left w:w="115" w:type="dxa"/>
          <w:bottom w:w="5" w:type="dxa"/>
          <w:right w:w="115" w:type="dxa"/>
        </w:tblCellMar>
        <w:tblLook w:val="04A0" w:firstRow="1" w:lastRow="0" w:firstColumn="1" w:lastColumn="0" w:noHBand="0" w:noVBand="1"/>
      </w:tblPr>
      <w:tblGrid>
        <w:gridCol w:w="3258"/>
        <w:gridCol w:w="8010"/>
      </w:tblGrid>
      <w:tr w:rsidR="00B850A6" w14:paraId="2B3C728D" w14:textId="77777777">
        <w:trPr>
          <w:trHeight w:val="902"/>
        </w:trPr>
        <w:tc>
          <w:tcPr>
            <w:tcW w:w="3258" w:type="dxa"/>
            <w:tcBorders>
              <w:top w:val="single" w:sz="4" w:space="0" w:color="000000"/>
              <w:left w:val="single" w:sz="4" w:space="0" w:color="000000"/>
              <w:bottom w:val="single" w:sz="4" w:space="0" w:color="000000"/>
              <w:right w:val="single" w:sz="4" w:space="0" w:color="000000"/>
            </w:tcBorders>
            <w:vAlign w:val="bottom"/>
          </w:tcPr>
          <w:p w14:paraId="7161BCCA" w14:textId="77777777" w:rsidR="00B850A6" w:rsidRDefault="00000000">
            <w:pPr>
              <w:spacing w:after="0"/>
            </w:pPr>
            <w:r>
              <w:rPr>
                <w:rFonts w:ascii="Arial" w:eastAsia="Arial" w:hAnsi="Arial" w:cs="Arial"/>
                <w:b/>
              </w:rPr>
              <w:t>Will homework be assigned in this class?</w:t>
            </w:r>
          </w:p>
        </w:tc>
        <w:tc>
          <w:tcPr>
            <w:tcW w:w="8010" w:type="dxa"/>
            <w:tcBorders>
              <w:top w:val="single" w:sz="4" w:space="0" w:color="000000"/>
              <w:left w:val="single" w:sz="4" w:space="0" w:color="000000"/>
              <w:bottom w:val="single" w:sz="4" w:space="0" w:color="000000"/>
              <w:right w:val="single" w:sz="4" w:space="0" w:color="000000"/>
            </w:tcBorders>
            <w:vAlign w:val="bottom"/>
          </w:tcPr>
          <w:p w14:paraId="4D948E23" w14:textId="64A9CD5D" w:rsidR="00B850A6" w:rsidRDefault="00000000">
            <w:pPr>
              <w:spacing w:after="0"/>
              <w:rPr>
                <w:rFonts w:ascii="Arial" w:eastAsia="Arial" w:hAnsi="Arial" w:cs="Arial"/>
                <w:sz w:val="20"/>
              </w:rPr>
            </w:pPr>
            <w:r>
              <w:rPr>
                <w:rFonts w:ascii="Arial" w:eastAsia="Arial" w:hAnsi="Arial" w:cs="Arial"/>
                <w:sz w:val="20"/>
              </w:rPr>
              <w:t>C</w:t>
            </w:r>
            <w:r w:rsidR="00AB51A2">
              <w:rPr>
                <w:rFonts w:ascii="Arial" w:eastAsia="Arial" w:hAnsi="Arial" w:cs="Arial"/>
                <w:sz w:val="20"/>
              </w:rPr>
              <w:t>h</w:t>
            </w:r>
            <w:r>
              <w:rPr>
                <w:rFonts w:ascii="Arial" w:eastAsia="Arial" w:hAnsi="Arial" w:cs="Arial"/>
                <w:sz w:val="20"/>
              </w:rPr>
              <w:t xml:space="preserve">arge your laptop every night.  </w:t>
            </w:r>
          </w:p>
          <w:p w14:paraId="4A7156FB" w14:textId="3F272140" w:rsidR="00AB51A2" w:rsidRPr="00AB51A2" w:rsidRDefault="00AB51A2">
            <w:pPr>
              <w:spacing w:after="0"/>
              <w:rPr>
                <w:rFonts w:asciiTheme="minorBidi" w:hAnsiTheme="minorBidi" w:cstheme="minorBidi"/>
                <w:sz w:val="20"/>
                <w:szCs w:val="20"/>
              </w:rPr>
            </w:pPr>
            <w:r w:rsidRPr="00AB51A2">
              <w:rPr>
                <w:rFonts w:asciiTheme="minorBidi" w:hAnsiTheme="minorBidi" w:cstheme="minorBidi"/>
                <w:sz w:val="20"/>
                <w:szCs w:val="20"/>
              </w:rPr>
              <w:t xml:space="preserve">If classwork wasn’t turned in by the end of class, it turns into homework. </w:t>
            </w:r>
          </w:p>
          <w:p w14:paraId="571DBF30" w14:textId="77777777" w:rsidR="00B850A6" w:rsidRDefault="00000000">
            <w:pPr>
              <w:spacing w:after="0"/>
            </w:pPr>
            <w:r>
              <w:rPr>
                <w:rFonts w:ascii="Arial" w:eastAsia="Arial" w:hAnsi="Arial" w:cs="Arial"/>
                <w:sz w:val="20"/>
              </w:rPr>
              <w:t xml:space="preserve">Students may expect homework assignments that support classroom instruction. </w:t>
            </w:r>
          </w:p>
        </w:tc>
      </w:tr>
      <w:tr w:rsidR="00B850A6" w14:paraId="44EAA2D9" w14:textId="77777777">
        <w:trPr>
          <w:trHeight w:val="767"/>
        </w:trPr>
        <w:tc>
          <w:tcPr>
            <w:tcW w:w="3258" w:type="dxa"/>
            <w:tcBorders>
              <w:top w:val="single" w:sz="4" w:space="0" w:color="000000"/>
              <w:left w:val="single" w:sz="4" w:space="0" w:color="000000"/>
              <w:bottom w:val="single" w:sz="4" w:space="0" w:color="000000"/>
              <w:right w:val="single" w:sz="4" w:space="0" w:color="000000"/>
            </w:tcBorders>
          </w:tcPr>
          <w:p w14:paraId="5F511667" w14:textId="77777777" w:rsidR="00B850A6" w:rsidRDefault="00000000">
            <w:pPr>
              <w:spacing w:after="0"/>
            </w:pPr>
            <w:r>
              <w:rPr>
                <w:rFonts w:ascii="Arial" w:eastAsia="Arial" w:hAnsi="Arial" w:cs="Arial"/>
                <w:b/>
              </w:rPr>
              <w:t xml:space="preserve">What kind of assignments can I expect? </w:t>
            </w:r>
          </w:p>
        </w:tc>
        <w:tc>
          <w:tcPr>
            <w:tcW w:w="8010" w:type="dxa"/>
            <w:tcBorders>
              <w:top w:val="single" w:sz="4" w:space="0" w:color="000000"/>
              <w:left w:val="single" w:sz="4" w:space="0" w:color="000000"/>
              <w:bottom w:val="single" w:sz="4" w:space="0" w:color="000000"/>
              <w:right w:val="single" w:sz="4" w:space="0" w:color="000000"/>
            </w:tcBorders>
            <w:vAlign w:val="bottom"/>
          </w:tcPr>
          <w:p w14:paraId="4C223002" w14:textId="48006C63" w:rsidR="00B850A6" w:rsidRDefault="00AB51A2">
            <w:pPr>
              <w:spacing w:after="0"/>
            </w:pPr>
            <w:r>
              <w:t xml:space="preserve">General Music: students will be tasked with assignments that range from research based, writing based, video based, and crossword-based assignments. </w:t>
            </w:r>
          </w:p>
          <w:p w14:paraId="44D545FC" w14:textId="7EC8F289" w:rsidR="00AB51A2" w:rsidRDefault="00AB51A2">
            <w:pPr>
              <w:spacing w:after="0"/>
            </w:pPr>
            <w:r>
              <w:t xml:space="preserve">Chorus: students will be tasked with singing assessment, participation, and sightreading assignments. </w:t>
            </w:r>
          </w:p>
        </w:tc>
      </w:tr>
      <w:tr w:rsidR="00B850A6" w14:paraId="6AB0BC61" w14:textId="77777777">
        <w:trPr>
          <w:trHeight w:val="980"/>
        </w:trPr>
        <w:tc>
          <w:tcPr>
            <w:tcW w:w="3258" w:type="dxa"/>
            <w:tcBorders>
              <w:top w:val="single" w:sz="4" w:space="0" w:color="000000"/>
              <w:left w:val="single" w:sz="4" w:space="0" w:color="000000"/>
              <w:bottom w:val="single" w:sz="4" w:space="0" w:color="000000"/>
              <w:right w:val="single" w:sz="4" w:space="0" w:color="000000"/>
            </w:tcBorders>
          </w:tcPr>
          <w:p w14:paraId="7876318D" w14:textId="77777777" w:rsidR="00B850A6" w:rsidRDefault="00000000">
            <w:pPr>
              <w:spacing w:after="0"/>
            </w:pPr>
            <w:r>
              <w:rPr>
                <w:rFonts w:ascii="Arial" w:eastAsia="Arial" w:hAnsi="Arial" w:cs="Arial"/>
                <w:b/>
              </w:rPr>
              <w:t>What do I need to do if I am absent?</w:t>
            </w:r>
          </w:p>
        </w:tc>
        <w:tc>
          <w:tcPr>
            <w:tcW w:w="8010" w:type="dxa"/>
            <w:tcBorders>
              <w:top w:val="single" w:sz="4" w:space="0" w:color="000000"/>
              <w:left w:val="single" w:sz="4" w:space="0" w:color="000000"/>
              <w:bottom w:val="single" w:sz="4" w:space="0" w:color="000000"/>
              <w:right w:val="single" w:sz="4" w:space="0" w:color="000000"/>
            </w:tcBorders>
          </w:tcPr>
          <w:p w14:paraId="6957DC71" w14:textId="77777777" w:rsidR="00B850A6" w:rsidRDefault="00000000">
            <w:pPr>
              <w:spacing w:after="0"/>
            </w:pPr>
            <w:r>
              <w:rPr>
                <w:rFonts w:ascii="Arial" w:eastAsia="Arial" w:hAnsi="Arial" w:cs="Arial"/>
                <w:sz w:val="20"/>
              </w:rPr>
              <w:t xml:space="preserve">Students have five school days to make up missed assignments for full credit due to an excused absence as defined by OCS BOE policy.  See pages 8-9 in the NWPMS Student Handbook for additional information on attendance and what is considered an excused absence. </w:t>
            </w:r>
          </w:p>
        </w:tc>
      </w:tr>
      <w:tr w:rsidR="00B850A6" w14:paraId="6875E78B" w14:textId="77777777">
        <w:trPr>
          <w:trHeight w:val="2482"/>
        </w:trPr>
        <w:tc>
          <w:tcPr>
            <w:tcW w:w="3258" w:type="dxa"/>
            <w:tcBorders>
              <w:top w:val="single" w:sz="4" w:space="0" w:color="000000"/>
              <w:left w:val="single" w:sz="4" w:space="0" w:color="000000"/>
              <w:bottom w:val="single" w:sz="4" w:space="0" w:color="000000"/>
              <w:right w:val="single" w:sz="4" w:space="0" w:color="000000"/>
            </w:tcBorders>
          </w:tcPr>
          <w:p w14:paraId="1937D392" w14:textId="77777777" w:rsidR="00B850A6" w:rsidRDefault="00000000">
            <w:pPr>
              <w:spacing w:after="0"/>
            </w:pPr>
            <w:r>
              <w:rPr>
                <w:rFonts w:ascii="Arial" w:eastAsia="Arial" w:hAnsi="Arial" w:cs="Arial"/>
                <w:b/>
              </w:rPr>
              <w:t>What is the grading policy for this class?</w:t>
            </w:r>
          </w:p>
        </w:tc>
        <w:tc>
          <w:tcPr>
            <w:tcW w:w="8010" w:type="dxa"/>
            <w:tcBorders>
              <w:top w:val="single" w:sz="4" w:space="0" w:color="000000"/>
              <w:left w:val="single" w:sz="4" w:space="0" w:color="000000"/>
              <w:bottom w:val="single" w:sz="4" w:space="0" w:color="000000"/>
              <w:right w:val="single" w:sz="4" w:space="0" w:color="000000"/>
            </w:tcBorders>
          </w:tcPr>
          <w:p w14:paraId="0DBC44F6" w14:textId="77777777" w:rsidR="00B850A6" w:rsidRDefault="00000000">
            <w:pPr>
              <w:spacing w:after="0"/>
              <w:ind w:left="14"/>
              <w:jc w:val="center"/>
            </w:pPr>
            <w:r>
              <w:rPr>
                <w:rFonts w:ascii="Arial" w:eastAsia="Arial" w:hAnsi="Arial" w:cs="Arial"/>
                <w:b/>
                <w:sz w:val="24"/>
              </w:rPr>
              <w:t>Grading Scale</w:t>
            </w:r>
          </w:p>
          <w:p w14:paraId="0AAE3855" w14:textId="77777777" w:rsidR="00B850A6" w:rsidRDefault="00000000">
            <w:pPr>
              <w:spacing w:after="169"/>
              <w:jc w:val="center"/>
            </w:pPr>
            <w:r>
              <w:rPr>
                <w:rFonts w:ascii="Arial" w:eastAsia="Arial" w:hAnsi="Arial" w:cs="Arial"/>
                <w:b/>
                <w:sz w:val="24"/>
              </w:rPr>
              <w:t>A: 90-100   B: 80-89   C: 70-79   D: 60-69   F: Below 59</w:t>
            </w:r>
          </w:p>
          <w:p w14:paraId="58B3D9BD" w14:textId="77777777" w:rsidR="00B850A6" w:rsidRDefault="00000000">
            <w:pPr>
              <w:spacing w:after="15"/>
            </w:pPr>
            <w:r>
              <w:rPr>
                <w:rFonts w:ascii="Arial" w:eastAsia="Arial" w:hAnsi="Arial" w:cs="Arial"/>
                <w:sz w:val="20"/>
              </w:rPr>
              <w:t>Assignments turned in:</w:t>
            </w:r>
          </w:p>
          <w:p w14:paraId="06B4FEBB" w14:textId="77777777" w:rsidR="00B850A6" w:rsidRDefault="00000000">
            <w:pPr>
              <w:numPr>
                <w:ilvl w:val="0"/>
                <w:numId w:val="2"/>
              </w:numPr>
              <w:spacing w:after="0"/>
              <w:ind w:hanging="360"/>
            </w:pPr>
            <w:r>
              <w:rPr>
                <w:rFonts w:ascii="Arial" w:eastAsia="Arial" w:hAnsi="Arial" w:cs="Arial"/>
                <w:sz w:val="20"/>
              </w:rPr>
              <w:t>On time</w:t>
            </w:r>
            <w:r>
              <w:rPr>
                <w:rFonts w:ascii="Arial" w:eastAsia="Arial" w:hAnsi="Arial" w:cs="Arial"/>
                <w:sz w:val="20"/>
              </w:rPr>
              <w:tab/>
              <w:t>eligible for full credit</w:t>
            </w:r>
          </w:p>
          <w:p w14:paraId="689D01F4" w14:textId="646CF41E" w:rsidR="00B850A6" w:rsidRDefault="00000000">
            <w:pPr>
              <w:numPr>
                <w:ilvl w:val="0"/>
                <w:numId w:val="2"/>
              </w:numPr>
              <w:spacing w:after="0"/>
              <w:ind w:hanging="360"/>
            </w:pPr>
            <w:r>
              <w:rPr>
                <w:rFonts w:ascii="Arial" w:eastAsia="Arial" w:hAnsi="Arial" w:cs="Arial"/>
                <w:sz w:val="20"/>
              </w:rPr>
              <w:t>Up to 5 days late</w:t>
            </w:r>
            <w:r w:rsidR="00AB51A2">
              <w:rPr>
                <w:rFonts w:ascii="Arial" w:eastAsia="Arial" w:hAnsi="Arial" w:cs="Arial"/>
                <w:sz w:val="20"/>
              </w:rPr>
              <w:t xml:space="preserve"> </w:t>
            </w:r>
            <w:r>
              <w:rPr>
                <w:rFonts w:ascii="Arial" w:eastAsia="Arial" w:hAnsi="Arial" w:cs="Arial"/>
                <w:sz w:val="20"/>
              </w:rPr>
              <w:t>partial credit</w:t>
            </w:r>
          </w:p>
          <w:p w14:paraId="235AAB9A" w14:textId="2F25A723" w:rsidR="00B850A6" w:rsidRDefault="00000000" w:rsidP="00AB51A2">
            <w:pPr>
              <w:numPr>
                <w:ilvl w:val="0"/>
                <w:numId w:val="2"/>
              </w:numPr>
              <w:spacing w:after="0"/>
              <w:ind w:hanging="360"/>
            </w:pPr>
            <w:r>
              <w:rPr>
                <w:rFonts w:ascii="Arial" w:eastAsia="Arial" w:hAnsi="Arial" w:cs="Arial"/>
                <w:sz w:val="20"/>
              </w:rPr>
              <w:t>After 5 days</w:t>
            </w:r>
            <w:r w:rsidR="00AB51A2">
              <w:rPr>
                <w:rFonts w:ascii="Arial" w:eastAsia="Arial" w:hAnsi="Arial" w:cs="Arial"/>
                <w:sz w:val="20"/>
              </w:rPr>
              <w:t xml:space="preserve"> </w:t>
            </w:r>
            <w:r>
              <w:rPr>
                <w:rFonts w:ascii="Arial" w:eastAsia="Arial" w:hAnsi="Arial" w:cs="Arial"/>
                <w:sz w:val="20"/>
              </w:rPr>
              <w:t>maximum grade of 4</w:t>
            </w:r>
            <w:r w:rsidR="00AB51A2">
              <w:rPr>
                <w:rFonts w:ascii="Arial" w:eastAsia="Arial" w:hAnsi="Arial" w:cs="Arial"/>
                <w:sz w:val="20"/>
              </w:rPr>
              <w:t>0</w:t>
            </w:r>
          </w:p>
        </w:tc>
      </w:tr>
      <w:tr w:rsidR="00B850A6" w14:paraId="5F377F67" w14:textId="77777777">
        <w:trPr>
          <w:trHeight w:val="1387"/>
        </w:trPr>
        <w:tc>
          <w:tcPr>
            <w:tcW w:w="3258" w:type="dxa"/>
            <w:tcBorders>
              <w:top w:val="single" w:sz="4" w:space="0" w:color="000000"/>
              <w:left w:val="single" w:sz="4" w:space="0" w:color="000000"/>
              <w:bottom w:val="single" w:sz="4" w:space="0" w:color="000000"/>
              <w:right w:val="single" w:sz="4" w:space="0" w:color="000000"/>
            </w:tcBorders>
          </w:tcPr>
          <w:p w14:paraId="0E40ACF8" w14:textId="77777777" w:rsidR="00B850A6" w:rsidRDefault="00000000">
            <w:pPr>
              <w:spacing w:after="0"/>
            </w:pPr>
            <w:r>
              <w:rPr>
                <w:rFonts w:ascii="Arial" w:eastAsia="Arial" w:hAnsi="Arial" w:cs="Arial"/>
                <w:b/>
              </w:rPr>
              <w:t>What supplies will I need to be successful?</w:t>
            </w:r>
          </w:p>
        </w:tc>
        <w:tc>
          <w:tcPr>
            <w:tcW w:w="8010" w:type="dxa"/>
            <w:tcBorders>
              <w:top w:val="single" w:sz="4" w:space="0" w:color="000000"/>
              <w:left w:val="single" w:sz="4" w:space="0" w:color="000000"/>
              <w:bottom w:val="single" w:sz="4" w:space="0" w:color="000000"/>
              <w:right w:val="single" w:sz="4" w:space="0" w:color="000000"/>
            </w:tcBorders>
          </w:tcPr>
          <w:p w14:paraId="251D9EC7" w14:textId="77777777" w:rsidR="00AB51A2" w:rsidRDefault="00000000" w:rsidP="00AB51A2">
            <w:pPr>
              <w:spacing w:after="229" w:line="239" w:lineRule="auto"/>
              <w:rPr>
                <w:rFonts w:ascii="Arial" w:eastAsia="Arial" w:hAnsi="Arial" w:cs="Arial"/>
                <w:sz w:val="20"/>
              </w:rPr>
            </w:pPr>
            <w:r>
              <w:rPr>
                <w:rFonts w:ascii="Arial" w:eastAsia="Arial" w:hAnsi="Arial" w:cs="Arial"/>
                <w:sz w:val="20"/>
              </w:rPr>
              <w:t>Fully charged 1:1 laptop every day (do not bring chargers to school).</w:t>
            </w:r>
            <w:r w:rsidR="00AB51A2">
              <w:rPr>
                <w:rFonts w:ascii="Arial" w:eastAsia="Arial" w:hAnsi="Arial" w:cs="Arial"/>
                <w:sz w:val="20"/>
              </w:rPr>
              <w:t xml:space="preserve"> </w:t>
            </w:r>
          </w:p>
          <w:p w14:paraId="4FB74203" w14:textId="33AEE77C" w:rsidR="00B850A6" w:rsidRDefault="00AB51A2" w:rsidP="00AB51A2">
            <w:pPr>
              <w:spacing w:after="229" w:line="239" w:lineRule="auto"/>
              <w:rPr>
                <w:rFonts w:ascii="Arial" w:eastAsia="Arial" w:hAnsi="Arial" w:cs="Arial"/>
                <w:sz w:val="20"/>
              </w:rPr>
            </w:pPr>
            <w:r>
              <w:rPr>
                <w:rFonts w:ascii="Arial" w:eastAsia="Arial" w:hAnsi="Arial" w:cs="Arial"/>
                <w:sz w:val="20"/>
              </w:rPr>
              <w:t xml:space="preserve">General Music: </w:t>
            </w:r>
            <w:r w:rsidR="00000000">
              <w:rPr>
                <w:rFonts w:ascii="Arial" w:eastAsia="Arial" w:hAnsi="Arial" w:cs="Arial"/>
                <w:sz w:val="20"/>
              </w:rPr>
              <w:t xml:space="preserve">Spiral Notebook (Single Subject – 70 pages) </w:t>
            </w:r>
            <w:r>
              <w:rPr>
                <w:rFonts w:ascii="Arial" w:eastAsia="Arial" w:hAnsi="Arial" w:cs="Arial"/>
                <w:sz w:val="20"/>
              </w:rPr>
              <w:t xml:space="preserve">or 1” binder with paper, </w:t>
            </w:r>
            <w:r w:rsidR="00000000">
              <w:rPr>
                <w:rFonts w:ascii="Arial" w:eastAsia="Arial" w:hAnsi="Arial" w:cs="Arial"/>
                <w:sz w:val="20"/>
              </w:rPr>
              <w:t>Pencil/Pen</w:t>
            </w:r>
            <w:r>
              <w:rPr>
                <w:rFonts w:ascii="Arial" w:eastAsia="Arial" w:hAnsi="Arial" w:cs="Arial"/>
                <w:sz w:val="20"/>
              </w:rPr>
              <w:t xml:space="preserve">. </w:t>
            </w:r>
          </w:p>
          <w:p w14:paraId="28FBCEC1" w14:textId="086573A0" w:rsidR="00AB51A2" w:rsidRPr="00AB51A2" w:rsidRDefault="00AB51A2" w:rsidP="00AB51A2">
            <w:pPr>
              <w:spacing w:after="229" w:line="239" w:lineRule="auto"/>
              <w:rPr>
                <w:rFonts w:ascii="Arial" w:eastAsia="Arial" w:hAnsi="Arial" w:cs="Arial"/>
                <w:sz w:val="20"/>
              </w:rPr>
            </w:pPr>
            <w:r>
              <w:rPr>
                <w:rFonts w:ascii="Arial" w:eastAsia="Arial" w:hAnsi="Arial" w:cs="Arial"/>
                <w:sz w:val="20"/>
              </w:rPr>
              <w:t xml:space="preserve">Chorus: Black 0.5” or 1” binder and a pencil. </w:t>
            </w:r>
          </w:p>
        </w:tc>
      </w:tr>
      <w:tr w:rsidR="00B850A6" w14:paraId="35A28A1D" w14:textId="77777777">
        <w:trPr>
          <w:trHeight w:val="928"/>
        </w:trPr>
        <w:tc>
          <w:tcPr>
            <w:tcW w:w="3258" w:type="dxa"/>
            <w:tcBorders>
              <w:top w:val="single" w:sz="4" w:space="0" w:color="000000"/>
              <w:left w:val="single" w:sz="4" w:space="0" w:color="000000"/>
              <w:bottom w:val="single" w:sz="4" w:space="0" w:color="000000"/>
              <w:right w:val="single" w:sz="4" w:space="0" w:color="000000"/>
            </w:tcBorders>
          </w:tcPr>
          <w:p w14:paraId="6F1F8295" w14:textId="77777777" w:rsidR="00B850A6" w:rsidRDefault="00000000">
            <w:pPr>
              <w:spacing w:after="0"/>
            </w:pPr>
            <w:r>
              <w:rPr>
                <w:rFonts w:ascii="Arial" w:eastAsia="Arial" w:hAnsi="Arial" w:cs="Arial"/>
                <w:b/>
              </w:rPr>
              <w:t xml:space="preserve">What type of textbook will I use? </w:t>
            </w:r>
          </w:p>
        </w:tc>
        <w:tc>
          <w:tcPr>
            <w:tcW w:w="8010" w:type="dxa"/>
            <w:tcBorders>
              <w:top w:val="single" w:sz="4" w:space="0" w:color="000000"/>
              <w:left w:val="single" w:sz="4" w:space="0" w:color="000000"/>
              <w:bottom w:val="single" w:sz="4" w:space="0" w:color="000000"/>
              <w:right w:val="single" w:sz="4" w:space="0" w:color="000000"/>
            </w:tcBorders>
            <w:vAlign w:val="center"/>
          </w:tcPr>
          <w:p w14:paraId="26E18B1C" w14:textId="2C311DA2" w:rsidR="00B850A6" w:rsidRDefault="00000000">
            <w:pPr>
              <w:spacing w:after="0"/>
            </w:pPr>
            <w:r>
              <w:rPr>
                <w:rFonts w:ascii="Arial" w:eastAsia="Arial" w:hAnsi="Arial" w:cs="Arial"/>
                <w:sz w:val="20"/>
              </w:rPr>
              <w:t xml:space="preserve">Textbooks will not be assigned to students for this class. </w:t>
            </w:r>
          </w:p>
        </w:tc>
      </w:tr>
      <w:tr w:rsidR="00B850A6" w14:paraId="2A4BE8B9" w14:textId="77777777">
        <w:trPr>
          <w:trHeight w:val="1157"/>
        </w:trPr>
        <w:tc>
          <w:tcPr>
            <w:tcW w:w="3258" w:type="dxa"/>
            <w:tcBorders>
              <w:top w:val="single" w:sz="4" w:space="0" w:color="000000"/>
              <w:left w:val="single" w:sz="4" w:space="0" w:color="000000"/>
              <w:bottom w:val="single" w:sz="4" w:space="0" w:color="000000"/>
              <w:right w:val="single" w:sz="4" w:space="0" w:color="000000"/>
            </w:tcBorders>
          </w:tcPr>
          <w:p w14:paraId="37994550" w14:textId="77777777" w:rsidR="00B850A6" w:rsidRDefault="00000000">
            <w:pPr>
              <w:spacing w:after="0"/>
            </w:pPr>
            <w:r>
              <w:rPr>
                <w:rFonts w:ascii="Arial" w:eastAsia="Arial" w:hAnsi="Arial" w:cs="Arial"/>
                <w:b/>
              </w:rPr>
              <w:t xml:space="preserve">Are there other places to go </w:t>
            </w:r>
            <w:proofErr w:type="gramStart"/>
            <w:r>
              <w:rPr>
                <w:rFonts w:ascii="Arial" w:eastAsia="Arial" w:hAnsi="Arial" w:cs="Arial"/>
                <w:b/>
              </w:rPr>
              <w:t>in order to</w:t>
            </w:r>
            <w:proofErr w:type="gramEnd"/>
            <w:r>
              <w:rPr>
                <w:rFonts w:ascii="Arial" w:eastAsia="Arial" w:hAnsi="Arial" w:cs="Arial"/>
                <w:b/>
              </w:rPr>
              <w:t xml:space="preserve"> find class information?</w:t>
            </w:r>
          </w:p>
        </w:tc>
        <w:tc>
          <w:tcPr>
            <w:tcW w:w="8010" w:type="dxa"/>
            <w:tcBorders>
              <w:top w:val="single" w:sz="4" w:space="0" w:color="000000"/>
              <w:left w:val="single" w:sz="4" w:space="0" w:color="000000"/>
              <w:bottom w:val="single" w:sz="4" w:space="0" w:color="000000"/>
              <w:right w:val="single" w:sz="4" w:space="0" w:color="000000"/>
            </w:tcBorders>
          </w:tcPr>
          <w:p w14:paraId="0E04F28B" w14:textId="77777777" w:rsidR="00B850A6" w:rsidRDefault="00000000">
            <w:pPr>
              <w:spacing w:after="0" w:line="239" w:lineRule="auto"/>
            </w:pPr>
            <w:r>
              <w:rPr>
                <w:rFonts w:ascii="Arial" w:eastAsia="Arial" w:hAnsi="Arial" w:cs="Arial"/>
                <w:sz w:val="20"/>
              </w:rPr>
              <w:t xml:space="preserve">Students and parents can visit the school website anytime for additional information.  This website will provide you with upcoming events at our school, such </w:t>
            </w:r>
            <w:proofErr w:type="gramStart"/>
            <w:r>
              <w:rPr>
                <w:rFonts w:ascii="Arial" w:eastAsia="Arial" w:hAnsi="Arial" w:cs="Arial"/>
                <w:sz w:val="20"/>
              </w:rPr>
              <w:t>as;</w:t>
            </w:r>
            <w:proofErr w:type="gramEnd"/>
            <w:r>
              <w:rPr>
                <w:rFonts w:ascii="Arial" w:eastAsia="Arial" w:hAnsi="Arial" w:cs="Arial"/>
                <w:sz w:val="20"/>
              </w:rPr>
              <w:t xml:space="preserve"> dances, fundraisers, sporting events, etc.  </w:t>
            </w:r>
          </w:p>
          <w:p w14:paraId="6ED98839" w14:textId="77777777" w:rsidR="00B850A6" w:rsidRDefault="00000000">
            <w:pPr>
              <w:spacing w:after="0"/>
            </w:pPr>
            <w:r>
              <w:rPr>
                <w:rFonts w:ascii="Arial" w:eastAsia="Arial" w:hAnsi="Arial" w:cs="Arial"/>
                <w:sz w:val="20"/>
              </w:rPr>
              <w:t xml:space="preserve">The web address is:  </w:t>
            </w:r>
            <w:r>
              <w:rPr>
                <w:rFonts w:ascii="Arial" w:eastAsia="Arial" w:hAnsi="Arial" w:cs="Arial"/>
                <w:sz w:val="20"/>
                <w:u w:val="single" w:color="000000"/>
              </w:rPr>
              <w:t>northwoodspark.nc.ocm.schoolinsites.com</w:t>
            </w:r>
          </w:p>
        </w:tc>
      </w:tr>
    </w:tbl>
    <w:p w14:paraId="2D24A93E" w14:textId="77777777" w:rsidR="00DF13BD" w:rsidRDefault="00DF13BD"/>
    <w:sectPr w:rsidR="00DF13BD">
      <w:pgSz w:w="12240" w:h="15840"/>
      <w:pgMar w:top="5"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7C2"/>
    <w:multiLevelType w:val="hybridMultilevel"/>
    <w:tmpl w:val="6A4C7046"/>
    <w:lvl w:ilvl="0" w:tplc="BA480E00">
      <w:start w:val="1"/>
      <w:numFmt w:val="bullet"/>
      <w:lvlText w:val="•"/>
      <w:lvlJc w:val="left"/>
      <w:pPr>
        <w:ind w:left="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36C27C">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1E0188">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2831B0">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02D62">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24A88C">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888E6C">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96BE62">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86DC06">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9E2073"/>
    <w:multiLevelType w:val="hybridMultilevel"/>
    <w:tmpl w:val="2244E2FE"/>
    <w:lvl w:ilvl="0" w:tplc="DC5C67AA">
      <w:start w:val="1"/>
      <w:numFmt w:val="bullet"/>
      <w:lvlText w:val="•"/>
      <w:lvlJc w:val="left"/>
      <w:pPr>
        <w:ind w:left="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07920">
      <w:start w:val="1"/>
      <w:numFmt w:val="bullet"/>
      <w:lvlText w:val="o"/>
      <w:lvlJc w:val="left"/>
      <w:pPr>
        <w:ind w:left="12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F45222">
      <w:start w:val="1"/>
      <w:numFmt w:val="bullet"/>
      <w:lvlText w:val="▪"/>
      <w:lvlJc w:val="left"/>
      <w:pPr>
        <w:ind w:left="1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F2A056">
      <w:start w:val="1"/>
      <w:numFmt w:val="bullet"/>
      <w:lvlText w:val="•"/>
      <w:lvlJc w:val="left"/>
      <w:pPr>
        <w:ind w:left="26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D808FC">
      <w:start w:val="1"/>
      <w:numFmt w:val="bullet"/>
      <w:lvlText w:val="o"/>
      <w:lvlJc w:val="left"/>
      <w:pPr>
        <w:ind w:left="34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2ED8F8">
      <w:start w:val="1"/>
      <w:numFmt w:val="bullet"/>
      <w:lvlText w:val="▪"/>
      <w:lvlJc w:val="left"/>
      <w:pPr>
        <w:ind w:left="41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C87628">
      <w:start w:val="1"/>
      <w:numFmt w:val="bullet"/>
      <w:lvlText w:val="•"/>
      <w:lvlJc w:val="left"/>
      <w:pPr>
        <w:ind w:left="4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B6F318">
      <w:start w:val="1"/>
      <w:numFmt w:val="bullet"/>
      <w:lvlText w:val="o"/>
      <w:lvlJc w:val="left"/>
      <w:pPr>
        <w:ind w:left="55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BCE83E">
      <w:start w:val="1"/>
      <w:numFmt w:val="bullet"/>
      <w:lvlText w:val="▪"/>
      <w:lvlJc w:val="left"/>
      <w:pPr>
        <w:ind w:left="62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9C5379"/>
    <w:multiLevelType w:val="hybridMultilevel"/>
    <w:tmpl w:val="1E5AD41A"/>
    <w:lvl w:ilvl="0" w:tplc="7A08E4F4">
      <w:start w:val="1"/>
      <w:numFmt w:val="bullet"/>
      <w:lvlText w:val="•"/>
      <w:lvlJc w:val="left"/>
      <w:pPr>
        <w:ind w:left="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18B860">
      <w:start w:val="1"/>
      <w:numFmt w:val="bullet"/>
      <w:lvlText w:val="o"/>
      <w:lvlJc w:val="left"/>
      <w:pPr>
        <w:ind w:left="12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8A169A">
      <w:start w:val="1"/>
      <w:numFmt w:val="bullet"/>
      <w:lvlText w:val="▪"/>
      <w:lvlJc w:val="left"/>
      <w:pPr>
        <w:ind w:left="1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526B60">
      <w:start w:val="1"/>
      <w:numFmt w:val="bullet"/>
      <w:lvlText w:val="•"/>
      <w:lvlJc w:val="left"/>
      <w:pPr>
        <w:ind w:left="26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BA06C2">
      <w:start w:val="1"/>
      <w:numFmt w:val="bullet"/>
      <w:lvlText w:val="o"/>
      <w:lvlJc w:val="left"/>
      <w:pPr>
        <w:ind w:left="34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92AC7E">
      <w:start w:val="1"/>
      <w:numFmt w:val="bullet"/>
      <w:lvlText w:val="▪"/>
      <w:lvlJc w:val="left"/>
      <w:pPr>
        <w:ind w:left="41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94035C">
      <w:start w:val="1"/>
      <w:numFmt w:val="bullet"/>
      <w:lvlText w:val="•"/>
      <w:lvlJc w:val="left"/>
      <w:pPr>
        <w:ind w:left="4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A8482">
      <w:start w:val="1"/>
      <w:numFmt w:val="bullet"/>
      <w:lvlText w:val="o"/>
      <w:lvlJc w:val="left"/>
      <w:pPr>
        <w:ind w:left="55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53CBB8C">
      <w:start w:val="1"/>
      <w:numFmt w:val="bullet"/>
      <w:lvlText w:val="▪"/>
      <w:lvlJc w:val="left"/>
      <w:pPr>
        <w:ind w:left="62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E98677F"/>
    <w:multiLevelType w:val="hybridMultilevel"/>
    <w:tmpl w:val="7A2EC4BA"/>
    <w:lvl w:ilvl="0" w:tplc="BB8A40A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42216C">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7214F4">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DA1C3E">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404A78">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A8BA16">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C0A4DA">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124134">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8C5F68">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8A65022"/>
    <w:multiLevelType w:val="hybridMultilevel"/>
    <w:tmpl w:val="0358AB3E"/>
    <w:lvl w:ilvl="0" w:tplc="11601646">
      <w:start w:val="1"/>
      <w:numFmt w:val="bullet"/>
      <w:lvlText w:val="•"/>
      <w:lvlJc w:val="left"/>
      <w:pPr>
        <w:ind w:left="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6206DE">
      <w:start w:val="1"/>
      <w:numFmt w:val="bullet"/>
      <w:lvlText w:val="o"/>
      <w:lvlJc w:val="left"/>
      <w:pPr>
        <w:ind w:left="12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123280">
      <w:start w:val="1"/>
      <w:numFmt w:val="bullet"/>
      <w:lvlText w:val="▪"/>
      <w:lvlJc w:val="left"/>
      <w:pPr>
        <w:ind w:left="1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1C6986">
      <w:start w:val="1"/>
      <w:numFmt w:val="bullet"/>
      <w:lvlText w:val="•"/>
      <w:lvlJc w:val="left"/>
      <w:pPr>
        <w:ind w:left="26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D6C584">
      <w:start w:val="1"/>
      <w:numFmt w:val="bullet"/>
      <w:lvlText w:val="o"/>
      <w:lvlJc w:val="left"/>
      <w:pPr>
        <w:ind w:left="34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206E18">
      <w:start w:val="1"/>
      <w:numFmt w:val="bullet"/>
      <w:lvlText w:val="▪"/>
      <w:lvlJc w:val="left"/>
      <w:pPr>
        <w:ind w:left="41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A0DA84">
      <w:start w:val="1"/>
      <w:numFmt w:val="bullet"/>
      <w:lvlText w:val="•"/>
      <w:lvlJc w:val="left"/>
      <w:pPr>
        <w:ind w:left="4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7C97D4">
      <w:start w:val="1"/>
      <w:numFmt w:val="bullet"/>
      <w:lvlText w:val="o"/>
      <w:lvlJc w:val="left"/>
      <w:pPr>
        <w:ind w:left="55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EC5F80">
      <w:start w:val="1"/>
      <w:numFmt w:val="bullet"/>
      <w:lvlText w:val="▪"/>
      <w:lvlJc w:val="left"/>
      <w:pPr>
        <w:ind w:left="62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DD03BF9"/>
    <w:multiLevelType w:val="hybridMultilevel"/>
    <w:tmpl w:val="15CED536"/>
    <w:lvl w:ilvl="0" w:tplc="FF842826">
      <w:start w:val="1"/>
      <w:numFmt w:val="bullet"/>
      <w:lvlText w:val="•"/>
      <w:lvlJc w:val="left"/>
      <w:pPr>
        <w:ind w:left="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6A3D7A">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58AD36">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F27BE2">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C40B42">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A44920">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A0A29A">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2C5082">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468BEC">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97F005F"/>
    <w:multiLevelType w:val="hybridMultilevel"/>
    <w:tmpl w:val="D12E6640"/>
    <w:lvl w:ilvl="0" w:tplc="44D28FA8">
      <w:start w:val="1"/>
      <w:numFmt w:val="bullet"/>
      <w:lvlText w:val="•"/>
      <w:lvlJc w:val="left"/>
      <w:pPr>
        <w:ind w:left="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C457B8">
      <w:start w:val="1"/>
      <w:numFmt w:val="bullet"/>
      <w:lvlText w:val="o"/>
      <w:lvlJc w:val="left"/>
      <w:pPr>
        <w:ind w:left="12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8EE7A4">
      <w:start w:val="1"/>
      <w:numFmt w:val="bullet"/>
      <w:lvlText w:val="▪"/>
      <w:lvlJc w:val="left"/>
      <w:pPr>
        <w:ind w:left="1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604D52">
      <w:start w:val="1"/>
      <w:numFmt w:val="bullet"/>
      <w:lvlText w:val="•"/>
      <w:lvlJc w:val="left"/>
      <w:pPr>
        <w:ind w:left="26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20F2C6">
      <w:start w:val="1"/>
      <w:numFmt w:val="bullet"/>
      <w:lvlText w:val="o"/>
      <w:lvlJc w:val="left"/>
      <w:pPr>
        <w:ind w:left="34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362D14">
      <w:start w:val="1"/>
      <w:numFmt w:val="bullet"/>
      <w:lvlText w:val="▪"/>
      <w:lvlJc w:val="left"/>
      <w:pPr>
        <w:ind w:left="41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B65D64">
      <w:start w:val="1"/>
      <w:numFmt w:val="bullet"/>
      <w:lvlText w:val="•"/>
      <w:lvlJc w:val="left"/>
      <w:pPr>
        <w:ind w:left="4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B256A4">
      <w:start w:val="1"/>
      <w:numFmt w:val="bullet"/>
      <w:lvlText w:val="o"/>
      <w:lvlJc w:val="left"/>
      <w:pPr>
        <w:ind w:left="55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4EEB8E">
      <w:start w:val="1"/>
      <w:numFmt w:val="bullet"/>
      <w:lvlText w:val="▪"/>
      <w:lvlJc w:val="left"/>
      <w:pPr>
        <w:ind w:left="62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3805925"/>
    <w:multiLevelType w:val="hybridMultilevel"/>
    <w:tmpl w:val="58925D76"/>
    <w:lvl w:ilvl="0" w:tplc="CFFC95B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244AB8">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D4FD40">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C68D06">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B42D1A">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1C2364">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C41C3C">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402EC6">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EE0778">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87861289">
    <w:abstractNumId w:val="1"/>
  </w:num>
  <w:num w:numId="2" w16cid:durableId="893858597">
    <w:abstractNumId w:val="7"/>
  </w:num>
  <w:num w:numId="3" w16cid:durableId="1218667474">
    <w:abstractNumId w:val="4"/>
  </w:num>
  <w:num w:numId="4" w16cid:durableId="1288779588">
    <w:abstractNumId w:val="0"/>
  </w:num>
  <w:num w:numId="5" w16cid:durableId="457457281">
    <w:abstractNumId w:val="2"/>
  </w:num>
  <w:num w:numId="6" w16cid:durableId="845294017">
    <w:abstractNumId w:val="5"/>
  </w:num>
  <w:num w:numId="7" w16cid:durableId="454064787">
    <w:abstractNumId w:val="6"/>
  </w:num>
  <w:num w:numId="8" w16cid:durableId="1582442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0A6"/>
    <w:rsid w:val="00324C31"/>
    <w:rsid w:val="003B28F4"/>
    <w:rsid w:val="00431CBC"/>
    <w:rsid w:val="005F33C9"/>
    <w:rsid w:val="00772F19"/>
    <w:rsid w:val="00776D0E"/>
    <w:rsid w:val="00AB51A2"/>
    <w:rsid w:val="00B850A6"/>
    <w:rsid w:val="00BB70E7"/>
    <w:rsid w:val="00DD15DA"/>
    <w:rsid w:val="00DF13BD"/>
    <w:rsid w:val="00F64CEC"/>
    <w:rsid w:val="00F67A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9557F"/>
  <w15:docId w15:val="{5DB9CE16-93B3-4BF6-ABF0-F9A38D66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64CEC"/>
    <w:rPr>
      <w:color w:val="0563C1" w:themeColor="hyperlink"/>
      <w:u w:val="single"/>
    </w:rPr>
  </w:style>
  <w:style w:type="character" w:styleId="UnresolvedMention">
    <w:name w:val="Unresolved Mention"/>
    <w:basedOn w:val="DefaultParagraphFont"/>
    <w:uiPriority w:val="99"/>
    <w:semiHidden/>
    <w:unhideWhenUsed/>
    <w:rsid w:val="00F64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onslowcounty.schoolinsites.com/" TargetMode="External"/><Relationship Id="rId3" Type="http://schemas.openxmlformats.org/officeDocument/2006/relationships/settings" Target="settings.xml"/><Relationship Id="rId7" Type="http://schemas.openxmlformats.org/officeDocument/2006/relationships/hyperlink" Target="pi.nc.gov/documents/cte/curriculum/healthfulliving/new-standards/arts/music/essential-standards-music-k-8/op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Elalfy</dc:creator>
  <cp:keywords/>
  <cp:lastModifiedBy>Hala Elalfy</cp:lastModifiedBy>
  <cp:revision>2</cp:revision>
  <dcterms:created xsi:type="dcterms:W3CDTF">2024-01-22T22:53:00Z</dcterms:created>
  <dcterms:modified xsi:type="dcterms:W3CDTF">2024-01-22T22:53:00Z</dcterms:modified>
</cp:coreProperties>
</file>