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F4D" w:rsidRPr="00A03F4D" w:rsidRDefault="00A03F4D">
      <w:pPr>
        <w:rPr>
          <w:b/>
        </w:rPr>
      </w:pPr>
      <w:r w:rsidRPr="00A03F4D">
        <w:rPr>
          <w:b/>
        </w:rPr>
        <w:t>Elementary School Newsletter Article</w:t>
      </w:r>
    </w:p>
    <w:p w:rsidR="00EC7907" w:rsidRDefault="00A03F4D">
      <w:r>
        <w:t>In the coming weeks, *</w:t>
      </w:r>
      <w:r w:rsidRPr="00A03F4D">
        <w:rPr>
          <w:b/>
        </w:rPr>
        <w:t>School Name</w:t>
      </w:r>
      <w:r>
        <w:t>* will be collecting compostable waste materials in our cafeteria!  Students will be separating organic waste, recyclable material, and trash during meals in order to divert waste from the landfill and give useful materials another life.  Organic waste that can be composted includes leftover food, napkins, milk, and juice cartons.  The compostable material will be taken to the Horry County Solid Waste Authority where it will be converted into compost, a nutrient-rich soil that can be reused in places like school gardens and flower beds.  We are excited to be joining all of the other elementary schools in the District in this program and we are excited to explore this new learning opportunity with you and your students.</w:t>
      </w:r>
      <w:bookmarkStart w:id="0" w:name="_GoBack"/>
      <w:bookmarkEnd w:id="0"/>
    </w:p>
    <w:sectPr w:rsidR="00EC7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4D"/>
    <w:rsid w:val="002664CD"/>
    <w:rsid w:val="00821106"/>
    <w:rsid w:val="00A03F4D"/>
    <w:rsid w:val="00A31EB7"/>
    <w:rsid w:val="00B84555"/>
    <w:rsid w:val="00EC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Horry County Schools</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 Sponseller, Jr.</dc:creator>
  <cp:lastModifiedBy>Gregory M. Sponseller, Jr.</cp:lastModifiedBy>
  <cp:revision>1</cp:revision>
  <dcterms:created xsi:type="dcterms:W3CDTF">2016-09-06T14:06:00Z</dcterms:created>
  <dcterms:modified xsi:type="dcterms:W3CDTF">2016-09-06T14:13:00Z</dcterms:modified>
</cp:coreProperties>
</file>