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67" w:rsidRDefault="002E4281">
      <w:r>
        <w:t>Teacher Schedule for Mrs. Braun</w:t>
      </w:r>
    </w:p>
    <w:p w:rsidR="002E4281" w:rsidRDefault="002E4281"/>
    <w:p w:rsidR="002E4281" w:rsidRDefault="002E4281">
      <w:r>
        <w:t>1</w:t>
      </w:r>
      <w:r w:rsidRPr="002E4281">
        <w:rPr>
          <w:vertAlign w:val="superscript"/>
        </w:rPr>
        <w:t>st</w:t>
      </w:r>
      <w:r>
        <w:t xml:space="preserve"> period – Conference</w:t>
      </w:r>
    </w:p>
    <w:p w:rsidR="002E4281" w:rsidRDefault="002E4281">
      <w:r>
        <w:t>2</w:t>
      </w:r>
      <w:r w:rsidRPr="002E4281">
        <w:rPr>
          <w:vertAlign w:val="superscript"/>
        </w:rPr>
        <w:t>nd</w:t>
      </w:r>
      <w:r>
        <w:t xml:space="preserve"> period – symphonic band (non-varsity band)</w:t>
      </w:r>
    </w:p>
    <w:p w:rsidR="002E4281" w:rsidRDefault="002E4281">
      <w:r>
        <w:t>3</w:t>
      </w:r>
      <w:r w:rsidRPr="002E4281">
        <w:rPr>
          <w:vertAlign w:val="superscript"/>
        </w:rPr>
        <w:t>rd</w:t>
      </w:r>
      <w:r>
        <w:t xml:space="preserve"> period – wind ensemble (varsity band)</w:t>
      </w:r>
    </w:p>
    <w:p w:rsidR="002E4281" w:rsidRDefault="002E4281">
      <w:r>
        <w:t>4</w:t>
      </w:r>
      <w:r w:rsidRPr="002E4281">
        <w:rPr>
          <w:vertAlign w:val="superscript"/>
        </w:rPr>
        <w:t>th</w:t>
      </w:r>
      <w:r>
        <w:t xml:space="preserve"> period – Color guard</w:t>
      </w:r>
    </w:p>
    <w:p w:rsidR="002E4281" w:rsidRDefault="002E4281">
      <w:r>
        <w:t>5</w:t>
      </w:r>
      <w:r w:rsidRPr="002E4281">
        <w:rPr>
          <w:vertAlign w:val="superscript"/>
        </w:rPr>
        <w:t>th</w:t>
      </w:r>
      <w:r>
        <w:t xml:space="preserve"> period – Color guard</w:t>
      </w:r>
      <w:bookmarkStart w:id="0" w:name="_GoBack"/>
      <w:bookmarkEnd w:id="0"/>
    </w:p>
    <w:sectPr w:rsidR="002E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81"/>
    <w:rsid w:val="002E4281"/>
    <w:rsid w:val="006B27BC"/>
    <w:rsid w:val="00D1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545B"/>
  <w15:chartTrackingRefBased/>
  <w15:docId w15:val="{3A3D5F99-F3F0-4257-8F89-5D63D9D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Laura</dc:creator>
  <cp:keywords/>
  <dc:description/>
  <cp:lastModifiedBy>Braun, Laura</cp:lastModifiedBy>
  <cp:revision>1</cp:revision>
  <dcterms:created xsi:type="dcterms:W3CDTF">2020-08-20T18:29:00Z</dcterms:created>
  <dcterms:modified xsi:type="dcterms:W3CDTF">2020-08-20T18:30:00Z</dcterms:modified>
</cp:coreProperties>
</file>