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cc4125"/>
          <w:sz w:val="85"/>
          <w:szCs w:val="85"/>
        </w:rPr>
      </w:pPr>
      <w:bookmarkStart w:colFirst="0" w:colLast="0" w:name="_nj23sjpj5u97" w:id="0"/>
      <w:bookmarkEnd w:id="0"/>
      <w:r w:rsidDel="00000000" w:rsidR="00000000" w:rsidRPr="00000000">
        <w:rPr>
          <w:color w:val="cc4125"/>
          <w:rtl w:val="0"/>
        </w:rPr>
        <w:t xml:space="preserve">Collision Repair 3rd FID: I-CAR </w:t>
      </w:r>
      <w:r w:rsidDel="00000000" w:rsidR="00000000" w:rsidRPr="00000000">
        <w:rPr>
          <w:color w:val="cc4125"/>
          <w:sz w:val="85"/>
          <w:szCs w:val="85"/>
          <w:rtl w:val="0"/>
        </w:rPr>
        <w:t xml:space="preserve">WKR01</w:t>
      </w:r>
    </w:p>
    <w:p w:rsidR="00000000" w:rsidDel="00000000" w:rsidP="00000000" w:rsidRDefault="00000000" w:rsidRPr="00000000" w14:paraId="00000002">
      <w:pPr>
        <w:pStyle w:val="Subtitle"/>
        <w:rPr>
          <w:b w:val="1"/>
          <w:i w:val="0"/>
          <w:sz w:val="30"/>
          <w:szCs w:val="30"/>
        </w:rPr>
      </w:pPr>
      <w:bookmarkStart w:colFirst="0" w:colLast="0" w:name="_j0vz6edwdl9" w:id="1"/>
      <w:bookmarkEnd w:id="1"/>
      <w:r w:rsidDel="00000000" w:rsidR="00000000" w:rsidRPr="00000000">
        <w:rPr>
          <w:b w:val="1"/>
          <w:i w:val="0"/>
          <w:sz w:val="30"/>
          <w:szCs w:val="30"/>
          <w:rtl w:val="0"/>
        </w:rPr>
        <w:t xml:space="preserve">Module 3 Hazardous Materials</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sz w:val="84"/>
          <w:szCs w:val="84"/>
        </w:rPr>
      </w:pPr>
      <w:bookmarkStart w:colFirst="0" w:colLast="0" w:name="_qvjgrd6wtj70" w:id="2"/>
      <w:bookmarkEnd w:id="2"/>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color w:val="666666"/>
          <w:sz w:val="26"/>
          <w:szCs w:val="26"/>
        </w:rPr>
      </w:pPr>
      <w:bookmarkStart w:colFirst="0" w:colLast="0" w:name="_ml9asl4g9utg" w:id="3"/>
      <w:bookmarkEnd w:id="3"/>
      <w:r w:rsidDel="00000000" w:rsidR="00000000" w:rsidRPr="00000000">
        <w:rPr>
          <w:rtl w:val="0"/>
        </w:rPr>
        <w:t xml:space="preserve">Lesson Plan fo</w:t>
      </w:r>
      <w:r w:rsidDel="00000000" w:rsidR="00000000" w:rsidRPr="00000000">
        <w:rPr>
          <w:color w:val="666666"/>
          <w:rtl w:val="0"/>
        </w:rPr>
        <w:t xml:space="preserve">r Grade </w:t>
      </w:r>
      <w:r w:rsidDel="00000000" w:rsidR="00000000" w:rsidRPr="00000000">
        <w:rPr>
          <w:rtl w:val="0"/>
        </w:rPr>
        <w:t xml:space="preserve">10, 11, 12 Collision Repair Program</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qy0ehwns5zow" w:id="4"/>
      <w:bookmarkEnd w:id="4"/>
      <w:r w:rsidDel="00000000" w:rsidR="00000000" w:rsidRPr="00000000">
        <w:rPr>
          <w:color w:val="666666"/>
          <w:rtl w:val="0"/>
        </w:rPr>
        <w:t xml:space="preserve">Prepared by </w:t>
      </w:r>
      <w:r w:rsidDel="00000000" w:rsidR="00000000" w:rsidRPr="00000000">
        <w:rPr>
          <w:rtl w:val="0"/>
        </w:rPr>
        <w:t xml:space="preserve">Mr. Ross</w:t>
      </w:r>
    </w:p>
    <w:p w:rsidR="00000000" w:rsidDel="00000000" w:rsidP="00000000" w:rsidRDefault="00000000" w:rsidRPr="00000000" w14:paraId="00000006">
      <w:pPr>
        <w:rPr/>
      </w:pPr>
      <w:r w:rsidDel="00000000" w:rsidR="00000000" w:rsidRPr="00000000">
        <w:rPr>
          <w:rtl w:val="0"/>
        </w:rPr>
        <w:t xml:space="preserve">45 minute lesson from I-Car WKR01</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spy8tt3f0xe" w:id="5"/>
      <w:bookmarkEnd w:id="5"/>
      <w:r w:rsidDel="00000000" w:rsidR="00000000" w:rsidRPr="00000000">
        <w:rPr>
          <w:rtl w:val="0"/>
        </w:rPr>
        <w:t xml:space="preserve">OVERVIEW, PURPOSE &amp; OBJECTIVES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Identifying acute and chronic chemical exposure.</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Knowing the different routes of hazardous chemical entry into the body. </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Listing the different hazardous chemical categories and where the hazards are located in the collision repair facility.</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Align with P.O.S 106, 1301, 1302, 1305,</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color w:val="575757"/>
          <w:sz w:val="27"/>
          <w:szCs w:val="27"/>
          <w:highlight w:val="white"/>
        </w:rPr>
      </w:pP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2mcvygr6kyjq" w:id="6"/>
      <w:bookmarkEnd w:id="6"/>
      <w:r w:rsidDel="00000000" w:rsidR="00000000" w:rsidRPr="00000000">
        <w:rPr>
          <w:rtl w:val="0"/>
        </w:rPr>
        <w:t xml:space="preserve">EDUCATION STANDARDS</w:t>
      </w:r>
    </w:p>
    <w:p w:rsidR="00000000" w:rsidDel="00000000" w:rsidP="00000000" w:rsidRDefault="00000000" w:rsidRPr="00000000" w14:paraId="0000000F">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1.1, A. Locate appropriate texts (literature, information, documents) for an assigned purpose before</w:t>
      </w:r>
    </w:p>
    <w:p w:rsidR="00000000" w:rsidDel="00000000" w:rsidP="00000000" w:rsidRDefault="00000000" w:rsidRPr="00000000" w14:paraId="00000010">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reading.</w:t>
      </w:r>
    </w:p>
    <w:p w:rsidR="00000000" w:rsidDel="00000000" w:rsidP="00000000" w:rsidRDefault="00000000" w:rsidRPr="00000000" w14:paraId="00000011">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1.6, Listen to others</w:t>
      </w:r>
    </w:p>
    <w:p w:rsidR="00000000" w:rsidDel="00000000" w:rsidP="00000000" w:rsidRDefault="00000000" w:rsidRPr="00000000" w14:paraId="00000012">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 ask probing questions, analyze information, ideas, and opinions to determine</w:t>
      </w:r>
    </w:p>
    <w:p w:rsidR="00000000" w:rsidDel="00000000" w:rsidP="00000000" w:rsidRDefault="00000000" w:rsidRPr="00000000" w14:paraId="00000013">
      <w:pPr>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relevancy, take notes when needed.</w:t>
      </w:r>
    </w:p>
    <w:p w:rsidR="00000000" w:rsidDel="00000000" w:rsidP="00000000" w:rsidRDefault="00000000" w:rsidRPr="00000000" w14:paraId="00000014">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13.1 Relate careers to individual, interest, abilities, and aptitudes.</w:t>
      </w:r>
    </w:p>
    <w:p w:rsidR="00000000" w:rsidDel="00000000" w:rsidP="00000000" w:rsidRDefault="00000000" w:rsidRPr="00000000" w14:paraId="00000015">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13.3.11. A. Evaluate personal attitudes and work habits that support  </w:t>
      </w:r>
    </w:p>
    <w:p w:rsidR="00000000" w:rsidDel="00000000" w:rsidP="00000000" w:rsidRDefault="00000000" w:rsidRPr="00000000" w14:paraId="00000016">
      <w:pPr>
        <w:keepLines w:val="1"/>
        <w:pageBreakBefore w:val="0"/>
        <w:spacing w:after="0" w:line="360" w:lineRule="auto"/>
        <w:ind w:right="-13760"/>
        <w:rPr/>
      </w:pPr>
      <w:r w:rsidDel="00000000" w:rsidR="00000000" w:rsidRPr="00000000">
        <w:rPr>
          <w:rFonts w:ascii="Arial" w:cs="Arial" w:eastAsia="Arial" w:hAnsi="Arial"/>
          <w:highlight w:val="white"/>
          <w:rtl w:val="0"/>
        </w:rPr>
        <w:t xml:space="preserve">career retention and advancement.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7" w:sz="0" w:val="none"/>
          <w:bottom w:color="f9c95a" w:space="7" w:sz="6" w:val="dashed"/>
          <w:right w:color="auto" w:space="7" w:sz="0" w:val="none"/>
        </w:pBdr>
        <w:spacing w:before="0" w:line="360" w:lineRule="auto"/>
        <w:ind w:left="720" w:firstLine="0"/>
        <w:rPr>
          <w:rFonts w:ascii="Times New Roman" w:cs="Times New Roman" w:eastAsia="Times New Roman" w:hAnsi="Times New Roman"/>
          <w:color w:val="575757"/>
          <w:sz w:val="27"/>
          <w:szCs w:val="27"/>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n80njq6palef" w:id="7"/>
      <w:bookmarkEnd w:id="7"/>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360" w:lineRule="auto"/>
        <w:rPr>
          <w:i w:val="1"/>
        </w:rPr>
      </w:pPr>
      <w:bookmarkStart w:colFirst="0" w:colLast="0" w:name="_kpsgsnhcj8ts" w:id="8"/>
      <w:bookmarkEnd w:id="8"/>
      <w:r w:rsidDel="00000000" w:rsidR="00000000" w:rsidRPr="00000000">
        <w:rPr>
          <w:rtl w:val="0"/>
        </w:rPr>
        <w:t xml:space="preserve">MATERIALS NEEDED</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360" w:lineRule="auto"/>
        <w:ind w:left="1440" w:hanging="360"/>
        <w:rPr>
          <w:u w:val="none"/>
        </w:rPr>
      </w:pPr>
      <w:r w:rsidDel="00000000" w:rsidR="00000000" w:rsidRPr="00000000">
        <w:rPr>
          <w:rtl w:val="0"/>
        </w:rPr>
        <w:t xml:space="preserve">I-Car Textbook Packet, Hazardous Materials Module 3</w:t>
      </w:r>
    </w:p>
    <w:p w:rsidR="00000000" w:rsidDel="00000000" w:rsidP="00000000" w:rsidRDefault="00000000" w:rsidRPr="00000000" w14:paraId="0000001D">
      <w:pPr>
        <w:numPr>
          <w:ilvl w:val="0"/>
          <w:numId w:val="1"/>
        </w:numPr>
        <w:spacing w:after="0" w:afterAutospacing="0" w:before="0" w:beforeAutospacing="0" w:line="360" w:lineRule="auto"/>
        <w:ind w:left="1440" w:hanging="360"/>
      </w:pPr>
      <w:r w:rsidDel="00000000" w:rsidR="00000000" w:rsidRPr="00000000">
        <w:rPr>
          <w:rtl w:val="0"/>
        </w:rPr>
        <w:t xml:space="preserve">Objective Worksheet, Hazardous Materials Module 3</w:t>
      </w:r>
    </w:p>
    <w:p w:rsidR="00000000" w:rsidDel="00000000" w:rsidP="00000000" w:rsidRDefault="00000000" w:rsidRPr="00000000" w14:paraId="0000001E">
      <w:pPr>
        <w:numPr>
          <w:ilvl w:val="0"/>
          <w:numId w:val="1"/>
        </w:numPr>
        <w:spacing w:before="0" w:beforeAutospacing="0" w:line="360" w:lineRule="auto"/>
        <w:ind w:left="1440" w:hanging="360"/>
      </w:pPr>
      <w:r w:rsidDel="00000000" w:rsidR="00000000" w:rsidRPr="00000000">
        <w:rPr>
          <w:rtl w:val="0"/>
        </w:rPr>
        <w:t xml:space="preserve">Hazardous Material, Quiz 3, Module 3</w:t>
      </w:r>
      <w:r w:rsidDel="00000000" w:rsidR="00000000" w:rsidRPr="00000000">
        <w:rPr>
          <w:rtl w:val="0"/>
        </w:rPr>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5hu8aizr2yh" w:id="9"/>
      <w:bookmarkEnd w:id="9"/>
      <w:r w:rsidDel="00000000" w:rsidR="00000000" w:rsidRPr="00000000">
        <w:rPr>
          <w:rtl w:val="0"/>
        </w:rPr>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qqc5c4w1vdr" w:id="10"/>
      <w:bookmarkEnd w:id="10"/>
      <w:r w:rsidDel="00000000" w:rsidR="00000000" w:rsidRPr="00000000">
        <w:rPr>
          <w:rtl w:val="0"/>
        </w:rPr>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g4y399syqyea" w:id="11"/>
      <w:bookmarkEnd w:id="11"/>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idu0qd1kj4mw" w:id="12"/>
      <w:bookmarkEnd w:id="12"/>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bxw3flop3dy" w:id="13"/>
      <w:bookmarkEnd w:id="13"/>
      <w:r w:rsidDel="00000000" w:rsidR="00000000" w:rsidRPr="00000000">
        <w:rPr>
          <w:rtl w:val="0"/>
        </w:rPr>
        <w:t xml:space="preserve">VERIFICATION</w:t>
      </w:r>
    </w:p>
    <w:p w:rsidR="00000000" w:rsidDel="00000000" w:rsidP="00000000" w:rsidRDefault="00000000" w:rsidRPr="00000000" w14:paraId="00000024">
      <w:pPr>
        <w:pStyle w:val="Heading1"/>
        <w:spacing w:line="360" w:lineRule="auto"/>
        <w:rPr>
          <w:rFonts w:ascii="Times New Roman" w:cs="Times New Roman" w:eastAsia="Times New Roman" w:hAnsi="Times New Roman"/>
          <w:color w:val="575757"/>
          <w:sz w:val="27"/>
          <w:szCs w:val="27"/>
        </w:rPr>
      </w:pPr>
      <w:bookmarkStart w:colFirst="0" w:colLast="0" w:name="_q3kgycboy8fh" w:id="14"/>
      <w:bookmarkEnd w:id="14"/>
      <w:r w:rsidDel="00000000" w:rsidR="00000000" w:rsidRPr="00000000">
        <w:rPr>
          <w:i w:val="1"/>
          <w:rtl w:val="0"/>
        </w:rPr>
        <w:t xml:space="preserve"> </w:t>
      </w:r>
      <w:r w:rsidDel="00000000" w:rsidR="00000000" w:rsidRPr="00000000">
        <w:rPr>
          <w:rFonts w:ascii="Arial" w:cs="Arial" w:eastAsia="Arial" w:hAnsi="Arial"/>
          <w:sz w:val="27"/>
          <w:szCs w:val="27"/>
          <w:rtl w:val="0"/>
        </w:rPr>
        <w:t xml:space="preserve">Procedure for Teaching:</w:t>
      </w:r>
      <w:r w:rsidDel="00000000" w:rsidR="00000000" w:rsidRPr="00000000">
        <w:rPr>
          <w:rtl w:val="0"/>
        </w:rPr>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Read Module 3 Hazardous Materials</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Fill in the blank on module 3 of the objective worksheet</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hd w:fill="ffffff" w:val="clear"/>
        <w:spacing w:after="32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Answer the 10 multiple choice questions for Module 3</w:t>
      </w:r>
      <w:r w:rsidDel="00000000" w:rsidR="00000000" w:rsidRPr="00000000">
        <w:rPr>
          <w:rtl w:val="0"/>
        </w:rPr>
      </w:r>
    </w:p>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l02p0ga8yxx" w:id="15"/>
      <w:bookmarkEnd w:id="15"/>
      <w:r w:rsidDel="00000000" w:rsidR="00000000" w:rsidRPr="00000000">
        <w:rPr>
          <w:rtl w:val="0"/>
        </w:rPr>
        <w:t xml:space="preserve">ACTIVITY</w:t>
      </w:r>
    </w:p>
    <w:p w:rsidR="00000000" w:rsidDel="00000000" w:rsidP="00000000" w:rsidRDefault="00000000" w:rsidRPr="00000000" w14:paraId="00000029">
      <w:pPr>
        <w:rPr/>
      </w:pPr>
      <w:r w:rsidDel="00000000" w:rsidR="00000000" w:rsidRPr="00000000">
        <w:rPr>
          <w:rtl w:val="0"/>
        </w:rPr>
        <w:t xml:space="preserve">When returning to school the class will review the Module with a powerpoint review.</w:t>
      </w:r>
    </w:p>
    <w:p w:rsidR="00000000" w:rsidDel="00000000" w:rsidP="00000000" w:rsidRDefault="00000000" w:rsidRPr="00000000" w14:paraId="0000002A">
      <w:pPr>
        <w:pStyle w:val="Heading1"/>
        <w:spacing w:after="240" w:before="240" w:line="360" w:lineRule="auto"/>
        <w:rPr>
          <w:b w:val="1"/>
          <w:highlight w:val="white"/>
        </w:rPr>
      </w:pPr>
      <w:bookmarkStart w:colFirst="0" w:colLast="0" w:name="_jo0gmw2tt7c3" w:id="16"/>
      <w:bookmarkEnd w:id="16"/>
      <w:r w:rsidDel="00000000" w:rsidR="00000000" w:rsidRPr="00000000">
        <w:rPr>
          <w:b w:val="1"/>
          <w:highlight w:val="white"/>
          <w:rtl w:val="0"/>
        </w:rPr>
        <w:t xml:space="preserve">Universal Design for Learning (UDL)</w:t>
      </w:r>
    </w:p>
    <w:p w:rsidR="00000000" w:rsidDel="00000000" w:rsidP="00000000" w:rsidRDefault="00000000" w:rsidRPr="00000000" w14:paraId="0000002B">
      <w:pPr>
        <w:widowControl w:val="1"/>
        <w:spacing w:before="0" w:line="360" w:lineRule="auto"/>
        <w:ind w:firstLine="720"/>
        <w:rPr/>
      </w:pPr>
      <w:r w:rsidDel="00000000" w:rsidR="00000000" w:rsidRPr="00000000">
        <w:rPr>
          <w:rFonts w:ascii="Times New Roman" w:cs="Times New Roman" w:eastAsia="Times New Roman" w:hAnsi="Times New Roman"/>
          <w:color w:val="2d3b45"/>
          <w:sz w:val="24"/>
          <w:szCs w:val="24"/>
          <w:highlight w:val="white"/>
          <w:rtl w:val="0"/>
        </w:rPr>
        <w:t xml:space="preserve">Classroom Instruction: Modification, Accommodations, Teaching Strategies. Modifications are done to my assignment by using word banks, and test retakes only when needed. Accommodations are made by making seating charts and updating them as needed like with behavior problems. Other accommodations are extended due date, and all material is on line and can be read to the students with visual aids. All my students are allowed to use open books for testing along with any notes. Teaching strategies that I most commonly use are Magic squares. Magic squares are a type of formative teaching to show me if the students are understanding the material. Random questioning throughout the day to reinforce any material that has been covered in the classroom, this also helps with problem solving in the shop environment.</w:t>
      </w: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17"/>
    <w:bookmarkEnd w:id="1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18"/>
    <w:bookmarkEnd w:id="18"/>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