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52" w:rsidRPr="00315F3B" w:rsidRDefault="009D0E16" w:rsidP="00E26721">
      <w:pPr>
        <w:jc w:val="center"/>
        <w:rPr>
          <w:b/>
          <w:sz w:val="28"/>
        </w:rPr>
      </w:pPr>
      <w:r w:rsidRPr="00315F3B">
        <w:rPr>
          <w:b/>
          <w:sz w:val="28"/>
        </w:rPr>
        <w:t>Off-Site Usage</w:t>
      </w:r>
    </w:p>
    <w:p w:rsidR="009D0E16" w:rsidRPr="00315F3B" w:rsidRDefault="009D0E16" w:rsidP="00E26721">
      <w:pPr>
        <w:jc w:val="center"/>
        <w:rPr>
          <w:b/>
          <w:sz w:val="28"/>
        </w:rPr>
      </w:pPr>
      <w:r w:rsidRPr="00315F3B">
        <w:rPr>
          <w:b/>
          <w:sz w:val="28"/>
        </w:rPr>
        <w:t>Form S-521 11-15</w:t>
      </w:r>
    </w:p>
    <w:p w:rsidR="009D0E16" w:rsidRPr="00315F3B" w:rsidRDefault="009D0E16">
      <w:pPr>
        <w:rPr>
          <w:sz w:val="28"/>
        </w:rPr>
      </w:pPr>
    </w:p>
    <w:p w:rsidR="009D0E16" w:rsidRPr="00315F3B" w:rsidRDefault="00315F3B">
      <w:pPr>
        <w:rPr>
          <w:sz w:val="28"/>
        </w:rPr>
      </w:pPr>
      <w:r w:rsidRPr="00315F3B">
        <w:rPr>
          <w:b/>
          <w:sz w:val="28"/>
        </w:rPr>
        <w:t>PURPOSE:</w:t>
      </w:r>
      <w:r>
        <w:rPr>
          <w:sz w:val="28"/>
        </w:rPr>
        <w:t xml:space="preserve"> </w:t>
      </w:r>
      <w:r w:rsidRPr="00315F3B">
        <w:rPr>
          <w:sz w:val="28"/>
        </w:rPr>
        <w:t xml:space="preserve">This form is for assets used away from CPSB property, most typically at home </w:t>
      </w:r>
      <w:r>
        <w:rPr>
          <w:sz w:val="28"/>
        </w:rPr>
        <w:t>for classroom or</w:t>
      </w:r>
      <w:r w:rsidRPr="00315F3B">
        <w:rPr>
          <w:sz w:val="28"/>
        </w:rPr>
        <w:t xml:space="preserve"> school board business.</w:t>
      </w:r>
    </w:p>
    <w:p w:rsidR="009D0E16" w:rsidRPr="00315F3B" w:rsidRDefault="009D0E16">
      <w:pPr>
        <w:rPr>
          <w:sz w:val="28"/>
        </w:rPr>
      </w:pPr>
    </w:p>
    <w:p w:rsidR="009D0E16" w:rsidRPr="00315F3B" w:rsidRDefault="009D0E16">
      <w:pPr>
        <w:rPr>
          <w:sz w:val="28"/>
        </w:rPr>
      </w:pPr>
      <w:r w:rsidRPr="00315F3B">
        <w:rPr>
          <w:sz w:val="28"/>
        </w:rPr>
        <w:t xml:space="preserve">All assets should be listed on the form with tag and serial numbers included. The form should be signed </w:t>
      </w:r>
      <w:r w:rsidR="00E26721" w:rsidRPr="00315F3B">
        <w:rPr>
          <w:sz w:val="28"/>
        </w:rPr>
        <w:t xml:space="preserve">and dated </w:t>
      </w:r>
      <w:r w:rsidRPr="00315F3B">
        <w:rPr>
          <w:sz w:val="28"/>
        </w:rPr>
        <w:t>by the assignee.  The assignee should be aware that they accept full responsibility for all assets listed</w:t>
      </w:r>
      <w:r w:rsidR="00E26721" w:rsidRPr="00315F3B">
        <w:rPr>
          <w:sz w:val="28"/>
        </w:rPr>
        <w:t>.</w:t>
      </w:r>
    </w:p>
    <w:p w:rsidR="00E26721" w:rsidRPr="00315F3B" w:rsidRDefault="00E26721">
      <w:pPr>
        <w:rPr>
          <w:sz w:val="28"/>
        </w:rPr>
      </w:pPr>
    </w:p>
    <w:p w:rsidR="00E26721" w:rsidRPr="00315F3B" w:rsidRDefault="00E26721">
      <w:pPr>
        <w:rPr>
          <w:sz w:val="28"/>
        </w:rPr>
      </w:pPr>
      <w:r w:rsidRPr="00315F3B">
        <w:rPr>
          <w:sz w:val="28"/>
        </w:rPr>
        <w:t>The principal or department head must also sign and date giving their approval.</w:t>
      </w:r>
    </w:p>
    <w:p w:rsidR="00E26721" w:rsidRPr="00315F3B" w:rsidRDefault="00E26721">
      <w:pPr>
        <w:rPr>
          <w:sz w:val="28"/>
        </w:rPr>
      </w:pPr>
    </w:p>
    <w:p w:rsidR="00E26721" w:rsidRPr="00315F3B" w:rsidRDefault="00E26721">
      <w:pPr>
        <w:rPr>
          <w:sz w:val="28"/>
        </w:rPr>
      </w:pPr>
      <w:r w:rsidRPr="00315F3B">
        <w:rPr>
          <w:sz w:val="28"/>
        </w:rPr>
        <w:t>This form must be kept on file at the originating school or department. It should be readily available for audit and/or insurance purposes.</w:t>
      </w:r>
    </w:p>
    <w:p w:rsidR="00E26721" w:rsidRPr="00315F3B" w:rsidRDefault="00E26721">
      <w:pPr>
        <w:rPr>
          <w:sz w:val="28"/>
        </w:rPr>
      </w:pPr>
    </w:p>
    <w:p w:rsidR="00E26721" w:rsidRPr="00315F3B" w:rsidRDefault="00E26721">
      <w:pPr>
        <w:rPr>
          <w:sz w:val="28"/>
        </w:rPr>
      </w:pPr>
      <w:r w:rsidRPr="00315F3B">
        <w:rPr>
          <w:sz w:val="28"/>
        </w:rPr>
        <w:t>This form ha</w:t>
      </w:r>
      <w:r w:rsidR="00DD326F">
        <w:rPr>
          <w:sz w:val="28"/>
        </w:rPr>
        <w:t>s no expiration date</w:t>
      </w:r>
      <w:bookmarkStart w:id="0" w:name="_GoBack"/>
      <w:bookmarkEnd w:id="0"/>
      <w:r w:rsidRPr="00315F3B">
        <w:rPr>
          <w:sz w:val="28"/>
        </w:rPr>
        <w:t>. Should the asset(s) no longer be used off-site it, the return should be documented by signature of the principal or department head on the “Received by” line.</w:t>
      </w:r>
    </w:p>
    <w:p w:rsidR="00E26721" w:rsidRPr="00315F3B" w:rsidRDefault="00E26721">
      <w:pPr>
        <w:rPr>
          <w:sz w:val="28"/>
        </w:rPr>
      </w:pPr>
    </w:p>
    <w:p w:rsidR="00E26721" w:rsidRPr="00315F3B" w:rsidRDefault="00E26721">
      <w:pPr>
        <w:rPr>
          <w:sz w:val="28"/>
        </w:rPr>
      </w:pPr>
      <w:r w:rsidRPr="00315F3B">
        <w:rPr>
          <w:sz w:val="28"/>
        </w:rPr>
        <w:t>In case of damage, loss or theft while off-site this form should be included with submission of the Property Incident Report.</w:t>
      </w:r>
    </w:p>
    <w:p w:rsidR="009D0E16" w:rsidRPr="00315F3B" w:rsidRDefault="009D0E16">
      <w:pPr>
        <w:rPr>
          <w:sz w:val="28"/>
        </w:rPr>
      </w:pPr>
    </w:p>
    <w:p w:rsidR="009D0E16" w:rsidRDefault="009D0E16"/>
    <w:sectPr w:rsidR="009D0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16"/>
    <w:rsid w:val="00315F3B"/>
    <w:rsid w:val="00861652"/>
    <w:rsid w:val="009D0E16"/>
    <w:rsid w:val="00DD326F"/>
    <w:rsid w:val="00E2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Mccoy, Naomi</dc:creator>
  <cp:lastModifiedBy>Mccoy, Naomi</cp:lastModifiedBy>
  <cp:revision>3</cp:revision>
  <dcterms:created xsi:type="dcterms:W3CDTF">2017-06-01T14:03:00Z</dcterms:created>
  <dcterms:modified xsi:type="dcterms:W3CDTF">2017-08-15T17:59:00Z</dcterms:modified>
</cp:coreProperties>
</file>