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DA" w:rsidRPr="002D09DA" w:rsidRDefault="002D09DA" w:rsidP="002D09DA">
      <w:pPr>
        <w:spacing w:after="0"/>
        <w:jc w:val="center"/>
        <w:rPr>
          <w:b/>
        </w:rPr>
      </w:pPr>
      <w:r w:rsidRPr="002D09DA">
        <w:rPr>
          <w:b/>
        </w:rPr>
        <w:t>FIXED ASSETS</w:t>
      </w:r>
    </w:p>
    <w:p w:rsidR="00BB7001" w:rsidRDefault="002D09DA" w:rsidP="002D09DA">
      <w:pPr>
        <w:spacing w:after="0"/>
        <w:jc w:val="center"/>
        <w:rPr>
          <w:b/>
        </w:rPr>
      </w:pPr>
      <w:r w:rsidRPr="002D09DA">
        <w:rPr>
          <w:b/>
        </w:rPr>
        <w:t>END OF YEAR PROCEDURES</w:t>
      </w:r>
    </w:p>
    <w:p w:rsidR="002D5E1C" w:rsidRPr="002D09DA" w:rsidRDefault="002D5E1C" w:rsidP="002D09DA">
      <w:pPr>
        <w:spacing w:after="0"/>
        <w:jc w:val="center"/>
        <w:rPr>
          <w:b/>
        </w:rPr>
      </w:pPr>
    </w:p>
    <w:p w:rsidR="00F576CE" w:rsidRDefault="0018342E" w:rsidP="002D09DA">
      <w:pPr>
        <w:spacing w:after="0"/>
      </w:pPr>
      <w:r>
        <w:t>End of year preparations</w:t>
      </w:r>
      <w:r w:rsidR="00F576CE">
        <w:t xml:space="preserve"> will go a long way in protecting your</w:t>
      </w:r>
      <w:r>
        <w:t xml:space="preserve"> locations</w:t>
      </w:r>
      <w:r w:rsidR="00F576CE">
        <w:t xml:space="preserve"> equipment</w:t>
      </w:r>
      <w:r>
        <w:t xml:space="preserve"> and </w:t>
      </w:r>
      <w:r w:rsidR="00A651B5">
        <w:t xml:space="preserve">your </w:t>
      </w:r>
      <w:r>
        <w:t>accountability for that equipment. It will</w:t>
      </w:r>
      <w:r w:rsidR="00F576CE">
        <w:t xml:space="preserve"> also </w:t>
      </w:r>
      <w:r>
        <w:t xml:space="preserve">aid </w:t>
      </w:r>
      <w:r w:rsidR="00F576CE">
        <w:t>in setting up classroom</w:t>
      </w:r>
      <w:r>
        <w:t>s</w:t>
      </w:r>
      <w:r w:rsidR="00F576CE">
        <w:t xml:space="preserve"> in the fall</w:t>
      </w:r>
      <w:r>
        <w:t xml:space="preserve"> for </w:t>
      </w:r>
      <w:r w:rsidR="00EA0030">
        <w:t xml:space="preserve">those </w:t>
      </w:r>
      <w:r>
        <w:t>returning and</w:t>
      </w:r>
      <w:r w:rsidR="00EA0030">
        <w:t xml:space="preserve"> any</w:t>
      </w:r>
      <w:r>
        <w:t xml:space="preserve"> new teachers</w:t>
      </w:r>
      <w:r w:rsidR="00F576CE">
        <w:t>.</w:t>
      </w:r>
      <w:r w:rsidR="00A651B5">
        <w:t xml:space="preserve"> </w:t>
      </w:r>
    </w:p>
    <w:p w:rsidR="002D5E1C" w:rsidRDefault="002D5E1C" w:rsidP="002D09DA">
      <w:pPr>
        <w:spacing w:after="0"/>
      </w:pPr>
    </w:p>
    <w:p w:rsidR="000B06CE" w:rsidRDefault="000B06CE" w:rsidP="002D09DA">
      <w:pPr>
        <w:spacing w:after="0"/>
        <w:rPr>
          <w:b/>
        </w:rPr>
      </w:pPr>
      <w:r w:rsidRPr="002D09DA">
        <w:rPr>
          <w:b/>
        </w:rPr>
        <w:t>TEACHER AND STAFF RESPONSIBILITIES</w:t>
      </w:r>
    </w:p>
    <w:p w:rsidR="002D5E1C" w:rsidRPr="002D09DA" w:rsidRDefault="002D5E1C" w:rsidP="002D09DA">
      <w:pPr>
        <w:spacing w:after="0"/>
        <w:rPr>
          <w:b/>
        </w:rPr>
      </w:pPr>
    </w:p>
    <w:p w:rsidR="00F576CE" w:rsidRDefault="002A7FF6" w:rsidP="002D09DA">
      <w:pPr>
        <w:pStyle w:val="ListParagraph"/>
        <w:numPr>
          <w:ilvl w:val="0"/>
          <w:numId w:val="3"/>
        </w:numPr>
        <w:spacing w:after="0"/>
      </w:pPr>
      <w:r>
        <w:t>Each staff member</w:t>
      </w:r>
      <w:r w:rsidR="00A651B5">
        <w:t>/teacher</w:t>
      </w:r>
      <w:r>
        <w:t xml:space="preserve"> should refer to the</w:t>
      </w:r>
      <w:r w:rsidR="0018342E">
        <w:t>ir</w:t>
      </w:r>
      <w:r>
        <w:t xml:space="preserve"> Individual Inventory List completed at the beginning of the school year. They should </w:t>
      </w:r>
      <w:r w:rsidR="00CD7E6F">
        <w:t xml:space="preserve">check off all current assets, </w:t>
      </w:r>
      <w:r>
        <w:t>mark any changes or additions to the</w:t>
      </w:r>
      <w:r w:rsidR="00F576CE">
        <w:t xml:space="preserve"> list</w:t>
      </w:r>
      <w:r w:rsidR="00CD7E6F">
        <w:t>.</w:t>
      </w:r>
      <w:r>
        <w:t xml:space="preserve"> </w:t>
      </w:r>
      <w:r w:rsidR="00CD7E6F">
        <w:t>This should</w:t>
      </w:r>
      <w:r>
        <w:t xml:space="preserve"> include all the equipment in their</w:t>
      </w:r>
      <w:r w:rsidR="00F576CE">
        <w:t xml:space="preserve"> </w:t>
      </w:r>
      <w:r w:rsidR="00A651B5">
        <w:t>office/room</w:t>
      </w:r>
      <w:r w:rsidR="00F576CE">
        <w:t>.</w:t>
      </w:r>
      <w:r w:rsidR="0018342E">
        <w:t xml:space="preserve"> This end of the year list should be turned in to the Fixed Asset Coordinat</w:t>
      </w:r>
      <w:r w:rsidR="000B06CE">
        <w:t>or</w:t>
      </w:r>
      <w:r w:rsidR="0018342E">
        <w:t xml:space="preserve"> </w:t>
      </w:r>
      <w:r w:rsidR="0018342E" w:rsidRPr="000B06CE">
        <w:t xml:space="preserve">for </w:t>
      </w:r>
      <w:r w:rsidRPr="000B06CE">
        <w:t xml:space="preserve">cross reference to </w:t>
      </w:r>
      <w:r w:rsidR="0018342E" w:rsidRPr="000B06CE">
        <w:t>the</w:t>
      </w:r>
      <w:r w:rsidRPr="000B06CE">
        <w:t xml:space="preserve"> master inventory list for any discrepancies.</w:t>
      </w:r>
      <w:r>
        <w:t xml:space="preserve"> </w:t>
      </w:r>
    </w:p>
    <w:p w:rsidR="00F576CE" w:rsidRDefault="00F576CE" w:rsidP="002D09DA">
      <w:pPr>
        <w:pStyle w:val="ListParagraph"/>
        <w:numPr>
          <w:ilvl w:val="0"/>
          <w:numId w:val="3"/>
        </w:numPr>
        <w:spacing w:after="0"/>
      </w:pPr>
      <w:r>
        <w:t>All laptops, notebooks, iPads, etc. should be stored safely and locked away in a cabinet or closet. Do not leave</w:t>
      </w:r>
      <w:r w:rsidR="00836109">
        <w:t xml:space="preserve"> these out on desks</w:t>
      </w:r>
      <w:r w:rsidR="00A651B5">
        <w:t>, counter</w:t>
      </w:r>
      <w:r w:rsidR="00836109">
        <w:t xml:space="preserve"> or</w:t>
      </w:r>
      <w:r w:rsidR="00A651B5">
        <w:t xml:space="preserve"> stacked in book</w:t>
      </w:r>
      <w:r w:rsidR="00836109">
        <w:t>shelves.</w:t>
      </w:r>
      <w:r w:rsidR="0018342E">
        <w:t xml:space="preserve"> </w:t>
      </w:r>
      <w:r w:rsidR="002A7FF6">
        <w:t>Any</w:t>
      </w:r>
      <w:r>
        <w:t xml:space="preserve"> equipment </w:t>
      </w:r>
      <w:r w:rsidR="002A7FF6">
        <w:t xml:space="preserve">being </w:t>
      </w:r>
      <w:r>
        <w:t xml:space="preserve">moved within the school </w:t>
      </w:r>
      <w:r w:rsidR="002A7FF6">
        <w:t>or removed by a department should be properly documented and turned in to the</w:t>
      </w:r>
      <w:r>
        <w:t xml:space="preserve"> Fixed Asset Coordinator </w:t>
      </w:r>
      <w:r w:rsidR="0018342E">
        <w:t>who will then notify the</w:t>
      </w:r>
      <w:r w:rsidR="002A7FF6">
        <w:t xml:space="preserve"> Fixed Assets Department for updating.</w:t>
      </w:r>
    </w:p>
    <w:p w:rsidR="00F576CE" w:rsidRDefault="00F576CE" w:rsidP="002D09DA">
      <w:pPr>
        <w:pStyle w:val="ListParagraph"/>
        <w:numPr>
          <w:ilvl w:val="0"/>
          <w:numId w:val="3"/>
        </w:numPr>
        <w:spacing w:after="0"/>
      </w:pPr>
      <w:r>
        <w:t xml:space="preserve">Fill out a </w:t>
      </w:r>
      <w:hyperlink r:id="rId5" w:history="1">
        <w:r w:rsidRPr="0018342E">
          <w:rPr>
            <w:rStyle w:val="Hyperlink"/>
          </w:rPr>
          <w:t>“Footprints”</w:t>
        </w:r>
      </w:hyperlink>
      <w:r w:rsidR="0018342E">
        <w:t xml:space="preserve"> ticket</w:t>
      </w:r>
      <w:r>
        <w:t xml:space="preserve"> on any equipment being sent to Tech Support for repair.  Keep a copy of the work ticket for your records. Be mindful of Tech Support’s notifications of dates and time for drop off and pick up during the summer.</w:t>
      </w:r>
    </w:p>
    <w:p w:rsidR="00F576CE" w:rsidRDefault="00F576CE" w:rsidP="002D09DA">
      <w:pPr>
        <w:pStyle w:val="ListParagraph"/>
        <w:numPr>
          <w:ilvl w:val="0"/>
          <w:numId w:val="3"/>
        </w:numPr>
        <w:spacing w:after="0"/>
      </w:pPr>
      <w:r>
        <w:t xml:space="preserve">Any equipment you may consider using outside of the classroom or school should be checked out using Form S-521 Offsite Usage with </w:t>
      </w:r>
      <w:r w:rsidR="0018342E">
        <w:t>the original signed by an administrator and kept on</w:t>
      </w:r>
      <w:r>
        <w:t xml:space="preserve"> file</w:t>
      </w:r>
      <w:r w:rsidR="0018342E">
        <w:t xml:space="preserve"> at that location</w:t>
      </w:r>
      <w:r>
        <w:t>.</w:t>
      </w:r>
    </w:p>
    <w:p w:rsidR="002D5E1C" w:rsidRDefault="002D5E1C" w:rsidP="002D5E1C">
      <w:pPr>
        <w:pStyle w:val="ListParagraph"/>
        <w:spacing w:after="0"/>
        <w:ind w:left="1080"/>
      </w:pPr>
    </w:p>
    <w:p w:rsidR="000B06CE" w:rsidRDefault="000B06CE" w:rsidP="002D09DA">
      <w:pPr>
        <w:spacing w:after="0"/>
        <w:rPr>
          <w:b/>
        </w:rPr>
      </w:pPr>
      <w:r w:rsidRPr="002D09DA">
        <w:rPr>
          <w:b/>
        </w:rPr>
        <w:t>ADMINISTRATOR AND PRINCIPAL RESPONSIBILITIES</w:t>
      </w:r>
    </w:p>
    <w:p w:rsidR="002D5E1C" w:rsidRPr="002D09DA" w:rsidRDefault="002D5E1C" w:rsidP="002D09DA">
      <w:pPr>
        <w:spacing w:after="0"/>
        <w:rPr>
          <w:b/>
        </w:rPr>
      </w:pPr>
    </w:p>
    <w:p w:rsidR="00A651B5" w:rsidRDefault="00A651B5" w:rsidP="002D09DA">
      <w:pPr>
        <w:pStyle w:val="ListParagraph"/>
        <w:numPr>
          <w:ilvl w:val="0"/>
          <w:numId w:val="3"/>
        </w:numPr>
        <w:spacing w:after="0"/>
      </w:pPr>
      <w:r w:rsidRPr="00A651B5">
        <w:t>Administrators should provide areas of safe storage for all assets.</w:t>
      </w:r>
      <w:r w:rsidRPr="00A651B5">
        <w:tab/>
      </w:r>
    </w:p>
    <w:p w:rsidR="000B06CE" w:rsidRDefault="000B06CE" w:rsidP="002D09DA">
      <w:pPr>
        <w:pStyle w:val="ListParagraph"/>
        <w:numPr>
          <w:ilvl w:val="0"/>
          <w:numId w:val="4"/>
        </w:numPr>
        <w:spacing w:after="0"/>
      </w:pPr>
      <w:r>
        <w:t>Each location’s administration should ascertain that all equipment is accounted for and properly stored before staff and teachers are dismissed for the summer.</w:t>
      </w:r>
    </w:p>
    <w:p w:rsidR="000B06CE" w:rsidRDefault="000B06CE" w:rsidP="002D09DA">
      <w:pPr>
        <w:pStyle w:val="ListParagraph"/>
        <w:numPr>
          <w:ilvl w:val="0"/>
          <w:numId w:val="4"/>
        </w:numPr>
        <w:spacing w:after="0"/>
      </w:pPr>
      <w:r>
        <w:t>All assets for non-returning staff and teachers should be collected for reassignment and properly secured.</w:t>
      </w:r>
    </w:p>
    <w:p w:rsidR="00A651B5" w:rsidRDefault="00A651B5" w:rsidP="002D09DA">
      <w:pPr>
        <w:pStyle w:val="ListParagraph"/>
        <w:numPr>
          <w:ilvl w:val="0"/>
          <w:numId w:val="4"/>
        </w:numPr>
        <w:spacing w:after="0"/>
      </w:pPr>
      <w:r>
        <w:t>Each location should submit all changes and documentation for transfers, salvage and/or disposals (S-520, S-522, S-523).</w:t>
      </w:r>
    </w:p>
    <w:p w:rsidR="00A651B5" w:rsidRDefault="00A651B5" w:rsidP="002D09DA">
      <w:pPr>
        <w:pStyle w:val="ListParagraph"/>
        <w:numPr>
          <w:ilvl w:val="0"/>
          <w:numId w:val="4"/>
        </w:numPr>
        <w:spacing w:after="0"/>
      </w:pPr>
      <w:r>
        <w:t>Documentation (S-</w:t>
      </w:r>
      <w:r w:rsidR="002D09DA">
        <w:t>521) for</w:t>
      </w:r>
      <w:r>
        <w:t xml:space="preserve"> any assets to be used off campus over the summer should be obtained and kept on file.</w:t>
      </w:r>
    </w:p>
    <w:p w:rsidR="002D09DA" w:rsidRDefault="002D09DA" w:rsidP="002D09DA">
      <w:pPr>
        <w:spacing w:after="0"/>
        <w:rPr>
          <w:b/>
        </w:rPr>
      </w:pPr>
    </w:p>
    <w:p w:rsidR="00F576CE" w:rsidRDefault="00F576CE" w:rsidP="002D09DA">
      <w:pPr>
        <w:spacing w:after="0"/>
      </w:pPr>
      <w:r w:rsidRPr="002A7FF6">
        <w:rPr>
          <w:b/>
        </w:rPr>
        <w:lastRenderedPageBreak/>
        <w:t xml:space="preserve">Old and broken equipment? </w:t>
      </w:r>
    </w:p>
    <w:p w:rsidR="00F576CE" w:rsidRDefault="00F576CE" w:rsidP="002D09DA">
      <w:pPr>
        <w:spacing w:after="0"/>
      </w:pPr>
      <w:r>
        <w:t xml:space="preserve">Never </w:t>
      </w:r>
      <w:r w:rsidR="00074388">
        <w:t xml:space="preserve">dispose or </w:t>
      </w:r>
      <w:r>
        <w:t xml:space="preserve">discard any equipment </w:t>
      </w:r>
      <w:r w:rsidR="00074388">
        <w:t xml:space="preserve">without proper documentation. Any questions should be directed to </w:t>
      </w:r>
      <w:r>
        <w:t xml:space="preserve">the Fixed Assets </w:t>
      </w:r>
      <w:r w:rsidR="00074388">
        <w:t>D</w:t>
      </w:r>
      <w:r>
        <w:t>epartment.  The department will guide you in the proper procedure to avoid any violations.</w:t>
      </w:r>
    </w:p>
    <w:p w:rsidR="002D5E1C" w:rsidRDefault="002D5E1C" w:rsidP="002D09DA">
      <w:pPr>
        <w:spacing w:after="0"/>
      </w:pPr>
    </w:p>
    <w:p w:rsidR="00074388" w:rsidRPr="002A7FF6" w:rsidRDefault="00074388" w:rsidP="002D09DA">
      <w:pPr>
        <w:spacing w:after="0"/>
        <w:rPr>
          <w:b/>
        </w:rPr>
      </w:pPr>
      <w:r w:rsidRPr="002A7FF6">
        <w:rPr>
          <w:b/>
        </w:rPr>
        <w:t xml:space="preserve">Transferring schools, </w:t>
      </w:r>
      <w:r w:rsidR="00A651B5">
        <w:rPr>
          <w:b/>
        </w:rPr>
        <w:t xml:space="preserve">sabbatical, </w:t>
      </w:r>
      <w:r w:rsidRPr="002A7FF6">
        <w:rPr>
          <w:b/>
        </w:rPr>
        <w:t>moving out of the district?</w:t>
      </w:r>
    </w:p>
    <w:p w:rsidR="00F576CE" w:rsidRDefault="00F576CE" w:rsidP="002D09DA">
      <w:pPr>
        <w:spacing w:after="0"/>
      </w:pPr>
      <w:r w:rsidRPr="00074388">
        <w:rPr>
          <w:i/>
          <w:u w:val="single"/>
        </w:rPr>
        <w:t>If transferring to a new school</w:t>
      </w:r>
      <w:r>
        <w:t xml:space="preserve"> in the district, you should take the following steps</w:t>
      </w:r>
      <w:r w:rsidR="00074388">
        <w:t xml:space="preserve"> regarding </w:t>
      </w:r>
      <w:r w:rsidR="002D09DA">
        <w:t xml:space="preserve">all </w:t>
      </w:r>
      <w:r w:rsidR="00074388">
        <w:t>assets assigned to you</w:t>
      </w:r>
      <w:r>
        <w:t xml:space="preserve">: </w:t>
      </w:r>
    </w:p>
    <w:p w:rsidR="00F576CE" w:rsidRDefault="00F576CE" w:rsidP="002D09DA">
      <w:pPr>
        <w:pStyle w:val="ListParagraph"/>
        <w:numPr>
          <w:ilvl w:val="0"/>
          <w:numId w:val="4"/>
        </w:numPr>
        <w:spacing w:after="0"/>
      </w:pPr>
      <w:r>
        <w:t xml:space="preserve">Contact your current school administrator and set up a time to return equipment assigned to you or that you may have in your possession.  </w:t>
      </w:r>
    </w:p>
    <w:p w:rsidR="002D09DA" w:rsidRDefault="00F576CE" w:rsidP="002D09DA">
      <w:pPr>
        <w:pStyle w:val="ListParagraph"/>
        <w:numPr>
          <w:ilvl w:val="0"/>
          <w:numId w:val="4"/>
        </w:numPr>
        <w:spacing w:after="0"/>
      </w:pPr>
      <w:r>
        <w:t xml:space="preserve">If you received equipment from a department such as Special Services, Gifted Program, Tech Training, and you feel the equipment should follow you, you </w:t>
      </w:r>
      <w:r w:rsidRPr="002D09DA">
        <w:rPr>
          <w:u w:val="single"/>
        </w:rPr>
        <w:t xml:space="preserve">should still </w:t>
      </w:r>
      <w:r w:rsidR="00074388" w:rsidRPr="002D09DA">
        <w:rPr>
          <w:u w:val="single"/>
        </w:rPr>
        <w:t>meet with the school administration</w:t>
      </w:r>
      <w:r w:rsidR="00074388">
        <w:t xml:space="preserve"> to ensure proper documentation is made</w:t>
      </w:r>
      <w:r w:rsidR="002D09DA">
        <w:t xml:space="preserve"> and that all parties are in agreement</w:t>
      </w:r>
      <w:r w:rsidR="00074388">
        <w:t>.</w:t>
      </w:r>
      <w:r>
        <w:t xml:space="preserve"> If the equipment </w:t>
      </w:r>
      <w:r w:rsidR="002D09DA">
        <w:t>is to</w:t>
      </w:r>
      <w:r>
        <w:t xml:space="preserve"> follo</w:t>
      </w:r>
      <w:r w:rsidR="00074388">
        <w:t>w you to the new location, the Fixed A</w:t>
      </w:r>
      <w:r>
        <w:t xml:space="preserve">ssets </w:t>
      </w:r>
      <w:r w:rsidR="00074388">
        <w:t xml:space="preserve">Coordinator for the </w:t>
      </w:r>
      <w:r w:rsidR="002D09DA">
        <w:t xml:space="preserve">current </w:t>
      </w:r>
      <w:r w:rsidR="00074388">
        <w:t>location will be able to assist you in completing the proper forms</w:t>
      </w:r>
      <w:r w:rsidR="002D09DA">
        <w:t>, notifying the new location of the transfer and updating records with Fixed Assets Department</w:t>
      </w:r>
      <w:r w:rsidR="00074388">
        <w:t>.</w:t>
      </w:r>
    </w:p>
    <w:p w:rsidR="00AE5A53" w:rsidRDefault="00AE5A53" w:rsidP="002D09DA">
      <w:pPr>
        <w:pStyle w:val="ListParagraph"/>
        <w:numPr>
          <w:ilvl w:val="0"/>
          <w:numId w:val="4"/>
        </w:numPr>
        <w:spacing w:after="0"/>
      </w:pPr>
      <w:r>
        <w:t>Title I assets (red tag) must remain with the location of origin. These assets may not be transferred.</w:t>
      </w:r>
    </w:p>
    <w:p w:rsidR="00A651B5" w:rsidRDefault="00A651B5" w:rsidP="002D09DA">
      <w:pPr>
        <w:spacing w:after="0"/>
      </w:pPr>
      <w:r w:rsidRPr="00A651B5">
        <w:rPr>
          <w:i/>
          <w:u w:val="single"/>
        </w:rPr>
        <w:t>Sabbatical, long term absentees</w:t>
      </w:r>
      <w:r>
        <w:t xml:space="preserve"> should turn in all assets. Typically, in these situations school board business </w:t>
      </w:r>
      <w:r w:rsidR="002D09DA">
        <w:t>is</w:t>
      </w:r>
      <w:r>
        <w:t xml:space="preserve"> not be</w:t>
      </w:r>
      <w:r w:rsidR="002D09DA">
        <w:t>ing</w:t>
      </w:r>
      <w:r>
        <w:t xml:space="preserve"> conducted therefore all assets should be </w:t>
      </w:r>
      <w:r w:rsidR="002D09DA">
        <w:t xml:space="preserve">returned to the department or school for </w:t>
      </w:r>
      <w:r>
        <w:t>reassign</w:t>
      </w:r>
      <w:r w:rsidR="002D09DA">
        <w:t>ment</w:t>
      </w:r>
      <w:r>
        <w:t>.</w:t>
      </w:r>
    </w:p>
    <w:p w:rsidR="002D09DA" w:rsidRDefault="00F576CE" w:rsidP="002D09DA">
      <w:pPr>
        <w:spacing w:after="0"/>
      </w:pPr>
      <w:r w:rsidRPr="00074388">
        <w:rPr>
          <w:i/>
          <w:u w:val="single"/>
        </w:rPr>
        <w:t>If you are leaving the Calcasieu Parish School District</w:t>
      </w:r>
      <w:r>
        <w:t xml:space="preserve"> you should return all equipment </w:t>
      </w:r>
      <w:r w:rsidR="00074388">
        <w:t xml:space="preserve">assigned </w:t>
      </w:r>
      <w:r>
        <w:t>to your administrator as soon as possible.</w:t>
      </w:r>
      <w:r w:rsidR="00074388">
        <w:t xml:space="preserve"> The Fixed Assets Coordinator for the location will be able to assist you in completing the proper forms ensuring all assets are received. </w:t>
      </w:r>
    </w:p>
    <w:p w:rsidR="002D09DA" w:rsidRPr="002D09DA" w:rsidRDefault="002D09DA" w:rsidP="002D09DA">
      <w:pPr>
        <w:spacing w:after="0"/>
        <w:rPr>
          <w:b/>
        </w:rPr>
      </w:pPr>
    </w:p>
    <w:p w:rsidR="00F576CE" w:rsidRDefault="00074388" w:rsidP="002D09DA">
      <w:pPr>
        <w:spacing w:after="0"/>
        <w:rPr>
          <w:b/>
        </w:rPr>
      </w:pPr>
      <w:r w:rsidRPr="002D09DA">
        <w:rPr>
          <w:b/>
        </w:rPr>
        <w:t xml:space="preserve">If </w:t>
      </w:r>
      <w:r w:rsidR="002D09DA" w:rsidRPr="002D09DA">
        <w:rPr>
          <w:b/>
        </w:rPr>
        <w:t xml:space="preserve">at any time </w:t>
      </w:r>
      <w:r w:rsidRPr="002D09DA">
        <w:rPr>
          <w:b/>
        </w:rPr>
        <w:t xml:space="preserve">you are unable to </w:t>
      </w:r>
      <w:r w:rsidR="002D09DA" w:rsidRPr="002D09DA">
        <w:rPr>
          <w:b/>
        </w:rPr>
        <w:t>meet with your location’s Fixed Asset Coordinator or administration</w:t>
      </w:r>
      <w:r w:rsidR="002D09DA">
        <w:rPr>
          <w:b/>
        </w:rPr>
        <w:t>,</w:t>
      </w:r>
      <w:r w:rsidR="002D09DA" w:rsidRPr="002D09DA">
        <w:rPr>
          <w:b/>
        </w:rPr>
        <w:t xml:space="preserve"> please contact </w:t>
      </w:r>
      <w:r w:rsidRPr="002D09DA">
        <w:rPr>
          <w:b/>
        </w:rPr>
        <w:t xml:space="preserve">Fixed Assets Department </w:t>
      </w:r>
      <w:r w:rsidR="002D09DA" w:rsidRPr="002D09DA">
        <w:rPr>
          <w:b/>
        </w:rPr>
        <w:t>for</w:t>
      </w:r>
      <w:r w:rsidRPr="002D09DA">
        <w:rPr>
          <w:b/>
        </w:rPr>
        <w:t xml:space="preserve"> assist</w:t>
      </w:r>
      <w:r w:rsidR="002D09DA" w:rsidRPr="002D09DA">
        <w:rPr>
          <w:b/>
        </w:rPr>
        <w:t>ance</w:t>
      </w:r>
      <w:r w:rsidRPr="002D09DA">
        <w:rPr>
          <w:b/>
        </w:rPr>
        <w:t xml:space="preserve">. </w:t>
      </w:r>
    </w:p>
    <w:p w:rsidR="002D09DA" w:rsidRDefault="002D09DA" w:rsidP="002D09DA">
      <w:pPr>
        <w:spacing w:after="0"/>
        <w:rPr>
          <w:b/>
        </w:rPr>
      </w:pPr>
    </w:p>
    <w:p w:rsidR="002D09DA" w:rsidRDefault="002D09DA" w:rsidP="002D09DA">
      <w:pPr>
        <w:spacing w:after="0"/>
        <w:rPr>
          <w:b/>
        </w:rPr>
      </w:pPr>
      <w:r>
        <w:rPr>
          <w:b/>
        </w:rPr>
        <w:t>Naomi McCoy</w:t>
      </w:r>
      <w:r>
        <w:rPr>
          <w:b/>
        </w:rPr>
        <w:tab/>
      </w:r>
      <w:proofErr w:type="spellStart"/>
      <w:r>
        <w:rPr>
          <w:b/>
        </w:rPr>
        <w:t>ext</w:t>
      </w:r>
      <w:proofErr w:type="spellEnd"/>
      <w:r>
        <w:rPr>
          <w:b/>
        </w:rPr>
        <w:t xml:space="preserve"> 3908</w:t>
      </w:r>
    </w:p>
    <w:p w:rsidR="002D09DA" w:rsidRPr="002D09DA" w:rsidRDefault="002D09DA" w:rsidP="002D09DA">
      <w:pPr>
        <w:spacing w:after="0"/>
      </w:pPr>
      <w:r>
        <w:rPr>
          <w:b/>
        </w:rPr>
        <w:tab/>
      </w:r>
      <w:hyperlink r:id="rId6" w:history="1">
        <w:r w:rsidRPr="009F37C4">
          <w:rPr>
            <w:rStyle w:val="Hyperlink"/>
          </w:rPr>
          <w:t>naomi.mccoy@cpsb.org</w:t>
        </w:r>
      </w:hyperlink>
      <w:r>
        <w:t xml:space="preserve"> </w:t>
      </w:r>
    </w:p>
    <w:p w:rsidR="002D09DA" w:rsidRDefault="002D09DA" w:rsidP="002D09DA">
      <w:pPr>
        <w:spacing w:after="0"/>
        <w:rPr>
          <w:b/>
        </w:rPr>
      </w:pPr>
      <w:r>
        <w:rPr>
          <w:b/>
        </w:rPr>
        <w:t>Terri Fontenot</w:t>
      </w:r>
      <w:r>
        <w:rPr>
          <w:b/>
        </w:rPr>
        <w:tab/>
      </w:r>
      <w:proofErr w:type="spellStart"/>
      <w:r>
        <w:rPr>
          <w:b/>
        </w:rPr>
        <w:t>ext</w:t>
      </w:r>
      <w:proofErr w:type="spellEnd"/>
      <w:r>
        <w:rPr>
          <w:b/>
        </w:rPr>
        <w:t xml:space="preserve"> 3915</w:t>
      </w:r>
    </w:p>
    <w:p w:rsidR="002D09DA" w:rsidRPr="002D09DA" w:rsidRDefault="002D09DA" w:rsidP="002D09DA">
      <w:pPr>
        <w:spacing w:after="0"/>
      </w:pPr>
      <w:r>
        <w:rPr>
          <w:b/>
        </w:rPr>
        <w:tab/>
      </w:r>
      <w:hyperlink r:id="rId7" w:history="1">
        <w:r w:rsidRPr="009F37C4">
          <w:rPr>
            <w:rStyle w:val="Hyperlink"/>
          </w:rPr>
          <w:t>terri.fontenot@cpsb.org</w:t>
        </w:r>
      </w:hyperlink>
      <w:r>
        <w:t xml:space="preserve"> </w:t>
      </w:r>
    </w:p>
    <w:p w:rsidR="00F576CE" w:rsidRPr="002D09DA" w:rsidRDefault="002D09DA" w:rsidP="002D09DA">
      <w:pPr>
        <w:spacing w:after="0"/>
        <w:rPr>
          <w:b/>
        </w:rPr>
      </w:pPr>
      <w:r w:rsidRPr="002D09DA">
        <w:rPr>
          <w:b/>
        </w:rPr>
        <w:t>Fixed Assets Department/Warehouse</w:t>
      </w:r>
    </w:p>
    <w:p w:rsidR="002D09DA" w:rsidRDefault="002D09DA" w:rsidP="002D09DA">
      <w:pPr>
        <w:spacing w:after="0"/>
      </w:pPr>
      <w:r>
        <w:tab/>
      </w:r>
      <w:hyperlink r:id="rId8" w:history="1">
        <w:r w:rsidRPr="009F37C4">
          <w:rPr>
            <w:rStyle w:val="Hyperlink"/>
          </w:rPr>
          <w:t>fixedassets@cpsb.org</w:t>
        </w:r>
      </w:hyperlink>
      <w:r>
        <w:t xml:space="preserve"> </w:t>
      </w:r>
    </w:p>
    <w:p w:rsidR="002D09DA" w:rsidRDefault="002D09DA" w:rsidP="002D09DA">
      <w:pPr>
        <w:spacing w:after="0"/>
      </w:pPr>
      <w:r>
        <w:t>3310 Broad Street</w:t>
      </w:r>
    </w:p>
    <w:p w:rsidR="002D09DA" w:rsidRDefault="002D09DA" w:rsidP="002D09DA">
      <w:pPr>
        <w:spacing w:after="0"/>
      </w:pPr>
      <w:r>
        <w:t>Lake Charles, LA  70615</w:t>
      </w:r>
    </w:p>
    <w:p w:rsidR="00F576CE" w:rsidRDefault="002D09DA" w:rsidP="00AE5A53">
      <w:pPr>
        <w:spacing w:after="0"/>
      </w:pPr>
      <w:r>
        <w:t>337-217-4320, fax 337-217-4321</w:t>
      </w:r>
      <w:bookmarkStart w:id="0" w:name="_GoBack"/>
      <w:bookmarkEnd w:id="0"/>
    </w:p>
    <w:sectPr w:rsidR="00F57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BF0"/>
    <w:multiLevelType w:val="hybridMultilevel"/>
    <w:tmpl w:val="D2768CA8"/>
    <w:lvl w:ilvl="0" w:tplc="02ACD322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E628F"/>
    <w:multiLevelType w:val="hybridMultilevel"/>
    <w:tmpl w:val="515213F8"/>
    <w:lvl w:ilvl="0" w:tplc="02ACD322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6E7E"/>
    <w:multiLevelType w:val="hybridMultilevel"/>
    <w:tmpl w:val="3FA2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37685"/>
    <w:multiLevelType w:val="hybridMultilevel"/>
    <w:tmpl w:val="5768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C4F86"/>
    <w:multiLevelType w:val="hybridMultilevel"/>
    <w:tmpl w:val="4126CE60"/>
    <w:lvl w:ilvl="0" w:tplc="02ACD322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CE"/>
    <w:rsid w:val="00074388"/>
    <w:rsid w:val="000B06CE"/>
    <w:rsid w:val="0018342E"/>
    <w:rsid w:val="002A7FF6"/>
    <w:rsid w:val="002D09DA"/>
    <w:rsid w:val="002D5E1C"/>
    <w:rsid w:val="00836109"/>
    <w:rsid w:val="00A651B5"/>
    <w:rsid w:val="00AE5A53"/>
    <w:rsid w:val="00BB7001"/>
    <w:rsid w:val="00CD7E6F"/>
    <w:rsid w:val="00EA0030"/>
    <w:rsid w:val="00F04F0E"/>
    <w:rsid w:val="00F5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01E3"/>
  <w15:chartTrackingRefBased/>
  <w15:docId w15:val="{07E42704-08FA-4540-BADF-FA8FA102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4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0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xedassets@cpsb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ri.fontenot@cps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omi.mccoy@cpsb.org" TargetMode="External"/><Relationship Id="rId5" Type="http://schemas.openxmlformats.org/officeDocument/2006/relationships/hyperlink" Target="http://footprints.cpsb.org/MRcgi/MRentrancePage.pl?PROJECTID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Naomi</dc:creator>
  <cp:keywords/>
  <dc:description/>
  <cp:lastModifiedBy>Mccoy, Naomi</cp:lastModifiedBy>
  <cp:revision>3</cp:revision>
  <dcterms:created xsi:type="dcterms:W3CDTF">2018-05-01T17:39:00Z</dcterms:created>
  <dcterms:modified xsi:type="dcterms:W3CDTF">2018-05-02T19:21:00Z</dcterms:modified>
</cp:coreProperties>
</file>