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B1385" w14:textId="3B70DD81" w:rsidR="00BD7A72" w:rsidRPr="00616AD1" w:rsidRDefault="00616AD1" w:rsidP="00616AD1">
      <w:pPr>
        <w:pStyle w:val="NoSpacing"/>
        <w:rPr>
          <w:b/>
          <w:bCs/>
        </w:rPr>
      </w:pPr>
      <w:r>
        <w:rPr>
          <w:b/>
          <w:bCs/>
        </w:rPr>
        <w:t xml:space="preserve">ALL Kids Insurance </w:t>
      </w:r>
    </w:p>
    <w:p w14:paraId="0D4713E7" w14:textId="0BD72AFC" w:rsidR="00AF3FFF" w:rsidRDefault="00AF3FFF" w:rsidP="5B468FEA">
      <w:pPr>
        <w:pStyle w:val="NoSpacing"/>
      </w:pPr>
      <w:r>
        <w:t>1-888-373</w:t>
      </w:r>
      <w:r w:rsidR="00AE0822">
        <w:t>-5437</w:t>
      </w:r>
    </w:p>
    <w:p w14:paraId="0630023A" w14:textId="58BB2B1F" w:rsidR="05EEB9E2" w:rsidRDefault="00B174EF" w:rsidP="27633528">
      <w:pPr>
        <w:pStyle w:val="NoSpacing"/>
      </w:pPr>
      <w:hyperlink r:id="rId9">
        <w:r w:rsidR="05EEB9E2" w:rsidRPr="27633528">
          <w:rPr>
            <w:rStyle w:val="Hyperlink"/>
          </w:rPr>
          <w:t>https://www.alabamapublichealth.gov/allkids/</w:t>
        </w:r>
      </w:hyperlink>
      <w:r w:rsidR="05EEB9E2">
        <w:t xml:space="preserve"> </w:t>
      </w:r>
    </w:p>
    <w:p w14:paraId="2FD11F6F" w14:textId="3F7AA498" w:rsidR="05EEB9E2" w:rsidRDefault="05EEB9E2" w:rsidP="27633528">
      <w:pPr>
        <w:pStyle w:val="NoSpacing"/>
      </w:pPr>
      <w:r>
        <w:t xml:space="preserve">Information: ALL Kids is a low-cost, comprehensive healthcare coverage program for children under age 19.  Benefits include regular checkups and immunizations, sick child doctor visits, prescriptions, vision and dental care, hospitalization, mental </w:t>
      </w:r>
      <w:proofErr w:type="gramStart"/>
      <w:r>
        <w:t>health</w:t>
      </w:r>
      <w:proofErr w:type="gramEnd"/>
      <w:r>
        <w:t xml:space="preserve"> and substance abuse services, and much more. ALL Kids uses Blue Cross Blue Shield of Alabama (BCBSAL) to provide medical, and mental health and substance abuse services through their preferred provider network (PPO).</w:t>
      </w:r>
    </w:p>
    <w:p w14:paraId="7B4EE6D6" w14:textId="13017F9F" w:rsidR="27633528" w:rsidRDefault="27633528" w:rsidP="27633528">
      <w:pPr>
        <w:pStyle w:val="NoSpacing"/>
      </w:pPr>
    </w:p>
    <w:p w14:paraId="3388F5DE" w14:textId="64E28E7A" w:rsidR="5B468FEA" w:rsidRDefault="5B468FEA" w:rsidP="5B468FEA">
      <w:pPr>
        <w:pStyle w:val="NoSpacing"/>
      </w:pPr>
    </w:p>
    <w:p w14:paraId="61D897A1" w14:textId="01C26295" w:rsidR="00616AD1" w:rsidRDefault="2E6CD632" w:rsidP="0AFA0A1F">
      <w:pPr>
        <w:pStyle w:val="NoSpacing"/>
        <w:rPr>
          <w:b/>
          <w:bCs/>
        </w:rPr>
      </w:pPr>
      <w:r w:rsidRPr="0AFA0A1F">
        <w:rPr>
          <w:b/>
          <w:bCs/>
        </w:rPr>
        <w:t>Christian Health Center</w:t>
      </w:r>
    </w:p>
    <w:p w14:paraId="1754B53E" w14:textId="76FA08F7" w:rsidR="00616AD1" w:rsidRDefault="2E6CD632" w:rsidP="00616AD1">
      <w:pPr>
        <w:pStyle w:val="NoSpacing"/>
      </w:pPr>
      <w:r w:rsidRPr="0AFA0A1F">
        <w:rPr>
          <w:u w:val="single"/>
        </w:rPr>
        <w:t>Christ Health Wood Lawn</w:t>
      </w:r>
      <w:r>
        <w:t xml:space="preserve"> </w:t>
      </w:r>
    </w:p>
    <w:p w14:paraId="7974E0E8" w14:textId="1C5B6A4D" w:rsidR="00616AD1" w:rsidRDefault="2E6CD632" w:rsidP="00616AD1">
      <w:pPr>
        <w:pStyle w:val="NoSpacing"/>
      </w:pPr>
      <w:r>
        <w:t>5720 1st Avenue South Birmingham, AL 35212</w:t>
      </w:r>
      <w:r w:rsidR="00616AD1">
        <w:br/>
      </w:r>
      <w:r>
        <w:t>Medical: (205) 380-9455</w:t>
      </w:r>
      <w:r w:rsidR="00616AD1">
        <w:br/>
      </w:r>
      <w:r>
        <w:t>Dental: (205) 380-9446</w:t>
      </w:r>
      <w:r w:rsidR="00616AD1">
        <w:br/>
      </w:r>
      <w:r>
        <w:t>Fax: (205) 380-9459</w:t>
      </w:r>
    </w:p>
    <w:p w14:paraId="5A7058FB" w14:textId="0F7E4CD6" w:rsidR="00616AD1" w:rsidRDefault="2E6CD632" w:rsidP="0AFA0A1F">
      <w:pPr>
        <w:pStyle w:val="NoSpacing"/>
        <w:rPr>
          <w:u w:val="single"/>
        </w:rPr>
      </w:pPr>
      <w:r w:rsidRPr="0AFA0A1F">
        <w:rPr>
          <w:u w:val="single"/>
        </w:rPr>
        <w:t xml:space="preserve">Christ Health </w:t>
      </w:r>
      <w:proofErr w:type="spellStart"/>
      <w:r w:rsidRPr="0AFA0A1F">
        <w:rPr>
          <w:u w:val="single"/>
        </w:rPr>
        <w:t>Chalkville</w:t>
      </w:r>
      <w:proofErr w:type="spellEnd"/>
    </w:p>
    <w:p w14:paraId="169F814B" w14:textId="0123BDEA" w:rsidR="00616AD1" w:rsidRDefault="2E6CD632" w:rsidP="00616AD1">
      <w:pPr>
        <w:pStyle w:val="NoSpacing"/>
      </w:pPr>
      <w:r>
        <w:t>2152 Old Springville Rd Birmingham, AL 35215</w:t>
      </w:r>
      <w:r w:rsidR="00616AD1">
        <w:br/>
      </w:r>
      <w:r>
        <w:t>Medical: (205) 838-6000</w:t>
      </w:r>
      <w:r w:rsidR="00616AD1">
        <w:br/>
      </w:r>
      <w:r>
        <w:t>Fax: (205) 838-6078</w:t>
      </w:r>
    </w:p>
    <w:p w14:paraId="54AD66A8" w14:textId="51B5901F" w:rsidR="00616AD1" w:rsidRDefault="00B174EF" w:rsidP="4B798600">
      <w:pPr>
        <w:pStyle w:val="NoSpacing"/>
        <w:rPr>
          <w:rFonts w:ascii="Calibri" w:eastAsia="Calibri" w:hAnsi="Calibri" w:cs="Calibri"/>
          <w:color w:val="000000" w:themeColor="text1"/>
          <w:sz w:val="24"/>
          <w:szCs w:val="24"/>
        </w:rPr>
      </w:pPr>
      <w:hyperlink r:id="rId10">
        <w:r w:rsidR="2E6CD632" w:rsidRPr="4B798600">
          <w:rPr>
            <w:rStyle w:val="Hyperlink"/>
            <w:rFonts w:ascii="Calibri" w:eastAsia="Calibri" w:hAnsi="Calibri" w:cs="Calibri"/>
            <w:sz w:val="24"/>
            <w:szCs w:val="24"/>
          </w:rPr>
          <w:t>https://christhealthcenter.org/</w:t>
        </w:r>
      </w:hyperlink>
    </w:p>
    <w:p w14:paraId="4D357CA7" w14:textId="0C2A20C8" w:rsidR="7F8E83DF" w:rsidRDefault="7F8E83DF" w:rsidP="4B798600">
      <w:pPr>
        <w:pStyle w:val="NoSpacing"/>
        <w:rPr>
          <w:rFonts w:ascii="Calibri" w:eastAsia="Calibri" w:hAnsi="Calibri" w:cs="Calibri"/>
          <w:sz w:val="24"/>
          <w:szCs w:val="24"/>
        </w:rPr>
      </w:pPr>
      <w:r w:rsidRPr="4B798600">
        <w:rPr>
          <w:rFonts w:ascii="Calibri" w:eastAsia="Calibri" w:hAnsi="Calibri" w:cs="Calibri"/>
          <w:sz w:val="24"/>
          <w:szCs w:val="24"/>
        </w:rPr>
        <w:t xml:space="preserve">Information: Accepts all forms of insurance, including Medicaid, Medicare, ALL Kids, </w:t>
      </w:r>
      <w:proofErr w:type="gramStart"/>
      <w:r w:rsidRPr="4B798600">
        <w:rPr>
          <w:rFonts w:ascii="Calibri" w:eastAsia="Calibri" w:hAnsi="Calibri" w:cs="Calibri"/>
          <w:sz w:val="24"/>
          <w:szCs w:val="24"/>
        </w:rPr>
        <w:t>and also</w:t>
      </w:r>
      <w:proofErr w:type="gramEnd"/>
      <w:r w:rsidRPr="4B798600">
        <w:rPr>
          <w:rFonts w:ascii="Calibri" w:eastAsia="Calibri" w:hAnsi="Calibri" w:cs="Calibri"/>
          <w:sz w:val="24"/>
          <w:szCs w:val="24"/>
        </w:rPr>
        <w:t xml:space="preserve"> accepts patients with limited or no insurance coverage.</w:t>
      </w:r>
    </w:p>
    <w:p w14:paraId="7463467F" w14:textId="4C3CE206" w:rsidR="00616AD1" w:rsidRDefault="00616AD1" w:rsidP="00616AD1">
      <w:pPr>
        <w:pStyle w:val="NoSpacing"/>
      </w:pPr>
    </w:p>
    <w:p w14:paraId="06CACB71" w14:textId="7D89ABA3" w:rsidR="0AE0AAA6" w:rsidRDefault="0AE0AAA6" w:rsidP="5B468FEA">
      <w:pPr>
        <w:pStyle w:val="NoSpacing"/>
        <w:rPr>
          <w:b/>
          <w:bCs/>
        </w:rPr>
      </w:pPr>
      <w:r w:rsidRPr="5B468FEA">
        <w:rPr>
          <w:b/>
          <w:bCs/>
        </w:rPr>
        <w:t>Pediatric Eye Clinic (School of Optometry Pediatric Clinic)</w:t>
      </w:r>
    </w:p>
    <w:p w14:paraId="72623C47" w14:textId="2C140BA7" w:rsidR="0AE0AAA6" w:rsidRDefault="0AE0AAA6" w:rsidP="5B468FEA">
      <w:pPr>
        <w:pStyle w:val="NoSpacing"/>
      </w:pPr>
      <w:r>
        <w:t xml:space="preserve">1716 University Boulevard Birmingham (next to the Eye Foundation)     </w:t>
      </w:r>
    </w:p>
    <w:p w14:paraId="1AE0D87E" w14:textId="2BF94AA6" w:rsidR="0AE0AAA6" w:rsidRDefault="0AE0AAA6" w:rsidP="5B468FEA">
      <w:pPr>
        <w:pStyle w:val="NoSpacing"/>
      </w:pPr>
      <w:r>
        <w:t>(205) 934-3058</w:t>
      </w:r>
    </w:p>
    <w:p w14:paraId="38F5599A" w14:textId="2DEC4E83" w:rsidR="0AE0AAA6" w:rsidRDefault="16EE4D91" w:rsidP="5B468FEA">
      <w:pPr>
        <w:pStyle w:val="NoSpacing"/>
      </w:pPr>
      <w:r>
        <w:t>https://www.uab.edu/optometry/home/patient-services</w:t>
      </w:r>
      <w:r w:rsidR="0AE0AAA6">
        <w:t xml:space="preserve"> </w:t>
      </w:r>
    </w:p>
    <w:p w14:paraId="2658A3DE" w14:textId="512BE8BB" w:rsidR="0AE0AAA6" w:rsidRDefault="0AE0AAA6" w:rsidP="5B468FEA">
      <w:pPr>
        <w:pStyle w:val="NoSpacing"/>
      </w:pPr>
      <w:r>
        <w:t xml:space="preserve">Information: </w:t>
      </w:r>
      <w:r w:rsidR="5D0E325D">
        <w:t xml:space="preserve">Free and reduced cost eye care for children. </w:t>
      </w:r>
      <w:r>
        <w:t xml:space="preserve">                          </w:t>
      </w:r>
    </w:p>
    <w:p w14:paraId="4EB2B4B4" w14:textId="775A21CD" w:rsidR="5B468FEA" w:rsidRDefault="5B468FEA" w:rsidP="5B468FEA">
      <w:pPr>
        <w:pStyle w:val="NoSpacing"/>
      </w:pPr>
    </w:p>
    <w:p w14:paraId="29DF069F" w14:textId="5334BB78" w:rsidR="00616AD1" w:rsidRDefault="260FD7C8" w:rsidP="0AFA0A1F">
      <w:pPr>
        <w:pStyle w:val="NoSpacing"/>
        <w:rPr>
          <w:b/>
          <w:bCs/>
        </w:rPr>
      </w:pPr>
      <w:r w:rsidRPr="0AFA0A1F">
        <w:rPr>
          <w:b/>
          <w:bCs/>
        </w:rPr>
        <w:t>Primary Care Clinic (UAB)</w:t>
      </w:r>
    </w:p>
    <w:p w14:paraId="1BDD4FAE" w14:textId="333BE0B4" w:rsidR="00616AD1" w:rsidRDefault="260FD7C8" w:rsidP="00616AD1">
      <w:pPr>
        <w:pStyle w:val="NoSpacing"/>
      </w:pPr>
      <w:r>
        <w:t>1601 4th Avenue South</w:t>
      </w:r>
    </w:p>
    <w:p w14:paraId="374A6E47" w14:textId="2768F6B4" w:rsidR="00616AD1" w:rsidRDefault="260FD7C8" w:rsidP="00616AD1">
      <w:pPr>
        <w:pStyle w:val="NoSpacing"/>
      </w:pPr>
      <w:r>
        <w:t>Children's Park Place Clinic</w:t>
      </w:r>
    </w:p>
    <w:p w14:paraId="35947D0E" w14:textId="40665C9C" w:rsidR="00616AD1" w:rsidRDefault="260FD7C8" w:rsidP="00616AD1">
      <w:pPr>
        <w:pStyle w:val="NoSpacing"/>
      </w:pPr>
      <w:r>
        <w:t>Suite G60 (Ground floor)</w:t>
      </w:r>
    </w:p>
    <w:p w14:paraId="12E5EE99" w14:textId="24D26A9A" w:rsidR="00616AD1" w:rsidRDefault="260FD7C8" w:rsidP="00616AD1">
      <w:pPr>
        <w:pStyle w:val="NoSpacing"/>
      </w:pPr>
      <w:r>
        <w:t>205-638-9096</w:t>
      </w:r>
    </w:p>
    <w:p w14:paraId="0BFDCC2F" w14:textId="1DA10210" w:rsidR="00616AD1" w:rsidRDefault="00B174EF" w:rsidP="00616AD1">
      <w:pPr>
        <w:pStyle w:val="NoSpacing"/>
      </w:pPr>
      <w:hyperlink r:id="rId11" w:anchor=":~:text=UAB%20Pediatric%20Primary%20Care%20Clinic%20is%20a%20general,for%20anyone%20from%20birth%20to%2018%20years%20old">
        <w:r w:rsidR="260FD7C8" w:rsidRPr="27633528">
          <w:rPr>
            <w:rStyle w:val="Hyperlink"/>
          </w:rPr>
          <w:t>https://www.childrensal.org/pcc#:~:text=UAB%20Pediatric%20Primary%20Care%20Clinic%20is%20a%20general,for%20anyone%20from%20birth%20to%2018%20years%20old</w:t>
        </w:r>
      </w:hyperlink>
      <w:r w:rsidR="260FD7C8">
        <w:t xml:space="preserve"> </w:t>
      </w:r>
    </w:p>
    <w:p w14:paraId="6156DB94" w14:textId="4BBF37CF" w:rsidR="1CD0B1D3" w:rsidRDefault="1CD0B1D3" w:rsidP="27633528">
      <w:pPr>
        <w:pStyle w:val="NoSpacing"/>
      </w:pPr>
      <w:r>
        <w:t xml:space="preserve">Information: Serves a wide range of clients, has interpreters for non-English speakers, accepts all forms of insurance </w:t>
      </w:r>
      <w:r w:rsidR="200B1992">
        <w:t xml:space="preserve">(including Medicaid), very willing to work with clients. </w:t>
      </w:r>
    </w:p>
    <w:p w14:paraId="626AAF29" w14:textId="7A020BEF" w:rsidR="00616AD1" w:rsidRDefault="00616AD1" w:rsidP="00616AD1">
      <w:pPr>
        <w:pStyle w:val="NoSpacing"/>
      </w:pPr>
    </w:p>
    <w:p w14:paraId="117466DD" w14:textId="79B9701A" w:rsidR="394DED5D" w:rsidRDefault="394DED5D" w:rsidP="7E0B98B2">
      <w:pPr>
        <w:pStyle w:val="NoSpacing"/>
        <w:rPr>
          <w:b/>
          <w:bCs/>
        </w:rPr>
      </w:pPr>
      <w:r w:rsidRPr="7E0B98B2">
        <w:rPr>
          <w:b/>
          <w:bCs/>
        </w:rPr>
        <w:t>St. Clair County Health department (Can give shots for free or reduced cost)</w:t>
      </w:r>
    </w:p>
    <w:p w14:paraId="732EEA6C" w14:textId="3C587B73" w:rsidR="226B0DA1" w:rsidRDefault="226B0DA1" w:rsidP="7E0B98B2">
      <w:pPr>
        <w:pStyle w:val="NoSpacing"/>
      </w:pPr>
      <w:r w:rsidRPr="7E0B98B2">
        <w:rPr>
          <w:u w:val="single"/>
        </w:rPr>
        <w:t>St. Clair County Health Department</w:t>
      </w:r>
      <w:r>
        <w:br/>
        <w:t>1175 23rd Street North</w:t>
      </w:r>
      <w:r>
        <w:br/>
        <w:t>Pell City, Alabama 35125</w:t>
      </w:r>
    </w:p>
    <w:p w14:paraId="3FC65F79" w14:textId="093DD79D" w:rsidR="226B0DA1" w:rsidRDefault="226B0DA1" w:rsidP="7E0B98B2">
      <w:pPr>
        <w:pStyle w:val="NoSpacing"/>
      </w:pPr>
      <w:r>
        <w:t>Office: (205) 338-3357</w:t>
      </w:r>
      <w:r>
        <w:br/>
        <w:t>Fax: (205) 338-4863</w:t>
      </w:r>
    </w:p>
    <w:p w14:paraId="101B7CD9" w14:textId="6B13F294" w:rsidR="226B0DA1" w:rsidRDefault="226B0DA1" w:rsidP="7E0B98B2">
      <w:pPr>
        <w:pStyle w:val="NoSpacing"/>
      </w:pPr>
      <w:r>
        <w:lastRenderedPageBreak/>
        <w:t>Clinic Phone: 205-338-3357</w:t>
      </w:r>
      <w:r>
        <w:br/>
        <w:t>Clinic Fax: 205-338-4863</w:t>
      </w:r>
    </w:p>
    <w:p w14:paraId="25381EE0" w14:textId="38776FB5" w:rsidR="226B0DA1" w:rsidRDefault="226B0DA1" w:rsidP="7E0B98B2">
      <w:pPr>
        <w:pStyle w:val="NoSpacing"/>
      </w:pPr>
      <w:r>
        <w:t>Environmental Phone: 205-338-3357</w:t>
      </w:r>
      <w:r>
        <w:br/>
        <w:t>Environmental Fax: 205-338-8647</w:t>
      </w:r>
    </w:p>
    <w:p w14:paraId="484F8594" w14:textId="5D9147BC" w:rsidR="226B0DA1" w:rsidRDefault="226B0DA1" w:rsidP="7E0B98B2">
      <w:pPr>
        <w:pStyle w:val="NoSpacing"/>
      </w:pPr>
      <w:r>
        <w:t>Home Health Phone: 256-547-5012 or 1-800-463-7968</w:t>
      </w:r>
      <w:r>
        <w:br/>
        <w:t>Home Health Fax: 256-543-0067</w:t>
      </w:r>
    </w:p>
    <w:p w14:paraId="5A4E5F99" w14:textId="4D803AE0" w:rsidR="226B0DA1" w:rsidRDefault="226B0DA1" w:rsidP="7E0B98B2">
      <w:pPr>
        <w:pStyle w:val="NoSpacing"/>
      </w:pPr>
      <w:r w:rsidRPr="7E0B98B2">
        <w:rPr>
          <w:u w:val="single"/>
        </w:rPr>
        <w:t>Satellite Clinic</w:t>
      </w:r>
      <w:r>
        <w:br/>
        <w:t>31675 U.S. Highway 411</w:t>
      </w:r>
      <w:r>
        <w:br/>
        <w:t>Box 249</w:t>
      </w:r>
      <w:r>
        <w:br/>
        <w:t>Ashville, Alabama 35953</w:t>
      </w:r>
      <w:r>
        <w:br/>
        <w:t>Satellite Clinic Phone: 205-594-4919</w:t>
      </w:r>
      <w:r>
        <w:br/>
        <w:t>Satellite Clinic Fax: 205-594-7134</w:t>
      </w:r>
    </w:p>
    <w:p w14:paraId="5FF21E65" w14:textId="090DB91D" w:rsidR="00616AD1" w:rsidRDefault="00616AD1" w:rsidP="00616AD1">
      <w:pPr>
        <w:pStyle w:val="NoSpacing"/>
      </w:pPr>
    </w:p>
    <w:sectPr w:rsidR="00616AD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3DA05" w14:textId="77777777" w:rsidR="00B174EF" w:rsidRDefault="00B174EF" w:rsidP="00DC7369">
      <w:pPr>
        <w:spacing w:after="0" w:line="240" w:lineRule="auto"/>
      </w:pPr>
      <w:r>
        <w:separator/>
      </w:r>
    </w:p>
  </w:endnote>
  <w:endnote w:type="continuationSeparator" w:id="0">
    <w:p w14:paraId="4E66372A" w14:textId="77777777" w:rsidR="00B174EF" w:rsidRDefault="00B174EF" w:rsidP="00DC7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FBE31" w14:textId="77777777" w:rsidR="00B174EF" w:rsidRDefault="00B174EF" w:rsidP="00DC7369">
      <w:pPr>
        <w:spacing w:after="0" w:line="240" w:lineRule="auto"/>
      </w:pPr>
      <w:r>
        <w:separator/>
      </w:r>
    </w:p>
  </w:footnote>
  <w:footnote w:type="continuationSeparator" w:id="0">
    <w:p w14:paraId="6855EF40" w14:textId="77777777" w:rsidR="00B174EF" w:rsidRDefault="00B174EF" w:rsidP="00DC7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B9585" w14:textId="22B6DAAA" w:rsidR="00DC7369" w:rsidRPr="00DC7369" w:rsidRDefault="00DC7369" w:rsidP="00DC7369">
    <w:pPr>
      <w:pStyle w:val="Header"/>
      <w:jc w:val="center"/>
      <w:rPr>
        <w:b/>
        <w:bCs/>
      </w:rPr>
    </w:pPr>
    <w:r>
      <w:rPr>
        <w:b/>
        <w:bCs/>
      </w:rPr>
      <w:t>Healthcare Resources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6B"/>
    <w:rsid w:val="00616AD1"/>
    <w:rsid w:val="00AE0822"/>
    <w:rsid w:val="00AF3FFF"/>
    <w:rsid w:val="00B174EF"/>
    <w:rsid w:val="00BD7A72"/>
    <w:rsid w:val="00D07B6B"/>
    <w:rsid w:val="00DC7369"/>
    <w:rsid w:val="05EEB9E2"/>
    <w:rsid w:val="08F87E3B"/>
    <w:rsid w:val="095E39BE"/>
    <w:rsid w:val="0AE0AAA6"/>
    <w:rsid w:val="0AFA0A1F"/>
    <w:rsid w:val="12C19C8C"/>
    <w:rsid w:val="16EE4D91"/>
    <w:rsid w:val="199084DA"/>
    <w:rsid w:val="1A73C1F1"/>
    <w:rsid w:val="1CD0B1D3"/>
    <w:rsid w:val="1F714BA0"/>
    <w:rsid w:val="200B1992"/>
    <w:rsid w:val="226B0DA1"/>
    <w:rsid w:val="260FD7C8"/>
    <w:rsid w:val="26BBF108"/>
    <w:rsid w:val="27633528"/>
    <w:rsid w:val="28FF0589"/>
    <w:rsid w:val="2E6CD632"/>
    <w:rsid w:val="365ADE69"/>
    <w:rsid w:val="380121D2"/>
    <w:rsid w:val="394DED5D"/>
    <w:rsid w:val="3E51AA0B"/>
    <w:rsid w:val="3E54EFDA"/>
    <w:rsid w:val="40D9465F"/>
    <w:rsid w:val="431D6CB5"/>
    <w:rsid w:val="4B798600"/>
    <w:rsid w:val="51ED30A0"/>
    <w:rsid w:val="52649BA8"/>
    <w:rsid w:val="5A23F903"/>
    <w:rsid w:val="5B468FEA"/>
    <w:rsid w:val="5B46D520"/>
    <w:rsid w:val="5D0E325D"/>
    <w:rsid w:val="6E9D8256"/>
    <w:rsid w:val="768E2B84"/>
    <w:rsid w:val="771D55CB"/>
    <w:rsid w:val="7E0B98B2"/>
    <w:rsid w:val="7F8E8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1BF69"/>
  <w15:chartTrackingRefBased/>
  <w15:docId w15:val="{A9E7F613-6D60-4FE4-B47C-846FB91A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6AD1"/>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DC7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369"/>
  </w:style>
  <w:style w:type="paragraph" w:styleId="Footer">
    <w:name w:val="footer"/>
    <w:basedOn w:val="Normal"/>
    <w:link w:val="FooterChar"/>
    <w:uiPriority w:val="99"/>
    <w:unhideWhenUsed/>
    <w:rsid w:val="00DC7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ildrensal.org/pcc" TargetMode="External"/><Relationship Id="rId5" Type="http://schemas.openxmlformats.org/officeDocument/2006/relationships/settings" Target="settings.xml"/><Relationship Id="rId10" Type="http://schemas.openxmlformats.org/officeDocument/2006/relationships/hyperlink" Target="https://christhealthcenter.org/" TargetMode="External"/><Relationship Id="rId4" Type="http://schemas.openxmlformats.org/officeDocument/2006/relationships/styles" Target="styles.xml"/><Relationship Id="rId9" Type="http://schemas.openxmlformats.org/officeDocument/2006/relationships/hyperlink" Target="https://www.alabamapublichealth.gov/allki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53DD2A65820441A5E90840722D3DA9" ma:contentTypeVersion="8" ma:contentTypeDescription="Create a new document." ma:contentTypeScope="" ma:versionID="ab18a2085f709797039582b0a24846a1">
  <xsd:schema xmlns:xsd="http://www.w3.org/2001/XMLSchema" xmlns:xs="http://www.w3.org/2001/XMLSchema" xmlns:p="http://schemas.microsoft.com/office/2006/metadata/properties" xmlns:ns3="42fea16d-13c4-4c20-a319-a143cb69cbea" targetNamespace="http://schemas.microsoft.com/office/2006/metadata/properties" ma:root="true" ma:fieldsID="b9d103c09482d3fc36c6484842ea5385" ns3:_="">
    <xsd:import namespace="42fea16d-13c4-4c20-a319-a143cb69cb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ea16d-13c4-4c20-a319-a143cb69c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6CB58B-AF26-48DD-AC1C-613697DB257F}">
  <ds:schemaRefs>
    <ds:schemaRef ds:uri="http://schemas.microsoft.com/sharepoint/v3/contenttype/forms"/>
  </ds:schemaRefs>
</ds:datastoreItem>
</file>

<file path=customXml/itemProps2.xml><?xml version="1.0" encoding="utf-8"?>
<ds:datastoreItem xmlns:ds="http://schemas.openxmlformats.org/officeDocument/2006/customXml" ds:itemID="{4C96D512-55F6-42DF-A3F1-E874DE08F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ea16d-13c4-4c20-a319-a143cb69c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0BB673-84E1-489C-A54B-0F82A225E2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Winslett, Joshua</dc:creator>
  <cp:keywords/>
  <dc:description/>
  <cp:lastModifiedBy>Winslett, Joshua</cp:lastModifiedBy>
  <cp:revision>10</cp:revision>
  <dcterms:created xsi:type="dcterms:W3CDTF">2020-12-01T15:57:00Z</dcterms:created>
  <dcterms:modified xsi:type="dcterms:W3CDTF">2021-01-22T18:30:00Z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0x010100C353DD2A65820441A5E90840722D3DA9</vt:lpwstr>
  </property>
</Properties>
</file>