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984"/>
        <w:gridCol w:w="2906"/>
        <w:gridCol w:w="2828"/>
        <w:gridCol w:w="2843"/>
      </w:tblGrid>
      <w:tr w:rsidR="00876F30" w14:paraId="4C3C59CD" w14:textId="77777777" w:rsidTr="00EE41E4">
        <w:trPr>
          <w:trHeight w:val="440"/>
        </w:trPr>
        <w:tc>
          <w:tcPr>
            <w:tcW w:w="14378" w:type="dxa"/>
            <w:gridSpan w:val="5"/>
          </w:tcPr>
          <w:p w14:paraId="381301E4" w14:textId="6F28A3E7" w:rsidR="00876F30" w:rsidRPr="00876F30" w:rsidRDefault="0065483F" w:rsidP="00876F30">
            <w:pPr>
              <w:jc w:val="center"/>
              <w:rPr>
                <w:b/>
              </w:rPr>
            </w:pPr>
            <w:proofErr w:type="spellStart"/>
            <w:r w:rsidRPr="0065483F">
              <w:rPr>
                <w:b/>
              </w:rPr>
              <w:t>Programa</w:t>
            </w:r>
            <w:proofErr w:type="spellEnd"/>
            <w:r w:rsidRPr="0065483F">
              <w:rPr>
                <w:b/>
              </w:rPr>
              <w:t xml:space="preserve"> de </w:t>
            </w:r>
            <w:proofErr w:type="spellStart"/>
            <w:r w:rsidRPr="0065483F">
              <w:rPr>
                <w:b/>
              </w:rPr>
              <w:t>participación</w:t>
            </w:r>
            <w:proofErr w:type="spellEnd"/>
            <w:r w:rsidRPr="0065483F">
              <w:rPr>
                <w:b/>
              </w:rPr>
              <w:t xml:space="preserve"> de padres y </w:t>
            </w:r>
            <w:proofErr w:type="spellStart"/>
            <w:r w:rsidRPr="0065483F">
              <w:rPr>
                <w:b/>
              </w:rPr>
              <w:t>familias</w:t>
            </w:r>
            <w:proofErr w:type="spellEnd"/>
          </w:p>
        </w:tc>
      </w:tr>
      <w:tr w:rsidR="001B5CAD" w14:paraId="33FF78E2" w14:textId="77777777" w:rsidTr="00B92DDF">
        <w:trPr>
          <w:trHeight w:val="1389"/>
        </w:trPr>
        <w:tc>
          <w:tcPr>
            <w:tcW w:w="2065" w:type="dxa"/>
          </w:tcPr>
          <w:p w14:paraId="4AA110E8" w14:textId="77777777" w:rsidR="0065483F" w:rsidRDefault="0065483F" w:rsidP="00876F30">
            <w:pPr>
              <w:jc w:val="center"/>
              <w:rPr>
                <w:b/>
              </w:rPr>
            </w:pPr>
            <w:r w:rsidRPr="0065483F">
              <w:rPr>
                <w:b/>
              </w:rPr>
              <w:t xml:space="preserve">Metas del </w:t>
            </w:r>
            <w:proofErr w:type="spellStart"/>
            <w:r w:rsidRPr="0065483F">
              <w:rPr>
                <w:b/>
              </w:rPr>
              <w:t>distrito</w:t>
            </w:r>
            <w:proofErr w:type="spellEnd"/>
          </w:p>
          <w:p w14:paraId="272B7E86" w14:textId="66684EBA" w:rsidR="001B5CAD" w:rsidRPr="00876F30" w:rsidRDefault="001B5CAD" w:rsidP="00876F30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2313" w:type="dxa"/>
            <w:gridSpan w:val="4"/>
          </w:tcPr>
          <w:p w14:paraId="11AFA93F" w14:textId="77777777" w:rsidR="009F7FDC" w:rsidRDefault="009F7FDC" w:rsidP="009F7FD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Demostrar</w:t>
            </w:r>
            <w:proofErr w:type="spellEnd"/>
            <w:r>
              <w:t xml:space="preserve"> </w:t>
            </w:r>
            <w:proofErr w:type="spellStart"/>
            <w:r>
              <w:t>mejora</w:t>
            </w:r>
            <w:proofErr w:type="spellEnd"/>
            <w:r>
              <w:t xml:space="preserve"> continua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rendimiento</w:t>
            </w:r>
            <w:proofErr w:type="spellEnd"/>
            <w:r>
              <w:t xml:space="preserve"> </w:t>
            </w:r>
            <w:proofErr w:type="spellStart"/>
            <w:r>
              <w:t>académico</w:t>
            </w:r>
            <w:proofErr w:type="spellEnd"/>
            <w:r>
              <w:t>.</w:t>
            </w:r>
          </w:p>
          <w:p w14:paraId="36965E4A" w14:textId="12C459A4" w:rsidR="009F7FDC" w:rsidRDefault="009F7FDC" w:rsidP="009F7FDC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proofErr w:type="spellStart"/>
            <w:r>
              <w:t>Continuar</w:t>
            </w:r>
            <w:proofErr w:type="spellEnd"/>
            <w:r>
              <w:t xml:space="preserve"> </w:t>
            </w:r>
            <w:proofErr w:type="spellStart"/>
            <w:r>
              <w:t>brindando</w:t>
            </w:r>
            <w:proofErr w:type="spellEnd"/>
            <w:r>
              <w:t xml:space="preserve"> ambientes e </w:t>
            </w:r>
            <w:proofErr w:type="spellStart"/>
            <w:r>
              <w:t>instalaciones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positivos</w:t>
            </w:r>
            <w:proofErr w:type="spellEnd"/>
            <w:r>
              <w:t xml:space="preserve">, </w:t>
            </w:r>
            <w:proofErr w:type="spellStart"/>
            <w:r>
              <w:t>seguros</w:t>
            </w:r>
            <w:proofErr w:type="spellEnd"/>
            <w:r>
              <w:t xml:space="preserve"> y </w:t>
            </w:r>
            <w:proofErr w:type="spellStart"/>
            <w:r>
              <w:t>respetuosos</w:t>
            </w:r>
            <w:proofErr w:type="spellEnd"/>
            <w:r>
              <w:t>.</w:t>
            </w:r>
          </w:p>
          <w:p w14:paraId="7A506AE2" w14:textId="77777777" w:rsidR="009F7FDC" w:rsidRDefault="009F7FDC" w:rsidP="009F7FDC">
            <w:pPr>
              <w:ind w:left="360"/>
            </w:pPr>
            <w:r>
              <w:t xml:space="preserve">•      </w:t>
            </w:r>
            <w:proofErr w:type="spellStart"/>
            <w:r>
              <w:t>Garantizar</w:t>
            </w:r>
            <w:proofErr w:type="spellEnd"/>
            <w:r>
              <w:t xml:space="preserve"> la </w:t>
            </w:r>
            <w:proofErr w:type="spellStart"/>
            <w:r>
              <w:t>estabilidad</w:t>
            </w:r>
            <w:proofErr w:type="spellEnd"/>
            <w:r>
              <w:t xml:space="preserve"> fiscal y la </w:t>
            </w:r>
            <w:proofErr w:type="spellStart"/>
            <w:r>
              <w:t>rendición</w:t>
            </w:r>
            <w:proofErr w:type="spellEnd"/>
            <w:r>
              <w:t xml:space="preserve"> de </w:t>
            </w:r>
            <w:proofErr w:type="spellStart"/>
            <w:r>
              <w:t>cuentas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una </w:t>
            </w:r>
            <w:proofErr w:type="spellStart"/>
            <w:r>
              <w:t>alineación</w:t>
            </w:r>
            <w:proofErr w:type="spellEnd"/>
            <w:r>
              <w:t xml:space="preserve"> </w:t>
            </w:r>
            <w:proofErr w:type="spellStart"/>
            <w:r>
              <w:t>estratégica</w:t>
            </w:r>
            <w:proofErr w:type="spellEnd"/>
            <w:r>
              <w:t xml:space="preserve"> para </w:t>
            </w:r>
            <w:proofErr w:type="spellStart"/>
            <w:r>
              <w:t>proporcionar</w:t>
            </w:r>
            <w:proofErr w:type="spellEnd"/>
            <w:r>
              <w:t xml:space="preserve"> una </w:t>
            </w:r>
          </w:p>
          <w:p w14:paraId="41ABFB60" w14:textId="6D44A468" w:rsidR="009F7FDC" w:rsidRDefault="009F7FDC" w:rsidP="009F7FDC">
            <w:pPr>
              <w:ind w:left="360"/>
            </w:pPr>
            <w:r>
              <w:t xml:space="preserve">        </w:t>
            </w:r>
            <w:proofErr w:type="spellStart"/>
            <w:r>
              <w:t>administración</w:t>
            </w:r>
            <w:proofErr w:type="spellEnd"/>
            <w:r>
              <w:t xml:space="preserve"> </w:t>
            </w:r>
            <w:proofErr w:type="spellStart"/>
            <w:r>
              <w:t>sólida</w:t>
            </w:r>
            <w:proofErr w:type="spellEnd"/>
            <w:r>
              <w:t xml:space="preserve"> de los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  <w:r>
              <w:t xml:space="preserve"> del </w:t>
            </w:r>
            <w:proofErr w:type="spellStart"/>
            <w:r>
              <w:t>distrito</w:t>
            </w:r>
            <w:proofErr w:type="spellEnd"/>
            <w:r>
              <w:t>.</w:t>
            </w:r>
          </w:p>
          <w:p w14:paraId="4AA195DF" w14:textId="7C477FEC" w:rsidR="002365A1" w:rsidRDefault="009F7FDC" w:rsidP="009F7FDC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proofErr w:type="spellStart"/>
            <w:r>
              <w:t>Aumentar</w:t>
            </w:r>
            <w:proofErr w:type="spellEnd"/>
            <w:r>
              <w:t xml:space="preserve"> y </w:t>
            </w:r>
            <w:proofErr w:type="spellStart"/>
            <w:r>
              <w:t>mejorar</w:t>
            </w:r>
            <w:proofErr w:type="spellEnd"/>
            <w:r>
              <w:t xml:space="preserve"> la </w:t>
            </w:r>
            <w:proofErr w:type="spellStart"/>
            <w:r>
              <w:t>participación</w:t>
            </w:r>
            <w:proofErr w:type="spellEnd"/>
            <w:r>
              <w:t xml:space="preserve"> de la </w:t>
            </w:r>
            <w:proofErr w:type="spellStart"/>
            <w:r>
              <w:t>comunidad</w:t>
            </w:r>
            <w:proofErr w:type="spellEnd"/>
            <w:r>
              <w:t xml:space="preserve"> y los padres y </w:t>
            </w:r>
            <w:proofErr w:type="spellStart"/>
            <w:r>
              <w:t>construir</w:t>
            </w:r>
            <w:proofErr w:type="spellEnd"/>
            <w:r>
              <w:t xml:space="preserve"> </w:t>
            </w:r>
            <w:proofErr w:type="spellStart"/>
            <w:r>
              <w:t>percepciones</w:t>
            </w:r>
            <w:proofErr w:type="spellEnd"/>
            <w:r>
              <w:t xml:space="preserve"> y </w:t>
            </w:r>
            <w:proofErr w:type="spellStart"/>
            <w:r>
              <w:t>relaciones</w:t>
            </w:r>
            <w:proofErr w:type="spellEnd"/>
            <w:r>
              <w:t xml:space="preserve"> </w:t>
            </w:r>
            <w:proofErr w:type="spellStart"/>
            <w:r>
              <w:t>positivas</w:t>
            </w:r>
            <w:proofErr w:type="spellEnd"/>
            <w:r>
              <w:t xml:space="preserve"> entre </w:t>
            </w:r>
            <w:proofErr w:type="spellStart"/>
            <w:r>
              <w:t>el</w:t>
            </w:r>
            <w:proofErr w:type="spellEnd"/>
            <w:r>
              <w:t xml:space="preserve"> personal, la junta </w:t>
            </w:r>
            <w:proofErr w:type="spellStart"/>
            <w:r>
              <w:t>directiva</w:t>
            </w:r>
            <w:proofErr w:type="spellEnd"/>
            <w:r>
              <w:t xml:space="preserve"> y la </w:t>
            </w:r>
            <w:proofErr w:type="spellStart"/>
            <w:r>
              <w:t>comunidad</w:t>
            </w:r>
            <w:proofErr w:type="spellEnd"/>
            <w:r>
              <w:t xml:space="preserve"> para </w:t>
            </w:r>
            <w:proofErr w:type="spellStart"/>
            <w:r>
              <w:t>apoyar</w:t>
            </w:r>
            <w:proofErr w:type="spellEnd"/>
            <w:r>
              <w:t xml:space="preserve"> a los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</w:tc>
      </w:tr>
      <w:tr w:rsidR="00876F30" w14:paraId="294CD6A7" w14:textId="77777777" w:rsidTr="00B92DDF">
        <w:trPr>
          <w:trHeight w:val="1389"/>
        </w:trPr>
        <w:tc>
          <w:tcPr>
            <w:tcW w:w="2065" w:type="dxa"/>
          </w:tcPr>
          <w:p w14:paraId="424DDC5F" w14:textId="45687D73" w:rsidR="00876F30" w:rsidRPr="00876F30" w:rsidRDefault="0065483F" w:rsidP="00876F30">
            <w:pPr>
              <w:jc w:val="center"/>
              <w:rPr>
                <w:b/>
              </w:rPr>
            </w:pPr>
            <w:proofErr w:type="spellStart"/>
            <w:r w:rsidRPr="0065483F">
              <w:rPr>
                <w:b/>
              </w:rPr>
              <w:t>Participación</w:t>
            </w:r>
            <w:proofErr w:type="spellEnd"/>
            <w:r w:rsidRPr="0065483F">
              <w:rPr>
                <w:b/>
              </w:rPr>
              <w:t xml:space="preserve"> de padres y </w:t>
            </w:r>
            <w:proofErr w:type="spellStart"/>
            <w:r w:rsidRPr="0065483F">
              <w:rPr>
                <w:b/>
              </w:rPr>
              <w:t>familias</w:t>
            </w:r>
            <w:proofErr w:type="spellEnd"/>
          </w:p>
        </w:tc>
        <w:tc>
          <w:tcPr>
            <w:tcW w:w="12313" w:type="dxa"/>
            <w:gridSpan w:val="4"/>
          </w:tcPr>
          <w:p w14:paraId="03BDCAED" w14:textId="03349A78" w:rsidR="00592880" w:rsidRDefault="0065483F">
            <w:r w:rsidRPr="0065483F">
              <w:t xml:space="preserve">Booker T. Washington </w:t>
            </w:r>
            <w:proofErr w:type="spellStart"/>
            <w:r w:rsidRPr="0065483F">
              <w:t>colaborará</w:t>
            </w:r>
            <w:proofErr w:type="spellEnd"/>
            <w:r w:rsidRPr="0065483F">
              <w:t xml:space="preserve"> con los padres y </w:t>
            </w:r>
            <w:proofErr w:type="spellStart"/>
            <w:r w:rsidRPr="0065483F">
              <w:t>tutores</w:t>
            </w:r>
            <w:proofErr w:type="spellEnd"/>
            <w:r w:rsidRPr="0065483F">
              <w:t xml:space="preserve"> y </w:t>
            </w:r>
            <w:proofErr w:type="spellStart"/>
            <w:r w:rsidRPr="0065483F">
              <w:t>apoyará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activamente</w:t>
            </w:r>
            <w:proofErr w:type="spellEnd"/>
            <w:r w:rsidRPr="0065483F">
              <w:t xml:space="preserve"> a los </w:t>
            </w:r>
            <w:proofErr w:type="gramStart"/>
            <w:r w:rsidRPr="0065483F">
              <w:t>padres</w:t>
            </w:r>
            <w:proofErr w:type="gramEnd"/>
            <w:r w:rsidRPr="0065483F">
              <w:t xml:space="preserve"> para </w:t>
            </w:r>
            <w:proofErr w:type="spellStart"/>
            <w:r w:rsidRPr="0065483F">
              <w:t>mejorar</w:t>
            </w:r>
            <w:proofErr w:type="spellEnd"/>
            <w:r w:rsidRPr="0065483F">
              <w:t xml:space="preserve"> la </w:t>
            </w:r>
            <w:proofErr w:type="spellStart"/>
            <w:r w:rsidRPr="0065483F">
              <w:t>participación</w:t>
            </w:r>
            <w:proofErr w:type="spellEnd"/>
            <w:r w:rsidRPr="0065483F">
              <w:t xml:space="preserve"> de los padres. </w:t>
            </w:r>
            <w:proofErr w:type="spellStart"/>
            <w:r w:rsidRPr="0065483F">
              <w:t>Entendemos</w:t>
            </w:r>
            <w:proofErr w:type="spellEnd"/>
            <w:r w:rsidRPr="0065483F">
              <w:t xml:space="preserve"> que es </w:t>
            </w:r>
            <w:proofErr w:type="spellStart"/>
            <w:r w:rsidRPr="0065483F">
              <w:t>esencial</w:t>
            </w:r>
            <w:proofErr w:type="spellEnd"/>
            <w:r w:rsidRPr="0065483F">
              <w:t xml:space="preserve"> que se </w:t>
            </w:r>
            <w:proofErr w:type="spellStart"/>
            <w:r w:rsidRPr="0065483F">
              <w:t>brinde</w:t>
            </w:r>
            <w:proofErr w:type="spellEnd"/>
            <w:r w:rsidRPr="0065483F">
              <w:t xml:space="preserve"> a </w:t>
            </w:r>
            <w:proofErr w:type="spellStart"/>
            <w:r w:rsidRPr="0065483F">
              <w:t>todos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nuestros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estudiantes</w:t>
            </w:r>
            <w:proofErr w:type="spellEnd"/>
            <w:r w:rsidRPr="0065483F">
              <w:t xml:space="preserve"> una </w:t>
            </w:r>
            <w:proofErr w:type="spellStart"/>
            <w:r w:rsidRPr="0065483F">
              <w:t>asociación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sólida</w:t>
            </w:r>
            <w:proofErr w:type="spellEnd"/>
            <w:r w:rsidRPr="0065483F">
              <w:t xml:space="preserve"> entre la </w:t>
            </w:r>
            <w:proofErr w:type="spellStart"/>
            <w:r w:rsidRPr="0065483F">
              <w:t>escuela</w:t>
            </w:r>
            <w:proofErr w:type="spellEnd"/>
            <w:r w:rsidRPr="0065483F">
              <w:t xml:space="preserve"> y </w:t>
            </w:r>
            <w:proofErr w:type="spellStart"/>
            <w:r w:rsidRPr="0065483F">
              <w:t>el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hogar</w:t>
            </w:r>
            <w:proofErr w:type="spellEnd"/>
            <w:r w:rsidRPr="0065483F">
              <w:t xml:space="preserve">. La Primaria Booker T. Washington </w:t>
            </w:r>
            <w:proofErr w:type="spellStart"/>
            <w:r w:rsidRPr="0065483F">
              <w:t>está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dedicada</w:t>
            </w:r>
            <w:proofErr w:type="spellEnd"/>
            <w:r w:rsidRPr="0065483F">
              <w:t xml:space="preserve"> a la </w:t>
            </w:r>
            <w:proofErr w:type="spellStart"/>
            <w:r w:rsidRPr="0065483F">
              <w:t>filosofía</w:t>
            </w:r>
            <w:proofErr w:type="spellEnd"/>
            <w:r w:rsidRPr="0065483F">
              <w:t xml:space="preserve"> de que la </w:t>
            </w:r>
            <w:proofErr w:type="spellStart"/>
            <w:r w:rsidRPr="0065483F">
              <w:t>participación</w:t>
            </w:r>
            <w:proofErr w:type="spellEnd"/>
            <w:r w:rsidRPr="0065483F">
              <w:t xml:space="preserve"> de los </w:t>
            </w:r>
            <w:proofErr w:type="gramStart"/>
            <w:r w:rsidRPr="0065483F">
              <w:t>padres</w:t>
            </w:r>
            <w:proofErr w:type="gramEnd"/>
            <w:r w:rsidRPr="0065483F">
              <w:t xml:space="preserve"> es </w:t>
            </w:r>
            <w:proofErr w:type="spellStart"/>
            <w:r w:rsidRPr="0065483F">
              <w:t>esencial</w:t>
            </w:r>
            <w:proofErr w:type="spellEnd"/>
            <w:r w:rsidRPr="0065483F">
              <w:t xml:space="preserve"> para </w:t>
            </w:r>
            <w:proofErr w:type="spellStart"/>
            <w:r w:rsidRPr="0065483F">
              <w:t>el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éxito</w:t>
            </w:r>
            <w:proofErr w:type="spellEnd"/>
            <w:r w:rsidRPr="0065483F">
              <w:t xml:space="preserve"> de </w:t>
            </w:r>
            <w:proofErr w:type="spellStart"/>
            <w:r w:rsidRPr="0065483F">
              <w:t>cada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estudiante</w:t>
            </w:r>
            <w:proofErr w:type="spellEnd"/>
            <w:r w:rsidRPr="0065483F">
              <w:t xml:space="preserve">. Nos </w:t>
            </w:r>
            <w:proofErr w:type="spellStart"/>
            <w:r w:rsidRPr="0065483F">
              <w:t>esforzamos</w:t>
            </w:r>
            <w:proofErr w:type="spellEnd"/>
            <w:r w:rsidRPr="0065483F">
              <w:t xml:space="preserve"> por </w:t>
            </w:r>
            <w:proofErr w:type="spellStart"/>
            <w:r w:rsidRPr="0065483F">
              <w:t>reclutar</w:t>
            </w:r>
            <w:proofErr w:type="spellEnd"/>
            <w:r w:rsidRPr="0065483F">
              <w:t xml:space="preserve"> a los padres </w:t>
            </w:r>
            <w:proofErr w:type="spellStart"/>
            <w:r w:rsidRPr="0065483F">
              <w:t>como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nuestros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socios</w:t>
            </w:r>
            <w:proofErr w:type="spellEnd"/>
            <w:r w:rsidRPr="0065483F">
              <w:t xml:space="preserve"> para </w:t>
            </w:r>
            <w:proofErr w:type="spellStart"/>
            <w:r w:rsidRPr="0065483F">
              <w:t>el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éxito</w:t>
            </w:r>
            <w:proofErr w:type="spellEnd"/>
            <w:r w:rsidRPr="0065483F">
              <w:t>.</w:t>
            </w:r>
            <w:r>
              <w:t xml:space="preserve"> </w:t>
            </w:r>
            <w:r w:rsidR="0015007A" w:rsidRPr="0015007A">
              <w:rPr>
                <w:b/>
                <w:bCs/>
                <w:i/>
                <w:iCs/>
              </w:rPr>
              <w:t>Section 1116 (a)(2)(A)</w:t>
            </w:r>
          </w:p>
          <w:p w14:paraId="67BCF0A9" w14:textId="77777777" w:rsidR="00592880" w:rsidRDefault="00592880"/>
          <w:p w14:paraId="6664DBF7" w14:textId="6CC917FB" w:rsidR="00592880" w:rsidRDefault="0065483F" w:rsidP="0065483F">
            <w:pPr>
              <w:pStyle w:val="ListParagraph"/>
              <w:numPr>
                <w:ilvl w:val="0"/>
                <w:numId w:val="5"/>
              </w:numPr>
            </w:pPr>
            <w:r w:rsidRPr="0065483F">
              <w:t xml:space="preserve">Se </w:t>
            </w:r>
            <w:proofErr w:type="spellStart"/>
            <w:r w:rsidRPr="0065483F">
              <w:t>invitará</w:t>
            </w:r>
            <w:proofErr w:type="spellEnd"/>
            <w:r w:rsidRPr="0065483F">
              <w:t xml:space="preserve"> a los padres a </w:t>
            </w:r>
            <w:proofErr w:type="spellStart"/>
            <w:r w:rsidRPr="0065483F">
              <w:t>participar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en</w:t>
            </w:r>
            <w:proofErr w:type="spellEnd"/>
            <w:r w:rsidRPr="0065483F">
              <w:t xml:space="preserve"> la </w:t>
            </w:r>
            <w:proofErr w:type="spellStart"/>
            <w:r w:rsidRPr="0065483F">
              <w:t>revisión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anual</w:t>
            </w:r>
            <w:proofErr w:type="spellEnd"/>
            <w:r w:rsidRPr="0065483F">
              <w:t xml:space="preserve"> del </w:t>
            </w:r>
            <w:proofErr w:type="spellStart"/>
            <w:r w:rsidRPr="0065483F">
              <w:t>Pacto</w:t>
            </w:r>
            <w:proofErr w:type="spellEnd"/>
            <w:r w:rsidRPr="0065483F">
              <w:t xml:space="preserve"> Escolar, la Política de </w:t>
            </w:r>
            <w:proofErr w:type="spellStart"/>
            <w:r w:rsidRPr="0065483F">
              <w:t>Participación</w:t>
            </w:r>
            <w:proofErr w:type="spellEnd"/>
            <w:r w:rsidRPr="0065483F">
              <w:t xml:space="preserve"> Familiar del campus y </w:t>
            </w:r>
            <w:proofErr w:type="spellStart"/>
            <w:r w:rsidRPr="0065483F">
              <w:t>el</w:t>
            </w:r>
            <w:proofErr w:type="spellEnd"/>
            <w:r w:rsidRPr="0065483F">
              <w:t xml:space="preserve"> Plan de </w:t>
            </w:r>
            <w:proofErr w:type="spellStart"/>
            <w:r w:rsidRPr="0065483F">
              <w:t>Mejora</w:t>
            </w:r>
            <w:proofErr w:type="spellEnd"/>
            <w:r w:rsidRPr="0065483F">
              <w:t xml:space="preserve"> del Campus. </w:t>
            </w:r>
            <w:proofErr w:type="spellStart"/>
            <w:r w:rsidRPr="0065483F">
              <w:t>Anualmente</w:t>
            </w:r>
            <w:proofErr w:type="spellEnd"/>
            <w:r w:rsidRPr="0065483F">
              <w:t xml:space="preserve"> se </w:t>
            </w:r>
            <w:proofErr w:type="spellStart"/>
            <w:r w:rsidRPr="0065483F">
              <w:t>publicará</w:t>
            </w:r>
            <w:proofErr w:type="spellEnd"/>
            <w:r w:rsidRPr="0065483F">
              <w:t xml:space="preserve"> una </w:t>
            </w:r>
            <w:proofErr w:type="spellStart"/>
            <w:r w:rsidRPr="0065483F">
              <w:t>copia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actualizada</w:t>
            </w:r>
            <w:proofErr w:type="spellEnd"/>
            <w:r w:rsidRPr="0065483F">
              <w:t xml:space="preserve"> de la Política de </w:t>
            </w:r>
            <w:proofErr w:type="spellStart"/>
            <w:r w:rsidRPr="0065483F">
              <w:t>participación</w:t>
            </w:r>
            <w:proofErr w:type="spellEnd"/>
            <w:r w:rsidRPr="0065483F">
              <w:t xml:space="preserve"> familiar </w:t>
            </w:r>
            <w:proofErr w:type="spellStart"/>
            <w:r w:rsidRPr="0065483F">
              <w:t>en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nuestra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plataforma</w:t>
            </w:r>
            <w:proofErr w:type="spellEnd"/>
            <w:r w:rsidRPr="0065483F">
              <w:t xml:space="preserve"> de redes </w:t>
            </w:r>
            <w:proofErr w:type="spellStart"/>
            <w:r w:rsidRPr="0065483F">
              <w:t>sociales</w:t>
            </w:r>
            <w:proofErr w:type="spellEnd"/>
            <w:r w:rsidRPr="0065483F">
              <w:t xml:space="preserve"> y </w:t>
            </w:r>
            <w:proofErr w:type="spellStart"/>
            <w:r w:rsidRPr="0065483F">
              <w:t>en</w:t>
            </w:r>
            <w:proofErr w:type="spellEnd"/>
            <w:r w:rsidRPr="0065483F">
              <w:t xml:space="preserve"> la </w:t>
            </w:r>
            <w:proofErr w:type="spellStart"/>
            <w:r w:rsidRPr="0065483F">
              <w:t>página</w:t>
            </w:r>
            <w:proofErr w:type="spellEnd"/>
            <w:r w:rsidRPr="0065483F">
              <w:t xml:space="preserve"> web del </w:t>
            </w:r>
            <w:proofErr w:type="spellStart"/>
            <w:r w:rsidRPr="0065483F">
              <w:t>distrito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en</w:t>
            </w:r>
            <w:proofErr w:type="spellEnd"/>
            <w:r w:rsidRPr="0065483F">
              <w:t xml:space="preserve"> la </w:t>
            </w:r>
            <w:proofErr w:type="spellStart"/>
            <w:r w:rsidRPr="0065483F">
              <w:t>pestaña</w:t>
            </w:r>
            <w:proofErr w:type="spellEnd"/>
            <w:r w:rsidRPr="0065483F">
              <w:t xml:space="preserve"> de </w:t>
            </w:r>
            <w:proofErr w:type="spellStart"/>
            <w:r w:rsidRPr="0065483F">
              <w:t>nuestra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escuela</w:t>
            </w:r>
            <w:proofErr w:type="spellEnd"/>
            <w:r w:rsidRPr="0065483F">
              <w:t>.</w:t>
            </w:r>
          </w:p>
          <w:p w14:paraId="79A9DB29" w14:textId="77777777" w:rsidR="0065483F" w:rsidRDefault="0065483F" w:rsidP="0065483F">
            <w:pPr>
              <w:pStyle w:val="ListParagraph"/>
            </w:pPr>
          </w:p>
          <w:p w14:paraId="4A1C6515" w14:textId="0B2D6900" w:rsidR="002365A1" w:rsidRDefault="0065483F" w:rsidP="0065483F">
            <w:pPr>
              <w:pStyle w:val="ListParagraph"/>
              <w:numPr>
                <w:ilvl w:val="0"/>
                <w:numId w:val="5"/>
              </w:numPr>
            </w:pPr>
            <w:r w:rsidRPr="0065483F">
              <w:t xml:space="preserve">Se </w:t>
            </w:r>
            <w:proofErr w:type="spellStart"/>
            <w:r w:rsidRPr="0065483F">
              <w:t>llevarán</w:t>
            </w:r>
            <w:proofErr w:type="spellEnd"/>
            <w:r w:rsidRPr="0065483F">
              <w:t xml:space="preserve"> a </w:t>
            </w:r>
            <w:proofErr w:type="spellStart"/>
            <w:r w:rsidRPr="0065483F">
              <w:t>cabo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reuniones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mensuales</w:t>
            </w:r>
            <w:proofErr w:type="spellEnd"/>
            <w:r w:rsidRPr="0065483F">
              <w:t xml:space="preserve"> de la PTA y </w:t>
            </w:r>
            <w:proofErr w:type="spellStart"/>
            <w:r w:rsidRPr="0065483F">
              <w:t>nuestra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reunión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anual</w:t>
            </w:r>
            <w:proofErr w:type="spellEnd"/>
            <w:r w:rsidRPr="0065483F">
              <w:t xml:space="preserve"> del </w:t>
            </w:r>
            <w:proofErr w:type="spellStart"/>
            <w:r w:rsidRPr="0065483F">
              <w:t>Título</w:t>
            </w:r>
            <w:proofErr w:type="spellEnd"/>
            <w:r w:rsidRPr="0065483F">
              <w:t xml:space="preserve"> I, </w:t>
            </w:r>
            <w:proofErr w:type="spellStart"/>
            <w:r w:rsidRPr="0065483F">
              <w:t>Parte</w:t>
            </w:r>
            <w:proofErr w:type="spellEnd"/>
            <w:r w:rsidRPr="0065483F">
              <w:t xml:space="preserve"> A para </w:t>
            </w:r>
            <w:proofErr w:type="spellStart"/>
            <w:r w:rsidRPr="0065483F">
              <w:t>informar</w:t>
            </w:r>
            <w:proofErr w:type="spellEnd"/>
            <w:r w:rsidRPr="0065483F">
              <w:t xml:space="preserve"> a los padres </w:t>
            </w:r>
            <w:proofErr w:type="spellStart"/>
            <w:r w:rsidRPr="0065483F">
              <w:t>sobre</w:t>
            </w:r>
            <w:proofErr w:type="spellEnd"/>
            <w:r w:rsidRPr="0065483F">
              <w:t xml:space="preserve"> sus derechos a </w:t>
            </w:r>
            <w:proofErr w:type="spellStart"/>
            <w:r w:rsidRPr="0065483F">
              <w:t>participar</w:t>
            </w:r>
            <w:proofErr w:type="spellEnd"/>
            <w:r w:rsidRPr="0065483F">
              <w:t xml:space="preserve"> </w:t>
            </w:r>
            <w:proofErr w:type="spellStart"/>
            <w:r w:rsidRPr="0065483F">
              <w:t>en</w:t>
            </w:r>
            <w:proofErr w:type="spellEnd"/>
            <w:r w:rsidRPr="0065483F">
              <w:t xml:space="preserve"> los </w:t>
            </w:r>
            <w:proofErr w:type="spellStart"/>
            <w:r w:rsidRPr="0065483F">
              <w:t>programas</w:t>
            </w:r>
            <w:proofErr w:type="spellEnd"/>
            <w:r w:rsidRPr="0065483F">
              <w:t xml:space="preserve"> del </w:t>
            </w:r>
            <w:proofErr w:type="spellStart"/>
            <w:r w:rsidRPr="0065483F">
              <w:t>Título</w:t>
            </w:r>
            <w:proofErr w:type="spellEnd"/>
            <w:r w:rsidRPr="0065483F">
              <w:t xml:space="preserve"> I, </w:t>
            </w:r>
            <w:proofErr w:type="spellStart"/>
            <w:r w:rsidRPr="0065483F">
              <w:t>Parte</w:t>
            </w:r>
            <w:proofErr w:type="spellEnd"/>
            <w:r w:rsidRPr="0065483F">
              <w:t xml:space="preserve"> A.</w:t>
            </w:r>
          </w:p>
          <w:p w14:paraId="400C0C9E" w14:textId="37BBC3E2" w:rsidR="002365A1" w:rsidRDefault="002365A1" w:rsidP="002365A1">
            <w:pPr>
              <w:pStyle w:val="ListParagraph"/>
            </w:pPr>
          </w:p>
        </w:tc>
      </w:tr>
      <w:tr w:rsidR="00876F30" w14:paraId="3367B1BA" w14:textId="77777777" w:rsidTr="00B92DDF">
        <w:trPr>
          <w:trHeight w:val="1389"/>
        </w:trPr>
        <w:tc>
          <w:tcPr>
            <w:tcW w:w="2065" w:type="dxa"/>
          </w:tcPr>
          <w:p w14:paraId="03D38290" w14:textId="4233A754" w:rsidR="00876F30" w:rsidRPr="00876F30" w:rsidRDefault="00A31ED1" w:rsidP="00876F30">
            <w:pPr>
              <w:jc w:val="center"/>
              <w:rPr>
                <w:b/>
              </w:rPr>
            </w:pPr>
            <w:proofErr w:type="spellStart"/>
            <w:r w:rsidRPr="00A31ED1">
              <w:rPr>
                <w:b/>
              </w:rPr>
              <w:t>Organizaciones</w:t>
            </w:r>
            <w:proofErr w:type="spellEnd"/>
            <w:r w:rsidRPr="00A31ED1">
              <w:rPr>
                <w:b/>
              </w:rPr>
              <w:t xml:space="preserve"> y </w:t>
            </w:r>
            <w:proofErr w:type="spellStart"/>
            <w:r w:rsidRPr="00A31ED1">
              <w:rPr>
                <w:b/>
              </w:rPr>
              <w:t>empresas</w:t>
            </w:r>
            <w:proofErr w:type="spellEnd"/>
            <w:r w:rsidRPr="00A31ED1">
              <w:rPr>
                <w:b/>
              </w:rPr>
              <w:t xml:space="preserve"> </w:t>
            </w:r>
            <w:proofErr w:type="spellStart"/>
            <w:r w:rsidRPr="00A31ED1">
              <w:rPr>
                <w:b/>
              </w:rPr>
              <w:t>comunitarias</w:t>
            </w:r>
            <w:proofErr w:type="spellEnd"/>
          </w:p>
        </w:tc>
        <w:tc>
          <w:tcPr>
            <w:tcW w:w="12313" w:type="dxa"/>
            <w:gridSpan w:val="4"/>
          </w:tcPr>
          <w:p w14:paraId="7755EB58" w14:textId="77777777" w:rsidR="00A31ED1" w:rsidRDefault="00A31ED1" w:rsidP="00A31ED1"/>
          <w:p w14:paraId="0DD6CC02" w14:textId="2C741F28" w:rsidR="002365A1" w:rsidRDefault="00A31ED1" w:rsidP="00A31ED1">
            <w:r>
              <w:t xml:space="preserve">La Escuela Primaria Booker T. Washington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desarrollar</w:t>
            </w:r>
            <w:proofErr w:type="spellEnd"/>
            <w:r>
              <w:t xml:space="preserve"> roles </w:t>
            </w:r>
            <w:proofErr w:type="spellStart"/>
            <w:r>
              <w:t>apropiados</w:t>
            </w:r>
            <w:proofErr w:type="spellEnd"/>
            <w:r>
              <w:t xml:space="preserve"> para </w:t>
            </w:r>
            <w:proofErr w:type="spellStart"/>
            <w:r>
              <w:t>organizaciones</w:t>
            </w:r>
            <w:proofErr w:type="spellEnd"/>
            <w:r>
              <w:t xml:space="preserve"> y </w:t>
            </w:r>
            <w:proofErr w:type="spellStart"/>
            <w:r>
              <w:t>empresas</w:t>
            </w:r>
            <w:proofErr w:type="spellEnd"/>
            <w:r>
              <w:t xml:space="preserve"> </w:t>
            </w:r>
            <w:proofErr w:type="spellStart"/>
            <w:r>
              <w:t>comunitarias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de padres. Las </w:t>
            </w:r>
            <w:proofErr w:type="spellStart"/>
            <w:r>
              <w:t>siguientes</w:t>
            </w:r>
            <w:proofErr w:type="spellEnd"/>
            <w:r>
              <w:t xml:space="preserve"> </w:t>
            </w:r>
            <w:proofErr w:type="spellStart"/>
            <w:r>
              <w:t>organizaciones</w:t>
            </w:r>
            <w:proofErr w:type="spellEnd"/>
            <w:r>
              <w:t xml:space="preserve"> y </w:t>
            </w:r>
            <w:proofErr w:type="spellStart"/>
            <w:r>
              <w:t>empresas</w:t>
            </w:r>
            <w:proofErr w:type="spellEnd"/>
            <w:r>
              <w:t xml:space="preserve"> </w:t>
            </w:r>
            <w:proofErr w:type="spellStart"/>
            <w:r>
              <w:t>comunitarias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asociadas</w:t>
            </w:r>
            <w:proofErr w:type="spellEnd"/>
            <w:r>
              <w:t xml:space="preserve"> con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primaria</w:t>
            </w:r>
            <w:proofErr w:type="spellEnd"/>
            <w:r>
              <w:t xml:space="preserve"> Booker T. Washington:</w:t>
            </w:r>
          </w:p>
          <w:p w14:paraId="7DDC1BD1" w14:textId="77777777" w:rsidR="00A31ED1" w:rsidRDefault="00A31ED1" w:rsidP="00A31ED1"/>
          <w:p w14:paraId="44F2E786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Valero Refinery</w:t>
            </w:r>
          </w:p>
          <w:p w14:paraId="67DFD740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Oxbow Carbon LLC</w:t>
            </w:r>
          </w:p>
          <w:p w14:paraId="430714A7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School Tools</w:t>
            </w:r>
          </w:p>
          <w:p w14:paraId="0E6C4766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Southeast Texas Food Bank</w:t>
            </w:r>
          </w:p>
          <w:p w14:paraId="1C9CE9B0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First Six Street Baptist Church</w:t>
            </w:r>
          </w:p>
          <w:p w14:paraId="714E1B78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St. Paul United Methodist Church</w:t>
            </w:r>
          </w:p>
          <w:p w14:paraId="55B142B3" w14:textId="77777777" w:rsidR="002365A1" w:rsidRDefault="002365A1" w:rsidP="002365A1">
            <w:pPr>
              <w:pStyle w:val="ListParagraph"/>
              <w:numPr>
                <w:ilvl w:val="0"/>
                <w:numId w:val="12"/>
              </w:numPr>
            </w:pPr>
            <w:r>
              <w:t>Golden Triangle Emergency Center LLC</w:t>
            </w:r>
          </w:p>
          <w:p w14:paraId="64448323" w14:textId="11C46DFA" w:rsidR="002365A1" w:rsidRDefault="002365A1" w:rsidP="002365A1">
            <w:pPr>
              <w:pStyle w:val="ListParagraph"/>
            </w:pPr>
          </w:p>
        </w:tc>
      </w:tr>
      <w:tr w:rsidR="00876F30" w14:paraId="1209AF42" w14:textId="77777777" w:rsidTr="00B92DDF">
        <w:trPr>
          <w:trHeight w:val="1338"/>
        </w:trPr>
        <w:tc>
          <w:tcPr>
            <w:tcW w:w="2065" w:type="dxa"/>
          </w:tcPr>
          <w:p w14:paraId="2C1A0882" w14:textId="730F5F96" w:rsidR="00876F30" w:rsidRPr="00876F30" w:rsidRDefault="00A31ED1" w:rsidP="00876F30">
            <w:pPr>
              <w:jc w:val="center"/>
              <w:rPr>
                <w:b/>
              </w:rPr>
            </w:pPr>
            <w:proofErr w:type="spellStart"/>
            <w:r w:rsidRPr="00A31ED1">
              <w:rPr>
                <w:b/>
              </w:rPr>
              <w:lastRenderedPageBreak/>
              <w:t>Revisar</w:t>
            </w:r>
            <w:proofErr w:type="spellEnd"/>
          </w:p>
        </w:tc>
        <w:tc>
          <w:tcPr>
            <w:tcW w:w="12313" w:type="dxa"/>
            <w:gridSpan w:val="4"/>
          </w:tcPr>
          <w:p w14:paraId="3B85F015" w14:textId="7CBDD291" w:rsidR="002518C6" w:rsidRDefault="00A31ED1">
            <w:r w:rsidRPr="00A31ED1">
              <w:t xml:space="preserve">La </w:t>
            </w:r>
            <w:proofErr w:type="spellStart"/>
            <w:r w:rsidRPr="00A31ED1">
              <w:t>Agencia</w:t>
            </w:r>
            <w:proofErr w:type="spellEnd"/>
            <w:r w:rsidRPr="00A31ED1">
              <w:t xml:space="preserve"> de </w:t>
            </w:r>
            <w:proofErr w:type="spellStart"/>
            <w:r w:rsidRPr="00A31ED1">
              <w:t>Educación</w:t>
            </w:r>
            <w:proofErr w:type="spellEnd"/>
            <w:r w:rsidRPr="00A31ED1">
              <w:t xml:space="preserve"> de Texas </w:t>
            </w:r>
            <w:proofErr w:type="spellStart"/>
            <w:r w:rsidRPr="00A31ED1">
              <w:t>puede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revisar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todo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el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uso</w:t>
            </w:r>
            <w:proofErr w:type="spellEnd"/>
            <w:r w:rsidRPr="00A31ED1">
              <w:t xml:space="preserve"> de </w:t>
            </w:r>
            <w:proofErr w:type="spellStart"/>
            <w:r w:rsidRPr="00A31ED1">
              <w:t>fondos</w:t>
            </w:r>
            <w:proofErr w:type="spellEnd"/>
            <w:r w:rsidRPr="00A31ED1">
              <w:t xml:space="preserve"> y </w:t>
            </w:r>
            <w:proofErr w:type="spellStart"/>
            <w:r w:rsidRPr="00A31ED1">
              <w:t>actividades</w:t>
            </w:r>
            <w:proofErr w:type="spellEnd"/>
            <w:r w:rsidRPr="00A31ED1">
              <w:t xml:space="preserve"> previa </w:t>
            </w:r>
            <w:proofErr w:type="spellStart"/>
            <w:r w:rsidRPr="00A31ED1">
              <w:t>solicitud</w:t>
            </w:r>
            <w:proofErr w:type="spellEnd"/>
            <w:r w:rsidRPr="00A31ED1">
              <w:t xml:space="preserve"> para </w:t>
            </w:r>
            <w:proofErr w:type="spellStart"/>
            <w:r w:rsidRPr="00A31ED1">
              <w:t>garantizar</w:t>
            </w:r>
            <w:proofErr w:type="spellEnd"/>
            <w:r w:rsidRPr="00A31ED1">
              <w:t xml:space="preserve"> que </w:t>
            </w:r>
            <w:proofErr w:type="spellStart"/>
            <w:r w:rsidRPr="00A31ED1">
              <w:t>satisfagan</w:t>
            </w:r>
            <w:proofErr w:type="spellEnd"/>
            <w:r w:rsidRPr="00A31ED1">
              <w:t xml:space="preserve"> las </w:t>
            </w:r>
            <w:proofErr w:type="spellStart"/>
            <w:r w:rsidRPr="00A31ED1">
              <w:t>necesidades</w:t>
            </w:r>
            <w:proofErr w:type="spellEnd"/>
            <w:r w:rsidRPr="00A31ED1">
              <w:t xml:space="preserve"> del </w:t>
            </w:r>
            <w:proofErr w:type="spellStart"/>
            <w:r w:rsidRPr="00A31ED1">
              <w:t>Programa</w:t>
            </w:r>
            <w:proofErr w:type="spellEnd"/>
            <w:r w:rsidRPr="00A31ED1">
              <w:t xml:space="preserve"> de </w:t>
            </w:r>
            <w:proofErr w:type="spellStart"/>
            <w:r w:rsidRPr="00A31ED1">
              <w:t>Participación</w:t>
            </w:r>
            <w:proofErr w:type="spellEnd"/>
            <w:r w:rsidRPr="00A31ED1">
              <w:t xml:space="preserve"> de Padres y </w:t>
            </w:r>
            <w:proofErr w:type="spellStart"/>
            <w:r w:rsidRPr="00A31ED1">
              <w:t>Familias</w:t>
            </w:r>
            <w:proofErr w:type="spellEnd"/>
            <w:r w:rsidRPr="00A31ED1">
              <w:t xml:space="preserve">. La Escuela Primaria Booker T. Washington </w:t>
            </w:r>
            <w:proofErr w:type="spellStart"/>
            <w:r w:rsidRPr="00A31ED1">
              <w:t>involucrará</w:t>
            </w:r>
            <w:proofErr w:type="spellEnd"/>
            <w:r w:rsidRPr="00A31ED1">
              <w:t xml:space="preserve"> a los padres </w:t>
            </w:r>
            <w:proofErr w:type="spellStart"/>
            <w:r w:rsidRPr="00A31ED1">
              <w:t>en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el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desarrollo</w:t>
            </w:r>
            <w:proofErr w:type="spellEnd"/>
            <w:r w:rsidRPr="00A31ED1">
              <w:t xml:space="preserve"> y </w:t>
            </w:r>
            <w:proofErr w:type="spellStart"/>
            <w:r w:rsidRPr="00A31ED1">
              <w:t>capacitación</w:t>
            </w:r>
            <w:proofErr w:type="spellEnd"/>
            <w:r w:rsidRPr="00A31ED1">
              <w:t xml:space="preserve"> de maestros, </w:t>
            </w:r>
            <w:proofErr w:type="spellStart"/>
            <w:r w:rsidRPr="00A31ED1">
              <w:t>directores</w:t>
            </w:r>
            <w:proofErr w:type="spellEnd"/>
            <w:r w:rsidRPr="00A31ED1">
              <w:t xml:space="preserve"> y </w:t>
            </w:r>
            <w:proofErr w:type="spellStart"/>
            <w:r w:rsidRPr="00A31ED1">
              <w:t>otros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educadores</w:t>
            </w:r>
            <w:proofErr w:type="spellEnd"/>
            <w:r w:rsidRPr="00A31ED1">
              <w:t xml:space="preserve"> para </w:t>
            </w:r>
            <w:proofErr w:type="spellStart"/>
            <w:r w:rsidRPr="00A31ED1">
              <w:t>mejorar</w:t>
            </w:r>
            <w:proofErr w:type="spellEnd"/>
            <w:r w:rsidRPr="00A31ED1">
              <w:t xml:space="preserve"> la </w:t>
            </w:r>
            <w:proofErr w:type="spellStart"/>
            <w:r w:rsidRPr="00A31ED1">
              <w:t>efectividad</w:t>
            </w:r>
            <w:proofErr w:type="spellEnd"/>
            <w:r w:rsidRPr="00A31ED1">
              <w:t xml:space="preserve"> de </w:t>
            </w:r>
            <w:proofErr w:type="spellStart"/>
            <w:r w:rsidRPr="00A31ED1">
              <w:t>dichas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capacitaciones</w:t>
            </w:r>
            <w:proofErr w:type="spellEnd"/>
            <w:r w:rsidRPr="00A31ED1">
              <w:t xml:space="preserve"> a </w:t>
            </w:r>
            <w:proofErr w:type="spellStart"/>
            <w:r w:rsidRPr="00A31ED1">
              <w:t>través</w:t>
            </w:r>
            <w:proofErr w:type="spellEnd"/>
            <w:r w:rsidRPr="00A31ED1">
              <w:t xml:space="preserve"> de:</w:t>
            </w:r>
          </w:p>
          <w:p w14:paraId="336783E0" w14:textId="77777777" w:rsidR="00A31ED1" w:rsidRDefault="00A31ED1" w:rsidP="00A31ED1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Encuestas</w:t>
            </w:r>
            <w:proofErr w:type="spellEnd"/>
            <w:r>
              <w:t xml:space="preserve"> </w:t>
            </w:r>
            <w:proofErr w:type="spellStart"/>
            <w:r>
              <w:t>anuales</w:t>
            </w:r>
            <w:proofErr w:type="spellEnd"/>
            <w:r>
              <w:t xml:space="preserve"> de </w:t>
            </w:r>
            <w:proofErr w:type="spellStart"/>
            <w:r>
              <w:t>Título</w:t>
            </w:r>
            <w:proofErr w:type="spellEnd"/>
            <w:r>
              <w:t xml:space="preserve"> I</w:t>
            </w:r>
          </w:p>
          <w:p w14:paraId="7FCBDF5A" w14:textId="77777777" w:rsidR="00A31ED1" w:rsidRDefault="00A31ED1" w:rsidP="00A31ED1">
            <w:pPr>
              <w:ind w:left="360"/>
            </w:pPr>
            <w:r>
              <w:t xml:space="preserve">•     </w:t>
            </w:r>
            <w:proofErr w:type="spellStart"/>
            <w:r>
              <w:t>Encuestas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de las </w:t>
            </w:r>
            <w:proofErr w:type="spellStart"/>
            <w:r>
              <w:t>reuniones</w:t>
            </w:r>
            <w:proofErr w:type="spellEnd"/>
            <w:r>
              <w:t xml:space="preserve"> de padres</w:t>
            </w:r>
          </w:p>
          <w:p w14:paraId="349873F8" w14:textId="77777777" w:rsidR="002518C6" w:rsidRDefault="00A31ED1" w:rsidP="00A31ED1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Encuestas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las </w:t>
            </w:r>
            <w:proofErr w:type="spellStart"/>
            <w:r>
              <w:t>reuniones</w:t>
            </w:r>
            <w:proofErr w:type="spellEnd"/>
            <w:r>
              <w:t xml:space="preserve"> de la PTA</w:t>
            </w:r>
          </w:p>
          <w:p w14:paraId="7DC53831" w14:textId="5E7E7697" w:rsidR="00A31ED1" w:rsidRDefault="00A31ED1" w:rsidP="00A31ED1">
            <w:pPr>
              <w:pStyle w:val="ListParagraph"/>
            </w:pPr>
          </w:p>
        </w:tc>
      </w:tr>
      <w:tr w:rsidR="00876F30" w14:paraId="2BFCBB7C" w14:textId="77777777" w:rsidTr="00B92DDF">
        <w:trPr>
          <w:trHeight w:val="1389"/>
        </w:trPr>
        <w:tc>
          <w:tcPr>
            <w:tcW w:w="2065" w:type="dxa"/>
          </w:tcPr>
          <w:p w14:paraId="18952968" w14:textId="369A7E59" w:rsidR="00876F30" w:rsidRPr="00876F30" w:rsidRDefault="00A31ED1" w:rsidP="00876F30">
            <w:pPr>
              <w:jc w:val="center"/>
              <w:rPr>
                <w:b/>
              </w:rPr>
            </w:pPr>
            <w:proofErr w:type="spellStart"/>
            <w:r w:rsidRPr="00A31ED1">
              <w:rPr>
                <w:b/>
              </w:rPr>
              <w:t>Reuniones</w:t>
            </w:r>
            <w:proofErr w:type="spellEnd"/>
            <w:r w:rsidRPr="00A31ED1">
              <w:rPr>
                <w:b/>
              </w:rPr>
              <w:t xml:space="preserve"> </w:t>
            </w:r>
            <w:proofErr w:type="spellStart"/>
            <w:r w:rsidRPr="00A31ED1">
              <w:rPr>
                <w:b/>
              </w:rPr>
              <w:t>familiares</w:t>
            </w:r>
            <w:proofErr w:type="spellEnd"/>
          </w:p>
        </w:tc>
        <w:tc>
          <w:tcPr>
            <w:tcW w:w="12313" w:type="dxa"/>
            <w:gridSpan w:val="4"/>
          </w:tcPr>
          <w:p w14:paraId="76E8D215" w14:textId="7C63C40B" w:rsidR="008F489E" w:rsidRDefault="00A31ED1">
            <w:pPr>
              <w:rPr>
                <w:b/>
                <w:bCs/>
                <w:i/>
                <w:iCs/>
              </w:rPr>
            </w:pPr>
            <w:r w:rsidRPr="00A31ED1">
              <w:t xml:space="preserve">Booker T. Washington </w:t>
            </w:r>
            <w:proofErr w:type="spellStart"/>
            <w:r w:rsidRPr="00A31ED1">
              <w:t>solicitará</w:t>
            </w:r>
            <w:proofErr w:type="spellEnd"/>
            <w:r w:rsidRPr="00A31ED1">
              <w:t xml:space="preserve"> la </w:t>
            </w:r>
            <w:proofErr w:type="spellStart"/>
            <w:r w:rsidRPr="00A31ED1">
              <w:t>opinión</w:t>
            </w:r>
            <w:proofErr w:type="spellEnd"/>
            <w:r w:rsidRPr="00A31ED1">
              <w:t xml:space="preserve"> de los padres </w:t>
            </w:r>
            <w:proofErr w:type="spellStart"/>
            <w:r w:rsidRPr="00A31ED1">
              <w:t>sobre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cuestiones</w:t>
            </w:r>
            <w:proofErr w:type="spellEnd"/>
            <w:r w:rsidRPr="00A31ED1">
              <w:t xml:space="preserve"> </w:t>
            </w:r>
            <w:proofErr w:type="spellStart"/>
            <w:r w:rsidRPr="00A31ED1">
              <w:t>relacionadas</w:t>
            </w:r>
            <w:proofErr w:type="spellEnd"/>
            <w:r w:rsidRPr="00A31ED1">
              <w:t xml:space="preserve"> con </w:t>
            </w:r>
            <w:proofErr w:type="spellStart"/>
            <w:r w:rsidRPr="00A31ED1">
              <w:t>nuestro</w:t>
            </w:r>
            <w:proofErr w:type="spellEnd"/>
            <w:r w:rsidRPr="00A31ED1">
              <w:t xml:space="preserve"> campus, </w:t>
            </w:r>
            <w:proofErr w:type="spellStart"/>
            <w:r w:rsidRPr="00A31ED1">
              <w:t>reuniones</w:t>
            </w:r>
            <w:proofErr w:type="spellEnd"/>
            <w:r w:rsidRPr="00A31ED1">
              <w:t xml:space="preserve"> de padres y </w:t>
            </w:r>
            <w:proofErr w:type="spellStart"/>
            <w:r w:rsidRPr="00A31ED1">
              <w:t>capacitación</w:t>
            </w:r>
            <w:proofErr w:type="spellEnd"/>
            <w:r w:rsidR="008F489E">
              <w:t xml:space="preserve">.  </w:t>
            </w:r>
            <w:r w:rsidR="008F489E">
              <w:rPr>
                <w:b/>
                <w:bCs/>
                <w:i/>
                <w:iCs/>
              </w:rPr>
              <w:t>Section 1116 (e)(5)</w:t>
            </w:r>
          </w:p>
          <w:p w14:paraId="3F31C03C" w14:textId="77777777" w:rsidR="008F489E" w:rsidRDefault="008F489E">
            <w:r>
              <w:t xml:space="preserve"> </w:t>
            </w:r>
          </w:p>
          <w:p w14:paraId="728D0999" w14:textId="77777777" w:rsidR="00A31ED1" w:rsidRDefault="00A31ED1" w:rsidP="00A31ED1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Estas</w:t>
            </w:r>
            <w:proofErr w:type="spellEnd"/>
            <w:r>
              <w:t xml:space="preserve"> </w:t>
            </w:r>
            <w:proofErr w:type="spellStart"/>
            <w:r>
              <w:t>reuniones</w:t>
            </w:r>
            <w:proofErr w:type="spellEnd"/>
            <w:r>
              <w:t xml:space="preserve"> se </w:t>
            </w:r>
            <w:proofErr w:type="spellStart"/>
            <w:r>
              <w:t>realizarán</w:t>
            </w:r>
            <w:proofErr w:type="spellEnd"/>
            <w:r>
              <w:t xml:space="preserve"> </w:t>
            </w:r>
            <w:proofErr w:type="spellStart"/>
            <w:r>
              <w:t>virtualmente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Google Meets. Se </w:t>
            </w:r>
            <w:proofErr w:type="spellStart"/>
            <w:r>
              <w:t>proporcionará</w:t>
            </w:r>
            <w:proofErr w:type="spellEnd"/>
            <w:r>
              <w:t xml:space="preserve"> una </w:t>
            </w:r>
            <w:proofErr w:type="spellStart"/>
            <w:r>
              <w:t>invitación</w:t>
            </w:r>
            <w:proofErr w:type="spellEnd"/>
            <w:r>
              <w:t xml:space="preserve"> con un </w:t>
            </w:r>
            <w:proofErr w:type="spellStart"/>
            <w:r>
              <w:t>código</w:t>
            </w:r>
            <w:proofErr w:type="spellEnd"/>
            <w:r>
              <w:t xml:space="preserve"> QR, </w:t>
            </w:r>
            <w:proofErr w:type="spellStart"/>
            <w:r>
              <w:t>el</w:t>
            </w:r>
            <w:proofErr w:type="spellEnd"/>
            <w:r>
              <w:t xml:space="preserve"> enlace de la </w:t>
            </w:r>
            <w:proofErr w:type="spellStart"/>
            <w:r>
              <w:t>reunión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número</w:t>
            </w:r>
            <w:proofErr w:type="spellEnd"/>
            <w:r>
              <w:t xml:space="preserve"> para </w:t>
            </w:r>
            <w:proofErr w:type="spellStart"/>
            <w:r>
              <w:t>llamar</w:t>
            </w:r>
            <w:proofErr w:type="spellEnd"/>
            <w:r>
              <w:t xml:space="preserve"> a la </w:t>
            </w:r>
            <w:proofErr w:type="spellStart"/>
            <w:r>
              <w:t>reunión</w:t>
            </w:r>
            <w:proofErr w:type="spellEnd"/>
            <w:r>
              <w:t xml:space="preserve"> virtual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notas</w:t>
            </w:r>
            <w:proofErr w:type="spellEnd"/>
            <w:r>
              <w:t xml:space="preserve"> para </w:t>
            </w:r>
            <w:proofErr w:type="spellStart"/>
            <w:r>
              <w:t>llevar</w:t>
            </w:r>
            <w:proofErr w:type="spellEnd"/>
            <w:r>
              <w:t xml:space="preserve"> a casa, </w:t>
            </w:r>
            <w:proofErr w:type="spellStart"/>
            <w:r>
              <w:t>publicadas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nuestra</w:t>
            </w:r>
            <w:proofErr w:type="spellEnd"/>
            <w:r>
              <w:t xml:space="preserve"> </w:t>
            </w:r>
            <w:proofErr w:type="spellStart"/>
            <w:r>
              <w:t>plataforma</w:t>
            </w:r>
            <w:proofErr w:type="spellEnd"/>
            <w:r>
              <w:t xml:space="preserve"> de redes </w:t>
            </w:r>
            <w:proofErr w:type="spellStart"/>
            <w:r>
              <w:t>sociales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sitio web de </w:t>
            </w:r>
            <w:proofErr w:type="spellStart"/>
            <w:r>
              <w:t>nuestra</w:t>
            </w:r>
            <w:proofErr w:type="spellEnd"/>
            <w:r>
              <w:t xml:space="preserve"> </w:t>
            </w:r>
            <w:proofErr w:type="spellStart"/>
            <w:r>
              <w:t>escuela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del sitio web del Distrito Escolar Independiente de Port Arthur. </w:t>
            </w:r>
            <w:proofErr w:type="spellStart"/>
            <w:r>
              <w:t>página</w:t>
            </w:r>
            <w:proofErr w:type="spellEnd"/>
            <w:r>
              <w:t>.</w:t>
            </w:r>
          </w:p>
          <w:p w14:paraId="0E906682" w14:textId="714A991A" w:rsidR="00EA04E1" w:rsidRDefault="00A31ED1" w:rsidP="00A31ED1">
            <w:pPr>
              <w:ind w:left="405"/>
            </w:pPr>
            <w:r>
              <w:t xml:space="preserve">•     Las </w:t>
            </w:r>
            <w:proofErr w:type="spellStart"/>
            <w:r>
              <w:t>fechas</w:t>
            </w:r>
            <w:proofErr w:type="spellEnd"/>
            <w:r>
              <w:t xml:space="preserve"> de </w:t>
            </w:r>
            <w:proofErr w:type="spellStart"/>
            <w:r>
              <w:t>nuestras</w:t>
            </w:r>
            <w:proofErr w:type="spellEnd"/>
            <w:r>
              <w:t xml:space="preserve"> </w:t>
            </w:r>
            <w:proofErr w:type="spellStart"/>
            <w:r>
              <w:t>reuniones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 xml:space="preserve"> de la PTA son las </w:t>
            </w:r>
            <w:proofErr w:type="spellStart"/>
            <w:r>
              <w:t>siguientes</w:t>
            </w:r>
            <w:proofErr w:type="spellEnd"/>
            <w:r>
              <w:t>:</w:t>
            </w:r>
          </w:p>
          <w:p w14:paraId="55E07840" w14:textId="77777777" w:rsidR="00A31ED1" w:rsidRDefault="00A31ED1" w:rsidP="00A31ED1">
            <w:pPr>
              <w:ind w:left="405"/>
            </w:pPr>
          </w:p>
          <w:p w14:paraId="2012BA9C" w14:textId="220E6651" w:rsidR="00EA04E1" w:rsidRDefault="00A31ED1">
            <w:proofErr w:type="spellStart"/>
            <w:r w:rsidRPr="00A31ED1">
              <w:t>Fechas</w:t>
            </w:r>
            <w:proofErr w:type="spellEnd"/>
            <w:r w:rsidRPr="00A31ED1">
              <w:t xml:space="preserve"> de las </w:t>
            </w:r>
            <w:proofErr w:type="spellStart"/>
            <w:r w:rsidRPr="00A31ED1">
              <w:t>reuniones</w:t>
            </w:r>
            <w:proofErr w:type="spellEnd"/>
            <w:r w:rsidRPr="00A31ED1">
              <w:t xml:space="preserve"> de la PTA</w:t>
            </w:r>
            <w:r w:rsidR="00EA04E1">
              <w:t>:  Sept. 27, Oct. 25, Nov. 15</w:t>
            </w:r>
            <w:r w:rsidR="00EA04E1" w:rsidRPr="00EA04E1">
              <w:rPr>
                <w:vertAlign w:val="superscript"/>
              </w:rPr>
              <w:t>th</w:t>
            </w:r>
            <w:r w:rsidR="00EA04E1">
              <w:t>. Dec. 13</w:t>
            </w:r>
            <w:r w:rsidR="00EA04E1" w:rsidRPr="00EA04E1">
              <w:rPr>
                <w:vertAlign w:val="superscript"/>
              </w:rPr>
              <w:t>th</w:t>
            </w:r>
            <w:r w:rsidR="00EA04E1">
              <w:t>, Jan. 24</w:t>
            </w:r>
            <w:r w:rsidR="00EA04E1" w:rsidRPr="00EA04E1">
              <w:rPr>
                <w:vertAlign w:val="superscript"/>
              </w:rPr>
              <w:t>th</w:t>
            </w:r>
            <w:r w:rsidR="00EA04E1">
              <w:t>, Feb. 28</w:t>
            </w:r>
            <w:r w:rsidR="00EA04E1" w:rsidRPr="00EA04E1">
              <w:rPr>
                <w:vertAlign w:val="superscript"/>
              </w:rPr>
              <w:t>th</w:t>
            </w:r>
            <w:r w:rsidR="00EA04E1">
              <w:t>, Mar. 27</w:t>
            </w:r>
            <w:r w:rsidR="00EA04E1" w:rsidRPr="00EA04E1">
              <w:rPr>
                <w:vertAlign w:val="superscript"/>
              </w:rPr>
              <w:t>th</w:t>
            </w:r>
            <w:r w:rsidR="00EA04E1">
              <w:t>, Apr. 17th, May 8</w:t>
            </w:r>
            <w:r w:rsidR="00EA04E1" w:rsidRPr="00EA04E1">
              <w:rPr>
                <w:vertAlign w:val="superscript"/>
              </w:rPr>
              <w:t>th</w:t>
            </w:r>
            <w:r w:rsidR="00EA04E1">
              <w:t xml:space="preserve"> (</w:t>
            </w:r>
            <w:proofErr w:type="spellStart"/>
            <w:r w:rsidRPr="00A31ED1">
              <w:t>Todas</w:t>
            </w:r>
            <w:proofErr w:type="spellEnd"/>
            <w:r w:rsidRPr="00A31ED1">
              <w:t xml:space="preserve"> las </w:t>
            </w:r>
            <w:proofErr w:type="spellStart"/>
            <w:r w:rsidRPr="00A31ED1">
              <w:t>reuniones</w:t>
            </w:r>
            <w:proofErr w:type="spellEnd"/>
            <w:r w:rsidRPr="00A31ED1">
              <w:t xml:space="preserve"> se </w:t>
            </w:r>
            <w:proofErr w:type="spellStart"/>
            <w:r w:rsidRPr="00A31ED1">
              <w:t>llevarán</w:t>
            </w:r>
            <w:proofErr w:type="spellEnd"/>
            <w:r w:rsidRPr="00A31ED1">
              <w:t xml:space="preserve"> a </w:t>
            </w:r>
            <w:proofErr w:type="spellStart"/>
            <w:r w:rsidRPr="00A31ED1">
              <w:t>cabo</w:t>
            </w:r>
            <w:proofErr w:type="spellEnd"/>
            <w:r w:rsidRPr="00A31ED1">
              <w:t xml:space="preserve"> a las 1:00 horas</w:t>
            </w:r>
            <w:r w:rsidR="00EA04E1">
              <w:t>.)</w:t>
            </w:r>
          </w:p>
          <w:p w14:paraId="2D6237A0" w14:textId="4184D601" w:rsidR="002365A1" w:rsidRDefault="002365A1"/>
        </w:tc>
      </w:tr>
      <w:tr w:rsidR="00876F30" w14:paraId="03E1C9B6" w14:textId="77777777" w:rsidTr="00B92DDF">
        <w:trPr>
          <w:trHeight w:val="1389"/>
        </w:trPr>
        <w:tc>
          <w:tcPr>
            <w:tcW w:w="2065" w:type="dxa"/>
          </w:tcPr>
          <w:p w14:paraId="19B14D08" w14:textId="749154FE" w:rsidR="00876F30" w:rsidRPr="00876F30" w:rsidRDefault="00431B7B" w:rsidP="00876F30">
            <w:pPr>
              <w:jc w:val="center"/>
              <w:rPr>
                <w:b/>
              </w:rPr>
            </w:pPr>
            <w:proofErr w:type="spellStart"/>
            <w:r w:rsidRPr="00431B7B">
              <w:rPr>
                <w:b/>
              </w:rPr>
              <w:t>Desarrollar</w:t>
            </w:r>
            <w:proofErr w:type="spellEnd"/>
            <w:r w:rsidRPr="00431B7B">
              <w:rPr>
                <w:b/>
              </w:rPr>
              <w:t xml:space="preserve"> </w:t>
            </w:r>
            <w:proofErr w:type="spellStart"/>
            <w:r w:rsidRPr="00431B7B">
              <w:rPr>
                <w:b/>
              </w:rPr>
              <w:t>capacidad</w:t>
            </w:r>
            <w:proofErr w:type="spellEnd"/>
            <w:r w:rsidRPr="00431B7B">
              <w:rPr>
                <w:b/>
              </w:rPr>
              <w:t xml:space="preserve"> para la </w:t>
            </w:r>
            <w:proofErr w:type="spellStart"/>
            <w:r w:rsidRPr="00431B7B">
              <w:rPr>
                <w:b/>
              </w:rPr>
              <w:t>participación</w:t>
            </w:r>
            <w:proofErr w:type="spellEnd"/>
          </w:p>
        </w:tc>
        <w:tc>
          <w:tcPr>
            <w:tcW w:w="12313" w:type="dxa"/>
            <w:gridSpan w:val="4"/>
          </w:tcPr>
          <w:p w14:paraId="4D03E07B" w14:textId="58EC9860" w:rsidR="00ED35DA" w:rsidRDefault="00431B7B" w:rsidP="00ED35DA">
            <w:r w:rsidRPr="00431B7B">
              <w:t xml:space="preserve">La Primaria Booker T. Washington </w:t>
            </w:r>
            <w:proofErr w:type="spellStart"/>
            <w:r w:rsidRPr="00431B7B">
              <w:t>garantizará</w:t>
            </w:r>
            <w:proofErr w:type="spellEnd"/>
            <w:r w:rsidRPr="00431B7B">
              <w:t xml:space="preserve"> la </w:t>
            </w:r>
            <w:proofErr w:type="spellStart"/>
            <w:r w:rsidRPr="00431B7B">
              <w:t>participación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efectiva</w:t>
            </w:r>
            <w:proofErr w:type="spellEnd"/>
            <w:r w:rsidRPr="00431B7B">
              <w:t xml:space="preserve"> de los padres y </w:t>
            </w:r>
            <w:proofErr w:type="spellStart"/>
            <w:r w:rsidRPr="00431B7B">
              <w:t>apoyará</w:t>
            </w:r>
            <w:proofErr w:type="spellEnd"/>
            <w:r w:rsidRPr="00431B7B">
              <w:t xml:space="preserve"> una </w:t>
            </w:r>
            <w:proofErr w:type="spellStart"/>
            <w:r w:rsidRPr="00431B7B">
              <w:t>asociación</w:t>
            </w:r>
            <w:proofErr w:type="spellEnd"/>
            <w:r w:rsidRPr="00431B7B">
              <w:t xml:space="preserve"> entre la </w:t>
            </w:r>
            <w:proofErr w:type="spellStart"/>
            <w:r w:rsidRPr="00431B7B">
              <w:t>escuela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utilizando</w:t>
            </w:r>
            <w:proofErr w:type="spellEnd"/>
            <w:r w:rsidRPr="00431B7B">
              <w:t xml:space="preserve"> lo </w:t>
            </w:r>
            <w:proofErr w:type="spellStart"/>
            <w:r w:rsidRPr="00431B7B">
              <w:t>siguiente</w:t>
            </w:r>
            <w:proofErr w:type="spellEnd"/>
            <w:r w:rsidRPr="00431B7B">
              <w:t>:</w:t>
            </w:r>
          </w:p>
          <w:p w14:paraId="079E8E6B" w14:textId="77777777" w:rsidR="00431B7B" w:rsidRDefault="00431B7B" w:rsidP="00ED35DA"/>
          <w:p w14:paraId="290604D1" w14:textId="77777777" w:rsidR="00431B7B" w:rsidRDefault="00431B7B" w:rsidP="00963464">
            <w:pPr>
              <w:pStyle w:val="ListParagraph"/>
              <w:numPr>
                <w:ilvl w:val="0"/>
                <w:numId w:val="1"/>
              </w:numPr>
            </w:pPr>
            <w:r w:rsidRPr="00431B7B">
              <w:t xml:space="preserve">Los padres </w:t>
            </w:r>
            <w:proofErr w:type="spellStart"/>
            <w:r w:rsidRPr="00431B7B">
              <w:t>pueden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convertirse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miembros</w:t>
            </w:r>
            <w:proofErr w:type="spellEnd"/>
            <w:r w:rsidRPr="00431B7B">
              <w:t xml:space="preserve"> del </w:t>
            </w:r>
            <w:proofErr w:type="spellStart"/>
            <w:r w:rsidRPr="00431B7B">
              <w:t>equipo</w:t>
            </w:r>
            <w:proofErr w:type="spellEnd"/>
            <w:r w:rsidRPr="00431B7B">
              <w:t xml:space="preserve"> del </w:t>
            </w:r>
            <w:proofErr w:type="spellStart"/>
            <w:r w:rsidRPr="00431B7B">
              <w:t>Consejo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Asesor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Estudiantil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completando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entregando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el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formulario</w:t>
            </w:r>
            <w:proofErr w:type="spellEnd"/>
            <w:r w:rsidRPr="00431B7B">
              <w:t xml:space="preserve"> disponible </w:t>
            </w:r>
            <w:proofErr w:type="spellStart"/>
            <w:r w:rsidRPr="00431B7B">
              <w:t>en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el</w:t>
            </w:r>
            <w:proofErr w:type="spellEnd"/>
            <w:r w:rsidRPr="00431B7B">
              <w:t xml:space="preserve"> sitio web del </w:t>
            </w:r>
            <w:proofErr w:type="spellStart"/>
            <w:r w:rsidRPr="00431B7B">
              <w:t>distrito</w:t>
            </w:r>
            <w:proofErr w:type="spellEnd"/>
            <w:r w:rsidRPr="00431B7B">
              <w:t>.</w:t>
            </w:r>
          </w:p>
          <w:p w14:paraId="74F2C4B9" w14:textId="77777777" w:rsidR="00431B7B" w:rsidRDefault="00431B7B" w:rsidP="00963464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431B7B">
              <w:t>Asistir</w:t>
            </w:r>
            <w:proofErr w:type="spellEnd"/>
            <w:r w:rsidRPr="00431B7B">
              <w:t xml:space="preserve"> a </w:t>
            </w:r>
            <w:proofErr w:type="spellStart"/>
            <w:r w:rsidRPr="00431B7B">
              <w:t>todas</w:t>
            </w:r>
            <w:proofErr w:type="spellEnd"/>
            <w:r w:rsidRPr="00431B7B">
              <w:t xml:space="preserve"> las </w:t>
            </w:r>
            <w:proofErr w:type="spellStart"/>
            <w:r w:rsidRPr="00431B7B">
              <w:t>reuniones</w:t>
            </w:r>
            <w:proofErr w:type="spellEnd"/>
            <w:r w:rsidRPr="00431B7B">
              <w:t xml:space="preserve"> de padres y de la PTA.</w:t>
            </w:r>
          </w:p>
          <w:p w14:paraId="4D214C25" w14:textId="2B3BFAAE" w:rsidR="00963464" w:rsidRDefault="00431B7B" w:rsidP="00963464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431B7B">
              <w:t>Recibir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ver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mensajes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relacionados</w:t>
            </w:r>
            <w:proofErr w:type="spellEnd"/>
            <w:r w:rsidRPr="00431B7B">
              <w:t xml:space="preserve"> con la </w:t>
            </w:r>
            <w:proofErr w:type="spellStart"/>
            <w:r w:rsidRPr="00431B7B">
              <w:t>escuela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su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hijo</w:t>
            </w:r>
            <w:proofErr w:type="spellEnd"/>
            <w:r w:rsidRPr="00431B7B">
              <w:t xml:space="preserve"> a </w:t>
            </w:r>
            <w:proofErr w:type="spellStart"/>
            <w:r w:rsidRPr="00431B7B">
              <w:t>través</w:t>
            </w:r>
            <w:proofErr w:type="spellEnd"/>
            <w:r w:rsidRPr="00431B7B">
              <w:t xml:space="preserve"> de Class Dojo, </w:t>
            </w:r>
            <w:proofErr w:type="spellStart"/>
            <w:r w:rsidRPr="00431B7B">
              <w:t>correo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electrónico</w:t>
            </w:r>
            <w:proofErr w:type="spellEnd"/>
            <w:r w:rsidRPr="00431B7B">
              <w:t xml:space="preserve">, </w:t>
            </w:r>
            <w:proofErr w:type="spellStart"/>
            <w:r w:rsidRPr="00431B7B">
              <w:t>folletos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escolares</w:t>
            </w:r>
            <w:proofErr w:type="spellEnd"/>
            <w:r w:rsidRPr="00431B7B">
              <w:t>, Google Meets, Remind 101, Facebook, Distrito Escolar Independiente de Port Arthur (</w:t>
            </w:r>
            <w:proofErr w:type="spellStart"/>
            <w:r w:rsidRPr="00431B7B">
              <w:t>página</w:t>
            </w:r>
            <w:proofErr w:type="spellEnd"/>
            <w:r w:rsidRPr="00431B7B">
              <w:t xml:space="preserve"> web de la </w:t>
            </w:r>
            <w:proofErr w:type="spellStart"/>
            <w:r w:rsidRPr="00431B7B">
              <w:t>escuela</w:t>
            </w:r>
            <w:proofErr w:type="spellEnd"/>
            <w:r w:rsidRPr="00431B7B">
              <w:t xml:space="preserve">) </w:t>
            </w:r>
            <w:r w:rsidR="00963464">
              <w:t>(</w:t>
            </w:r>
            <w:hyperlink r:id="rId8" w:history="1">
              <w:r w:rsidR="00963464" w:rsidRPr="00361E98">
                <w:rPr>
                  <w:rStyle w:val="Hyperlink"/>
                </w:rPr>
                <w:t>https://washington/paisd.org</w:t>
              </w:r>
            </w:hyperlink>
            <w:r w:rsidR="00963464">
              <w:t>) (</w:t>
            </w:r>
            <w:hyperlink r:id="rId9" w:history="1">
              <w:r w:rsidR="00963464" w:rsidRPr="00361E98">
                <w:rPr>
                  <w:rStyle w:val="Hyperlink"/>
                </w:rPr>
                <w:t>https://www.facebook.com/lucrecia411//</w:t>
              </w:r>
            </w:hyperlink>
            <w:r w:rsidR="00963464">
              <w:t>)</w:t>
            </w:r>
          </w:p>
          <w:p w14:paraId="41E4DC3C" w14:textId="059C02BA" w:rsidR="00963464" w:rsidRDefault="00963464" w:rsidP="00963464"/>
        </w:tc>
      </w:tr>
      <w:tr w:rsidR="00876F30" w14:paraId="38EBC635" w14:textId="77777777" w:rsidTr="00B92DDF">
        <w:trPr>
          <w:trHeight w:val="1389"/>
        </w:trPr>
        <w:tc>
          <w:tcPr>
            <w:tcW w:w="2065" w:type="dxa"/>
          </w:tcPr>
          <w:p w14:paraId="297F29DA" w14:textId="77777777" w:rsidR="00431B7B" w:rsidRPr="00431B7B" w:rsidRDefault="00431B7B" w:rsidP="00431B7B">
            <w:pPr>
              <w:jc w:val="center"/>
              <w:rPr>
                <w:b/>
              </w:rPr>
            </w:pPr>
            <w:proofErr w:type="spellStart"/>
            <w:r w:rsidRPr="00431B7B">
              <w:rPr>
                <w:b/>
              </w:rPr>
              <w:lastRenderedPageBreak/>
              <w:t>Facilitar</w:t>
            </w:r>
            <w:proofErr w:type="spellEnd"/>
            <w:r w:rsidRPr="00431B7B">
              <w:rPr>
                <w:b/>
              </w:rPr>
              <w:t xml:space="preserve"> </w:t>
            </w:r>
            <w:proofErr w:type="spellStart"/>
            <w:r w:rsidRPr="00431B7B">
              <w:rPr>
                <w:b/>
              </w:rPr>
              <w:t>el</w:t>
            </w:r>
            <w:proofErr w:type="spellEnd"/>
            <w:r w:rsidRPr="00431B7B">
              <w:rPr>
                <w:b/>
              </w:rPr>
              <w:t xml:space="preserve"> </w:t>
            </w:r>
            <w:proofErr w:type="spellStart"/>
            <w:r w:rsidRPr="00431B7B">
              <w:rPr>
                <w:b/>
              </w:rPr>
              <w:t>apoyo</w:t>
            </w:r>
            <w:proofErr w:type="spellEnd"/>
            <w:r w:rsidRPr="00431B7B">
              <w:rPr>
                <w:b/>
              </w:rPr>
              <w:t xml:space="preserve"> entre </w:t>
            </w:r>
            <w:proofErr w:type="spellStart"/>
            <w:r w:rsidRPr="00431B7B">
              <w:rPr>
                <w:b/>
              </w:rPr>
              <w:t>familias</w:t>
            </w:r>
            <w:proofErr w:type="spellEnd"/>
          </w:p>
          <w:p w14:paraId="0E754732" w14:textId="77777777" w:rsidR="00431B7B" w:rsidRPr="00431B7B" w:rsidRDefault="00431B7B" w:rsidP="00431B7B">
            <w:pPr>
              <w:jc w:val="center"/>
              <w:rPr>
                <w:b/>
              </w:rPr>
            </w:pPr>
          </w:p>
          <w:p w14:paraId="0803EB6A" w14:textId="44390914" w:rsidR="00876F30" w:rsidRPr="00876F30" w:rsidRDefault="00431B7B" w:rsidP="00431B7B">
            <w:pPr>
              <w:jc w:val="center"/>
              <w:rPr>
                <w:b/>
              </w:rPr>
            </w:pPr>
            <w:proofErr w:type="spellStart"/>
            <w:r w:rsidRPr="00431B7B">
              <w:rPr>
                <w:b/>
              </w:rPr>
              <w:t>Entrenamientos</w:t>
            </w:r>
            <w:proofErr w:type="spellEnd"/>
            <w:r w:rsidRPr="00431B7B">
              <w:rPr>
                <w:b/>
              </w:rPr>
              <w:t>/</w:t>
            </w:r>
            <w:proofErr w:type="spellStart"/>
            <w:r w:rsidRPr="00431B7B">
              <w:rPr>
                <w:b/>
              </w:rPr>
              <w:t>Actividades</w:t>
            </w:r>
            <w:proofErr w:type="spellEnd"/>
            <w:r w:rsidRPr="00431B7B">
              <w:rPr>
                <w:b/>
              </w:rPr>
              <w:t xml:space="preserve"> </w:t>
            </w:r>
            <w:proofErr w:type="spellStart"/>
            <w:r w:rsidRPr="00431B7B">
              <w:rPr>
                <w:b/>
              </w:rPr>
              <w:t>Familiares</w:t>
            </w:r>
            <w:proofErr w:type="spellEnd"/>
          </w:p>
        </w:tc>
        <w:tc>
          <w:tcPr>
            <w:tcW w:w="12313" w:type="dxa"/>
            <w:gridSpan w:val="4"/>
          </w:tcPr>
          <w:p w14:paraId="77A664CA" w14:textId="4BCDBB03" w:rsidR="00BC5D61" w:rsidRDefault="00431B7B" w:rsidP="00BC5D61">
            <w:r w:rsidRPr="00431B7B">
              <w:t xml:space="preserve">Las </w:t>
            </w:r>
            <w:proofErr w:type="spellStart"/>
            <w:r w:rsidRPr="00431B7B">
              <w:t>reuniones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familiares</w:t>
            </w:r>
            <w:proofErr w:type="spellEnd"/>
            <w:r w:rsidRPr="00431B7B">
              <w:t xml:space="preserve"> y la </w:t>
            </w:r>
            <w:proofErr w:type="spellStart"/>
            <w:r w:rsidRPr="00431B7B">
              <w:t>capacitación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permiten</w:t>
            </w:r>
            <w:proofErr w:type="spellEnd"/>
            <w:r w:rsidRPr="00431B7B">
              <w:t xml:space="preserve"> a los </w:t>
            </w:r>
            <w:proofErr w:type="spellStart"/>
            <w:r w:rsidRPr="00431B7B">
              <w:t>miembros</w:t>
            </w:r>
            <w:proofErr w:type="spellEnd"/>
            <w:r w:rsidRPr="00431B7B">
              <w:t xml:space="preserve"> de la </w:t>
            </w:r>
            <w:proofErr w:type="spellStart"/>
            <w:r w:rsidRPr="00431B7B">
              <w:t>familia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aprender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nuevos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conocimientos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habilidades</w:t>
            </w:r>
            <w:proofErr w:type="spellEnd"/>
            <w:r w:rsidRPr="00431B7B">
              <w:t xml:space="preserve"> de los </w:t>
            </w:r>
            <w:proofErr w:type="spellStart"/>
            <w:r w:rsidRPr="00431B7B">
              <w:t>educadores</w:t>
            </w:r>
            <w:proofErr w:type="spellEnd"/>
            <w:r w:rsidRPr="00431B7B">
              <w:t xml:space="preserve">, </w:t>
            </w:r>
            <w:proofErr w:type="spellStart"/>
            <w:r w:rsidRPr="00431B7B">
              <w:t>otros</w:t>
            </w:r>
            <w:proofErr w:type="spellEnd"/>
            <w:r w:rsidRPr="00431B7B">
              <w:t xml:space="preserve"> padres y </w:t>
            </w:r>
            <w:proofErr w:type="spellStart"/>
            <w:r w:rsidRPr="00431B7B">
              <w:t>miembros</w:t>
            </w:r>
            <w:proofErr w:type="spellEnd"/>
            <w:r w:rsidRPr="00431B7B">
              <w:t xml:space="preserve"> de la </w:t>
            </w:r>
            <w:proofErr w:type="spellStart"/>
            <w:r w:rsidRPr="00431B7B">
              <w:t>comunidad</w:t>
            </w:r>
            <w:proofErr w:type="spellEnd"/>
            <w:r w:rsidRPr="00431B7B">
              <w:t xml:space="preserve">. El </w:t>
            </w:r>
            <w:proofErr w:type="spellStart"/>
            <w:r w:rsidRPr="00431B7B">
              <w:t>cronograma</w:t>
            </w:r>
            <w:proofErr w:type="spellEnd"/>
            <w:r w:rsidRPr="00431B7B">
              <w:t xml:space="preserve"> que se </w:t>
            </w:r>
            <w:proofErr w:type="spellStart"/>
            <w:r w:rsidRPr="00431B7B">
              <w:t>detalla</w:t>
            </w:r>
            <w:proofErr w:type="spellEnd"/>
            <w:r w:rsidRPr="00431B7B">
              <w:t xml:space="preserve"> a </w:t>
            </w:r>
            <w:proofErr w:type="spellStart"/>
            <w:r w:rsidRPr="00431B7B">
              <w:t>continuación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puede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estar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sujeto</w:t>
            </w:r>
            <w:proofErr w:type="spellEnd"/>
            <w:r w:rsidRPr="00431B7B">
              <w:t xml:space="preserve"> a </w:t>
            </w:r>
            <w:proofErr w:type="spellStart"/>
            <w:r w:rsidRPr="00431B7B">
              <w:t>cambios</w:t>
            </w:r>
            <w:proofErr w:type="spellEnd"/>
            <w:r w:rsidRPr="00431B7B">
              <w:t xml:space="preserve">. </w:t>
            </w:r>
            <w:proofErr w:type="spellStart"/>
            <w:r w:rsidRPr="00431B7B">
              <w:t>Cualquier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cambio</w:t>
            </w:r>
            <w:proofErr w:type="spellEnd"/>
            <w:r w:rsidRPr="00431B7B">
              <w:t xml:space="preserve"> se </w:t>
            </w:r>
            <w:proofErr w:type="spellStart"/>
            <w:r w:rsidRPr="00431B7B">
              <w:t>publicará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comunicará</w:t>
            </w:r>
            <w:proofErr w:type="spellEnd"/>
            <w:r w:rsidRPr="00431B7B">
              <w:t xml:space="preserve"> a </w:t>
            </w:r>
            <w:proofErr w:type="spellStart"/>
            <w:r w:rsidRPr="00431B7B">
              <w:t>través</w:t>
            </w:r>
            <w:proofErr w:type="spellEnd"/>
            <w:r w:rsidRPr="00431B7B">
              <w:t xml:space="preserve"> de Class Dojo, Facebook y la </w:t>
            </w:r>
            <w:proofErr w:type="spellStart"/>
            <w:r w:rsidRPr="00431B7B">
              <w:t>página</w:t>
            </w:r>
            <w:proofErr w:type="spellEnd"/>
            <w:r w:rsidRPr="00431B7B">
              <w:t xml:space="preserve"> web de </w:t>
            </w:r>
            <w:proofErr w:type="spellStart"/>
            <w:r w:rsidRPr="00431B7B">
              <w:t>nuestra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escuela</w:t>
            </w:r>
            <w:proofErr w:type="spellEnd"/>
            <w:r w:rsidRPr="00431B7B">
              <w:t xml:space="preserve">. Las </w:t>
            </w:r>
            <w:proofErr w:type="spellStart"/>
            <w:r w:rsidRPr="00431B7B">
              <w:t>reuniones</w:t>
            </w:r>
            <w:proofErr w:type="spellEnd"/>
            <w:r w:rsidRPr="00431B7B">
              <w:t xml:space="preserve"> se </w:t>
            </w:r>
            <w:proofErr w:type="spellStart"/>
            <w:r w:rsidRPr="00431B7B">
              <w:t>ofrecen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en</w:t>
            </w:r>
            <w:proofErr w:type="spellEnd"/>
            <w:r w:rsidRPr="00431B7B">
              <w:t xml:space="preserve"> dos </w:t>
            </w:r>
            <w:proofErr w:type="spellStart"/>
            <w:r w:rsidRPr="00431B7B">
              <w:t>fechas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diferentes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en</w:t>
            </w:r>
            <w:proofErr w:type="spellEnd"/>
            <w:r w:rsidRPr="00431B7B">
              <w:t xml:space="preserve"> dos </w:t>
            </w:r>
            <w:proofErr w:type="spellStart"/>
            <w:r w:rsidRPr="00431B7B">
              <w:t>horarios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diferentes</w:t>
            </w:r>
            <w:proofErr w:type="spellEnd"/>
            <w:r w:rsidRPr="00431B7B">
              <w:t xml:space="preserve"> para </w:t>
            </w:r>
            <w:proofErr w:type="spellStart"/>
            <w:r w:rsidRPr="00431B7B">
              <w:t>adaptarnos</w:t>
            </w:r>
            <w:proofErr w:type="spellEnd"/>
            <w:r w:rsidRPr="00431B7B">
              <w:t xml:space="preserve"> a los </w:t>
            </w:r>
            <w:proofErr w:type="spellStart"/>
            <w:r w:rsidRPr="00431B7B">
              <w:t>horarios</w:t>
            </w:r>
            <w:proofErr w:type="spellEnd"/>
            <w:r w:rsidRPr="00431B7B">
              <w:t xml:space="preserve"> de </w:t>
            </w:r>
            <w:proofErr w:type="spellStart"/>
            <w:r w:rsidRPr="00431B7B">
              <w:t>nuestros</w:t>
            </w:r>
            <w:proofErr w:type="spellEnd"/>
            <w:r w:rsidRPr="00431B7B">
              <w:t xml:space="preserve"> padres.</w:t>
            </w:r>
          </w:p>
          <w:p w14:paraId="5AEF60D4" w14:textId="21F4CF68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proofErr w:type="spellStart"/>
            <w:r>
              <w:t>Conozca</w:t>
            </w:r>
            <w:proofErr w:type="spellEnd"/>
            <w:r>
              <w:t xml:space="preserve"> al Maestro (4 de </w:t>
            </w:r>
            <w:proofErr w:type="spellStart"/>
            <w:r>
              <w:t>agosto</w:t>
            </w:r>
            <w:proofErr w:type="spellEnd"/>
            <w:r>
              <w:t xml:space="preserve"> de 2023) (1:00-1:00 p.m.)</w:t>
            </w:r>
          </w:p>
          <w:p w14:paraId="2C6286B9" w14:textId="66ECE858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proofErr w:type="spellStart"/>
            <w:r>
              <w:t>Reunión</w:t>
            </w:r>
            <w:proofErr w:type="spellEnd"/>
            <w:r>
              <w:t xml:space="preserve"> de padres: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trabajador</w:t>
            </w:r>
            <w:proofErr w:type="spellEnd"/>
            <w:r>
              <w:t xml:space="preserve"> social? (</w:t>
            </w:r>
            <w:proofErr w:type="spellStart"/>
            <w:r>
              <w:t>Octubre</w:t>
            </w:r>
            <w:proofErr w:type="spellEnd"/>
            <w:r>
              <w:t xml:space="preserve"> de 2023) (Hora por </w:t>
            </w:r>
            <w:proofErr w:type="spellStart"/>
            <w:r>
              <w:t>determinar</w:t>
            </w:r>
            <w:proofErr w:type="spellEnd"/>
            <w:r>
              <w:t>)</w:t>
            </w:r>
          </w:p>
          <w:p w14:paraId="5AD73BA6" w14:textId="299A5C00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proofErr w:type="spellStart"/>
            <w:r>
              <w:t>Conferencias</w:t>
            </w:r>
            <w:proofErr w:type="spellEnd"/>
            <w:r>
              <w:t xml:space="preserve"> de padres y maestros (26 de </w:t>
            </w:r>
            <w:proofErr w:type="spellStart"/>
            <w:r>
              <w:t>octubre</w:t>
            </w:r>
            <w:proofErr w:type="spellEnd"/>
            <w:r>
              <w:t xml:space="preserve"> de 2023 y 25 de </w:t>
            </w:r>
            <w:proofErr w:type="spellStart"/>
            <w:r>
              <w:t>abril</w:t>
            </w:r>
            <w:proofErr w:type="spellEnd"/>
            <w:r>
              <w:t xml:space="preserve"> de 2024) (</w:t>
            </w:r>
            <w:proofErr w:type="spellStart"/>
            <w:r>
              <w:t>salida</w:t>
            </w:r>
            <w:proofErr w:type="spellEnd"/>
            <w:r>
              <w:t xml:space="preserve"> </w:t>
            </w:r>
            <w:proofErr w:type="spellStart"/>
            <w:r>
              <w:t>anticipada</w:t>
            </w:r>
            <w:proofErr w:type="spellEnd"/>
            <w:r>
              <w:t>)</w:t>
            </w:r>
          </w:p>
          <w:p w14:paraId="0E184459" w14:textId="14402955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proofErr w:type="spellStart"/>
            <w:r>
              <w:t>Reunión</w:t>
            </w:r>
            <w:proofErr w:type="spellEnd"/>
            <w:r>
              <w:t xml:space="preserve"> de padres: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proporcionados</w:t>
            </w:r>
            <w:proofErr w:type="spellEnd"/>
            <w:r>
              <w:t xml:space="preserve"> por las </w:t>
            </w:r>
            <w:proofErr w:type="spellStart"/>
            <w:r>
              <w:t>comunidades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 (</w:t>
            </w:r>
            <w:proofErr w:type="spellStart"/>
            <w:r>
              <w:t>noviembre</w:t>
            </w:r>
            <w:proofErr w:type="spellEnd"/>
            <w:r>
              <w:t xml:space="preserve"> de 2023) (hora por </w:t>
            </w:r>
            <w:r>
              <w:t xml:space="preserve">      </w:t>
            </w:r>
            <w:proofErr w:type="spellStart"/>
            <w:r>
              <w:t>determinar</w:t>
            </w:r>
            <w:proofErr w:type="spellEnd"/>
            <w:r>
              <w:t>)</w:t>
            </w:r>
          </w:p>
          <w:p w14:paraId="5402B32B" w14:textId="183DDC89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Festival de </w:t>
            </w:r>
            <w:proofErr w:type="spellStart"/>
            <w:r>
              <w:t>Otoño</w:t>
            </w:r>
            <w:proofErr w:type="spellEnd"/>
            <w:r>
              <w:t xml:space="preserve"> (17 de </w:t>
            </w:r>
            <w:proofErr w:type="spellStart"/>
            <w:r>
              <w:t>noviembre</w:t>
            </w:r>
            <w:proofErr w:type="spellEnd"/>
            <w:r>
              <w:t xml:space="preserve"> de 2023) (hora por </w:t>
            </w:r>
            <w:proofErr w:type="spellStart"/>
            <w:r>
              <w:t>determinar</w:t>
            </w:r>
            <w:proofErr w:type="spellEnd"/>
            <w:r>
              <w:t>)</w:t>
            </w:r>
          </w:p>
          <w:p w14:paraId="06A0523D" w14:textId="18422839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Teatro del Lector (</w:t>
            </w:r>
            <w:proofErr w:type="spellStart"/>
            <w:r>
              <w:t>Fecha</w:t>
            </w:r>
            <w:proofErr w:type="spellEnd"/>
            <w:r>
              <w:t xml:space="preserve"> por </w:t>
            </w:r>
            <w:proofErr w:type="spellStart"/>
            <w:r>
              <w:t>determinar</w:t>
            </w:r>
            <w:proofErr w:type="spellEnd"/>
            <w:r>
              <w:t>)</w:t>
            </w:r>
          </w:p>
          <w:p w14:paraId="4F7FAAED" w14:textId="75EE4A77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proofErr w:type="spellStart"/>
            <w:r>
              <w:t>Noche</w:t>
            </w:r>
            <w:proofErr w:type="spellEnd"/>
            <w:r>
              <w:t xml:space="preserve"> de </w:t>
            </w:r>
            <w:proofErr w:type="spellStart"/>
            <w:r>
              <w:t>goles</w:t>
            </w:r>
            <w:proofErr w:type="spellEnd"/>
            <w:r>
              <w:t xml:space="preserve"> (</w:t>
            </w:r>
            <w:proofErr w:type="spellStart"/>
            <w:r>
              <w:t>fecha</w:t>
            </w:r>
            <w:proofErr w:type="spellEnd"/>
            <w:r>
              <w:t xml:space="preserve"> por </w:t>
            </w:r>
            <w:proofErr w:type="spellStart"/>
            <w:r>
              <w:t>determinar</w:t>
            </w:r>
            <w:proofErr w:type="spellEnd"/>
            <w:r>
              <w:t>)</w:t>
            </w:r>
          </w:p>
          <w:p w14:paraId="6FCD2BD9" w14:textId="51ABA1ED" w:rsidR="006A334F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Día de la </w:t>
            </w:r>
            <w:proofErr w:type="spellStart"/>
            <w:r>
              <w:t>Alfabetización</w:t>
            </w:r>
            <w:proofErr w:type="spellEnd"/>
            <w:r>
              <w:t xml:space="preserve"> (primavera de 2024) (</w:t>
            </w:r>
            <w:proofErr w:type="spellStart"/>
            <w:r>
              <w:t>fecha</w:t>
            </w:r>
            <w:proofErr w:type="spellEnd"/>
            <w:r>
              <w:t xml:space="preserve"> por </w:t>
            </w:r>
            <w:proofErr w:type="spellStart"/>
            <w:r>
              <w:t>determinar</w:t>
            </w:r>
            <w:proofErr w:type="spellEnd"/>
            <w:r>
              <w:t>)</w:t>
            </w:r>
          </w:p>
          <w:p w14:paraId="196B0000" w14:textId="406FF41D" w:rsidR="002365A1" w:rsidRDefault="006A334F" w:rsidP="006A334F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proofErr w:type="spellStart"/>
            <w:r>
              <w:t>Reunión</w:t>
            </w:r>
            <w:proofErr w:type="spellEnd"/>
            <w:r>
              <w:t xml:space="preserve"> </w:t>
            </w:r>
            <w:proofErr w:type="spellStart"/>
            <w:r>
              <w:t>mensual</w:t>
            </w:r>
            <w:proofErr w:type="spellEnd"/>
            <w:r>
              <w:t xml:space="preserve"> de LPAC (</w:t>
            </w:r>
            <w:proofErr w:type="spellStart"/>
            <w:r>
              <w:t>Representación</w:t>
            </w:r>
            <w:proofErr w:type="spellEnd"/>
            <w:r>
              <w:t xml:space="preserve"> de padres)</w:t>
            </w:r>
          </w:p>
        </w:tc>
      </w:tr>
      <w:tr w:rsidR="00F44490" w14:paraId="50AFD20E" w14:textId="77777777" w:rsidTr="00B92DDF">
        <w:trPr>
          <w:trHeight w:val="1389"/>
        </w:trPr>
        <w:tc>
          <w:tcPr>
            <w:tcW w:w="2065" w:type="dxa"/>
          </w:tcPr>
          <w:p w14:paraId="00155B22" w14:textId="7765FD15" w:rsidR="00F44490" w:rsidRPr="00876F30" w:rsidRDefault="00431B7B" w:rsidP="00876F30">
            <w:pPr>
              <w:jc w:val="center"/>
              <w:rPr>
                <w:b/>
              </w:rPr>
            </w:pPr>
            <w:r w:rsidRPr="00431B7B">
              <w:rPr>
                <w:b/>
              </w:rPr>
              <w:t xml:space="preserve">Plan de </w:t>
            </w:r>
            <w:proofErr w:type="spellStart"/>
            <w:r w:rsidRPr="00431B7B">
              <w:rPr>
                <w:b/>
              </w:rPr>
              <w:t>estudios</w:t>
            </w:r>
            <w:proofErr w:type="spellEnd"/>
            <w:r w:rsidRPr="00431B7B">
              <w:rPr>
                <w:b/>
              </w:rPr>
              <w:t xml:space="preserve"> y </w:t>
            </w:r>
            <w:proofErr w:type="spellStart"/>
            <w:r w:rsidRPr="00431B7B">
              <w:rPr>
                <w:b/>
              </w:rPr>
              <w:t>evaluaciones</w:t>
            </w:r>
            <w:proofErr w:type="spellEnd"/>
          </w:p>
        </w:tc>
        <w:tc>
          <w:tcPr>
            <w:tcW w:w="12313" w:type="dxa"/>
            <w:gridSpan w:val="4"/>
          </w:tcPr>
          <w:p w14:paraId="4496E95B" w14:textId="06C782BA" w:rsidR="00F44490" w:rsidRDefault="00431B7B">
            <w:proofErr w:type="spellStart"/>
            <w:r w:rsidRPr="00431B7B">
              <w:t>Garantizar</w:t>
            </w:r>
            <w:proofErr w:type="spellEnd"/>
            <w:r w:rsidRPr="00431B7B">
              <w:t xml:space="preserve"> la </w:t>
            </w:r>
            <w:proofErr w:type="spellStart"/>
            <w:r w:rsidRPr="00431B7B">
              <w:t>participación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efectiva</w:t>
            </w:r>
            <w:proofErr w:type="spellEnd"/>
            <w:r w:rsidRPr="00431B7B">
              <w:t xml:space="preserve"> de los padres y </w:t>
            </w:r>
            <w:proofErr w:type="spellStart"/>
            <w:r w:rsidRPr="00431B7B">
              <w:t>apoyar</w:t>
            </w:r>
            <w:proofErr w:type="spellEnd"/>
            <w:r w:rsidRPr="00431B7B">
              <w:t xml:space="preserve"> una </w:t>
            </w:r>
            <w:proofErr w:type="spellStart"/>
            <w:r w:rsidRPr="00431B7B">
              <w:t>asociación</w:t>
            </w:r>
            <w:proofErr w:type="spellEnd"/>
            <w:r w:rsidRPr="00431B7B">
              <w:t xml:space="preserve"> entre </w:t>
            </w:r>
            <w:proofErr w:type="spellStart"/>
            <w:r w:rsidRPr="00431B7B">
              <w:t>el</w:t>
            </w:r>
            <w:proofErr w:type="spellEnd"/>
            <w:r w:rsidRPr="00431B7B">
              <w:t xml:space="preserve"> campus y los padres </w:t>
            </w:r>
            <w:proofErr w:type="spellStart"/>
            <w:r w:rsidRPr="00431B7B">
              <w:t>involucrados</w:t>
            </w:r>
            <w:proofErr w:type="spellEnd"/>
            <w:r w:rsidRPr="00431B7B">
              <w:t xml:space="preserve"> para </w:t>
            </w:r>
            <w:proofErr w:type="spellStart"/>
            <w:r w:rsidRPr="00431B7B">
              <w:t>mejorar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el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rendimiento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académico</w:t>
            </w:r>
            <w:proofErr w:type="spellEnd"/>
            <w:r w:rsidRPr="00431B7B">
              <w:t xml:space="preserve"> de los </w:t>
            </w:r>
            <w:proofErr w:type="spellStart"/>
            <w:r w:rsidRPr="00431B7B">
              <w:t>estudiantes</w:t>
            </w:r>
            <w:proofErr w:type="spellEnd"/>
            <w:r w:rsidRPr="00431B7B">
              <w:t>.</w:t>
            </w:r>
            <w:r>
              <w:t xml:space="preserve">  </w:t>
            </w:r>
            <w:r w:rsidR="0015007A">
              <w:rPr>
                <w:b/>
                <w:bCs/>
                <w:i/>
                <w:iCs/>
              </w:rPr>
              <w:t xml:space="preserve">Section 1116 (e) </w:t>
            </w:r>
            <w:r w:rsidRPr="00431B7B">
              <w:t xml:space="preserve">Booker T. Washington </w:t>
            </w:r>
            <w:proofErr w:type="spellStart"/>
            <w:r w:rsidRPr="00431B7B">
              <w:t>utiliza</w:t>
            </w:r>
            <w:proofErr w:type="spellEnd"/>
            <w:r w:rsidRPr="00431B7B">
              <w:t xml:space="preserve"> un plan de </w:t>
            </w:r>
            <w:proofErr w:type="spellStart"/>
            <w:r w:rsidRPr="00431B7B">
              <w:t>estudios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aprobado</w:t>
            </w:r>
            <w:proofErr w:type="spellEnd"/>
            <w:r w:rsidRPr="00431B7B">
              <w:t xml:space="preserve"> por </w:t>
            </w:r>
            <w:proofErr w:type="spellStart"/>
            <w:r w:rsidRPr="00431B7B">
              <w:t>el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estado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basado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investigaciones</w:t>
            </w:r>
            <w:proofErr w:type="spellEnd"/>
            <w:r w:rsidRPr="00431B7B">
              <w:t xml:space="preserve">. El </w:t>
            </w:r>
            <w:proofErr w:type="spellStart"/>
            <w:r w:rsidRPr="00431B7B">
              <w:t>siguiente</w:t>
            </w:r>
            <w:proofErr w:type="spellEnd"/>
            <w:r w:rsidRPr="00431B7B">
              <w:t xml:space="preserve"> plan de </w:t>
            </w:r>
            <w:proofErr w:type="spellStart"/>
            <w:r w:rsidRPr="00431B7B">
              <w:t>estudios</w:t>
            </w:r>
            <w:proofErr w:type="spellEnd"/>
            <w:r w:rsidRPr="00431B7B">
              <w:t xml:space="preserve"> y </w:t>
            </w:r>
            <w:proofErr w:type="spellStart"/>
            <w:r w:rsidRPr="00431B7B">
              <w:t>evaluaciones</w:t>
            </w:r>
            <w:proofErr w:type="spellEnd"/>
            <w:r w:rsidRPr="00431B7B">
              <w:t xml:space="preserve"> se </w:t>
            </w:r>
            <w:proofErr w:type="spellStart"/>
            <w:r w:rsidRPr="00431B7B">
              <w:t>utilizan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en</w:t>
            </w:r>
            <w:proofErr w:type="spellEnd"/>
            <w:r w:rsidRPr="00431B7B">
              <w:t xml:space="preserve"> </w:t>
            </w:r>
            <w:proofErr w:type="spellStart"/>
            <w:r w:rsidRPr="00431B7B">
              <w:t>nuestro</w:t>
            </w:r>
            <w:proofErr w:type="spellEnd"/>
            <w:r w:rsidRPr="00431B7B">
              <w:t xml:space="preserve"> campus:</w:t>
            </w:r>
          </w:p>
          <w:p w14:paraId="21FB105C" w14:textId="77777777" w:rsidR="008F489E" w:rsidRDefault="008F489E"/>
          <w:p w14:paraId="12F9AD66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HMH into Reading</w:t>
            </w:r>
          </w:p>
          <w:p w14:paraId="6D7CADEC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Amplify (Reading)</w:t>
            </w:r>
          </w:p>
          <w:p w14:paraId="07BD3FCD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I-Ready (Reading)</w:t>
            </w:r>
          </w:p>
          <w:p w14:paraId="6AA8C0A0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Edusmart</w:t>
            </w:r>
            <w:proofErr w:type="spellEnd"/>
          </w:p>
          <w:p w14:paraId="100D808C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I-Excel (Math)</w:t>
            </w:r>
          </w:p>
          <w:p w14:paraId="277B42BF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Go Math</w:t>
            </w:r>
          </w:p>
          <w:p w14:paraId="02307FB5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Stemscopes</w:t>
            </w:r>
            <w:proofErr w:type="spellEnd"/>
            <w:r>
              <w:t xml:space="preserve"> (Math)</w:t>
            </w:r>
          </w:p>
          <w:p w14:paraId="067E176B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Science Fusion (Textbook)</w:t>
            </w:r>
          </w:p>
          <w:p w14:paraId="731F811C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Stemscopes</w:t>
            </w:r>
            <w:proofErr w:type="spellEnd"/>
            <w:r>
              <w:t xml:space="preserve"> (Science)</w:t>
            </w:r>
          </w:p>
          <w:p w14:paraId="5C56C917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Social Studies Weekly</w:t>
            </w:r>
          </w:p>
          <w:p w14:paraId="7A948B5B" w14:textId="77777777" w:rsidR="00F44490" w:rsidRDefault="00F44490" w:rsidP="002F560C">
            <w:pPr>
              <w:pStyle w:val="ListParagraph"/>
              <w:numPr>
                <w:ilvl w:val="0"/>
                <w:numId w:val="9"/>
              </w:numPr>
            </w:pPr>
            <w:r>
              <w:t>My World (Social Studies Textbook</w:t>
            </w:r>
            <w:r w:rsidR="002365A1">
              <w:t>)</w:t>
            </w:r>
          </w:p>
          <w:p w14:paraId="4E55E7F0" w14:textId="69BED38F" w:rsidR="0095776E" w:rsidRPr="0095776E" w:rsidRDefault="0095776E" w:rsidP="0095776E">
            <w:pPr>
              <w:tabs>
                <w:tab w:val="left" w:pos="9490"/>
              </w:tabs>
            </w:pPr>
            <w:r>
              <w:tab/>
            </w:r>
          </w:p>
        </w:tc>
      </w:tr>
      <w:tr w:rsidR="00F44490" w14:paraId="064FA1C7" w14:textId="77777777" w:rsidTr="00B92DDF">
        <w:trPr>
          <w:trHeight w:val="1389"/>
        </w:trPr>
        <w:tc>
          <w:tcPr>
            <w:tcW w:w="2065" w:type="dxa"/>
          </w:tcPr>
          <w:p w14:paraId="3A21A2EE" w14:textId="1A6B30E8" w:rsidR="00F44490" w:rsidRDefault="0087173A" w:rsidP="00876F30">
            <w:pPr>
              <w:jc w:val="center"/>
              <w:rPr>
                <w:b/>
              </w:rPr>
            </w:pPr>
            <w:proofErr w:type="spellStart"/>
            <w:r w:rsidRPr="0087173A">
              <w:rPr>
                <w:b/>
              </w:rPr>
              <w:lastRenderedPageBreak/>
              <w:t>Formas</w:t>
            </w:r>
            <w:proofErr w:type="spellEnd"/>
            <w:r w:rsidRPr="0087173A">
              <w:rPr>
                <w:b/>
              </w:rPr>
              <w:t xml:space="preserve"> de </w:t>
            </w:r>
            <w:proofErr w:type="spellStart"/>
            <w:r w:rsidRPr="0087173A">
              <w:rPr>
                <w:b/>
              </w:rPr>
              <w:t>solicitar</w:t>
            </w:r>
            <w:proofErr w:type="spellEnd"/>
            <w:r w:rsidRPr="0087173A">
              <w:rPr>
                <w:b/>
              </w:rPr>
              <w:t xml:space="preserve"> </w:t>
            </w:r>
            <w:proofErr w:type="spellStart"/>
            <w:r w:rsidRPr="0087173A">
              <w:rPr>
                <w:b/>
              </w:rPr>
              <w:t>reuniones</w:t>
            </w:r>
            <w:proofErr w:type="spellEnd"/>
            <w:r w:rsidRPr="0087173A">
              <w:rPr>
                <w:b/>
              </w:rPr>
              <w:t xml:space="preserve"> </w:t>
            </w:r>
            <w:proofErr w:type="spellStart"/>
            <w:r w:rsidRPr="0087173A">
              <w:rPr>
                <w:b/>
              </w:rPr>
              <w:t>periódicas</w:t>
            </w:r>
            <w:proofErr w:type="spellEnd"/>
          </w:p>
        </w:tc>
        <w:tc>
          <w:tcPr>
            <w:tcW w:w="12313" w:type="dxa"/>
            <w:gridSpan w:val="4"/>
          </w:tcPr>
          <w:p w14:paraId="65D72461" w14:textId="2D785368" w:rsidR="002365A1" w:rsidRDefault="0087173A">
            <w:r w:rsidRPr="0087173A">
              <w:t xml:space="preserve">La Primaria Booker T. Washington </w:t>
            </w:r>
            <w:proofErr w:type="spellStart"/>
            <w:r w:rsidRPr="0087173A">
              <w:t>invita</w:t>
            </w:r>
            <w:proofErr w:type="spellEnd"/>
            <w:r w:rsidRPr="0087173A">
              <w:t xml:space="preserve"> a los padres </w:t>
            </w:r>
            <w:proofErr w:type="gramStart"/>
            <w:r w:rsidRPr="0087173A">
              <w:t>a</w:t>
            </w:r>
            <w:proofErr w:type="gramEnd"/>
            <w:r w:rsidRPr="0087173A">
              <w:t xml:space="preserve"> </w:t>
            </w:r>
            <w:proofErr w:type="spellStart"/>
            <w:r w:rsidRPr="0087173A">
              <w:t>aportar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sugerencias</w:t>
            </w:r>
            <w:proofErr w:type="spellEnd"/>
            <w:r w:rsidRPr="0087173A">
              <w:t xml:space="preserve">, ideas o inquietudes a las </w:t>
            </w:r>
            <w:proofErr w:type="spellStart"/>
            <w:r w:rsidRPr="0087173A">
              <w:t>reuniones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mensuales</w:t>
            </w:r>
            <w:proofErr w:type="spellEnd"/>
            <w:r w:rsidRPr="0087173A">
              <w:t xml:space="preserve"> de padres </w:t>
            </w:r>
            <w:proofErr w:type="spellStart"/>
            <w:r w:rsidRPr="0087173A">
              <w:t>mencionadas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anteriormente</w:t>
            </w:r>
            <w:proofErr w:type="spellEnd"/>
            <w:r w:rsidRPr="0087173A">
              <w:t xml:space="preserve">. Si los padres </w:t>
            </w:r>
            <w:proofErr w:type="spellStart"/>
            <w:r w:rsidRPr="0087173A">
              <w:t>necesitan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reunirse</w:t>
            </w:r>
            <w:proofErr w:type="spellEnd"/>
            <w:r w:rsidRPr="0087173A">
              <w:t xml:space="preserve"> con los </w:t>
            </w:r>
            <w:proofErr w:type="spellStart"/>
            <w:r w:rsidRPr="0087173A">
              <w:t>administradores</w:t>
            </w:r>
            <w:proofErr w:type="spellEnd"/>
            <w:r w:rsidRPr="0087173A">
              <w:t xml:space="preserve"> o </w:t>
            </w:r>
            <w:proofErr w:type="spellStart"/>
            <w:r w:rsidRPr="0087173A">
              <w:t>el</w:t>
            </w:r>
            <w:proofErr w:type="spellEnd"/>
            <w:r w:rsidRPr="0087173A">
              <w:t xml:space="preserve"> maestro de </w:t>
            </w:r>
            <w:proofErr w:type="spellStart"/>
            <w:r w:rsidRPr="0087173A">
              <w:t>su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hijo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en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otro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momento</w:t>
            </w:r>
            <w:proofErr w:type="spellEnd"/>
            <w:r w:rsidRPr="0087173A">
              <w:t xml:space="preserve">, </w:t>
            </w:r>
            <w:proofErr w:type="spellStart"/>
            <w:r w:rsidRPr="0087173A">
              <w:t>utilice</w:t>
            </w:r>
            <w:proofErr w:type="spellEnd"/>
            <w:r w:rsidRPr="0087173A">
              <w:t xml:space="preserve"> las </w:t>
            </w:r>
            <w:proofErr w:type="spellStart"/>
            <w:r w:rsidRPr="0087173A">
              <w:t>siguientes</w:t>
            </w:r>
            <w:proofErr w:type="spellEnd"/>
            <w:r w:rsidRPr="0087173A">
              <w:t xml:space="preserve"> </w:t>
            </w:r>
            <w:proofErr w:type="spellStart"/>
            <w:r w:rsidRPr="0087173A">
              <w:t>fuentes</w:t>
            </w:r>
            <w:proofErr w:type="spellEnd"/>
            <w:r w:rsidRPr="0087173A">
              <w:t xml:space="preserve"> de </w:t>
            </w:r>
            <w:proofErr w:type="spellStart"/>
            <w:r w:rsidRPr="0087173A">
              <w:t>comunicación</w:t>
            </w:r>
            <w:proofErr w:type="spellEnd"/>
            <w:r w:rsidRPr="0087173A">
              <w:t>:</w:t>
            </w:r>
          </w:p>
          <w:p w14:paraId="7C248E73" w14:textId="77777777" w:rsidR="0087173A" w:rsidRDefault="0087173A"/>
          <w:p w14:paraId="29549332" w14:textId="77777777" w:rsidR="00F864C6" w:rsidRDefault="00F864C6" w:rsidP="00F864C6">
            <w:pPr>
              <w:pStyle w:val="ListParagraph"/>
              <w:numPr>
                <w:ilvl w:val="0"/>
                <w:numId w:val="11"/>
              </w:numPr>
            </w:pPr>
            <w:r>
              <w:t xml:space="preserve">Dojo de </w:t>
            </w:r>
            <w:proofErr w:type="spellStart"/>
            <w:r>
              <w:t>clase</w:t>
            </w:r>
            <w:proofErr w:type="spellEnd"/>
          </w:p>
          <w:p w14:paraId="2C9FA2D5" w14:textId="78205CE7" w:rsidR="00F864C6" w:rsidRDefault="00F864C6" w:rsidP="00F864C6">
            <w:pPr>
              <w:ind w:left="360"/>
            </w:pPr>
            <w:r>
              <w:t xml:space="preserve">• </w:t>
            </w:r>
            <w:r>
              <w:t xml:space="preserve">    </w:t>
            </w:r>
            <w:proofErr w:type="spellStart"/>
            <w:r>
              <w:t>Contacte</w:t>
            </w:r>
            <w:proofErr w:type="spellEnd"/>
            <w:r>
              <w:t xml:space="preserve"> a la </w:t>
            </w:r>
            <w:proofErr w:type="spellStart"/>
            <w:r>
              <w:t>escuela</w:t>
            </w:r>
            <w:proofErr w:type="spellEnd"/>
          </w:p>
          <w:p w14:paraId="03368BAA" w14:textId="386C42D8" w:rsidR="00F864C6" w:rsidRDefault="00F864C6" w:rsidP="00F864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  <w:p w14:paraId="5E98BAC5" w14:textId="3BA38A4B" w:rsidR="00F864C6" w:rsidRDefault="00F864C6" w:rsidP="00F864C6">
            <w:r>
              <w:t xml:space="preserve">       </w:t>
            </w:r>
            <w:r>
              <w:t>•</w:t>
            </w:r>
            <w:r>
              <w:t xml:space="preserve">  </w:t>
            </w:r>
            <w:r>
              <w:t xml:space="preserve"> </w:t>
            </w:r>
            <w:r>
              <w:t xml:space="preserve">   </w:t>
            </w:r>
            <w:proofErr w:type="spellStart"/>
            <w:r>
              <w:t>Recordar</w:t>
            </w:r>
            <w:proofErr w:type="spellEnd"/>
            <w:r>
              <w:t xml:space="preserve"> 101</w:t>
            </w:r>
          </w:p>
          <w:p w14:paraId="49B1D26D" w14:textId="3A1C8136" w:rsidR="00F44490" w:rsidRDefault="00F864C6" w:rsidP="00F864C6">
            <w:r>
              <w:t xml:space="preserve">       </w:t>
            </w:r>
            <w:r>
              <w:t>•</w:t>
            </w:r>
            <w:r>
              <w:t xml:space="preserve">     </w:t>
            </w:r>
            <w:r>
              <w:t xml:space="preserve"> </w:t>
            </w:r>
            <w:proofErr w:type="spellStart"/>
            <w:r>
              <w:t>Página</w:t>
            </w:r>
            <w:proofErr w:type="spellEnd"/>
            <w:r>
              <w:t xml:space="preserve"> de Facebook de Booker T. Washington.</w:t>
            </w:r>
            <w:r>
              <w:t xml:space="preserve"> </w:t>
            </w:r>
            <w:r w:rsidR="00E75D6C">
              <w:t>(</w:t>
            </w:r>
            <w:hyperlink r:id="rId10" w:history="1">
              <w:r w:rsidR="005B5DF1" w:rsidRPr="003E7DAF">
                <w:rPr>
                  <w:rStyle w:val="Hyperlink"/>
                </w:rPr>
                <w:t>https://www.facebook.com/lucrecia411//</w:t>
              </w:r>
            </w:hyperlink>
            <w:r w:rsidR="00E75D6C">
              <w:t>)</w:t>
            </w:r>
          </w:p>
          <w:p w14:paraId="37745E3A" w14:textId="49332225" w:rsidR="002365A1" w:rsidRDefault="002365A1" w:rsidP="002365A1">
            <w:pPr>
              <w:pStyle w:val="ListParagraph"/>
            </w:pPr>
          </w:p>
        </w:tc>
      </w:tr>
      <w:tr w:rsidR="00BF219B" w14:paraId="065C9D6E" w14:textId="77777777" w:rsidTr="00B92DDF">
        <w:trPr>
          <w:trHeight w:val="698"/>
        </w:trPr>
        <w:tc>
          <w:tcPr>
            <w:tcW w:w="2065" w:type="dxa"/>
            <w:vMerge w:val="restart"/>
          </w:tcPr>
          <w:p w14:paraId="2BE2AF3B" w14:textId="23BBB5A0" w:rsidR="00BF219B" w:rsidRDefault="0087173A" w:rsidP="00876F30">
            <w:pPr>
              <w:jc w:val="center"/>
              <w:rPr>
                <w:b/>
              </w:rPr>
            </w:pPr>
            <w:proofErr w:type="spellStart"/>
            <w:r w:rsidRPr="0087173A">
              <w:rPr>
                <w:b/>
              </w:rPr>
              <w:t>Pacto</w:t>
            </w:r>
            <w:proofErr w:type="spellEnd"/>
            <w:r w:rsidRPr="0087173A">
              <w:rPr>
                <w:b/>
              </w:rPr>
              <w:t xml:space="preserve"> entre la </w:t>
            </w:r>
            <w:proofErr w:type="spellStart"/>
            <w:r w:rsidRPr="0087173A">
              <w:rPr>
                <w:b/>
              </w:rPr>
              <w:t>escuela</w:t>
            </w:r>
            <w:proofErr w:type="spellEnd"/>
            <w:r w:rsidRPr="0087173A">
              <w:rPr>
                <w:b/>
              </w:rPr>
              <w:t xml:space="preserve"> y los padres</w:t>
            </w:r>
          </w:p>
        </w:tc>
        <w:tc>
          <w:tcPr>
            <w:tcW w:w="3145" w:type="dxa"/>
          </w:tcPr>
          <w:p w14:paraId="7D57DA32" w14:textId="5A56ED98" w:rsidR="00BF219B" w:rsidRDefault="0087173A">
            <w:r w:rsidRPr="0087173A">
              <w:t xml:space="preserve">Las </w:t>
            </w:r>
            <w:proofErr w:type="spellStart"/>
            <w:r w:rsidRPr="0087173A">
              <w:t>responsabilidades</w:t>
            </w:r>
            <w:proofErr w:type="spellEnd"/>
            <w:r w:rsidRPr="0087173A">
              <w:t xml:space="preserve"> de la </w:t>
            </w:r>
            <w:proofErr w:type="spellStart"/>
            <w:r w:rsidRPr="0087173A">
              <w:t>escuela</w:t>
            </w:r>
            <w:proofErr w:type="spellEnd"/>
          </w:p>
        </w:tc>
        <w:tc>
          <w:tcPr>
            <w:tcW w:w="3056" w:type="dxa"/>
          </w:tcPr>
          <w:p w14:paraId="2E5AA7AD" w14:textId="310FF072" w:rsidR="00BF219B" w:rsidRDefault="0087173A">
            <w:r w:rsidRPr="0087173A">
              <w:t xml:space="preserve">Las </w:t>
            </w:r>
            <w:proofErr w:type="spellStart"/>
            <w:r w:rsidRPr="0087173A">
              <w:t>responsabilidades</w:t>
            </w:r>
            <w:proofErr w:type="spellEnd"/>
            <w:r w:rsidRPr="0087173A">
              <w:t xml:space="preserve"> de la </w:t>
            </w:r>
            <w:proofErr w:type="spellStart"/>
            <w:r w:rsidRPr="0087173A">
              <w:t>escuela</w:t>
            </w:r>
            <w:proofErr w:type="spellEnd"/>
          </w:p>
        </w:tc>
        <w:tc>
          <w:tcPr>
            <w:tcW w:w="3056" w:type="dxa"/>
          </w:tcPr>
          <w:p w14:paraId="66DF66E5" w14:textId="4A3F4868" w:rsidR="00BF219B" w:rsidRDefault="0087173A">
            <w:r w:rsidRPr="0087173A">
              <w:t xml:space="preserve">Las </w:t>
            </w:r>
            <w:proofErr w:type="spellStart"/>
            <w:r w:rsidRPr="0087173A">
              <w:t>responsabilidades</w:t>
            </w:r>
            <w:proofErr w:type="spellEnd"/>
            <w:r w:rsidRPr="0087173A">
              <w:t xml:space="preserve"> del </w:t>
            </w:r>
            <w:proofErr w:type="spellStart"/>
            <w:r w:rsidRPr="0087173A">
              <w:t>estudiante</w:t>
            </w:r>
            <w:proofErr w:type="spellEnd"/>
          </w:p>
        </w:tc>
        <w:tc>
          <w:tcPr>
            <w:tcW w:w="3056" w:type="dxa"/>
          </w:tcPr>
          <w:p w14:paraId="3269227B" w14:textId="44011AD6" w:rsidR="00BF219B" w:rsidRDefault="0087173A">
            <w:proofErr w:type="spellStart"/>
            <w:r w:rsidRPr="0087173A">
              <w:t>Comunicación</w:t>
            </w:r>
            <w:proofErr w:type="spellEnd"/>
            <w:r w:rsidRPr="0087173A">
              <w:t xml:space="preserve"> continua</w:t>
            </w:r>
          </w:p>
        </w:tc>
      </w:tr>
      <w:tr w:rsidR="00BF219B" w14:paraId="3BBBB53F" w14:textId="77777777" w:rsidTr="00B92DDF">
        <w:trPr>
          <w:trHeight w:val="697"/>
        </w:trPr>
        <w:tc>
          <w:tcPr>
            <w:tcW w:w="2065" w:type="dxa"/>
            <w:vMerge/>
          </w:tcPr>
          <w:p w14:paraId="6D1F9B36" w14:textId="77777777" w:rsidR="00BF219B" w:rsidRDefault="00BF219B" w:rsidP="00876F30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14:paraId="09E0EA06" w14:textId="73CD0236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542D6F" w:rsidRPr="00542D6F">
              <w:t>Proporcionar</w:t>
            </w:r>
            <w:proofErr w:type="spellEnd"/>
            <w:r w:rsidR="00542D6F" w:rsidRPr="00542D6F">
              <w:t xml:space="preserve"> un plan de </w:t>
            </w:r>
            <w:proofErr w:type="spellStart"/>
            <w:r w:rsidR="00542D6F" w:rsidRPr="00542D6F">
              <w:t>estudios</w:t>
            </w:r>
            <w:proofErr w:type="spellEnd"/>
            <w:r w:rsidR="00542D6F" w:rsidRPr="00542D6F">
              <w:t xml:space="preserve"> e </w:t>
            </w:r>
            <w:proofErr w:type="spellStart"/>
            <w:r w:rsidR="00542D6F" w:rsidRPr="00542D6F">
              <w:t>instrucción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alta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calidad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en</w:t>
            </w:r>
            <w:proofErr w:type="spellEnd"/>
            <w:r w:rsidR="00542D6F" w:rsidRPr="00542D6F">
              <w:t xml:space="preserve"> un </w:t>
            </w:r>
            <w:proofErr w:type="spellStart"/>
            <w:r w:rsidR="00542D6F" w:rsidRPr="00542D6F">
              <w:t>entorno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aprendizaje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eficaz</w:t>
            </w:r>
            <w:proofErr w:type="spellEnd"/>
            <w:r w:rsidR="00542D6F" w:rsidRPr="00542D6F">
              <w:t xml:space="preserve"> y de </w:t>
            </w:r>
            <w:proofErr w:type="spellStart"/>
            <w:r w:rsidR="00542D6F" w:rsidRPr="00542D6F">
              <w:t>apoyo</w:t>
            </w:r>
            <w:proofErr w:type="spellEnd"/>
            <w:r w:rsidR="00542D6F" w:rsidRPr="00542D6F">
              <w:t xml:space="preserve"> que </w:t>
            </w:r>
            <w:proofErr w:type="spellStart"/>
            <w:r w:rsidR="00542D6F" w:rsidRPr="00542D6F">
              <w:t>permita</w:t>
            </w:r>
            <w:proofErr w:type="spellEnd"/>
            <w:r w:rsidR="00542D6F" w:rsidRPr="00542D6F">
              <w:t xml:space="preserve"> a </w:t>
            </w:r>
            <w:proofErr w:type="spellStart"/>
            <w:r w:rsidR="00542D6F" w:rsidRPr="00542D6F">
              <w:t>su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hijo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cumplir</w:t>
            </w:r>
            <w:proofErr w:type="spellEnd"/>
            <w:r w:rsidR="00542D6F" w:rsidRPr="00542D6F">
              <w:t xml:space="preserve"> con los </w:t>
            </w:r>
            <w:proofErr w:type="spellStart"/>
            <w:r w:rsidR="00542D6F" w:rsidRPr="00542D6F">
              <w:t>estándares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estatales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rendimiento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académico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estudiantil</w:t>
            </w:r>
            <w:proofErr w:type="spellEnd"/>
            <w:r w:rsidR="00542D6F" w:rsidRPr="00542D6F">
              <w:t>.</w:t>
            </w:r>
            <w:r w:rsidR="00542D6F">
              <w:t xml:space="preserve"> </w:t>
            </w:r>
            <w:r w:rsidRPr="00542D6F">
              <w:rPr>
                <w:b/>
                <w:bCs/>
                <w:i/>
                <w:iCs/>
              </w:rPr>
              <w:t>ESSA Section 1116 (d) (1)</w:t>
            </w:r>
          </w:p>
          <w:p w14:paraId="147E8D46" w14:textId="7272549F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542D6F" w:rsidRPr="00542D6F">
              <w:t>Proporcionar</w:t>
            </w:r>
            <w:proofErr w:type="spellEnd"/>
            <w:r w:rsidR="00542D6F" w:rsidRPr="00542D6F">
              <w:t xml:space="preserve"> un </w:t>
            </w:r>
            <w:proofErr w:type="spellStart"/>
            <w:r w:rsidR="00542D6F" w:rsidRPr="00542D6F">
              <w:t>entorno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aprendizaje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eficaz</w:t>
            </w:r>
            <w:proofErr w:type="spellEnd"/>
            <w:r w:rsidR="00542D6F" w:rsidRPr="00542D6F">
              <w:t xml:space="preserve"> y de </w:t>
            </w:r>
            <w:proofErr w:type="spellStart"/>
            <w:r w:rsidR="00542D6F" w:rsidRPr="00542D6F">
              <w:t>apoyo</w:t>
            </w:r>
            <w:proofErr w:type="spellEnd"/>
            <w:r w:rsidR="00542D6F" w:rsidRPr="00542D6F">
              <w:t xml:space="preserve"> que </w:t>
            </w:r>
            <w:proofErr w:type="spellStart"/>
            <w:r w:rsidR="00542D6F" w:rsidRPr="00542D6F">
              <w:t>permita</w:t>
            </w:r>
            <w:proofErr w:type="spellEnd"/>
            <w:r w:rsidR="00542D6F" w:rsidRPr="00542D6F">
              <w:t xml:space="preserve"> a los </w:t>
            </w:r>
            <w:proofErr w:type="spellStart"/>
            <w:r w:rsidR="00542D6F" w:rsidRPr="00542D6F">
              <w:t>niños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cumplir</w:t>
            </w:r>
            <w:proofErr w:type="spellEnd"/>
            <w:r w:rsidR="00542D6F" w:rsidRPr="00542D6F">
              <w:t xml:space="preserve"> con los </w:t>
            </w:r>
            <w:proofErr w:type="spellStart"/>
            <w:r w:rsidR="00542D6F" w:rsidRPr="00542D6F">
              <w:t>estándares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rendimiento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académico</w:t>
            </w:r>
            <w:proofErr w:type="spellEnd"/>
            <w:r w:rsidR="00542D6F" w:rsidRPr="00542D6F">
              <w:t xml:space="preserve"> del </w:t>
            </w:r>
            <w:proofErr w:type="spellStart"/>
            <w:r w:rsidR="00542D6F" w:rsidRPr="00542D6F">
              <w:t>estado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proporcionando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instrucción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en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grupos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pequeños</w:t>
            </w:r>
            <w:proofErr w:type="spellEnd"/>
            <w:r w:rsidR="00542D6F" w:rsidRPr="00542D6F">
              <w:t xml:space="preserve">, </w:t>
            </w:r>
            <w:proofErr w:type="spellStart"/>
            <w:r w:rsidR="00542D6F" w:rsidRPr="00542D6F">
              <w:t>materiales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educativos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basados</w:t>
            </w:r>
            <w:proofErr w:type="spellEnd"/>
            <w:r w:rsidR="00542D6F" w:rsidRPr="00542D6F">
              <w:t xml:space="preserve"> ​​</w:t>
            </w:r>
            <w:proofErr w:type="spellStart"/>
            <w:r w:rsidR="00542D6F" w:rsidRPr="00542D6F">
              <w:t>en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investigaciones</w:t>
            </w:r>
            <w:proofErr w:type="spellEnd"/>
            <w:r w:rsidR="00542D6F" w:rsidRPr="00542D6F">
              <w:t xml:space="preserve"> y </w:t>
            </w:r>
            <w:proofErr w:type="spellStart"/>
            <w:r w:rsidR="00542D6F" w:rsidRPr="00542D6F">
              <w:t>tutoría</w:t>
            </w:r>
            <w:proofErr w:type="spellEnd"/>
            <w:r w:rsidR="00542D6F" w:rsidRPr="00542D6F">
              <w:t xml:space="preserve"> escolar </w:t>
            </w:r>
            <w:proofErr w:type="spellStart"/>
            <w:r w:rsidR="00542D6F" w:rsidRPr="00542D6F">
              <w:t>durante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el</w:t>
            </w:r>
            <w:proofErr w:type="spellEnd"/>
            <w:r w:rsidR="00542D6F" w:rsidRPr="00542D6F">
              <w:t xml:space="preserve"> día escolar </w:t>
            </w:r>
            <w:r w:rsidR="00542D6F" w:rsidRPr="00542D6F">
              <w:lastRenderedPageBreak/>
              <w:t xml:space="preserve">de </w:t>
            </w:r>
            <w:proofErr w:type="spellStart"/>
            <w:r w:rsidR="00542D6F" w:rsidRPr="00542D6F">
              <w:t>instrucción</w:t>
            </w:r>
            <w:proofErr w:type="spellEnd"/>
            <w:r w:rsidR="00542D6F" w:rsidRPr="00542D6F">
              <w:t>.</w:t>
            </w:r>
            <w:r w:rsidR="00542D6F">
              <w:t xml:space="preserve"> </w:t>
            </w:r>
            <w:r w:rsidRPr="002518C6">
              <w:rPr>
                <w:b/>
                <w:bCs/>
                <w:i/>
                <w:iCs/>
              </w:rPr>
              <w:t>ESSA Section 1116 (d) (1)</w:t>
            </w:r>
          </w:p>
          <w:p w14:paraId="55FE6688" w14:textId="1EA88B7E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542D6F" w:rsidRPr="00542D6F">
              <w:t>Lleve</w:t>
            </w:r>
            <w:proofErr w:type="spellEnd"/>
            <w:r w:rsidR="00542D6F" w:rsidRPr="00542D6F">
              <w:t xml:space="preserve"> a </w:t>
            </w:r>
            <w:proofErr w:type="spellStart"/>
            <w:r w:rsidR="00542D6F" w:rsidRPr="00542D6F">
              <w:t>cabo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múltiples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oportunidades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conferencias</w:t>
            </w:r>
            <w:proofErr w:type="spellEnd"/>
            <w:r w:rsidR="00542D6F" w:rsidRPr="00542D6F">
              <w:t xml:space="preserve"> entre padres y </w:t>
            </w:r>
            <w:proofErr w:type="gramStart"/>
            <w:r w:rsidR="00542D6F" w:rsidRPr="00542D6F">
              <w:t>maestros</w:t>
            </w:r>
            <w:proofErr w:type="gramEnd"/>
            <w:r w:rsidR="00542D6F" w:rsidRPr="00542D6F">
              <w:t xml:space="preserve"> para </w:t>
            </w:r>
            <w:proofErr w:type="spellStart"/>
            <w:r w:rsidR="00542D6F" w:rsidRPr="00542D6F">
              <w:t>analizar</w:t>
            </w:r>
            <w:proofErr w:type="spellEnd"/>
            <w:r w:rsidR="00542D6F" w:rsidRPr="00542D6F">
              <w:t xml:space="preserve"> los </w:t>
            </w:r>
            <w:proofErr w:type="spellStart"/>
            <w:r w:rsidR="00542D6F" w:rsidRPr="00542D6F">
              <w:t>logros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su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hijo</w:t>
            </w:r>
            <w:proofErr w:type="spellEnd"/>
            <w:r w:rsidR="00542D6F" w:rsidRPr="00542D6F">
              <w:t xml:space="preserve">. </w:t>
            </w:r>
            <w:proofErr w:type="spellStart"/>
            <w:r w:rsidR="00542D6F" w:rsidRPr="00542D6F">
              <w:t>También</w:t>
            </w:r>
            <w:proofErr w:type="spellEnd"/>
            <w:r w:rsidR="00542D6F" w:rsidRPr="00542D6F">
              <w:t xml:space="preserve"> se </w:t>
            </w:r>
            <w:proofErr w:type="spellStart"/>
            <w:r w:rsidR="00542D6F" w:rsidRPr="00542D6F">
              <w:t>llevarán</w:t>
            </w:r>
            <w:proofErr w:type="spellEnd"/>
            <w:r w:rsidR="00542D6F" w:rsidRPr="00542D6F">
              <w:t xml:space="preserve"> a </w:t>
            </w:r>
            <w:proofErr w:type="spellStart"/>
            <w:r w:rsidR="00542D6F" w:rsidRPr="00542D6F">
              <w:t>cabo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conferencias</w:t>
            </w:r>
            <w:proofErr w:type="spellEnd"/>
            <w:r w:rsidR="00542D6F" w:rsidRPr="00542D6F">
              <w:t xml:space="preserve"> de padres y maestros a </w:t>
            </w:r>
            <w:proofErr w:type="spellStart"/>
            <w:r w:rsidR="00542D6F" w:rsidRPr="00542D6F">
              <w:t>solicitud</w:t>
            </w:r>
            <w:proofErr w:type="spellEnd"/>
            <w:r w:rsidR="00542D6F" w:rsidRPr="00542D6F">
              <w:t xml:space="preserve"> del maestro(s), padre(s), </w:t>
            </w:r>
            <w:proofErr w:type="spellStart"/>
            <w:r w:rsidR="00542D6F" w:rsidRPr="00542D6F">
              <w:t>administración</w:t>
            </w:r>
            <w:proofErr w:type="spellEnd"/>
            <w:r w:rsidR="00542D6F" w:rsidRPr="00542D6F">
              <w:t xml:space="preserve"> o </w:t>
            </w:r>
            <w:proofErr w:type="spellStart"/>
            <w:r w:rsidR="00542D6F" w:rsidRPr="00542D6F">
              <w:t>consejero</w:t>
            </w:r>
            <w:proofErr w:type="spellEnd"/>
            <w:r w:rsidR="00542D6F">
              <w:t xml:space="preserve"> </w:t>
            </w:r>
            <w:r w:rsidRPr="002518C6">
              <w:rPr>
                <w:b/>
                <w:bCs/>
                <w:i/>
                <w:iCs/>
              </w:rPr>
              <w:t>ESSA Section 1116 (d) (2) (A)</w:t>
            </w:r>
          </w:p>
          <w:p w14:paraId="1BB060C6" w14:textId="61B19763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542D6F" w:rsidRPr="00542D6F">
              <w:t>Proporcionar</w:t>
            </w:r>
            <w:proofErr w:type="spellEnd"/>
            <w:r w:rsidR="00542D6F" w:rsidRPr="00542D6F">
              <w:t xml:space="preserve"> a los padres un </w:t>
            </w:r>
            <w:proofErr w:type="spellStart"/>
            <w:r w:rsidR="00542D6F" w:rsidRPr="00542D6F">
              <w:t>acceso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razonable</w:t>
            </w:r>
            <w:proofErr w:type="spellEnd"/>
            <w:r w:rsidR="00542D6F" w:rsidRPr="00542D6F">
              <w:t xml:space="preserve"> al personal. </w:t>
            </w:r>
            <w:proofErr w:type="spellStart"/>
            <w:r w:rsidR="00542D6F" w:rsidRPr="00542D6F">
              <w:t>Asegúrese</w:t>
            </w:r>
            <w:proofErr w:type="spellEnd"/>
            <w:r w:rsidR="00542D6F" w:rsidRPr="00542D6F">
              <w:t xml:space="preserve"> de que </w:t>
            </w:r>
            <w:proofErr w:type="spellStart"/>
            <w:r w:rsidR="00542D6F" w:rsidRPr="00542D6F">
              <w:t>el</w:t>
            </w:r>
            <w:proofErr w:type="spellEnd"/>
            <w:r w:rsidR="00542D6F" w:rsidRPr="00542D6F">
              <w:t xml:space="preserve"> personal </w:t>
            </w:r>
            <w:proofErr w:type="spellStart"/>
            <w:r w:rsidR="00542D6F" w:rsidRPr="00542D6F">
              <w:t>esté</w:t>
            </w:r>
            <w:proofErr w:type="spellEnd"/>
            <w:r w:rsidR="00542D6F" w:rsidRPr="00542D6F">
              <w:t xml:space="preserve"> disponible para </w:t>
            </w:r>
            <w:proofErr w:type="spellStart"/>
            <w:r w:rsidR="00542D6F" w:rsidRPr="00542D6F">
              <w:t>consultas</w:t>
            </w:r>
            <w:proofErr w:type="spellEnd"/>
            <w:r w:rsidR="00542D6F" w:rsidRPr="00542D6F">
              <w:t xml:space="preserve"> con los padres de la </w:t>
            </w:r>
            <w:proofErr w:type="spellStart"/>
            <w:r w:rsidR="00542D6F" w:rsidRPr="00542D6F">
              <w:t>siguiente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manera</w:t>
            </w:r>
            <w:proofErr w:type="spellEnd"/>
            <w:r w:rsidR="00542D6F" w:rsidRPr="00542D6F">
              <w:t xml:space="preserve">: </w:t>
            </w:r>
            <w:proofErr w:type="spellStart"/>
            <w:r w:rsidR="00542D6F" w:rsidRPr="00542D6F">
              <w:t>durante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su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período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planificación</w:t>
            </w:r>
            <w:proofErr w:type="spellEnd"/>
            <w:r w:rsidR="00542D6F" w:rsidRPr="00542D6F">
              <w:t xml:space="preserve">, </w:t>
            </w:r>
            <w:proofErr w:type="spellStart"/>
            <w:r w:rsidR="00542D6F" w:rsidRPr="00542D6F">
              <w:t>conferencias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programadas</w:t>
            </w:r>
            <w:proofErr w:type="spellEnd"/>
            <w:r w:rsidR="00542D6F" w:rsidRPr="00542D6F">
              <w:t xml:space="preserve"> entre padres y maestros a </w:t>
            </w:r>
            <w:proofErr w:type="spellStart"/>
            <w:r w:rsidR="00542D6F" w:rsidRPr="00542D6F">
              <w:t>través</w:t>
            </w:r>
            <w:proofErr w:type="spellEnd"/>
            <w:r w:rsidR="00542D6F" w:rsidRPr="00542D6F">
              <w:t xml:space="preserve"> de </w:t>
            </w:r>
            <w:proofErr w:type="spellStart"/>
            <w:r w:rsidR="00542D6F" w:rsidRPr="00542D6F">
              <w:t>correo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electrónico</w:t>
            </w:r>
            <w:proofErr w:type="spellEnd"/>
            <w:r w:rsidR="00542D6F" w:rsidRPr="00542D6F">
              <w:t xml:space="preserve">, Google Meet o </w:t>
            </w:r>
            <w:proofErr w:type="spellStart"/>
            <w:r w:rsidR="00542D6F" w:rsidRPr="00542D6F">
              <w:t>teléfono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durante</w:t>
            </w:r>
            <w:proofErr w:type="spellEnd"/>
            <w:r w:rsidR="00542D6F" w:rsidRPr="00542D6F">
              <w:t xml:space="preserve"> sus horas </w:t>
            </w:r>
            <w:proofErr w:type="spellStart"/>
            <w:r w:rsidR="00542D6F" w:rsidRPr="00542D6F">
              <w:t>normales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programadas</w:t>
            </w:r>
            <w:proofErr w:type="spellEnd"/>
            <w:r w:rsidR="00542D6F" w:rsidRPr="00542D6F">
              <w:t>.</w:t>
            </w:r>
            <w:r>
              <w:t xml:space="preserve"> </w:t>
            </w:r>
            <w:r w:rsidRPr="002518C6">
              <w:rPr>
                <w:b/>
                <w:bCs/>
                <w:i/>
                <w:iCs/>
              </w:rPr>
              <w:t>ESSSA 1116 (d) (2) (B</w:t>
            </w:r>
            <w:r>
              <w:t>)</w:t>
            </w:r>
          </w:p>
          <w:p w14:paraId="587D5EF3" w14:textId="252E2084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542D6F" w:rsidRPr="00542D6F">
              <w:t>Supervisar</w:t>
            </w:r>
            <w:proofErr w:type="spellEnd"/>
            <w:r w:rsidR="00542D6F" w:rsidRPr="00542D6F">
              <w:t xml:space="preserve"> la </w:t>
            </w:r>
            <w:proofErr w:type="spellStart"/>
            <w:r w:rsidR="00542D6F" w:rsidRPr="00542D6F">
              <w:t>asistencia</w:t>
            </w:r>
            <w:proofErr w:type="spellEnd"/>
            <w:r w:rsidR="00542D6F" w:rsidRPr="00542D6F">
              <w:t xml:space="preserve">, las </w:t>
            </w:r>
            <w:proofErr w:type="spellStart"/>
            <w:r w:rsidR="00542D6F" w:rsidRPr="00542D6F">
              <w:t>tareas</w:t>
            </w:r>
            <w:proofErr w:type="spellEnd"/>
            <w:r w:rsidR="00542D6F" w:rsidRPr="00542D6F">
              <w:t xml:space="preserve"> y las </w:t>
            </w:r>
            <w:proofErr w:type="spellStart"/>
            <w:r w:rsidR="00542D6F" w:rsidRPr="00542D6F">
              <w:t>calificaciones</w:t>
            </w:r>
            <w:proofErr w:type="spellEnd"/>
            <w:r w:rsidR="00542D6F" w:rsidRPr="00542D6F">
              <w:t>.</w:t>
            </w:r>
          </w:p>
          <w:p w14:paraId="4DF425F1" w14:textId="38BB321E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542D6F" w:rsidRPr="00542D6F">
              <w:t>Participar</w:t>
            </w:r>
            <w:proofErr w:type="spellEnd"/>
            <w:r w:rsidR="00542D6F" w:rsidRPr="00542D6F">
              <w:t xml:space="preserve">, </w:t>
            </w:r>
            <w:proofErr w:type="spellStart"/>
            <w:r w:rsidR="00542D6F" w:rsidRPr="00542D6F">
              <w:t>según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corresponda</w:t>
            </w:r>
            <w:proofErr w:type="spellEnd"/>
            <w:r w:rsidR="00542D6F" w:rsidRPr="00542D6F">
              <w:t xml:space="preserve">, </w:t>
            </w:r>
            <w:proofErr w:type="spellStart"/>
            <w:r w:rsidR="00542D6F" w:rsidRPr="00542D6F">
              <w:t>en</w:t>
            </w:r>
            <w:proofErr w:type="spellEnd"/>
            <w:r w:rsidR="00542D6F" w:rsidRPr="00542D6F">
              <w:t xml:space="preserve"> las </w:t>
            </w:r>
            <w:proofErr w:type="spellStart"/>
            <w:r w:rsidR="00542D6F" w:rsidRPr="00542D6F">
              <w:t>decisiones</w:t>
            </w:r>
            <w:proofErr w:type="spellEnd"/>
            <w:r w:rsidR="00542D6F" w:rsidRPr="00542D6F">
              <w:t xml:space="preserve"> </w:t>
            </w:r>
            <w:proofErr w:type="spellStart"/>
            <w:r w:rsidR="00542D6F" w:rsidRPr="00542D6F">
              <w:t>relacionadas</w:t>
            </w:r>
            <w:proofErr w:type="spellEnd"/>
            <w:r w:rsidR="00542D6F" w:rsidRPr="00542D6F">
              <w:t xml:space="preserve"> con la </w:t>
            </w:r>
            <w:proofErr w:type="spellStart"/>
            <w:r w:rsidR="00542D6F" w:rsidRPr="00542D6F">
              <w:t>educación</w:t>
            </w:r>
            <w:proofErr w:type="spellEnd"/>
            <w:r w:rsidR="00542D6F" w:rsidRPr="00542D6F">
              <w:t xml:space="preserve"> </w:t>
            </w:r>
            <w:r w:rsidR="00542D6F" w:rsidRPr="00542D6F">
              <w:lastRenderedPageBreak/>
              <w:t xml:space="preserve">de mi </w:t>
            </w:r>
            <w:proofErr w:type="spellStart"/>
            <w:r w:rsidR="00542D6F" w:rsidRPr="00542D6F">
              <w:t>hijo</w:t>
            </w:r>
            <w:proofErr w:type="spellEnd"/>
            <w:r w:rsidR="00542D6F" w:rsidRPr="00542D6F">
              <w:t>.</w:t>
            </w:r>
            <w:r>
              <w:t xml:space="preserve"> </w:t>
            </w:r>
            <w:r w:rsidRPr="002518C6">
              <w:rPr>
                <w:b/>
                <w:bCs/>
                <w:i/>
                <w:iCs/>
              </w:rPr>
              <w:t>ESSA Section 1116 (d) (1)</w:t>
            </w:r>
          </w:p>
        </w:tc>
        <w:tc>
          <w:tcPr>
            <w:tcW w:w="3056" w:type="dxa"/>
          </w:tcPr>
          <w:p w14:paraId="536AE4CB" w14:textId="24D8D11A" w:rsidR="00BF219B" w:rsidRDefault="00284816" w:rsidP="00BF219B">
            <w:proofErr w:type="spellStart"/>
            <w:r w:rsidRPr="00284816">
              <w:lastRenderedPageBreak/>
              <w:t>Seguimiento</w:t>
            </w:r>
            <w:proofErr w:type="spellEnd"/>
            <w:r w:rsidRPr="00284816">
              <w:t xml:space="preserve"> de </w:t>
            </w:r>
            <w:proofErr w:type="spellStart"/>
            <w:r w:rsidRPr="00284816">
              <w:t>asistencia</w:t>
            </w:r>
            <w:proofErr w:type="spellEnd"/>
            <w:r w:rsidRPr="00284816">
              <w:t>.</w:t>
            </w:r>
          </w:p>
          <w:p w14:paraId="46D80F3F" w14:textId="1DAA577E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284816" w:rsidRPr="00284816">
              <w:t>Proporcione</w:t>
            </w:r>
            <w:proofErr w:type="spellEnd"/>
            <w:r w:rsidR="00284816" w:rsidRPr="00284816">
              <w:t xml:space="preserve"> un </w:t>
            </w:r>
            <w:proofErr w:type="spellStart"/>
            <w:r w:rsidR="00284816" w:rsidRPr="00284816">
              <w:t>tiempo</w:t>
            </w:r>
            <w:proofErr w:type="spellEnd"/>
            <w:r w:rsidR="00284816" w:rsidRPr="00284816">
              <w:t xml:space="preserve"> y un </w:t>
            </w:r>
            <w:proofErr w:type="spellStart"/>
            <w:r w:rsidR="00284816" w:rsidRPr="00284816">
              <w:t>lugar</w:t>
            </w:r>
            <w:proofErr w:type="spellEnd"/>
            <w:r w:rsidR="00284816" w:rsidRPr="00284816">
              <w:t xml:space="preserve"> para </w:t>
            </w:r>
            <w:proofErr w:type="spellStart"/>
            <w:r w:rsidR="00284816" w:rsidRPr="00284816">
              <w:t>estudiar</w:t>
            </w:r>
            <w:proofErr w:type="spellEnd"/>
            <w:r w:rsidR="00284816" w:rsidRPr="00284816">
              <w:t xml:space="preserve"> y leer </w:t>
            </w:r>
            <w:proofErr w:type="spellStart"/>
            <w:r w:rsidR="00284816" w:rsidRPr="00284816">
              <w:t>tranquilamente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en</w:t>
            </w:r>
            <w:proofErr w:type="spellEnd"/>
            <w:r w:rsidR="00284816" w:rsidRPr="00284816">
              <w:t xml:space="preserve"> casa.</w:t>
            </w:r>
          </w:p>
          <w:p w14:paraId="69CDB302" w14:textId="214A7CB6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284816" w:rsidRPr="00284816">
              <w:t>Asista</w:t>
            </w:r>
            <w:proofErr w:type="spellEnd"/>
            <w:r w:rsidR="00284816" w:rsidRPr="00284816">
              <w:t xml:space="preserve"> a </w:t>
            </w:r>
            <w:proofErr w:type="spellStart"/>
            <w:r w:rsidR="00284816" w:rsidRPr="00284816">
              <w:t>funciones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escolares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virtuales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programadas</w:t>
            </w:r>
            <w:proofErr w:type="spellEnd"/>
            <w:r w:rsidR="00284816" w:rsidRPr="00284816">
              <w:t xml:space="preserve">, </w:t>
            </w:r>
            <w:proofErr w:type="spellStart"/>
            <w:r w:rsidR="00284816" w:rsidRPr="00284816">
              <w:t>como</w:t>
            </w:r>
            <w:proofErr w:type="spellEnd"/>
            <w:r w:rsidR="00284816" w:rsidRPr="00284816">
              <w:t xml:space="preserve"> la </w:t>
            </w:r>
            <w:proofErr w:type="spellStart"/>
            <w:r w:rsidR="00284816" w:rsidRPr="00284816">
              <w:t>Noche</w:t>
            </w:r>
            <w:proofErr w:type="spellEnd"/>
            <w:r w:rsidR="00284816" w:rsidRPr="00284816">
              <w:t xml:space="preserve"> de Metas, las </w:t>
            </w:r>
            <w:proofErr w:type="spellStart"/>
            <w:r w:rsidR="00284816" w:rsidRPr="00284816">
              <w:t>reuniones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mensuales</w:t>
            </w:r>
            <w:proofErr w:type="spellEnd"/>
            <w:r w:rsidR="00284816" w:rsidRPr="00284816">
              <w:t xml:space="preserve"> de la PTA y las </w:t>
            </w:r>
            <w:proofErr w:type="spellStart"/>
            <w:r w:rsidR="00284816" w:rsidRPr="00284816">
              <w:t>reuniones</w:t>
            </w:r>
            <w:proofErr w:type="spellEnd"/>
            <w:r w:rsidR="00284816" w:rsidRPr="00284816">
              <w:t xml:space="preserve"> de </w:t>
            </w:r>
            <w:proofErr w:type="spellStart"/>
            <w:r w:rsidR="00284816" w:rsidRPr="00284816">
              <w:t>participación</w:t>
            </w:r>
            <w:proofErr w:type="spellEnd"/>
            <w:r w:rsidR="00284816" w:rsidRPr="00284816">
              <w:t xml:space="preserve"> de los padres. Las </w:t>
            </w:r>
            <w:proofErr w:type="spellStart"/>
            <w:r w:rsidR="00284816" w:rsidRPr="00284816">
              <w:t>reuniones</w:t>
            </w:r>
            <w:proofErr w:type="spellEnd"/>
            <w:r w:rsidR="00284816" w:rsidRPr="00284816">
              <w:t xml:space="preserve"> se </w:t>
            </w:r>
            <w:proofErr w:type="spellStart"/>
            <w:r w:rsidR="00284816" w:rsidRPr="00284816">
              <w:t>ofrecen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en</w:t>
            </w:r>
            <w:proofErr w:type="spellEnd"/>
            <w:r w:rsidR="00284816" w:rsidRPr="00284816">
              <w:t xml:space="preserve"> dos </w:t>
            </w:r>
            <w:proofErr w:type="spellStart"/>
            <w:r w:rsidR="00284816" w:rsidRPr="00284816">
              <w:t>fechas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diferentes</w:t>
            </w:r>
            <w:proofErr w:type="spellEnd"/>
            <w:r w:rsidR="00284816" w:rsidRPr="00284816">
              <w:t xml:space="preserve"> y </w:t>
            </w:r>
            <w:proofErr w:type="spellStart"/>
            <w:r w:rsidR="00284816" w:rsidRPr="00284816">
              <w:t>en</w:t>
            </w:r>
            <w:proofErr w:type="spellEnd"/>
            <w:r w:rsidR="00284816" w:rsidRPr="00284816">
              <w:t xml:space="preserve"> dos </w:t>
            </w:r>
            <w:proofErr w:type="spellStart"/>
            <w:r w:rsidR="00284816" w:rsidRPr="00284816">
              <w:t>horarios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diferentes</w:t>
            </w:r>
            <w:proofErr w:type="spellEnd"/>
            <w:r w:rsidR="00284816" w:rsidRPr="00284816">
              <w:t xml:space="preserve"> para </w:t>
            </w:r>
            <w:proofErr w:type="spellStart"/>
            <w:r w:rsidR="00284816" w:rsidRPr="00284816">
              <w:t>adaptarnos</w:t>
            </w:r>
            <w:proofErr w:type="spellEnd"/>
            <w:r w:rsidR="00284816" w:rsidRPr="00284816">
              <w:t xml:space="preserve"> a los </w:t>
            </w:r>
            <w:proofErr w:type="spellStart"/>
            <w:r w:rsidR="00284816" w:rsidRPr="00284816">
              <w:t>horarios</w:t>
            </w:r>
            <w:proofErr w:type="spellEnd"/>
            <w:r w:rsidR="00284816" w:rsidRPr="00284816">
              <w:t xml:space="preserve"> de </w:t>
            </w:r>
            <w:proofErr w:type="spellStart"/>
            <w:r w:rsidR="00284816" w:rsidRPr="00284816">
              <w:t>nuestros</w:t>
            </w:r>
            <w:proofErr w:type="spellEnd"/>
            <w:r w:rsidR="00284816" w:rsidRPr="00284816">
              <w:t xml:space="preserve"> padres.</w:t>
            </w:r>
          </w:p>
          <w:p w14:paraId="13594CBD" w14:textId="03738DC0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284816" w:rsidRPr="00284816">
              <w:t>Participar</w:t>
            </w:r>
            <w:proofErr w:type="spellEnd"/>
            <w:r w:rsidR="00284816" w:rsidRPr="00284816">
              <w:t xml:space="preserve">, </w:t>
            </w:r>
            <w:proofErr w:type="spellStart"/>
            <w:r w:rsidR="00284816" w:rsidRPr="00284816">
              <w:t>según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corresponda</w:t>
            </w:r>
            <w:proofErr w:type="spellEnd"/>
            <w:r w:rsidR="00284816" w:rsidRPr="00284816">
              <w:t xml:space="preserve">, </w:t>
            </w:r>
            <w:proofErr w:type="spellStart"/>
            <w:r w:rsidR="00284816" w:rsidRPr="00284816">
              <w:t>en</w:t>
            </w:r>
            <w:proofErr w:type="spellEnd"/>
            <w:r w:rsidR="00284816" w:rsidRPr="00284816">
              <w:t xml:space="preserve"> las </w:t>
            </w:r>
            <w:proofErr w:type="spellStart"/>
            <w:r w:rsidR="00284816" w:rsidRPr="00284816">
              <w:t>decisiones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relacionadas</w:t>
            </w:r>
            <w:proofErr w:type="spellEnd"/>
            <w:r w:rsidR="00284816" w:rsidRPr="00284816">
              <w:t xml:space="preserve"> con la </w:t>
            </w:r>
            <w:proofErr w:type="spellStart"/>
            <w:r w:rsidR="00284816" w:rsidRPr="00284816">
              <w:t>educación</w:t>
            </w:r>
            <w:proofErr w:type="spellEnd"/>
            <w:r w:rsidR="00284816" w:rsidRPr="00284816">
              <w:t xml:space="preserve"> de mis </w:t>
            </w:r>
            <w:proofErr w:type="spellStart"/>
            <w:r w:rsidR="00284816" w:rsidRPr="00284816">
              <w:t>hijos</w:t>
            </w:r>
            <w:proofErr w:type="spellEnd"/>
            <w:r w:rsidR="00284816" w:rsidRPr="00284816">
              <w:t>.</w:t>
            </w:r>
          </w:p>
          <w:p w14:paraId="63E1AF8C" w14:textId="46DDE00C" w:rsidR="00BF219B" w:rsidRDefault="00BF219B" w:rsidP="00BF219B">
            <w:r>
              <w:rPr>
                <w:rFonts w:ascii="Segoe UI Symbol" w:hAnsi="Segoe UI Symbol" w:cs="Segoe UI Symbol"/>
              </w:rPr>
              <w:lastRenderedPageBreak/>
              <w:t>❖</w:t>
            </w:r>
            <w:r>
              <w:tab/>
            </w:r>
            <w:proofErr w:type="spellStart"/>
            <w:r w:rsidR="00284816" w:rsidRPr="00284816">
              <w:t>Promover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el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uso</w:t>
            </w:r>
            <w:proofErr w:type="spellEnd"/>
            <w:r w:rsidR="00284816" w:rsidRPr="00284816">
              <w:t xml:space="preserve"> </w:t>
            </w:r>
            <w:proofErr w:type="spellStart"/>
            <w:r w:rsidR="00284816" w:rsidRPr="00284816">
              <w:t>positivo</w:t>
            </w:r>
            <w:proofErr w:type="spellEnd"/>
            <w:r w:rsidR="00284816" w:rsidRPr="00284816">
              <w:t xml:space="preserve"> del </w:t>
            </w:r>
            <w:proofErr w:type="spellStart"/>
            <w:r w:rsidR="00284816" w:rsidRPr="00284816">
              <w:t>tiempo</w:t>
            </w:r>
            <w:proofErr w:type="spellEnd"/>
            <w:r w:rsidR="00284816" w:rsidRPr="00284816">
              <w:t xml:space="preserve"> extracurricular de mi </w:t>
            </w:r>
            <w:proofErr w:type="spellStart"/>
            <w:r w:rsidR="00284816" w:rsidRPr="00284816">
              <w:t>hijo</w:t>
            </w:r>
            <w:proofErr w:type="spellEnd"/>
            <w:r>
              <w:t>.</w:t>
            </w:r>
          </w:p>
          <w:p w14:paraId="6418733C" w14:textId="38D7449F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F4729C" w:rsidRPr="00F4729C">
              <w:t>Comunicarme</w:t>
            </w:r>
            <w:proofErr w:type="spellEnd"/>
            <w:r w:rsidR="00F4729C" w:rsidRPr="00F4729C">
              <w:t xml:space="preserve"> con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maestro de mi </w:t>
            </w:r>
            <w:proofErr w:type="spellStart"/>
            <w:r w:rsidR="00F4729C" w:rsidRPr="00F4729C">
              <w:t>hijo</w:t>
            </w:r>
            <w:proofErr w:type="spellEnd"/>
            <w:r w:rsidR="00F4729C" w:rsidRPr="00F4729C">
              <w:t xml:space="preserve"> a </w:t>
            </w:r>
            <w:proofErr w:type="spellStart"/>
            <w:r w:rsidR="00F4729C" w:rsidRPr="00F4729C">
              <w:t>través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notas</w:t>
            </w:r>
            <w:proofErr w:type="spellEnd"/>
            <w:r w:rsidR="00F4729C" w:rsidRPr="00F4729C">
              <w:t xml:space="preserve">, </w:t>
            </w:r>
            <w:proofErr w:type="spellStart"/>
            <w:r w:rsidR="00F4729C" w:rsidRPr="00F4729C">
              <w:t>correo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electrónico</w:t>
            </w:r>
            <w:proofErr w:type="spellEnd"/>
            <w:r w:rsidR="00F4729C" w:rsidRPr="00F4729C">
              <w:t xml:space="preserve">, </w:t>
            </w:r>
            <w:proofErr w:type="spellStart"/>
            <w:r w:rsidR="00F4729C" w:rsidRPr="00F4729C">
              <w:t>llamadas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telefónicas</w:t>
            </w:r>
            <w:proofErr w:type="spellEnd"/>
            <w:r w:rsidR="00F4729C" w:rsidRPr="00F4729C">
              <w:t xml:space="preserve"> o </w:t>
            </w:r>
            <w:proofErr w:type="spellStart"/>
            <w:r w:rsidR="00F4729C" w:rsidRPr="00F4729C">
              <w:t>conferencias</w:t>
            </w:r>
            <w:proofErr w:type="spellEnd"/>
            <w:r w:rsidR="00F4729C" w:rsidRPr="00F4729C">
              <w:t xml:space="preserve"> para </w:t>
            </w:r>
            <w:proofErr w:type="spellStart"/>
            <w:r w:rsidR="00F4729C" w:rsidRPr="00F4729C">
              <w:t>mostrar</w:t>
            </w:r>
            <w:proofErr w:type="spellEnd"/>
            <w:r w:rsidR="00F4729C" w:rsidRPr="00F4729C">
              <w:t xml:space="preserve"> un </w:t>
            </w:r>
            <w:proofErr w:type="spellStart"/>
            <w:r w:rsidR="00F4729C" w:rsidRPr="00F4729C">
              <w:t>interés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activo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en</w:t>
            </w:r>
            <w:proofErr w:type="spellEnd"/>
            <w:r w:rsidR="00F4729C" w:rsidRPr="00F4729C">
              <w:t xml:space="preserve"> la </w:t>
            </w:r>
            <w:proofErr w:type="spellStart"/>
            <w:r w:rsidR="00F4729C" w:rsidRPr="00F4729C">
              <w:t>educación</w:t>
            </w:r>
            <w:proofErr w:type="spellEnd"/>
            <w:r w:rsidR="00F4729C" w:rsidRPr="00F4729C">
              <w:t xml:space="preserve"> de mi </w:t>
            </w:r>
            <w:proofErr w:type="spellStart"/>
            <w:r w:rsidR="00F4729C" w:rsidRPr="00F4729C">
              <w:t>hijo</w:t>
            </w:r>
            <w:proofErr w:type="spellEnd"/>
          </w:p>
          <w:p w14:paraId="2A606432" w14:textId="6ED5A47E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F4729C" w:rsidRPr="00F4729C">
              <w:t>Servir</w:t>
            </w:r>
            <w:proofErr w:type="spellEnd"/>
            <w:r w:rsidR="00F4729C" w:rsidRPr="00F4729C">
              <w:t xml:space="preserve">, </w:t>
            </w:r>
            <w:proofErr w:type="spellStart"/>
            <w:r w:rsidR="00F4729C" w:rsidRPr="00F4729C">
              <w:t>en</w:t>
            </w:r>
            <w:proofErr w:type="spellEnd"/>
            <w:r w:rsidR="00F4729C" w:rsidRPr="00F4729C">
              <w:t xml:space="preserve"> la </w:t>
            </w:r>
            <w:proofErr w:type="spellStart"/>
            <w:r w:rsidR="00F4729C" w:rsidRPr="00F4729C">
              <w:t>medida</w:t>
            </w:r>
            <w:proofErr w:type="spellEnd"/>
            <w:r w:rsidR="00F4729C" w:rsidRPr="00F4729C">
              <w:t xml:space="preserve"> de lo </w:t>
            </w:r>
            <w:proofErr w:type="spellStart"/>
            <w:r w:rsidR="00F4729C" w:rsidRPr="00F4729C">
              <w:t>posible</w:t>
            </w:r>
            <w:proofErr w:type="spellEnd"/>
            <w:r w:rsidR="00F4729C" w:rsidRPr="00F4729C">
              <w:t xml:space="preserve">, </w:t>
            </w:r>
            <w:proofErr w:type="spellStart"/>
            <w:r w:rsidR="00F4729C" w:rsidRPr="00F4729C">
              <w:t>en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grupos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asesores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políticas</w:t>
            </w:r>
            <w:proofErr w:type="spellEnd"/>
            <w:r w:rsidR="00F4729C" w:rsidRPr="00F4729C">
              <w:t xml:space="preserve">, </w:t>
            </w:r>
            <w:proofErr w:type="spellStart"/>
            <w:r w:rsidR="00F4729C" w:rsidRPr="00F4729C">
              <w:t>como</w:t>
            </w:r>
            <w:proofErr w:type="spellEnd"/>
            <w:r w:rsidR="00F4729C" w:rsidRPr="00F4729C">
              <w:t xml:space="preserve"> ser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representante</w:t>
            </w:r>
            <w:proofErr w:type="spellEnd"/>
            <w:r w:rsidR="00F4729C" w:rsidRPr="00F4729C">
              <w:t xml:space="preserve"> de padres de </w:t>
            </w:r>
            <w:proofErr w:type="spellStart"/>
            <w:r w:rsidR="00F4729C" w:rsidRPr="00F4729C">
              <w:t>Título</w:t>
            </w:r>
            <w:proofErr w:type="spellEnd"/>
            <w:r w:rsidR="00F4729C" w:rsidRPr="00F4729C">
              <w:t xml:space="preserve"> I, </w:t>
            </w:r>
            <w:proofErr w:type="spellStart"/>
            <w:r w:rsidR="00F4729C" w:rsidRPr="00F4729C">
              <w:t>Parte</w:t>
            </w:r>
            <w:proofErr w:type="spellEnd"/>
            <w:r w:rsidR="00F4729C" w:rsidRPr="00F4729C">
              <w:t xml:space="preserve"> A </w:t>
            </w:r>
            <w:proofErr w:type="spellStart"/>
            <w:r w:rsidR="00F4729C" w:rsidRPr="00F4729C">
              <w:t>en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Equipo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Mejoramiento</w:t>
            </w:r>
            <w:proofErr w:type="spellEnd"/>
            <w:r w:rsidR="00F4729C" w:rsidRPr="00F4729C">
              <w:t xml:space="preserve"> Escolar de la </w:t>
            </w:r>
            <w:proofErr w:type="spellStart"/>
            <w:r w:rsidR="00F4729C" w:rsidRPr="00F4729C">
              <w:t>escuela</w:t>
            </w:r>
            <w:proofErr w:type="spellEnd"/>
            <w:r w:rsidR="00F4729C" w:rsidRPr="00F4729C">
              <w:t xml:space="preserve">,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Comité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Asesor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Políticas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Título</w:t>
            </w:r>
            <w:proofErr w:type="spellEnd"/>
            <w:r w:rsidR="00F4729C" w:rsidRPr="00F4729C">
              <w:t xml:space="preserve"> I,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Consejo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Asesor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Políticas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Todo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Distrito,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Comité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Profesionales</w:t>
            </w:r>
            <w:proofErr w:type="spellEnd"/>
            <w:r w:rsidR="00F4729C" w:rsidRPr="00F4729C">
              <w:t xml:space="preserve"> del Estado, </w:t>
            </w:r>
            <w:proofErr w:type="spellStart"/>
            <w:r w:rsidR="00F4729C" w:rsidRPr="00F4729C">
              <w:t>el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Equipo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Apoyo</w:t>
            </w:r>
            <w:proofErr w:type="spellEnd"/>
            <w:r w:rsidR="00F4729C" w:rsidRPr="00F4729C">
              <w:t xml:space="preserve"> Escolar u </w:t>
            </w:r>
            <w:proofErr w:type="spellStart"/>
            <w:r w:rsidR="00F4729C" w:rsidRPr="00F4729C">
              <w:t>otros</w:t>
            </w:r>
            <w:proofErr w:type="spellEnd"/>
            <w:r w:rsidR="00F4729C" w:rsidRPr="00F4729C">
              <w:t xml:space="preserve"> </w:t>
            </w:r>
            <w:proofErr w:type="spellStart"/>
            <w:r w:rsidR="00F4729C" w:rsidRPr="00F4729C">
              <w:t>grupos</w:t>
            </w:r>
            <w:proofErr w:type="spellEnd"/>
            <w:r w:rsidR="00F4729C" w:rsidRPr="00F4729C">
              <w:t xml:space="preserve"> de </w:t>
            </w:r>
            <w:proofErr w:type="spellStart"/>
            <w:r w:rsidR="00F4729C" w:rsidRPr="00F4729C">
              <w:t>políticas</w:t>
            </w:r>
            <w:proofErr w:type="spellEnd"/>
            <w:r w:rsidR="00F4729C" w:rsidRPr="00F4729C">
              <w:t xml:space="preserve"> o </w:t>
            </w:r>
            <w:proofErr w:type="spellStart"/>
            <w:r w:rsidR="00F4729C" w:rsidRPr="00F4729C">
              <w:t>asesoramiento</w:t>
            </w:r>
            <w:proofErr w:type="spellEnd"/>
            <w:r w:rsidR="00F4729C" w:rsidRPr="00F4729C">
              <w:t xml:space="preserve"> escolar.</w:t>
            </w:r>
          </w:p>
        </w:tc>
        <w:tc>
          <w:tcPr>
            <w:tcW w:w="3056" w:type="dxa"/>
          </w:tcPr>
          <w:p w14:paraId="440C1EC9" w14:textId="6C2A609A" w:rsidR="00BF219B" w:rsidRDefault="00BF219B" w:rsidP="00BF219B">
            <w:r>
              <w:rPr>
                <w:rFonts w:ascii="Segoe UI Symbol" w:hAnsi="Segoe UI Symbol" w:cs="Segoe UI Symbol"/>
              </w:rPr>
              <w:lastRenderedPageBreak/>
              <w:t>❖</w:t>
            </w:r>
            <w:r>
              <w:tab/>
            </w:r>
            <w:proofErr w:type="spellStart"/>
            <w:r w:rsidR="004D4859" w:rsidRPr="004D4859">
              <w:t>Completar</w:t>
            </w:r>
            <w:proofErr w:type="spellEnd"/>
            <w:r w:rsidR="004D4859" w:rsidRPr="004D4859">
              <w:t xml:space="preserve"> </w:t>
            </w:r>
            <w:proofErr w:type="spellStart"/>
            <w:r w:rsidR="004D4859" w:rsidRPr="004D4859">
              <w:t>todas</w:t>
            </w:r>
            <w:proofErr w:type="spellEnd"/>
            <w:r w:rsidR="004D4859" w:rsidRPr="004D4859">
              <w:t xml:space="preserve"> las </w:t>
            </w:r>
            <w:proofErr w:type="spellStart"/>
            <w:r w:rsidR="004D4859" w:rsidRPr="004D4859">
              <w:t>tareas</w:t>
            </w:r>
            <w:proofErr w:type="spellEnd"/>
            <w:r w:rsidR="004D4859" w:rsidRPr="004D4859">
              <w:t xml:space="preserve"> y </w:t>
            </w:r>
            <w:proofErr w:type="spellStart"/>
            <w:r w:rsidR="004D4859" w:rsidRPr="004D4859">
              <w:t>tareas</w:t>
            </w:r>
            <w:proofErr w:type="spellEnd"/>
            <w:r w:rsidR="004D4859" w:rsidRPr="004D4859">
              <w:t xml:space="preserve"> lo </w:t>
            </w:r>
            <w:proofErr w:type="spellStart"/>
            <w:r w:rsidR="004D4859" w:rsidRPr="004D4859">
              <w:t>mejor</w:t>
            </w:r>
            <w:proofErr w:type="spellEnd"/>
            <w:r w:rsidR="004D4859" w:rsidRPr="004D4859">
              <w:t xml:space="preserve"> que </w:t>
            </w:r>
            <w:proofErr w:type="spellStart"/>
            <w:r w:rsidR="004D4859" w:rsidRPr="004D4859">
              <w:t>pueda</w:t>
            </w:r>
            <w:proofErr w:type="spellEnd"/>
            <w:r w:rsidR="004D4859" w:rsidRPr="004D4859">
              <w:t>.</w:t>
            </w:r>
          </w:p>
          <w:p w14:paraId="2005D21F" w14:textId="00B2A722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r w:rsidR="004D4859" w:rsidRPr="004D4859">
              <w:t xml:space="preserve">Lea al </w:t>
            </w:r>
            <w:proofErr w:type="spellStart"/>
            <w:r w:rsidR="004D4859" w:rsidRPr="004D4859">
              <w:t>menos</w:t>
            </w:r>
            <w:proofErr w:type="spellEnd"/>
            <w:r w:rsidR="004D4859" w:rsidRPr="004D4859">
              <w:t xml:space="preserve"> 30 </w:t>
            </w:r>
            <w:proofErr w:type="spellStart"/>
            <w:r w:rsidR="004D4859" w:rsidRPr="004D4859">
              <w:t>minutos</w:t>
            </w:r>
            <w:proofErr w:type="spellEnd"/>
            <w:r w:rsidR="004D4859" w:rsidRPr="004D4859">
              <w:t xml:space="preserve"> </w:t>
            </w:r>
            <w:proofErr w:type="spellStart"/>
            <w:r w:rsidR="004D4859" w:rsidRPr="004D4859">
              <w:t>todos</w:t>
            </w:r>
            <w:proofErr w:type="spellEnd"/>
            <w:r w:rsidR="004D4859" w:rsidRPr="004D4859">
              <w:t xml:space="preserve"> los días </w:t>
            </w:r>
            <w:proofErr w:type="spellStart"/>
            <w:r w:rsidR="004D4859" w:rsidRPr="004D4859">
              <w:t>fuera</w:t>
            </w:r>
            <w:proofErr w:type="spellEnd"/>
            <w:r w:rsidR="004D4859" w:rsidRPr="004D4859">
              <w:t xml:space="preserve"> del </w:t>
            </w:r>
            <w:proofErr w:type="spellStart"/>
            <w:r w:rsidR="004D4859" w:rsidRPr="004D4859">
              <w:t>horario</w:t>
            </w:r>
            <w:proofErr w:type="spellEnd"/>
            <w:r w:rsidR="004D4859" w:rsidRPr="004D4859">
              <w:t xml:space="preserve"> escolar.</w:t>
            </w:r>
          </w:p>
          <w:p w14:paraId="2F1F00D9" w14:textId="77777777" w:rsidR="00976D00" w:rsidRDefault="00BF219B" w:rsidP="00976D00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976D00">
              <w:t>Compartir</w:t>
            </w:r>
            <w:proofErr w:type="spellEnd"/>
            <w:r w:rsidR="00976D00">
              <w:t xml:space="preserve"> </w:t>
            </w:r>
            <w:proofErr w:type="spellStart"/>
            <w:r w:rsidR="00976D00">
              <w:t>noticias</w:t>
            </w:r>
            <w:proofErr w:type="spellEnd"/>
            <w:r w:rsidR="00976D00">
              <w:t xml:space="preserve"> y </w:t>
            </w:r>
            <w:proofErr w:type="spellStart"/>
            <w:r w:rsidR="00976D00">
              <w:t>eventos</w:t>
            </w:r>
            <w:proofErr w:type="spellEnd"/>
            <w:r w:rsidR="00976D00">
              <w:t xml:space="preserve"> de </w:t>
            </w:r>
            <w:proofErr w:type="spellStart"/>
            <w:r w:rsidR="00976D00">
              <w:t>nuestra</w:t>
            </w:r>
            <w:proofErr w:type="spellEnd"/>
            <w:r w:rsidR="00976D00">
              <w:t xml:space="preserve"> </w:t>
            </w:r>
            <w:proofErr w:type="spellStart"/>
            <w:r w:rsidR="00976D00">
              <w:t>clase</w:t>
            </w:r>
            <w:proofErr w:type="spellEnd"/>
            <w:r w:rsidR="00976D00">
              <w:t xml:space="preserve">, </w:t>
            </w:r>
            <w:proofErr w:type="spellStart"/>
            <w:r w:rsidR="00976D00">
              <w:t>escuela</w:t>
            </w:r>
            <w:proofErr w:type="spellEnd"/>
            <w:r w:rsidR="00976D00">
              <w:t xml:space="preserve"> y </w:t>
            </w:r>
            <w:proofErr w:type="spellStart"/>
            <w:r w:rsidR="00976D00">
              <w:t>distrito</w:t>
            </w:r>
            <w:proofErr w:type="spellEnd"/>
            <w:r w:rsidR="00976D00">
              <w:t xml:space="preserve"> con mis padres.</w:t>
            </w:r>
          </w:p>
          <w:p w14:paraId="4EF09D3E" w14:textId="537048CB" w:rsidR="00BF219B" w:rsidRDefault="00976D00" w:rsidP="00976D00">
            <w:r>
              <w:rPr>
                <w:rFonts w:ascii="Segoe UI Symbol" w:hAnsi="Segoe UI Symbol" w:cs="Segoe UI Symbol"/>
              </w:rPr>
              <w:t>❖</w:t>
            </w:r>
            <w:r>
              <w:t xml:space="preserve"> </w:t>
            </w:r>
            <w:proofErr w:type="spellStart"/>
            <w:r>
              <w:t>Pedir</w:t>
            </w:r>
            <w:proofErr w:type="spellEnd"/>
            <w:r>
              <w:t xml:space="preserve"> </w:t>
            </w:r>
            <w:proofErr w:type="spellStart"/>
            <w:r>
              <w:t>ayuda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las </w:t>
            </w:r>
            <w:proofErr w:type="spellStart"/>
            <w:r>
              <w:t>cosas</w:t>
            </w:r>
            <w:proofErr w:type="spellEnd"/>
            <w:r>
              <w:t xml:space="preserve"> no me </w:t>
            </w:r>
            <w:proofErr w:type="spellStart"/>
            <w:r>
              <w:t>quedan</w:t>
            </w:r>
            <w:proofErr w:type="spellEnd"/>
            <w:r>
              <w:t xml:space="preserve"> </w:t>
            </w:r>
            <w:proofErr w:type="spellStart"/>
            <w:r>
              <w:t>claras</w:t>
            </w:r>
            <w:proofErr w:type="spellEnd"/>
            <w:r>
              <w:t>.</w:t>
            </w:r>
          </w:p>
        </w:tc>
        <w:tc>
          <w:tcPr>
            <w:tcW w:w="3056" w:type="dxa"/>
          </w:tcPr>
          <w:p w14:paraId="4DE23F7D" w14:textId="77777777" w:rsidR="0013778B" w:rsidRDefault="00BF219B" w:rsidP="0013778B">
            <w:r>
              <w:t>1.</w:t>
            </w:r>
            <w:r>
              <w:tab/>
            </w:r>
            <w:proofErr w:type="spellStart"/>
            <w:r w:rsidR="0013778B">
              <w:t>Celebrar</w:t>
            </w:r>
            <w:proofErr w:type="spellEnd"/>
            <w:r w:rsidR="0013778B">
              <w:t xml:space="preserve"> </w:t>
            </w:r>
            <w:proofErr w:type="spellStart"/>
            <w:r w:rsidR="0013778B">
              <w:t>conferencias</w:t>
            </w:r>
            <w:proofErr w:type="spellEnd"/>
            <w:r w:rsidR="0013778B">
              <w:t xml:space="preserve"> de padres y maestros (al </w:t>
            </w:r>
            <w:proofErr w:type="spellStart"/>
            <w:r w:rsidR="0013778B">
              <w:t>menos</w:t>
            </w:r>
            <w:proofErr w:type="spellEnd"/>
            <w:r w:rsidR="0013778B">
              <w:t xml:space="preserve"> una </w:t>
            </w:r>
            <w:proofErr w:type="spellStart"/>
            <w:r w:rsidR="0013778B">
              <w:t>vez</w:t>
            </w:r>
            <w:proofErr w:type="spellEnd"/>
            <w:r w:rsidR="0013778B">
              <w:t xml:space="preserve"> al </w:t>
            </w:r>
            <w:proofErr w:type="spellStart"/>
            <w:r w:rsidR="0013778B">
              <w:t>año</w:t>
            </w:r>
            <w:proofErr w:type="spellEnd"/>
            <w:r w:rsidR="0013778B">
              <w:t xml:space="preserve"> </w:t>
            </w:r>
            <w:proofErr w:type="spellStart"/>
            <w:r w:rsidR="0013778B">
              <w:t>en</w:t>
            </w:r>
            <w:proofErr w:type="spellEnd"/>
            <w:r w:rsidR="0013778B">
              <w:t xml:space="preserve"> las </w:t>
            </w:r>
            <w:proofErr w:type="spellStart"/>
            <w:r w:rsidR="0013778B">
              <w:t>escuelas</w:t>
            </w:r>
            <w:proofErr w:type="spellEnd"/>
            <w:r w:rsidR="0013778B">
              <w:t xml:space="preserve"> </w:t>
            </w:r>
            <w:proofErr w:type="spellStart"/>
            <w:r w:rsidR="0013778B">
              <w:t>primarias</w:t>
            </w:r>
            <w:proofErr w:type="spellEnd"/>
            <w:r w:rsidR="0013778B">
              <w:t xml:space="preserve">) </w:t>
            </w:r>
            <w:proofErr w:type="spellStart"/>
            <w:r w:rsidR="0013778B">
              <w:t>durante</w:t>
            </w:r>
            <w:proofErr w:type="spellEnd"/>
            <w:r w:rsidR="0013778B">
              <w:t xml:space="preserve"> las </w:t>
            </w:r>
            <w:proofErr w:type="spellStart"/>
            <w:r w:rsidR="0013778B">
              <w:t>cuales</w:t>
            </w:r>
            <w:proofErr w:type="spellEnd"/>
            <w:r w:rsidR="0013778B">
              <w:t xml:space="preserve"> se </w:t>
            </w:r>
            <w:proofErr w:type="spellStart"/>
            <w:r w:rsidR="0013778B">
              <w:t>discutirá</w:t>
            </w:r>
            <w:proofErr w:type="spellEnd"/>
            <w:r w:rsidR="0013778B">
              <w:t xml:space="preserve"> </w:t>
            </w:r>
            <w:proofErr w:type="spellStart"/>
            <w:r w:rsidR="0013778B">
              <w:t>este</w:t>
            </w:r>
            <w:proofErr w:type="spellEnd"/>
            <w:r w:rsidR="0013778B">
              <w:t xml:space="preserve"> </w:t>
            </w:r>
            <w:proofErr w:type="spellStart"/>
            <w:r w:rsidR="0013778B">
              <w:t>pacto</w:t>
            </w:r>
            <w:proofErr w:type="spellEnd"/>
            <w:r w:rsidR="0013778B">
              <w:t xml:space="preserve"> </w:t>
            </w:r>
            <w:proofErr w:type="spellStart"/>
            <w:r w:rsidR="0013778B">
              <w:t>sobre</w:t>
            </w:r>
            <w:proofErr w:type="spellEnd"/>
            <w:r w:rsidR="0013778B">
              <w:t xml:space="preserve"> los </w:t>
            </w:r>
            <w:proofErr w:type="spellStart"/>
            <w:r w:rsidR="0013778B">
              <w:t>logros</w:t>
            </w:r>
            <w:proofErr w:type="spellEnd"/>
            <w:r w:rsidR="0013778B">
              <w:t xml:space="preserve"> </w:t>
            </w:r>
            <w:proofErr w:type="spellStart"/>
            <w:r w:rsidR="0013778B">
              <w:t>individuales</w:t>
            </w:r>
            <w:proofErr w:type="spellEnd"/>
            <w:r w:rsidR="0013778B">
              <w:t xml:space="preserve"> de </w:t>
            </w:r>
            <w:proofErr w:type="spellStart"/>
            <w:r w:rsidR="0013778B">
              <w:t>cada</w:t>
            </w:r>
            <w:proofErr w:type="spellEnd"/>
            <w:r w:rsidR="0013778B">
              <w:t xml:space="preserve"> </w:t>
            </w:r>
            <w:proofErr w:type="spellStart"/>
            <w:r w:rsidR="0013778B">
              <w:t>niño</w:t>
            </w:r>
            <w:proofErr w:type="spellEnd"/>
            <w:r w:rsidR="0013778B">
              <w:t xml:space="preserve">. Las </w:t>
            </w:r>
            <w:proofErr w:type="spellStart"/>
            <w:r w:rsidR="0013778B">
              <w:t>fechas</w:t>
            </w:r>
            <w:proofErr w:type="spellEnd"/>
            <w:r w:rsidR="0013778B">
              <w:t xml:space="preserve"> de la </w:t>
            </w:r>
            <w:proofErr w:type="spellStart"/>
            <w:r w:rsidR="0013778B">
              <w:t>conferencia</w:t>
            </w:r>
            <w:proofErr w:type="spellEnd"/>
            <w:r w:rsidR="0013778B">
              <w:t xml:space="preserve"> son:</w:t>
            </w:r>
          </w:p>
          <w:p w14:paraId="7BAA84D5" w14:textId="77777777" w:rsidR="0013778B" w:rsidRDefault="0013778B" w:rsidP="0013778B"/>
          <w:p w14:paraId="57B6EB32" w14:textId="77777777" w:rsidR="0013778B" w:rsidRDefault="0013778B" w:rsidP="0013778B">
            <w:r>
              <w:rPr>
                <w:rFonts w:ascii="Segoe UI Symbol" w:hAnsi="Segoe UI Symbol" w:cs="Segoe UI Symbol"/>
              </w:rPr>
              <w:t>❖</w:t>
            </w:r>
            <w:r>
              <w:t xml:space="preserve"> 26 de </w:t>
            </w:r>
            <w:proofErr w:type="spellStart"/>
            <w:r>
              <w:t>octubre</w:t>
            </w:r>
            <w:proofErr w:type="spellEnd"/>
            <w:r>
              <w:t xml:space="preserve"> y 25 de </w:t>
            </w:r>
            <w:proofErr w:type="spellStart"/>
            <w:r>
              <w:t>abril</w:t>
            </w:r>
            <w:proofErr w:type="spellEnd"/>
            <w:r>
              <w:t xml:space="preserve"> (los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saldrán</w:t>
            </w:r>
            <w:proofErr w:type="spellEnd"/>
            <w:r>
              <w:t xml:space="preserve"> </w:t>
            </w:r>
            <w:proofErr w:type="spellStart"/>
            <w:r>
              <w:t>temprano</w:t>
            </w:r>
            <w:proofErr w:type="spellEnd"/>
            <w:r>
              <w:t>)</w:t>
            </w:r>
          </w:p>
          <w:p w14:paraId="1F69B4E8" w14:textId="77777777" w:rsidR="0013778B" w:rsidRDefault="0013778B" w:rsidP="0013778B"/>
          <w:p w14:paraId="354DF6A8" w14:textId="77777777" w:rsidR="0013778B" w:rsidRDefault="0013778B" w:rsidP="0013778B">
            <w:r>
              <w:t xml:space="preserve">2. </w:t>
            </w:r>
            <w:proofErr w:type="spellStart"/>
            <w:r>
              <w:t>Proporcionar</w:t>
            </w:r>
            <w:proofErr w:type="spellEnd"/>
            <w:r>
              <w:t xml:space="preserve"> a los padres </w:t>
            </w:r>
            <w:proofErr w:type="spellStart"/>
            <w:r>
              <w:t>informes</w:t>
            </w:r>
            <w:proofErr w:type="spellEnd"/>
            <w:r>
              <w:t xml:space="preserve"> </w:t>
            </w:r>
            <w:proofErr w:type="spellStart"/>
            <w:r>
              <w:t>frecuentes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de sus </w:t>
            </w:r>
            <w:proofErr w:type="spellStart"/>
            <w:r>
              <w:t>hijos</w:t>
            </w:r>
            <w:proofErr w:type="spellEnd"/>
            <w:r>
              <w:t xml:space="preserve">. </w:t>
            </w:r>
            <w:proofErr w:type="spellStart"/>
            <w:r>
              <w:t>Podrá</w:t>
            </w:r>
            <w:proofErr w:type="spellEnd"/>
            <w:r>
              <w:t xml:space="preserve"> acceder a las </w:t>
            </w:r>
            <w:proofErr w:type="spellStart"/>
            <w:r>
              <w:t>calificaciones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hijo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del Home Access Center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siguientes</w:t>
            </w:r>
            <w:proofErr w:type="spellEnd"/>
            <w:r>
              <w:t xml:space="preserve"> </w:t>
            </w:r>
            <w:proofErr w:type="spellStart"/>
            <w:r>
              <w:t>fechas</w:t>
            </w:r>
            <w:proofErr w:type="spellEnd"/>
            <w:r>
              <w:t>:</w:t>
            </w:r>
          </w:p>
          <w:p w14:paraId="0AFC64B9" w14:textId="77777777" w:rsidR="0013778B" w:rsidRDefault="0013778B" w:rsidP="0013778B"/>
          <w:p w14:paraId="3F06605A" w14:textId="77777777" w:rsidR="0013778B" w:rsidRDefault="0013778B" w:rsidP="0013778B">
            <w:proofErr w:type="spellStart"/>
            <w:r>
              <w:t>Reporte</w:t>
            </w:r>
            <w:proofErr w:type="spellEnd"/>
            <w:r>
              <w:t xml:space="preserve"> de </w:t>
            </w:r>
            <w:proofErr w:type="spellStart"/>
            <w:r>
              <w:t>progreso</w:t>
            </w:r>
            <w:proofErr w:type="spellEnd"/>
            <w:r>
              <w:t>:</w:t>
            </w:r>
          </w:p>
          <w:p w14:paraId="2E2CADDF" w14:textId="77777777" w:rsidR="0013778B" w:rsidRDefault="0013778B" w:rsidP="0013778B">
            <w:pPr>
              <w:rPr>
                <w:rFonts w:ascii="Segoe UI Symbol" w:hAnsi="Segoe UI Symbol" w:cs="Segoe UI Symbol"/>
              </w:rPr>
            </w:pPr>
          </w:p>
          <w:p w14:paraId="15C7F3C9" w14:textId="72AB3C14" w:rsidR="00BF219B" w:rsidRDefault="00BF219B" w:rsidP="0013778B">
            <w:r>
              <w:rPr>
                <w:rFonts w:ascii="Segoe UI Symbol" w:hAnsi="Segoe UI Symbol" w:cs="Segoe UI Symbol"/>
              </w:rPr>
              <w:t>❖</w:t>
            </w:r>
            <w:r>
              <w:tab/>
              <w:t xml:space="preserve">Sept. 1st, Sept. 22nd, Nov. 2nd, Nov. 28th, Jan. 23rd, Feb. 12th, Apr. 4th, Apr. 26th </w:t>
            </w:r>
          </w:p>
          <w:p w14:paraId="32E0184C" w14:textId="77777777" w:rsidR="00BF219B" w:rsidRDefault="00BF219B" w:rsidP="00BF219B"/>
          <w:p w14:paraId="28B3F6C1" w14:textId="77777777" w:rsidR="0013778B" w:rsidRDefault="0013778B" w:rsidP="00BF219B">
            <w:r w:rsidRPr="0013778B">
              <w:t xml:space="preserve">Las </w:t>
            </w:r>
            <w:proofErr w:type="spellStart"/>
            <w:r w:rsidRPr="0013778B">
              <w:t>boletas</w:t>
            </w:r>
            <w:proofErr w:type="spellEnd"/>
            <w:r w:rsidRPr="0013778B">
              <w:t xml:space="preserve"> de </w:t>
            </w:r>
            <w:proofErr w:type="spellStart"/>
            <w:r w:rsidRPr="0013778B">
              <w:t>calificaciones</w:t>
            </w:r>
            <w:proofErr w:type="spellEnd"/>
            <w:r w:rsidRPr="0013778B">
              <w:t>:</w:t>
            </w:r>
          </w:p>
          <w:p w14:paraId="087A99D5" w14:textId="77777777" w:rsidR="0013778B" w:rsidRDefault="0013778B" w:rsidP="00BF219B">
            <w:pPr>
              <w:rPr>
                <w:rFonts w:ascii="Segoe UI Symbol" w:hAnsi="Segoe UI Symbol" w:cs="Segoe UI Symbol"/>
              </w:rPr>
            </w:pPr>
          </w:p>
          <w:p w14:paraId="56F5B656" w14:textId="1B0E23A8" w:rsidR="00BF219B" w:rsidRDefault="00BF219B" w:rsidP="00BF219B">
            <w:r>
              <w:rPr>
                <w:rFonts w:ascii="Segoe UI Symbol" w:hAnsi="Segoe UI Symbol" w:cs="Segoe UI Symbol"/>
              </w:rPr>
              <w:t>❖</w:t>
            </w:r>
            <w:r>
              <w:tab/>
              <w:t xml:space="preserve">Oct. </w:t>
            </w:r>
            <w:r w:rsidR="006D7CFE">
              <w:t>2</w:t>
            </w:r>
            <w:r>
              <w:t xml:space="preserve">0th, Jan. 5th, Mar. 8th, May 24th </w:t>
            </w:r>
          </w:p>
          <w:p w14:paraId="2B60EFD7" w14:textId="424012AE" w:rsidR="00BF219B" w:rsidRDefault="00BF219B" w:rsidP="00BF219B">
            <w:r>
              <w:t>3.</w:t>
            </w:r>
            <w:r>
              <w:tab/>
            </w:r>
            <w:proofErr w:type="spellStart"/>
            <w:r w:rsidR="00F864C6" w:rsidRPr="00F864C6">
              <w:t>Proporcionar</w:t>
            </w:r>
            <w:proofErr w:type="spellEnd"/>
            <w:r w:rsidR="00F864C6" w:rsidRPr="00F864C6">
              <w:t xml:space="preserve"> a los padres un </w:t>
            </w:r>
            <w:proofErr w:type="spellStart"/>
            <w:r w:rsidR="00F864C6" w:rsidRPr="00F864C6">
              <w:t>acceso</w:t>
            </w:r>
            <w:proofErr w:type="spellEnd"/>
            <w:r w:rsidR="00F864C6" w:rsidRPr="00F864C6">
              <w:t xml:space="preserve"> </w:t>
            </w:r>
            <w:proofErr w:type="spellStart"/>
            <w:r w:rsidR="00F864C6" w:rsidRPr="00F864C6">
              <w:t>razonable</w:t>
            </w:r>
            <w:proofErr w:type="spellEnd"/>
            <w:r w:rsidR="00F864C6" w:rsidRPr="00F864C6">
              <w:t xml:space="preserve"> al personal.</w:t>
            </w:r>
          </w:p>
          <w:p w14:paraId="40DDC27A" w14:textId="77777777" w:rsidR="00BF219B" w:rsidRDefault="00BF219B" w:rsidP="00BF219B"/>
          <w:p w14:paraId="0DEE8566" w14:textId="77777777" w:rsidR="0013778B" w:rsidRDefault="00BF219B" w:rsidP="0013778B">
            <w:r>
              <w:rPr>
                <w:rFonts w:ascii="Segoe UI Symbol" w:hAnsi="Segoe UI Symbol" w:cs="Segoe UI Symbol"/>
              </w:rPr>
              <w:t>❖</w:t>
            </w:r>
            <w:r>
              <w:tab/>
            </w:r>
            <w:proofErr w:type="spellStart"/>
            <w:r w:rsidR="0013778B">
              <w:t>Puede</w:t>
            </w:r>
            <w:proofErr w:type="spellEnd"/>
            <w:r w:rsidR="0013778B">
              <w:t xml:space="preserve"> </w:t>
            </w:r>
            <w:proofErr w:type="spellStart"/>
            <w:r w:rsidR="0013778B">
              <w:t>comunicarse</w:t>
            </w:r>
            <w:proofErr w:type="spellEnd"/>
            <w:r w:rsidR="0013778B">
              <w:t xml:space="preserve"> con un maestro por </w:t>
            </w:r>
            <w:proofErr w:type="spellStart"/>
            <w:r w:rsidR="0013778B">
              <w:t>teléfono</w:t>
            </w:r>
            <w:proofErr w:type="spellEnd"/>
            <w:r w:rsidR="0013778B">
              <w:t xml:space="preserve"> </w:t>
            </w:r>
            <w:proofErr w:type="spellStart"/>
            <w:r w:rsidR="0013778B">
              <w:t>durante</w:t>
            </w:r>
            <w:proofErr w:type="spellEnd"/>
            <w:r w:rsidR="0013778B">
              <w:t xml:space="preserve"> </w:t>
            </w:r>
            <w:proofErr w:type="spellStart"/>
            <w:r w:rsidR="0013778B">
              <w:t>el</w:t>
            </w:r>
            <w:proofErr w:type="spellEnd"/>
            <w:r w:rsidR="0013778B">
              <w:t xml:space="preserve"> </w:t>
            </w:r>
            <w:proofErr w:type="spellStart"/>
            <w:r w:rsidR="0013778B">
              <w:t>período</w:t>
            </w:r>
            <w:proofErr w:type="spellEnd"/>
            <w:r w:rsidR="0013778B">
              <w:t xml:space="preserve"> de </w:t>
            </w:r>
            <w:proofErr w:type="spellStart"/>
            <w:r w:rsidR="0013778B">
              <w:t>conferencia</w:t>
            </w:r>
            <w:proofErr w:type="spellEnd"/>
            <w:r w:rsidR="0013778B">
              <w:t xml:space="preserve"> </w:t>
            </w:r>
            <w:proofErr w:type="spellStart"/>
            <w:r w:rsidR="0013778B">
              <w:t>designado</w:t>
            </w:r>
            <w:proofErr w:type="spellEnd"/>
            <w:r w:rsidR="0013778B">
              <w:t xml:space="preserve">. </w:t>
            </w:r>
            <w:proofErr w:type="spellStart"/>
            <w:r w:rsidR="0013778B">
              <w:t>También</w:t>
            </w:r>
            <w:proofErr w:type="spellEnd"/>
            <w:r w:rsidR="0013778B">
              <w:t xml:space="preserve"> </w:t>
            </w:r>
            <w:proofErr w:type="spellStart"/>
            <w:r w:rsidR="0013778B">
              <w:t>puede</w:t>
            </w:r>
            <w:proofErr w:type="spellEnd"/>
            <w:r w:rsidR="0013778B">
              <w:t xml:space="preserve"> </w:t>
            </w:r>
            <w:proofErr w:type="spellStart"/>
            <w:r w:rsidR="0013778B">
              <w:t>comunicarse</w:t>
            </w:r>
            <w:proofErr w:type="spellEnd"/>
            <w:r w:rsidR="0013778B">
              <w:t xml:space="preserve"> con un maestro por </w:t>
            </w:r>
            <w:proofErr w:type="spellStart"/>
            <w:r w:rsidR="0013778B">
              <w:t>correo</w:t>
            </w:r>
            <w:proofErr w:type="spellEnd"/>
            <w:r w:rsidR="0013778B">
              <w:t xml:space="preserve"> </w:t>
            </w:r>
            <w:proofErr w:type="spellStart"/>
            <w:r w:rsidR="0013778B">
              <w:t>electrónico</w:t>
            </w:r>
            <w:proofErr w:type="spellEnd"/>
            <w:r w:rsidR="0013778B">
              <w:t>.</w:t>
            </w:r>
          </w:p>
          <w:p w14:paraId="128061D7" w14:textId="77777777" w:rsidR="0013778B" w:rsidRDefault="0013778B" w:rsidP="0013778B">
            <w:r>
              <w:rPr>
                <w:rFonts w:ascii="Segoe UI Symbol" w:hAnsi="Segoe UI Symbol" w:cs="Segoe UI Symbol"/>
              </w:rPr>
              <w:t>❖</w:t>
            </w:r>
            <w:r>
              <w:t xml:space="preserve"> </w:t>
            </w:r>
            <w:proofErr w:type="spellStart"/>
            <w:r>
              <w:t>Llame</w:t>
            </w:r>
            <w:proofErr w:type="spellEnd"/>
            <w:r>
              <w:t xml:space="preserve"> al (409) 984-8600 y </w:t>
            </w:r>
            <w:proofErr w:type="spellStart"/>
            <w:r>
              <w:t>programe</w:t>
            </w:r>
            <w:proofErr w:type="spellEnd"/>
            <w:r>
              <w:t xml:space="preserve"> una </w:t>
            </w:r>
            <w:proofErr w:type="spellStart"/>
            <w:r>
              <w:t>cita</w:t>
            </w:r>
            <w:proofErr w:type="spellEnd"/>
            <w:r>
              <w:t xml:space="preserve"> para </w:t>
            </w:r>
            <w:proofErr w:type="spellStart"/>
            <w:r>
              <w:t>reunirse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director.</w:t>
            </w:r>
          </w:p>
          <w:p w14:paraId="62362907" w14:textId="77777777" w:rsidR="0013778B" w:rsidRDefault="0013778B" w:rsidP="0013778B"/>
          <w:p w14:paraId="52D0ED06" w14:textId="77777777" w:rsidR="0013778B" w:rsidRDefault="0013778B" w:rsidP="0013778B">
            <w:r>
              <w:t xml:space="preserve">4. Se </w:t>
            </w:r>
            <w:proofErr w:type="spellStart"/>
            <w:r>
              <w:t>enviarán</w:t>
            </w:r>
            <w:proofErr w:type="spellEnd"/>
            <w:r>
              <w:t xml:space="preserve"> </w:t>
            </w:r>
            <w:proofErr w:type="spellStart"/>
            <w:r>
              <w:t>mensajes</w:t>
            </w:r>
            <w:proofErr w:type="spellEnd"/>
            <w:r>
              <w:t xml:space="preserve"> de </w:t>
            </w:r>
            <w:proofErr w:type="spellStart"/>
            <w:r>
              <w:t>texto</w:t>
            </w:r>
            <w:proofErr w:type="spellEnd"/>
            <w:r>
              <w:t xml:space="preserve"> DOJO a </w:t>
            </w:r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gramStart"/>
            <w:r>
              <w:t>padres</w:t>
            </w:r>
            <w:proofErr w:type="gramEnd"/>
            <w:r>
              <w:t xml:space="preserve"> que se </w:t>
            </w:r>
            <w:proofErr w:type="spellStart"/>
            <w:r>
              <w:t>registren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escolar. </w:t>
            </w:r>
            <w:proofErr w:type="spellStart"/>
            <w:r>
              <w:t>Regístrese</w:t>
            </w:r>
            <w:proofErr w:type="spellEnd"/>
            <w:r>
              <w:t xml:space="preserve"> para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siempre</w:t>
            </w:r>
            <w:proofErr w:type="spellEnd"/>
            <w:r>
              <w:t xml:space="preserve"> </w:t>
            </w:r>
            <w:proofErr w:type="spellStart"/>
            <w:r>
              <w:t>actualizado</w:t>
            </w:r>
            <w:proofErr w:type="spellEnd"/>
            <w:r>
              <w:t xml:space="preserve"> con lo </w:t>
            </w:r>
            <w:r>
              <w:lastRenderedPageBreak/>
              <w:t xml:space="preserve">que </w:t>
            </w:r>
            <w:proofErr w:type="spellStart"/>
            <w:r>
              <w:t>sucede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hijo</w:t>
            </w:r>
            <w:proofErr w:type="spellEnd"/>
            <w:r>
              <w:t>.</w:t>
            </w:r>
          </w:p>
          <w:p w14:paraId="3421E635" w14:textId="77777777" w:rsidR="0013778B" w:rsidRDefault="0013778B" w:rsidP="0013778B"/>
          <w:p w14:paraId="1BD7205D" w14:textId="77777777" w:rsidR="00BF219B" w:rsidRDefault="0013778B" w:rsidP="0013778B">
            <w:r>
              <w:t xml:space="preserve">5. El Portal para padres le </w:t>
            </w:r>
            <w:proofErr w:type="spellStart"/>
            <w:r>
              <w:t>permite</w:t>
            </w:r>
            <w:proofErr w:type="spellEnd"/>
            <w:r>
              <w:t xml:space="preserve"> </w:t>
            </w:r>
            <w:proofErr w:type="spellStart"/>
            <w:r>
              <w:t>ver</w:t>
            </w:r>
            <w:proofErr w:type="spellEnd"/>
            <w:r>
              <w:t xml:space="preserve"> las </w:t>
            </w:r>
            <w:proofErr w:type="spellStart"/>
            <w:r>
              <w:t>calificaciones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hijo</w:t>
            </w:r>
            <w:proofErr w:type="spellEnd"/>
            <w:r>
              <w:t xml:space="preserve">. </w:t>
            </w:r>
            <w:proofErr w:type="spellStart"/>
            <w:r>
              <w:t>Inicie</w:t>
            </w:r>
            <w:proofErr w:type="spellEnd"/>
            <w:r>
              <w:t xml:space="preserve"> </w:t>
            </w:r>
            <w:proofErr w:type="spellStart"/>
            <w:r>
              <w:t>sesión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www.paisd.org y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PADRES. Si no </w:t>
            </w:r>
            <w:proofErr w:type="spellStart"/>
            <w:r>
              <w:t>puede</w:t>
            </w:r>
            <w:proofErr w:type="spellEnd"/>
            <w:r>
              <w:t xml:space="preserve"> acceder,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SOLICITAR NOMBRE DE USUARIO Y CONTRASEÑA.</w:t>
            </w:r>
          </w:p>
          <w:p w14:paraId="70926864" w14:textId="0C57B568" w:rsidR="000F33EF" w:rsidRDefault="000F33EF" w:rsidP="0013778B"/>
        </w:tc>
      </w:tr>
      <w:tr w:rsidR="00C93A7A" w14:paraId="61F71330" w14:textId="1B8E1DD0" w:rsidTr="00B92DDF">
        <w:trPr>
          <w:trHeight w:val="697"/>
        </w:trPr>
        <w:tc>
          <w:tcPr>
            <w:tcW w:w="2065" w:type="dxa"/>
          </w:tcPr>
          <w:p w14:paraId="596710A9" w14:textId="3270AEB9" w:rsidR="00C93A7A" w:rsidRPr="00C93A7A" w:rsidRDefault="000F33EF" w:rsidP="00E75D6C">
            <w:pPr>
              <w:jc w:val="center"/>
              <w:rPr>
                <w:b/>
              </w:rPr>
            </w:pPr>
            <w:proofErr w:type="spellStart"/>
            <w:r w:rsidRPr="000F33EF">
              <w:rPr>
                <w:b/>
              </w:rPr>
              <w:lastRenderedPageBreak/>
              <w:t>Formato</w:t>
            </w:r>
            <w:proofErr w:type="spellEnd"/>
            <w:r w:rsidRPr="000F33EF">
              <w:rPr>
                <w:b/>
              </w:rPr>
              <w:t xml:space="preserve"> de </w:t>
            </w:r>
            <w:proofErr w:type="spellStart"/>
            <w:r w:rsidRPr="000F33EF">
              <w:rPr>
                <w:b/>
              </w:rPr>
              <w:t>idioma</w:t>
            </w:r>
            <w:proofErr w:type="spellEnd"/>
          </w:p>
        </w:tc>
        <w:tc>
          <w:tcPr>
            <w:tcW w:w="12313" w:type="dxa"/>
            <w:gridSpan w:val="4"/>
          </w:tcPr>
          <w:p w14:paraId="361A7AD9" w14:textId="4CAA7C1F" w:rsidR="00C93A7A" w:rsidRDefault="000F33EF" w:rsidP="00302452">
            <w:r w:rsidRPr="000F33EF">
              <w:t xml:space="preserve">Nuestra </w:t>
            </w:r>
            <w:proofErr w:type="spellStart"/>
            <w:r w:rsidRPr="000F33EF">
              <w:t>política</w:t>
            </w:r>
            <w:proofErr w:type="spellEnd"/>
            <w:r w:rsidRPr="000F33EF">
              <w:t xml:space="preserve"> de </w:t>
            </w:r>
            <w:proofErr w:type="spellStart"/>
            <w:r w:rsidRPr="000F33EF">
              <w:t>participación</w:t>
            </w:r>
            <w:proofErr w:type="spellEnd"/>
            <w:r w:rsidRPr="000F33EF">
              <w:t xml:space="preserve"> de padres y </w:t>
            </w:r>
            <w:proofErr w:type="spellStart"/>
            <w:r w:rsidRPr="000F33EF">
              <w:t>familias</w:t>
            </w:r>
            <w:proofErr w:type="spellEnd"/>
            <w:r w:rsidRPr="000F33EF">
              <w:t xml:space="preserve"> </w:t>
            </w:r>
            <w:proofErr w:type="spellStart"/>
            <w:r w:rsidRPr="000F33EF">
              <w:t>está</w:t>
            </w:r>
            <w:proofErr w:type="spellEnd"/>
            <w:r w:rsidRPr="000F33EF">
              <w:t xml:space="preserve"> disponible </w:t>
            </w:r>
            <w:proofErr w:type="spellStart"/>
            <w:r w:rsidRPr="000F33EF">
              <w:t>en</w:t>
            </w:r>
            <w:proofErr w:type="spellEnd"/>
            <w:r w:rsidRPr="000F33EF">
              <w:t xml:space="preserve"> </w:t>
            </w:r>
            <w:proofErr w:type="spellStart"/>
            <w:r w:rsidRPr="000F33EF">
              <w:t>inglés</w:t>
            </w:r>
            <w:proofErr w:type="spellEnd"/>
            <w:r w:rsidRPr="000F33EF">
              <w:t xml:space="preserve"> y </w:t>
            </w:r>
            <w:proofErr w:type="spellStart"/>
            <w:r w:rsidRPr="000F33EF">
              <w:t>español</w:t>
            </w:r>
            <w:proofErr w:type="spellEnd"/>
            <w:r w:rsidRPr="000F33EF">
              <w:t>.</w:t>
            </w:r>
          </w:p>
        </w:tc>
      </w:tr>
      <w:tr w:rsidR="00C93A7A" w14:paraId="0E0978A6" w14:textId="77777777" w:rsidTr="00B92DDF">
        <w:trPr>
          <w:trHeight w:val="697"/>
        </w:trPr>
        <w:tc>
          <w:tcPr>
            <w:tcW w:w="2065" w:type="dxa"/>
          </w:tcPr>
          <w:p w14:paraId="227A9CD3" w14:textId="1926692B" w:rsidR="00C93A7A" w:rsidRPr="00C93A7A" w:rsidRDefault="000F33EF" w:rsidP="00E75D6C">
            <w:pPr>
              <w:jc w:val="center"/>
              <w:rPr>
                <w:b/>
              </w:rPr>
            </w:pPr>
            <w:proofErr w:type="spellStart"/>
            <w:r w:rsidRPr="000F33EF">
              <w:rPr>
                <w:b/>
              </w:rPr>
              <w:t>Formato</w:t>
            </w:r>
            <w:proofErr w:type="spellEnd"/>
            <w:r w:rsidRPr="000F33EF">
              <w:rPr>
                <w:b/>
              </w:rPr>
              <w:t xml:space="preserve"> de </w:t>
            </w:r>
            <w:proofErr w:type="spellStart"/>
            <w:r w:rsidRPr="000F33EF">
              <w:rPr>
                <w:b/>
              </w:rPr>
              <w:t>idioma</w:t>
            </w:r>
            <w:proofErr w:type="spellEnd"/>
          </w:p>
        </w:tc>
        <w:tc>
          <w:tcPr>
            <w:tcW w:w="12313" w:type="dxa"/>
            <w:gridSpan w:val="4"/>
          </w:tcPr>
          <w:p w14:paraId="25391705" w14:textId="2BB6563D" w:rsidR="00C93A7A" w:rsidRDefault="000F33EF" w:rsidP="00C93A7A">
            <w:pPr>
              <w:widowControl w:val="0"/>
              <w:ind w:left="360" w:hanging="360"/>
              <w:rPr>
                <w:rFonts w:ascii="Times New Roman" w:hAnsi="Times New Roman"/>
              </w:rPr>
            </w:pPr>
            <w:r w:rsidRPr="000F33EF">
              <w:rPr>
                <w:rFonts w:ascii="Times New Roman" w:hAnsi="Times New Roman"/>
              </w:rPr>
              <w:t xml:space="preserve">Los </w:t>
            </w:r>
            <w:proofErr w:type="spellStart"/>
            <w:r w:rsidRPr="000F33EF">
              <w:rPr>
                <w:rFonts w:ascii="Times New Roman" w:hAnsi="Times New Roman"/>
              </w:rPr>
              <w:t>Estándares</w:t>
            </w:r>
            <w:proofErr w:type="spellEnd"/>
            <w:r w:rsidRPr="000F33EF">
              <w:rPr>
                <w:rFonts w:ascii="Times New Roman" w:hAnsi="Times New Roman"/>
              </w:rPr>
              <w:t xml:space="preserve"> de </w:t>
            </w:r>
            <w:proofErr w:type="spellStart"/>
            <w:r w:rsidRPr="000F33EF">
              <w:rPr>
                <w:rFonts w:ascii="Times New Roman" w:hAnsi="Times New Roman"/>
              </w:rPr>
              <w:t>Desempeño</w:t>
            </w:r>
            <w:proofErr w:type="spellEnd"/>
            <w:r w:rsidRPr="000F33EF">
              <w:rPr>
                <w:rFonts w:ascii="Times New Roman" w:hAnsi="Times New Roman"/>
              </w:rPr>
              <w:t xml:space="preserve"> del Estado se </w:t>
            </w:r>
            <w:proofErr w:type="spellStart"/>
            <w:r w:rsidRPr="000F33EF">
              <w:rPr>
                <w:rFonts w:ascii="Times New Roman" w:hAnsi="Times New Roman"/>
              </w:rPr>
              <w:t>pueden</w:t>
            </w:r>
            <w:proofErr w:type="spellEnd"/>
            <w:r w:rsidRPr="000F33EF">
              <w:rPr>
                <w:rFonts w:ascii="Times New Roman" w:hAnsi="Times New Roman"/>
              </w:rPr>
              <w:t xml:space="preserve"> </w:t>
            </w:r>
            <w:proofErr w:type="spellStart"/>
            <w:r w:rsidRPr="000F33EF">
              <w:rPr>
                <w:rFonts w:ascii="Times New Roman" w:hAnsi="Times New Roman"/>
              </w:rPr>
              <w:t>encontrar</w:t>
            </w:r>
            <w:proofErr w:type="spellEnd"/>
            <w:r w:rsidRPr="000F33EF">
              <w:rPr>
                <w:rFonts w:ascii="Times New Roman" w:hAnsi="Times New Roman"/>
              </w:rPr>
              <w:t xml:space="preserve"> </w:t>
            </w:r>
            <w:proofErr w:type="spellStart"/>
            <w:r w:rsidRPr="000F33EF">
              <w:rPr>
                <w:rFonts w:ascii="Times New Roman" w:hAnsi="Times New Roman"/>
              </w:rPr>
              <w:t>en</w:t>
            </w:r>
            <w:proofErr w:type="spellEnd"/>
            <w:r w:rsidRPr="000F33EF">
              <w:rPr>
                <w:rFonts w:ascii="Times New Roman" w:hAnsi="Times New Roman"/>
              </w:rPr>
              <w:t xml:space="preserve"> </w:t>
            </w:r>
            <w:proofErr w:type="spellStart"/>
            <w:r w:rsidRPr="000F33EF">
              <w:rPr>
                <w:rFonts w:ascii="Times New Roman" w:hAnsi="Times New Roman"/>
              </w:rPr>
              <w:t>este</w:t>
            </w:r>
            <w:proofErr w:type="spellEnd"/>
            <w:r w:rsidRPr="000F33EF">
              <w:rPr>
                <w:rFonts w:ascii="Times New Roman" w:hAnsi="Times New Roman"/>
              </w:rPr>
              <w:t xml:space="preserve"> sitio web:</w:t>
            </w:r>
            <w:r w:rsidR="00C93A7A">
              <w:rPr>
                <w:rFonts w:ascii="Times New Roman" w:hAnsi="Times New Roman"/>
              </w:rPr>
              <w:t xml:space="preserve"> </w:t>
            </w:r>
            <w:hyperlink r:id="rId11" w:history="1">
              <w:r w:rsidR="00C93A7A">
                <w:rPr>
                  <w:rStyle w:val="Hyperlink"/>
                  <w:rFonts w:ascii="Times New Roman" w:hAnsi="Times New Roman"/>
                  <w:color w:val="FF0000"/>
                </w:rPr>
                <w:t>https://tea.texas.gov/student-assessment/testing/staar/staar-performance-standards</w:t>
              </w:r>
            </w:hyperlink>
          </w:p>
          <w:p w14:paraId="1A34D0EB" w14:textId="77777777" w:rsidR="00C93A7A" w:rsidRDefault="00C93A7A" w:rsidP="00C93A7A">
            <w:pPr>
              <w:widowControl w:val="0"/>
              <w:rPr>
                <w:rFonts w:ascii="Candara" w:hAnsi="Candara"/>
                <w:sz w:val="21"/>
                <w:szCs w:val="20"/>
              </w:rPr>
            </w:pPr>
            <w:r>
              <w:t> </w:t>
            </w:r>
          </w:p>
          <w:p w14:paraId="54DF1A86" w14:textId="77777777" w:rsidR="00C93A7A" w:rsidRDefault="00C93A7A" w:rsidP="00E75D6C">
            <w:pPr>
              <w:jc w:val="center"/>
            </w:pPr>
          </w:p>
        </w:tc>
      </w:tr>
      <w:tr w:rsidR="00C93A7A" w14:paraId="4FE6B401" w14:textId="77777777" w:rsidTr="00B92DDF">
        <w:trPr>
          <w:trHeight w:val="697"/>
        </w:trPr>
        <w:tc>
          <w:tcPr>
            <w:tcW w:w="2065" w:type="dxa"/>
          </w:tcPr>
          <w:p w14:paraId="150F274A" w14:textId="423AD330" w:rsidR="00C93A7A" w:rsidRPr="00C93A7A" w:rsidRDefault="000F33EF" w:rsidP="00E75D6C">
            <w:pPr>
              <w:jc w:val="center"/>
              <w:rPr>
                <w:b/>
              </w:rPr>
            </w:pPr>
            <w:proofErr w:type="spellStart"/>
            <w:r w:rsidRPr="000F33EF">
              <w:rPr>
                <w:b/>
              </w:rPr>
              <w:t>Distribución</w:t>
            </w:r>
            <w:proofErr w:type="spellEnd"/>
            <w:r w:rsidR="00C93A7A" w:rsidRPr="00C93A7A">
              <w:rPr>
                <w:b/>
              </w:rPr>
              <w:t xml:space="preserve"> </w:t>
            </w:r>
          </w:p>
        </w:tc>
        <w:tc>
          <w:tcPr>
            <w:tcW w:w="12313" w:type="dxa"/>
            <w:gridSpan w:val="4"/>
          </w:tcPr>
          <w:p w14:paraId="47167C95" w14:textId="0F6D8294" w:rsidR="00C93A7A" w:rsidRDefault="000F33EF" w:rsidP="003D24F6">
            <w:r w:rsidRPr="000F33EF">
              <w:t xml:space="preserve">Nuestra Política y </w:t>
            </w:r>
            <w:proofErr w:type="spellStart"/>
            <w:r w:rsidRPr="000F33EF">
              <w:t>Pacto</w:t>
            </w:r>
            <w:proofErr w:type="spellEnd"/>
            <w:r w:rsidRPr="000F33EF">
              <w:t xml:space="preserve"> de </w:t>
            </w:r>
            <w:proofErr w:type="spellStart"/>
            <w:r w:rsidRPr="000F33EF">
              <w:t>Participación</w:t>
            </w:r>
            <w:proofErr w:type="spellEnd"/>
            <w:r w:rsidRPr="000F33EF">
              <w:t xml:space="preserve"> de Padres y </w:t>
            </w:r>
            <w:proofErr w:type="spellStart"/>
            <w:r w:rsidRPr="000F33EF">
              <w:t>Familias</w:t>
            </w:r>
            <w:proofErr w:type="spellEnd"/>
            <w:r w:rsidRPr="000F33EF">
              <w:t xml:space="preserve"> del campus </w:t>
            </w:r>
            <w:proofErr w:type="spellStart"/>
            <w:r w:rsidRPr="000F33EF">
              <w:t>está</w:t>
            </w:r>
            <w:proofErr w:type="spellEnd"/>
            <w:r w:rsidRPr="000F33EF">
              <w:t xml:space="preserve"> disponible </w:t>
            </w:r>
            <w:proofErr w:type="spellStart"/>
            <w:r w:rsidRPr="000F33EF">
              <w:t>en</w:t>
            </w:r>
            <w:proofErr w:type="spellEnd"/>
            <w:r w:rsidRPr="000F33EF">
              <w:t xml:space="preserve"> </w:t>
            </w:r>
            <w:proofErr w:type="spellStart"/>
            <w:r w:rsidRPr="000F33EF">
              <w:t>el</w:t>
            </w:r>
            <w:proofErr w:type="spellEnd"/>
            <w:r w:rsidRPr="000F33EF">
              <w:t xml:space="preserve"> sitio web del </w:t>
            </w:r>
            <w:proofErr w:type="spellStart"/>
            <w:r w:rsidRPr="000F33EF">
              <w:t>distrito</w:t>
            </w:r>
            <w:proofErr w:type="spellEnd"/>
            <w:r w:rsidR="00777CE1">
              <w:t>.  (</w:t>
            </w:r>
            <w:hyperlink r:id="rId12" w:history="1">
              <w:r w:rsidR="00777CE1" w:rsidRPr="00B51D05">
                <w:rPr>
                  <w:rStyle w:val="Hyperlink"/>
                </w:rPr>
                <w:t>www.paisd.org</w:t>
              </w:r>
            </w:hyperlink>
            <w:r w:rsidR="00777CE1">
              <w:t>)</w:t>
            </w:r>
            <w:r w:rsidR="00C328AB">
              <w:t xml:space="preserve">.  </w:t>
            </w:r>
          </w:p>
          <w:p w14:paraId="3DF37A5B" w14:textId="77777777" w:rsidR="00777CE1" w:rsidRDefault="00777CE1" w:rsidP="003D24F6"/>
          <w:p w14:paraId="6DA5CFF9" w14:textId="77777777" w:rsidR="000F33EF" w:rsidRDefault="000F33EF" w:rsidP="000F33EF">
            <w:r>
              <w:t xml:space="preserve">Paso 1: </w:t>
            </w:r>
            <w:proofErr w:type="spellStart"/>
            <w:r>
              <w:t>escriba</w:t>
            </w:r>
            <w:proofErr w:type="spellEnd"/>
            <w:r>
              <w:t xml:space="preserve"> www.paisd.org</w:t>
            </w:r>
          </w:p>
          <w:p w14:paraId="0D286252" w14:textId="77777777" w:rsidR="000F33EF" w:rsidRDefault="000F33EF" w:rsidP="000F33EF">
            <w:r>
              <w:t xml:space="preserve">Paso 2: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pestaña</w:t>
            </w:r>
            <w:proofErr w:type="spellEnd"/>
            <w:r>
              <w:t xml:space="preserve"> "</w:t>
            </w:r>
            <w:proofErr w:type="spellStart"/>
            <w:r>
              <w:t>Menú</w:t>
            </w:r>
            <w:proofErr w:type="spellEnd"/>
            <w:r>
              <w:t>"</w:t>
            </w:r>
          </w:p>
          <w:p w14:paraId="615095C4" w14:textId="77777777" w:rsidR="000F33EF" w:rsidRDefault="000F33EF" w:rsidP="000F33EF">
            <w:r>
              <w:t xml:space="preserve">Paso 3: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pestaña</w:t>
            </w:r>
            <w:proofErr w:type="spellEnd"/>
            <w:r>
              <w:t xml:space="preserve"> "</w:t>
            </w:r>
            <w:proofErr w:type="spellStart"/>
            <w:r>
              <w:t>Escuelas</w:t>
            </w:r>
            <w:proofErr w:type="spellEnd"/>
            <w:r>
              <w:t xml:space="preserve">" y </w:t>
            </w:r>
            <w:proofErr w:type="spellStart"/>
            <w:r>
              <w:t>seleccione</w:t>
            </w:r>
            <w:proofErr w:type="spellEnd"/>
            <w:r>
              <w:t xml:space="preserve"> "Booker T. Washington Elementary"</w:t>
            </w:r>
          </w:p>
          <w:p w14:paraId="6B8E5FF6" w14:textId="77777777" w:rsidR="000F33EF" w:rsidRDefault="000F33EF" w:rsidP="000F33EF">
            <w:r>
              <w:t xml:space="preserve">Paso 4: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pestaña</w:t>
            </w:r>
            <w:proofErr w:type="spellEnd"/>
            <w:r>
              <w:t xml:space="preserve"> "</w:t>
            </w:r>
            <w:proofErr w:type="spellStart"/>
            <w:r>
              <w:t>Menú</w:t>
            </w:r>
            <w:proofErr w:type="spellEnd"/>
            <w:r>
              <w:t>"</w:t>
            </w:r>
          </w:p>
          <w:p w14:paraId="50043F73" w14:textId="77777777" w:rsidR="000F33EF" w:rsidRDefault="000F33EF" w:rsidP="000F33EF">
            <w:r>
              <w:t xml:space="preserve">Paso 5: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pestaña</w:t>
            </w:r>
            <w:proofErr w:type="spellEnd"/>
            <w:r>
              <w:t xml:space="preserve"> "Padres"</w:t>
            </w:r>
          </w:p>
          <w:p w14:paraId="4E030BF3" w14:textId="77777777" w:rsidR="000F33EF" w:rsidRDefault="000F33EF" w:rsidP="000F33EF">
            <w:r>
              <w:t xml:space="preserve">Paso 6: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Política y </w:t>
            </w:r>
            <w:proofErr w:type="spellStart"/>
            <w:r>
              <w:t>pacto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de padres y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o </w:t>
            </w:r>
            <w:proofErr w:type="spellStart"/>
            <w:r>
              <w:t>español</w:t>
            </w:r>
            <w:proofErr w:type="spellEnd"/>
            <w:r>
              <w:t>.</w:t>
            </w:r>
          </w:p>
          <w:p w14:paraId="65EE35B4" w14:textId="77777777" w:rsidR="000F33EF" w:rsidRDefault="000F33EF" w:rsidP="000F33EF"/>
          <w:p w14:paraId="7E8F1EB7" w14:textId="77777777" w:rsidR="000F33EF" w:rsidRDefault="000F33EF" w:rsidP="000F33EF"/>
          <w:p w14:paraId="539A5B00" w14:textId="77777777" w:rsidR="000F33EF" w:rsidRDefault="000F33EF" w:rsidP="000F33EF">
            <w:r>
              <w:t xml:space="preserve">La </w:t>
            </w:r>
            <w:proofErr w:type="spellStart"/>
            <w:r>
              <w:t>política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de padres y </w:t>
            </w:r>
            <w:proofErr w:type="spellStart"/>
            <w:r>
              <w:t>familias</w:t>
            </w:r>
            <w:proofErr w:type="spellEnd"/>
            <w:r>
              <w:t xml:space="preserve"> de Port Arthur ISD </w:t>
            </w:r>
            <w:proofErr w:type="spellStart"/>
            <w:r>
              <w:t>está</w:t>
            </w:r>
            <w:proofErr w:type="spellEnd"/>
            <w:r>
              <w:t xml:space="preserve"> disponible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sitio web del </w:t>
            </w:r>
            <w:proofErr w:type="spellStart"/>
            <w:r>
              <w:t>distrito</w:t>
            </w:r>
            <w:proofErr w:type="spellEnd"/>
            <w:r>
              <w:t>. (www.paisd.org).</w:t>
            </w:r>
          </w:p>
          <w:p w14:paraId="63A1E70A" w14:textId="77777777" w:rsidR="000F33EF" w:rsidRDefault="000F33EF" w:rsidP="000F33EF"/>
          <w:p w14:paraId="552954E1" w14:textId="77777777" w:rsidR="000F33EF" w:rsidRDefault="000F33EF" w:rsidP="000F33EF">
            <w:r>
              <w:t xml:space="preserve">Paso 1: </w:t>
            </w:r>
            <w:proofErr w:type="spellStart"/>
            <w:r>
              <w:t>escriba</w:t>
            </w:r>
            <w:proofErr w:type="spellEnd"/>
            <w:r>
              <w:t xml:space="preserve"> www.paisd.org</w:t>
            </w:r>
          </w:p>
          <w:p w14:paraId="2DAA2B4F" w14:textId="77777777" w:rsidR="000F33EF" w:rsidRDefault="000F33EF" w:rsidP="000F33EF">
            <w:r>
              <w:t xml:space="preserve">Paso 2: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pestaña</w:t>
            </w:r>
            <w:proofErr w:type="spellEnd"/>
            <w:r>
              <w:t xml:space="preserve"> "Padres"</w:t>
            </w:r>
          </w:p>
          <w:p w14:paraId="01630C97" w14:textId="744C3AEE" w:rsidR="00C328AB" w:rsidRDefault="000F33EF" w:rsidP="000F33EF">
            <w:r>
              <w:lastRenderedPageBreak/>
              <w:t xml:space="preserve">Paso 3: </w:t>
            </w: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clic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“Política de </w:t>
            </w:r>
            <w:proofErr w:type="spellStart"/>
            <w:r>
              <w:t>participación</w:t>
            </w:r>
            <w:proofErr w:type="spellEnd"/>
            <w:r>
              <w:t xml:space="preserve"> de padres y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 o </w:t>
            </w:r>
            <w:proofErr w:type="spellStart"/>
            <w:r>
              <w:t>español</w:t>
            </w:r>
            <w:proofErr w:type="spellEnd"/>
            <w:r>
              <w:t>”.</w:t>
            </w:r>
          </w:p>
        </w:tc>
      </w:tr>
      <w:tr w:rsidR="003D2AB2" w14:paraId="68C9C4D2" w14:textId="77777777" w:rsidTr="00B92DDF">
        <w:trPr>
          <w:trHeight w:val="697"/>
        </w:trPr>
        <w:tc>
          <w:tcPr>
            <w:tcW w:w="2065" w:type="dxa"/>
          </w:tcPr>
          <w:p w14:paraId="481BEB17" w14:textId="76E71207" w:rsidR="003D2AB2" w:rsidRPr="00C93A7A" w:rsidRDefault="00227766" w:rsidP="00E75D6C">
            <w:pPr>
              <w:jc w:val="center"/>
              <w:rPr>
                <w:b/>
              </w:rPr>
            </w:pPr>
            <w:proofErr w:type="spellStart"/>
            <w:r w:rsidRPr="00227766">
              <w:rPr>
                <w:b/>
              </w:rPr>
              <w:lastRenderedPageBreak/>
              <w:t>Traducción</w:t>
            </w:r>
            <w:proofErr w:type="spellEnd"/>
          </w:p>
        </w:tc>
        <w:tc>
          <w:tcPr>
            <w:tcW w:w="12313" w:type="dxa"/>
            <w:gridSpan w:val="4"/>
          </w:tcPr>
          <w:p w14:paraId="2F68334C" w14:textId="77777777" w:rsidR="00227766" w:rsidRPr="00227766" w:rsidRDefault="00227766" w:rsidP="00227766">
            <w:pPr>
              <w:jc w:val="center"/>
              <w:rPr>
                <w:b/>
                <w:bCs/>
              </w:rPr>
            </w:pPr>
            <w:r w:rsidRPr="00227766">
              <w:rPr>
                <w:b/>
                <w:bCs/>
              </w:rPr>
              <w:t xml:space="preserve">*Se </w:t>
            </w:r>
            <w:proofErr w:type="spellStart"/>
            <w:r w:rsidRPr="00227766">
              <w:rPr>
                <w:b/>
                <w:bCs/>
              </w:rPr>
              <w:t>pueden</w:t>
            </w:r>
            <w:proofErr w:type="spellEnd"/>
            <w:r w:rsidRPr="00227766">
              <w:rPr>
                <w:b/>
                <w:bCs/>
              </w:rPr>
              <w:t xml:space="preserve"> </w:t>
            </w:r>
            <w:proofErr w:type="spellStart"/>
            <w:r w:rsidRPr="00227766">
              <w:rPr>
                <w:b/>
                <w:bCs/>
              </w:rPr>
              <w:t>proporcionar</w:t>
            </w:r>
            <w:proofErr w:type="spellEnd"/>
            <w:r w:rsidRPr="00227766">
              <w:rPr>
                <w:b/>
                <w:bCs/>
              </w:rPr>
              <w:t xml:space="preserve"> </w:t>
            </w:r>
            <w:proofErr w:type="spellStart"/>
            <w:r w:rsidRPr="00227766">
              <w:rPr>
                <w:b/>
                <w:bCs/>
              </w:rPr>
              <w:t>traducciones</w:t>
            </w:r>
            <w:proofErr w:type="spellEnd"/>
            <w:r w:rsidRPr="00227766">
              <w:rPr>
                <w:b/>
                <w:bCs/>
              </w:rPr>
              <w:t xml:space="preserve"> o </w:t>
            </w:r>
            <w:proofErr w:type="spellStart"/>
            <w:r w:rsidRPr="00227766">
              <w:rPr>
                <w:b/>
                <w:bCs/>
              </w:rPr>
              <w:t>idiomas</w:t>
            </w:r>
            <w:proofErr w:type="spellEnd"/>
            <w:r w:rsidRPr="00227766">
              <w:rPr>
                <w:b/>
                <w:bCs/>
              </w:rPr>
              <w:t xml:space="preserve"> </w:t>
            </w:r>
            <w:proofErr w:type="spellStart"/>
            <w:r w:rsidRPr="00227766">
              <w:rPr>
                <w:b/>
                <w:bCs/>
              </w:rPr>
              <w:t>adicionales</w:t>
            </w:r>
            <w:proofErr w:type="spellEnd"/>
            <w:r w:rsidRPr="00227766">
              <w:rPr>
                <w:b/>
                <w:bCs/>
              </w:rPr>
              <w:t xml:space="preserve"> a </w:t>
            </w:r>
            <w:proofErr w:type="spellStart"/>
            <w:r w:rsidRPr="00227766">
              <w:rPr>
                <w:b/>
                <w:bCs/>
              </w:rPr>
              <w:t>pedido</w:t>
            </w:r>
            <w:proofErr w:type="spellEnd"/>
            <w:r w:rsidRPr="00227766">
              <w:rPr>
                <w:b/>
                <w:bCs/>
              </w:rPr>
              <w:t>.</w:t>
            </w:r>
          </w:p>
          <w:p w14:paraId="72169E74" w14:textId="4B84B2D7" w:rsidR="003D2AB2" w:rsidRDefault="00227766" w:rsidP="00227766">
            <w:pPr>
              <w:jc w:val="center"/>
            </w:pPr>
            <w:proofErr w:type="spellStart"/>
            <w:r w:rsidRPr="00227766">
              <w:rPr>
                <w:b/>
                <w:bCs/>
              </w:rPr>
              <w:t>Contacto</w:t>
            </w:r>
            <w:proofErr w:type="spellEnd"/>
            <w:r w:rsidRPr="00227766">
              <w:rPr>
                <w:b/>
                <w:bCs/>
              </w:rPr>
              <w:t xml:space="preserve">: Angela Vincent, </w:t>
            </w:r>
            <w:proofErr w:type="spellStart"/>
            <w:r w:rsidRPr="00227766">
              <w:rPr>
                <w:b/>
                <w:bCs/>
              </w:rPr>
              <w:t>consejera</w:t>
            </w:r>
            <w:proofErr w:type="spellEnd"/>
            <w:r w:rsidRPr="00227766">
              <w:rPr>
                <w:b/>
                <w:bCs/>
              </w:rPr>
              <w:t xml:space="preserve"> por </w:t>
            </w:r>
            <w:proofErr w:type="spellStart"/>
            <w:r w:rsidRPr="00227766">
              <w:rPr>
                <w:b/>
                <w:bCs/>
              </w:rPr>
              <w:t>cierto</w:t>
            </w:r>
            <w:proofErr w:type="spellEnd"/>
            <w:r w:rsidRPr="00227766">
              <w:rPr>
                <w:b/>
                <w:bCs/>
              </w:rPr>
              <w:t xml:space="preserve"> al 409-984-8600</w:t>
            </w:r>
          </w:p>
        </w:tc>
      </w:tr>
      <w:tr w:rsidR="00B92DDF" w14:paraId="2FE93F02" w14:textId="77777777" w:rsidTr="00B92DDF">
        <w:trPr>
          <w:trHeight w:val="697"/>
        </w:trPr>
        <w:tc>
          <w:tcPr>
            <w:tcW w:w="2065" w:type="dxa"/>
          </w:tcPr>
          <w:p w14:paraId="3F490ABE" w14:textId="308384DE" w:rsidR="00B92DDF" w:rsidRDefault="00B92DDF" w:rsidP="00E75D6C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</w:tc>
        <w:tc>
          <w:tcPr>
            <w:tcW w:w="12313" w:type="dxa"/>
            <w:gridSpan w:val="4"/>
          </w:tcPr>
          <w:p w14:paraId="7CC7B37F" w14:textId="77777777" w:rsidR="00B92DDF" w:rsidRDefault="00227766" w:rsidP="00B92DDF">
            <w:proofErr w:type="spellStart"/>
            <w:r w:rsidRPr="00227766">
              <w:t>Agradecemos</w:t>
            </w:r>
            <w:proofErr w:type="spellEnd"/>
            <w:r w:rsidRPr="00227766">
              <w:t xml:space="preserve"> los </w:t>
            </w:r>
            <w:proofErr w:type="spellStart"/>
            <w:r w:rsidRPr="00227766">
              <w:t>comentarios</w:t>
            </w:r>
            <w:proofErr w:type="spellEnd"/>
            <w:r w:rsidRPr="00227766">
              <w:t xml:space="preserve"> de </w:t>
            </w:r>
            <w:proofErr w:type="spellStart"/>
            <w:r w:rsidRPr="00227766">
              <w:t>nuestros</w:t>
            </w:r>
            <w:proofErr w:type="spellEnd"/>
            <w:r w:rsidRPr="00227766">
              <w:t xml:space="preserve"> padres. </w:t>
            </w:r>
            <w:proofErr w:type="spellStart"/>
            <w:r w:rsidRPr="00227766">
              <w:t>Proporcione</w:t>
            </w:r>
            <w:proofErr w:type="spellEnd"/>
            <w:r w:rsidRPr="00227766">
              <w:t xml:space="preserve"> </w:t>
            </w:r>
            <w:proofErr w:type="spellStart"/>
            <w:r w:rsidRPr="00227766">
              <w:t>cualquier</w:t>
            </w:r>
            <w:proofErr w:type="spellEnd"/>
            <w:r w:rsidRPr="00227766">
              <w:t xml:space="preserve"> </w:t>
            </w:r>
            <w:proofErr w:type="spellStart"/>
            <w:r w:rsidRPr="00227766">
              <w:t>sugerencia</w:t>
            </w:r>
            <w:proofErr w:type="spellEnd"/>
            <w:r w:rsidRPr="00227766">
              <w:t xml:space="preserve"> o </w:t>
            </w:r>
            <w:proofErr w:type="spellStart"/>
            <w:r w:rsidRPr="00227766">
              <w:t>comentario</w:t>
            </w:r>
            <w:proofErr w:type="spellEnd"/>
            <w:r w:rsidRPr="00227766">
              <w:t xml:space="preserve"> a </w:t>
            </w:r>
            <w:proofErr w:type="spellStart"/>
            <w:r w:rsidRPr="00227766">
              <w:t>través</w:t>
            </w:r>
            <w:proofErr w:type="spellEnd"/>
            <w:r w:rsidRPr="00227766">
              <w:t xml:space="preserve"> de Class Dojo, la </w:t>
            </w:r>
            <w:proofErr w:type="spellStart"/>
            <w:r w:rsidRPr="00227766">
              <w:t>página</w:t>
            </w:r>
            <w:proofErr w:type="spellEnd"/>
            <w:r w:rsidRPr="00227766">
              <w:t xml:space="preserve"> de Facebook de </w:t>
            </w:r>
            <w:proofErr w:type="spellStart"/>
            <w:r w:rsidRPr="00227766">
              <w:t>nuestra</w:t>
            </w:r>
            <w:proofErr w:type="spellEnd"/>
            <w:r w:rsidRPr="00227766">
              <w:t xml:space="preserve"> </w:t>
            </w:r>
            <w:proofErr w:type="spellStart"/>
            <w:r w:rsidRPr="00227766">
              <w:t>escuela</w:t>
            </w:r>
            <w:proofErr w:type="spellEnd"/>
            <w:r w:rsidRPr="00227766">
              <w:t>.</w:t>
            </w:r>
            <w:r w:rsidRPr="00227766">
              <w:t xml:space="preserve"> </w:t>
            </w:r>
            <w:r w:rsidR="00302452">
              <w:t>(</w:t>
            </w:r>
            <w:hyperlink r:id="rId13" w:history="1">
              <w:r w:rsidR="00302452" w:rsidRPr="003E7DAF">
                <w:rPr>
                  <w:rStyle w:val="Hyperlink"/>
                </w:rPr>
                <w:t>https://www.facebook.com/lucrecia411//</w:t>
              </w:r>
            </w:hyperlink>
            <w:r w:rsidR="00302452">
              <w:t>)</w:t>
            </w:r>
            <w:r w:rsidR="00777CE1">
              <w:t xml:space="preserve">, </w:t>
            </w:r>
            <w:r w:rsidRPr="00227766">
              <w:t xml:space="preserve">y </w:t>
            </w:r>
            <w:proofErr w:type="spellStart"/>
            <w:r w:rsidRPr="00227766">
              <w:t>el</w:t>
            </w:r>
            <w:proofErr w:type="spellEnd"/>
            <w:r w:rsidRPr="00227766">
              <w:t xml:space="preserve"> enlace de la </w:t>
            </w:r>
            <w:proofErr w:type="spellStart"/>
            <w:r w:rsidRPr="00227766">
              <w:t>encuesta</w:t>
            </w:r>
            <w:proofErr w:type="spellEnd"/>
            <w:r w:rsidRPr="00227766">
              <w:t xml:space="preserve"> de Google Forms que se </w:t>
            </w:r>
            <w:proofErr w:type="spellStart"/>
            <w:r w:rsidRPr="00227766">
              <w:t>proporciona</w:t>
            </w:r>
            <w:proofErr w:type="spellEnd"/>
            <w:r w:rsidRPr="00227766">
              <w:t xml:space="preserve"> </w:t>
            </w:r>
            <w:proofErr w:type="spellStart"/>
            <w:r w:rsidRPr="00227766">
              <w:t>después</w:t>
            </w:r>
            <w:proofErr w:type="spellEnd"/>
            <w:r w:rsidRPr="00227766">
              <w:t xml:space="preserve"> de </w:t>
            </w:r>
            <w:proofErr w:type="spellStart"/>
            <w:r w:rsidRPr="00227766">
              <w:t>nuestra</w:t>
            </w:r>
            <w:proofErr w:type="spellEnd"/>
            <w:r w:rsidRPr="00227766">
              <w:t xml:space="preserve"> </w:t>
            </w:r>
            <w:proofErr w:type="spellStart"/>
            <w:r w:rsidRPr="00227766">
              <w:t>reunión</w:t>
            </w:r>
            <w:proofErr w:type="spellEnd"/>
            <w:r w:rsidRPr="00227766">
              <w:t xml:space="preserve"> de padres.</w:t>
            </w:r>
          </w:p>
          <w:p w14:paraId="702E0100" w14:textId="42B03400" w:rsidR="00227766" w:rsidRDefault="00227766" w:rsidP="00B92DDF"/>
        </w:tc>
      </w:tr>
    </w:tbl>
    <w:p w14:paraId="481FC0A9" w14:textId="32D6C0D5" w:rsidR="00816408" w:rsidRDefault="00816408"/>
    <w:p w14:paraId="73B07E9F" w14:textId="538C4897" w:rsidR="003D2AB2" w:rsidRDefault="003D2AB2"/>
    <w:p w14:paraId="47C99B5A" w14:textId="356CD00C" w:rsidR="003D2AB2" w:rsidRDefault="003D2AB2"/>
    <w:p w14:paraId="2A761FB9" w14:textId="08E5A187" w:rsidR="003D2AB2" w:rsidRPr="00B92DDF" w:rsidRDefault="00B92DDF">
      <w:pPr>
        <w:rPr>
          <w:b/>
        </w:rPr>
      </w:pPr>
      <w:r w:rsidRPr="00B92DDF">
        <w:rPr>
          <w:b/>
        </w:rPr>
        <w:t>Booker T. Washington Elementary School</w:t>
      </w:r>
    </w:p>
    <w:p w14:paraId="6C725E2E" w14:textId="106B7187" w:rsidR="00B92DDF" w:rsidRDefault="00B92DDF">
      <w:r w:rsidRPr="00B92DDF">
        <w:rPr>
          <w:b/>
        </w:rPr>
        <w:t>Principal:</w:t>
      </w:r>
      <w:r>
        <w:t xml:space="preserve"> Lucrecia Harris</w:t>
      </w:r>
    </w:p>
    <w:p w14:paraId="04EF0437" w14:textId="129DB01F" w:rsidR="00B92DDF" w:rsidRDefault="00B92DDF">
      <w:r w:rsidRPr="00B92DDF">
        <w:rPr>
          <w:b/>
        </w:rPr>
        <w:t>Counselor:</w:t>
      </w:r>
      <w:r>
        <w:t xml:space="preserve"> Angela Vincent </w:t>
      </w:r>
    </w:p>
    <w:sectPr w:rsidR="00B92DDF" w:rsidSect="00876F30">
      <w:headerReference w:type="default" r:id="rId14"/>
      <w:footerReference w:type="default" r:id="rId15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A36E" w14:textId="77777777" w:rsidR="004F042B" w:rsidRDefault="004F042B" w:rsidP="00876F30">
      <w:pPr>
        <w:spacing w:after="0" w:line="240" w:lineRule="auto"/>
      </w:pPr>
      <w:r>
        <w:separator/>
      </w:r>
    </w:p>
  </w:endnote>
  <w:endnote w:type="continuationSeparator" w:id="0">
    <w:p w14:paraId="6D38B1C8" w14:textId="77777777" w:rsidR="004F042B" w:rsidRDefault="004F042B" w:rsidP="0087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113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930A9" w14:textId="354E3F4F" w:rsidR="0095776E" w:rsidRDefault="0095776E">
        <w:pPr>
          <w:pStyle w:val="Footer"/>
          <w:jc w:val="cen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D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104B1F" w14:textId="01ABFFBF" w:rsidR="0095776E" w:rsidRDefault="0095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F2E6" w14:textId="77777777" w:rsidR="004F042B" w:rsidRDefault="004F042B" w:rsidP="00876F30">
      <w:pPr>
        <w:spacing w:after="0" w:line="240" w:lineRule="auto"/>
      </w:pPr>
      <w:r>
        <w:separator/>
      </w:r>
    </w:p>
  </w:footnote>
  <w:footnote w:type="continuationSeparator" w:id="0">
    <w:p w14:paraId="0AD77C24" w14:textId="77777777" w:rsidR="004F042B" w:rsidRDefault="004F042B" w:rsidP="0087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E71" w14:textId="5066F532" w:rsidR="00087A4A" w:rsidRDefault="0095776E" w:rsidP="00876F30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6A9BEDA0" wp14:editId="51120BC2">
          <wp:simplePos x="0" y="0"/>
          <wp:positionH relativeFrom="margin">
            <wp:align>left</wp:align>
          </wp:positionH>
          <wp:positionV relativeFrom="paragraph">
            <wp:posOffset>-142674</wp:posOffset>
          </wp:positionV>
          <wp:extent cx="1342574" cy="635267"/>
          <wp:effectExtent l="0" t="0" r="0" b="0"/>
          <wp:wrapNone/>
          <wp:docPr id="1178410867" name="Picture 2" descr="A group of children in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10867" name="Picture 2" descr="A group of children in colorful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340" cy="63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1B9791" wp14:editId="44E89F96">
          <wp:simplePos x="0" y="0"/>
          <wp:positionH relativeFrom="margin">
            <wp:align>right</wp:align>
          </wp:positionH>
          <wp:positionV relativeFrom="paragraph">
            <wp:posOffset>-204571</wp:posOffset>
          </wp:positionV>
          <wp:extent cx="893278" cy="767543"/>
          <wp:effectExtent l="0" t="0" r="2540" b="0"/>
          <wp:wrapNone/>
          <wp:docPr id="1722292100" name="Picture 1" descr="A group of people standing on a puzz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92100" name="Picture 1" descr="A group of people standing on a puzz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278" cy="76754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A4A">
      <w:rPr>
        <w:b/>
      </w:rPr>
      <w:t>Booker T. Washington Elementary School (Title I, Part A School-Wide)</w:t>
    </w:r>
  </w:p>
  <w:p w14:paraId="0E8E3154" w14:textId="77777777" w:rsidR="009F7FDC" w:rsidRDefault="009F7FDC" w:rsidP="00876F30">
    <w:pPr>
      <w:pStyle w:val="Header"/>
      <w:jc w:val="center"/>
      <w:rPr>
        <w:b/>
      </w:rPr>
    </w:pPr>
    <w:r w:rsidRPr="009F7FDC">
      <w:rPr>
        <w:b/>
      </w:rPr>
      <w:t xml:space="preserve">Política de </w:t>
    </w:r>
    <w:proofErr w:type="spellStart"/>
    <w:r w:rsidRPr="009F7FDC">
      <w:rPr>
        <w:b/>
      </w:rPr>
      <w:t>participación</w:t>
    </w:r>
    <w:proofErr w:type="spellEnd"/>
    <w:r w:rsidRPr="009F7FDC">
      <w:rPr>
        <w:b/>
      </w:rPr>
      <w:t xml:space="preserve"> de padres y </w:t>
    </w:r>
    <w:proofErr w:type="spellStart"/>
    <w:r w:rsidRPr="009F7FDC">
      <w:rPr>
        <w:b/>
      </w:rPr>
      <w:t>familias</w:t>
    </w:r>
    <w:proofErr w:type="spellEnd"/>
  </w:p>
  <w:p w14:paraId="01D121BE" w14:textId="794CB379" w:rsidR="00876F30" w:rsidRPr="00876F30" w:rsidRDefault="00876F30" w:rsidP="00876F30">
    <w:pPr>
      <w:pStyle w:val="Header"/>
      <w:jc w:val="center"/>
      <w:rPr>
        <w:b/>
      </w:rPr>
    </w:pPr>
    <w:r w:rsidRPr="00876F30">
      <w:rPr>
        <w:b/>
      </w:rPr>
      <w:t>2023-2024</w:t>
    </w:r>
  </w:p>
  <w:p w14:paraId="4F081A10" w14:textId="77777777" w:rsidR="00876F30" w:rsidRDefault="00876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5BB"/>
    <w:multiLevelType w:val="hybridMultilevel"/>
    <w:tmpl w:val="2A08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E13"/>
    <w:multiLevelType w:val="hybridMultilevel"/>
    <w:tmpl w:val="386C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7B35"/>
    <w:multiLevelType w:val="hybridMultilevel"/>
    <w:tmpl w:val="9358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84B"/>
    <w:multiLevelType w:val="hybridMultilevel"/>
    <w:tmpl w:val="14BA8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06D8A"/>
    <w:multiLevelType w:val="hybridMultilevel"/>
    <w:tmpl w:val="1EBA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0D11"/>
    <w:multiLevelType w:val="hybridMultilevel"/>
    <w:tmpl w:val="EF02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4989"/>
    <w:multiLevelType w:val="hybridMultilevel"/>
    <w:tmpl w:val="AFC6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241D"/>
    <w:multiLevelType w:val="hybridMultilevel"/>
    <w:tmpl w:val="C418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2108"/>
    <w:multiLevelType w:val="hybridMultilevel"/>
    <w:tmpl w:val="EABE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E22F8"/>
    <w:multiLevelType w:val="hybridMultilevel"/>
    <w:tmpl w:val="909C5E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ED5F41"/>
    <w:multiLevelType w:val="hybridMultilevel"/>
    <w:tmpl w:val="02E21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3AAD"/>
    <w:multiLevelType w:val="hybridMultilevel"/>
    <w:tmpl w:val="BAB8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30"/>
    <w:rsid w:val="00087A4A"/>
    <w:rsid w:val="000F33EF"/>
    <w:rsid w:val="0013778B"/>
    <w:rsid w:val="0015007A"/>
    <w:rsid w:val="00154527"/>
    <w:rsid w:val="00165A14"/>
    <w:rsid w:val="001B5CAD"/>
    <w:rsid w:val="001F0D6A"/>
    <w:rsid w:val="00227766"/>
    <w:rsid w:val="002365A1"/>
    <w:rsid w:val="002518C6"/>
    <w:rsid w:val="00284816"/>
    <w:rsid w:val="0029213E"/>
    <w:rsid w:val="002E074A"/>
    <w:rsid w:val="002E60DF"/>
    <w:rsid w:val="002F5503"/>
    <w:rsid w:val="002F560C"/>
    <w:rsid w:val="00302452"/>
    <w:rsid w:val="003D24F6"/>
    <w:rsid w:val="003D2AB2"/>
    <w:rsid w:val="003F4D99"/>
    <w:rsid w:val="00431B7B"/>
    <w:rsid w:val="00463CFF"/>
    <w:rsid w:val="004D4859"/>
    <w:rsid w:val="004F042B"/>
    <w:rsid w:val="005156FB"/>
    <w:rsid w:val="00542D6F"/>
    <w:rsid w:val="00592880"/>
    <w:rsid w:val="005B5DF1"/>
    <w:rsid w:val="0065483F"/>
    <w:rsid w:val="006757A0"/>
    <w:rsid w:val="006A334F"/>
    <w:rsid w:val="006D7CFE"/>
    <w:rsid w:val="00777CE1"/>
    <w:rsid w:val="0078220B"/>
    <w:rsid w:val="007D52C9"/>
    <w:rsid w:val="008109AF"/>
    <w:rsid w:val="00816408"/>
    <w:rsid w:val="0087173A"/>
    <w:rsid w:val="00876F30"/>
    <w:rsid w:val="008E05D0"/>
    <w:rsid w:val="008F489E"/>
    <w:rsid w:val="00901240"/>
    <w:rsid w:val="0095776E"/>
    <w:rsid w:val="00963464"/>
    <w:rsid w:val="00976D00"/>
    <w:rsid w:val="009906A3"/>
    <w:rsid w:val="009F7FDC"/>
    <w:rsid w:val="00A31ED1"/>
    <w:rsid w:val="00B05833"/>
    <w:rsid w:val="00B425DC"/>
    <w:rsid w:val="00B92DDF"/>
    <w:rsid w:val="00BC5D61"/>
    <w:rsid w:val="00BF219B"/>
    <w:rsid w:val="00C328AB"/>
    <w:rsid w:val="00C44FD8"/>
    <w:rsid w:val="00C8678A"/>
    <w:rsid w:val="00C93A7A"/>
    <w:rsid w:val="00CC5539"/>
    <w:rsid w:val="00D25717"/>
    <w:rsid w:val="00E75D6C"/>
    <w:rsid w:val="00E81D89"/>
    <w:rsid w:val="00EA04E1"/>
    <w:rsid w:val="00ED35DA"/>
    <w:rsid w:val="00F103EE"/>
    <w:rsid w:val="00F4138D"/>
    <w:rsid w:val="00F438E4"/>
    <w:rsid w:val="00F44490"/>
    <w:rsid w:val="00F4729C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45E9E"/>
  <w15:chartTrackingRefBased/>
  <w15:docId w15:val="{F2D17E10-8030-4AFF-BB36-6E18724A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30"/>
  </w:style>
  <w:style w:type="paragraph" w:styleId="Footer">
    <w:name w:val="footer"/>
    <w:basedOn w:val="Normal"/>
    <w:link w:val="FooterChar"/>
    <w:uiPriority w:val="99"/>
    <w:unhideWhenUsed/>
    <w:rsid w:val="0087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30"/>
  </w:style>
  <w:style w:type="table" w:styleId="TableGrid">
    <w:name w:val="Table Grid"/>
    <w:basedOn w:val="TableNormal"/>
    <w:uiPriority w:val="39"/>
    <w:rsid w:val="0087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4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4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hington/paisd.org" TargetMode="External"/><Relationship Id="rId13" Type="http://schemas.openxmlformats.org/officeDocument/2006/relationships/hyperlink" Target="https://www.facebook.com/lucrecia411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is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.texas.gov/student-assessment/testing/staar/staar-performance-standar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lucrecia411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ucrecia411/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4937-CC9E-499E-9C2C-337E4079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Angela Vincent</cp:lastModifiedBy>
  <cp:revision>15</cp:revision>
  <cp:lastPrinted>2023-10-06T16:01:00Z</cp:lastPrinted>
  <dcterms:created xsi:type="dcterms:W3CDTF">2023-10-09T16:23:00Z</dcterms:created>
  <dcterms:modified xsi:type="dcterms:W3CDTF">2023-10-09T17:47:00Z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991a774f27bf87810ddc06269168ed0b713528293011fccdf26510da3553a87e</vt:lpwstr>
  </property>
</Properties>
</file>