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Thompson Integrated Early Childhood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Families Partnering in Education (“Family PIE”) Minutes</w:t>
      </w:r>
    </w:p>
    <w:p w:rsidR="00000000" w:rsidDel="00000000" w:rsidP="00000000" w:rsidRDefault="00000000" w:rsidRPr="00000000" w14:paraId="00000003">
      <w:pPr>
        <w:ind w:firstLine="72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October 11th, 2022 Meeting</w:t>
      </w:r>
    </w:p>
    <w:p w:rsidR="00000000" w:rsidDel="00000000" w:rsidP="00000000" w:rsidRDefault="00000000" w:rsidRPr="00000000" w14:paraId="00000004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Meeting called to order at:__5:11 pm___</w:t>
      </w:r>
    </w:p>
    <w:p w:rsidR="00000000" w:rsidDel="00000000" w:rsidP="00000000" w:rsidRDefault="00000000" w:rsidRPr="00000000" w14:paraId="00000005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Members present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Caitlin Johnson, Daisy Campos, Debra Wald, Erin Richey, Jennifer Goldman, Joe Goldman, Jaycie Eberling, Mikki Gonzalez, Shirley Fickle, Steven Richey and Sunni Collar</w:t>
      </w:r>
    </w:p>
    <w:p w:rsidR="00000000" w:rsidDel="00000000" w:rsidP="00000000" w:rsidRDefault="00000000" w:rsidRPr="00000000" w14:paraId="00000006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Members absent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Lorena Flores, Amanda Lopez, Megan Dunn, Muna McCaughnan, Natalie Ortega, Kortney Perkins, Katie Adler, Amy Gerhard</w:t>
      </w:r>
    </w:p>
    <w:p w:rsidR="00000000" w:rsidDel="00000000" w:rsidP="00000000" w:rsidRDefault="00000000" w:rsidRPr="00000000" w14:paraId="00000007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Staff/Guests present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Lamb Caro, Julie Lindsay, Heidi Shukert, Beth Balke, Barb Kruse</w:t>
      </w:r>
    </w:p>
    <w:p w:rsidR="00000000" w:rsidDel="00000000" w:rsidP="00000000" w:rsidRDefault="00000000" w:rsidRPr="00000000" w14:paraId="00000008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Quorum met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Yes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Introductions and Roll Call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Lamb Caro</w:t>
      </w:r>
    </w:p>
    <w:p w:rsidR="00000000" w:rsidDel="00000000" w:rsidP="00000000" w:rsidRDefault="00000000" w:rsidRPr="00000000" w14:paraId="0000000B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Vision and Mission statement read by: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Lamb Caro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TRAINING: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Budget/Federal Monitoring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Presented by Jenny Linder, TSD Grants Coordinator(pre-recorded). Jenny oversees all federal grants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Funding Sources: ECPOR (44% SE), HS (19%,) CPP (29%,) Tuition Pay (8%)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Explanation of cost allocation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Head Start funds are based on federal allocation for students - currently 139 students.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CPP funds are based on state allocation for students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Federal IDEA grant funds special education (specialists, early childhood special education teachers, etc)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Attendance allocation - take the attendance numbers for two weeks during the school year and average them to determine the number of students enrolled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Head Start provides more funding than CPP or EPCOR funds despite lower number of students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Explanation of monthly account budget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Explanation of how expenses get charged to each program and fiscal policies and procedures to ensure accuracy in purchasing and expenses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Goal Setting Family and Community Engagement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Explanation of the Head Start Parent, Family &amp; Community Engagement Framework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Example of the Family Partnership Plan (Goal setting form)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1. Approval of agenda: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Discussion: Adjustment made to agenda to remove ERSEA training</w:t>
      </w:r>
    </w:p>
    <w:p w:rsidR="00000000" w:rsidDel="00000000" w:rsidP="00000000" w:rsidRDefault="00000000" w:rsidRPr="00000000" w14:paraId="0000001E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First: Joe Goldman</w:t>
        <w:tab/>
        <w:tab/>
        <w:t xml:space="preserve">Second: Jennifer Goldman</w:t>
      </w:r>
    </w:p>
    <w:p w:rsidR="00000000" w:rsidDel="00000000" w:rsidP="00000000" w:rsidRDefault="00000000" w:rsidRPr="00000000" w14:paraId="0000001F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40" w:lineRule="auto"/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2. Approval of Minutes from Prior Meeting: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                  </w:t>
        <w:tab/>
        <w:t xml:space="preserve">                              </w:t>
        <w:tab/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Discussion: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First: </w:t>
        <w:tab/>
        <w:t xml:space="preserve">Erin Richey</w:t>
        <w:tab/>
        <w:tab/>
        <w:t xml:space="preserve">Second: Debra Wald</w:t>
      </w:r>
    </w:p>
    <w:p w:rsidR="00000000" w:rsidDel="00000000" w:rsidP="00000000" w:rsidRDefault="00000000" w:rsidRPr="00000000" w14:paraId="00000022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Yes</w:t>
      </w:r>
    </w:p>
    <w:p w:rsidR="00000000" w:rsidDel="00000000" w:rsidP="00000000" w:rsidRDefault="00000000" w:rsidRPr="00000000" w14:paraId="00000023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3. Approval of Budget: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 xml:space="preserve">Discussion: _________________________________________</w:t>
      </w:r>
    </w:p>
    <w:p w:rsidR="00000000" w:rsidDel="00000000" w:rsidP="00000000" w:rsidRDefault="00000000" w:rsidRPr="00000000" w14:paraId="00000025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First:</w:t>
        <w:tab/>
        <w:t xml:space="preserve">Shirley Fickle</w:t>
        <w:tab/>
        <w:t xml:space="preserve">Second: Sunni Collar</w:t>
      </w:r>
    </w:p>
    <w:p w:rsidR="00000000" w:rsidDel="00000000" w:rsidP="00000000" w:rsidRDefault="00000000" w:rsidRPr="00000000" w14:paraId="00000026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27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4. Approval of New Hires/Resignations: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Lamb Caro</w:t>
      </w:r>
    </w:p>
    <w:p w:rsidR="00000000" w:rsidDel="00000000" w:rsidP="00000000" w:rsidRDefault="00000000" w:rsidRPr="00000000" w14:paraId="00000028">
      <w:pPr>
        <w:spacing w:befor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Discussion: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First:   </w:t>
        <w:tab/>
        <w:t xml:space="preserve">Mikki Gonzales</w:t>
        <w:tab/>
        <w:tab/>
        <w:tab/>
        <w:t xml:space="preserve">Second: Daisy Campos</w:t>
      </w:r>
    </w:p>
    <w:p w:rsidR="00000000" w:rsidDel="00000000" w:rsidP="00000000" w:rsidRDefault="00000000" w:rsidRPr="00000000" w14:paraId="0000002A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2B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40" w:lineRule="auto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5.  Election of 22/23 Family PIE/Policy Council Members: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 xml:space="preserve">Discussion: </w:t>
      </w:r>
    </w:p>
    <w:p w:rsidR="00000000" w:rsidDel="00000000" w:rsidP="00000000" w:rsidRDefault="00000000" w:rsidRPr="00000000" w14:paraId="0000002E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Chairperson: Steven Richey</w:t>
      </w:r>
    </w:p>
    <w:p w:rsidR="00000000" w:rsidDel="00000000" w:rsidP="00000000" w:rsidRDefault="00000000" w:rsidRPr="00000000" w14:paraId="0000002F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Vice Chairperson: Shirley Fickle</w:t>
      </w:r>
    </w:p>
    <w:p w:rsidR="00000000" w:rsidDel="00000000" w:rsidP="00000000" w:rsidRDefault="00000000" w:rsidRPr="00000000" w14:paraId="00000030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Secretary: Daisy Campos</w:t>
      </w:r>
    </w:p>
    <w:p w:rsidR="00000000" w:rsidDel="00000000" w:rsidP="00000000" w:rsidRDefault="00000000" w:rsidRPr="00000000" w14:paraId="00000031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First: </w:t>
        <w:tab/>
        <w:t xml:space="preserve">Joe Goldman</w:t>
        <w:tab/>
        <w:t xml:space="preserve">Second: Jennifer Goldman</w:t>
      </w:r>
    </w:p>
    <w:p w:rsidR="00000000" w:rsidDel="00000000" w:rsidP="00000000" w:rsidRDefault="00000000" w:rsidRPr="00000000" w14:paraId="00000032">
      <w:pPr>
        <w:spacing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DISCUSSION ITEMS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3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Agenda adjustment</w:t>
      </w:r>
    </w:p>
    <w:p w:rsidR="00000000" w:rsidDel="00000000" w:rsidP="00000000" w:rsidRDefault="00000000" w:rsidRPr="00000000" w14:paraId="00000036">
      <w:pPr>
        <w:widowControl w:val="0"/>
        <w:numPr>
          <w:ilvl w:val="1"/>
          <w:numId w:val="3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Moving CLASS training to next month with Education and replacing with ERSEA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3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720" w:hanging="360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FA2 Audit update:  We will not have an audit this year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Center Updates/Q&amp;A Time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before="24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Members asked about Hugs 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40" w:lineRule="auto"/>
        <w:ind w:left="72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Meeting Adjourned at: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__6:08 pm____ Motion to approve: Steven Richey    Second: Debra Wald</w:t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Minutes taken by: Julie Lindsay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Next Meeting: November 8th, 2022 at 5:00 pm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